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31E6" w:rsidRPr="00534E4B" w:rsidRDefault="003431E6" w:rsidP="003E6384">
      <w:pPr>
        <w:rPr>
          <w:lang w:val="en-GB"/>
        </w:rPr>
      </w:pPr>
      <w:proofErr w:type="spellStart"/>
      <w:r w:rsidRPr="00534E4B">
        <w:rPr>
          <w:lang w:val="en-GB"/>
        </w:rPr>
        <w:t>Jelena</w:t>
      </w:r>
      <w:proofErr w:type="spellEnd"/>
      <w:r w:rsidRPr="00534E4B">
        <w:rPr>
          <w:lang w:val="en-GB"/>
        </w:rPr>
        <w:t xml:space="preserve"> </w:t>
      </w:r>
      <w:proofErr w:type="spellStart"/>
      <w:r w:rsidRPr="00534E4B">
        <w:rPr>
          <w:lang w:val="en-GB"/>
        </w:rPr>
        <w:t>Trajkovska-Hristovska</w:t>
      </w:r>
      <w:proofErr w:type="spellEnd"/>
      <w:r w:rsidRPr="00534E4B">
        <w:rPr>
          <w:lang w:val="en-GB"/>
        </w:rPr>
        <w:t>. PhD</w:t>
      </w:r>
    </w:p>
    <w:p w:rsidR="003431E6" w:rsidRPr="00534E4B" w:rsidRDefault="003431E6" w:rsidP="007217FE">
      <w:pPr>
        <w:spacing w:line="240" w:lineRule="auto"/>
        <w:jc w:val="both"/>
        <w:rPr>
          <w:rFonts w:ascii="Times New Roman" w:hAnsi="Times New Roman" w:cs="Times New Roman"/>
          <w:i/>
          <w:sz w:val="24"/>
          <w:szCs w:val="24"/>
          <w:lang w:val="en-GB"/>
        </w:rPr>
      </w:pPr>
      <w:r w:rsidRPr="00534E4B">
        <w:rPr>
          <w:rFonts w:ascii="Times New Roman" w:hAnsi="Times New Roman" w:cs="Times New Roman"/>
          <w:i/>
          <w:sz w:val="24"/>
          <w:szCs w:val="24"/>
          <w:lang w:val="en-GB"/>
        </w:rPr>
        <w:t>Associate  professor</w:t>
      </w:r>
    </w:p>
    <w:p w:rsidR="003431E6" w:rsidRPr="00534E4B" w:rsidRDefault="003431E6" w:rsidP="007217FE">
      <w:pPr>
        <w:spacing w:line="240" w:lineRule="auto"/>
        <w:jc w:val="both"/>
        <w:rPr>
          <w:rFonts w:ascii="Times New Roman" w:hAnsi="Times New Roman" w:cs="Times New Roman"/>
          <w:i/>
          <w:sz w:val="24"/>
          <w:szCs w:val="24"/>
          <w:lang w:val="en-GB"/>
        </w:rPr>
      </w:pPr>
      <w:r w:rsidRPr="00534E4B">
        <w:rPr>
          <w:rFonts w:ascii="Times New Roman" w:hAnsi="Times New Roman" w:cs="Times New Roman"/>
          <w:i/>
          <w:sz w:val="24"/>
          <w:szCs w:val="24"/>
          <w:lang w:val="en-GB"/>
        </w:rPr>
        <w:t>Department of Constitutional Law and Political System</w:t>
      </w:r>
      <w:bookmarkStart w:id="0" w:name="_GoBack"/>
      <w:bookmarkEnd w:id="0"/>
    </w:p>
    <w:p w:rsidR="00534E4B" w:rsidRDefault="003431E6" w:rsidP="00E1560C">
      <w:pPr>
        <w:spacing w:line="240" w:lineRule="auto"/>
        <w:ind w:right="113"/>
        <w:rPr>
          <w:rFonts w:ascii="Times New Roman" w:hAnsi="Times New Roman" w:cs="Times New Roman"/>
          <w:i/>
          <w:sz w:val="24"/>
          <w:szCs w:val="24"/>
          <w:lang w:val="en-GB"/>
        </w:rPr>
      </w:pPr>
      <w:r w:rsidRPr="00534E4B">
        <w:rPr>
          <w:rFonts w:ascii="Times New Roman" w:hAnsi="Times New Roman" w:cs="Times New Roman"/>
          <w:i/>
          <w:sz w:val="24"/>
          <w:szCs w:val="24"/>
          <w:lang w:val="en-GB"/>
        </w:rPr>
        <w:t>Facu</w:t>
      </w:r>
      <w:r w:rsidR="00427DE9">
        <w:rPr>
          <w:rFonts w:ascii="Times New Roman" w:hAnsi="Times New Roman" w:cs="Times New Roman"/>
          <w:i/>
          <w:sz w:val="24"/>
          <w:szCs w:val="24"/>
          <w:lang w:val="en-GB"/>
        </w:rPr>
        <w:t>lty of Law “</w:t>
      </w:r>
      <w:proofErr w:type="spellStart"/>
      <w:r w:rsidR="00427DE9">
        <w:rPr>
          <w:rFonts w:ascii="Times New Roman" w:hAnsi="Times New Roman" w:cs="Times New Roman"/>
          <w:i/>
          <w:sz w:val="24"/>
          <w:szCs w:val="24"/>
          <w:lang w:val="en-GB"/>
        </w:rPr>
        <w:t>Iustinianus</w:t>
      </w:r>
      <w:proofErr w:type="spellEnd"/>
      <w:r w:rsidR="00427DE9">
        <w:rPr>
          <w:rFonts w:ascii="Times New Roman" w:hAnsi="Times New Roman" w:cs="Times New Roman"/>
          <w:i/>
          <w:sz w:val="24"/>
          <w:szCs w:val="24"/>
          <w:lang w:val="en-GB"/>
        </w:rPr>
        <w:t xml:space="preserve"> Primus” </w:t>
      </w:r>
      <w:r w:rsidRPr="00534E4B">
        <w:rPr>
          <w:rFonts w:ascii="Times New Roman" w:hAnsi="Times New Roman" w:cs="Times New Roman"/>
          <w:i/>
          <w:sz w:val="24"/>
          <w:szCs w:val="24"/>
          <w:lang w:val="en-GB"/>
        </w:rPr>
        <w:t xml:space="preserve"> Skopje</w:t>
      </w:r>
    </w:p>
    <w:p w:rsidR="00E1560C" w:rsidRPr="00E1560C" w:rsidRDefault="00E1560C" w:rsidP="00E1560C">
      <w:pPr>
        <w:spacing w:line="240" w:lineRule="auto"/>
        <w:ind w:right="113"/>
        <w:rPr>
          <w:rFonts w:ascii="Times New Roman" w:hAnsi="Times New Roman" w:cs="Times New Roman"/>
          <w:i/>
          <w:sz w:val="24"/>
          <w:szCs w:val="24"/>
          <w:lang w:val="en-GB"/>
        </w:rPr>
      </w:pPr>
    </w:p>
    <w:p w:rsidR="00E1560C" w:rsidRDefault="00D02D2B" w:rsidP="00E1560C">
      <w:pPr>
        <w:spacing w:line="240" w:lineRule="auto"/>
        <w:ind w:right="113" w:firstLine="720"/>
        <w:jc w:val="center"/>
        <w:rPr>
          <w:rFonts w:ascii="Times New Roman" w:eastAsia="Times New Roman" w:hAnsi="Times New Roman" w:cs="Times New Roman"/>
          <w:b/>
          <w:sz w:val="28"/>
          <w:szCs w:val="28"/>
          <w:lang w:val="en"/>
        </w:rPr>
      </w:pPr>
      <w:r w:rsidRPr="00534E4B">
        <w:rPr>
          <w:rFonts w:ascii="Times New Roman" w:hAnsi="Times New Roman" w:cs="Times New Roman"/>
          <w:b/>
          <w:sz w:val="28"/>
          <w:szCs w:val="28"/>
        </w:rPr>
        <w:t>Theoretical Standpoints about the Decrees with the Force of Law</w:t>
      </w:r>
      <w:r w:rsidR="007217FE">
        <w:rPr>
          <w:rFonts w:ascii="Times New Roman" w:hAnsi="Times New Roman" w:cs="Times New Roman"/>
          <w:b/>
          <w:sz w:val="28"/>
          <w:szCs w:val="28"/>
        </w:rPr>
        <w:t xml:space="preserve"> </w:t>
      </w:r>
      <w:r w:rsidRPr="00534E4B">
        <w:rPr>
          <w:rFonts w:ascii="Times New Roman" w:eastAsia="Times New Roman" w:hAnsi="Times New Roman" w:cs="Times New Roman"/>
          <w:b/>
          <w:sz w:val="28"/>
          <w:szCs w:val="28"/>
          <w:lang w:val="en"/>
        </w:rPr>
        <w:t>,,Mad as Hatter“ Acts in the Legal System with a Twisted and Unpredictable Legal Nature</w:t>
      </w:r>
    </w:p>
    <w:p w:rsidR="00EF5AD8" w:rsidRPr="00E1560C" w:rsidRDefault="00EF5AD8" w:rsidP="00E1560C">
      <w:pPr>
        <w:spacing w:line="240" w:lineRule="auto"/>
        <w:ind w:right="113" w:firstLine="720"/>
        <w:jc w:val="center"/>
        <w:rPr>
          <w:rFonts w:ascii="Times New Roman" w:eastAsia="Times New Roman" w:hAnsi="Times New Roman" w:cs="Times New Roman"/>
          <w:b/>
          <w:sz w:val="28"/>
          <w:szCs w:val="28"/>
          <w:lang w:val="en"/>
        </w:rPr>
      </w:pPr>
      <w:r w:rsidRPr="00534E4B">
        <w:rPr>
          <w:rFonts w:ascii="Times New Roman" w:eastAsia="Times New Roman" w:hAnsi="Times New Roman" w:cs="Times New Roman"/>
          <w:i/>
          <w:sz w:val="24"/>
          <w:szCs w:val="24"/>
          <w:lang w:val="en"/>
        </w:rPr>
        <w:t>(abstract)</w:t>
      </w:r>
    </w:p>
    <w:p w:rsidR="00EF5AD8" w:rsidRPr="00E1560C" w:rsidRDefault="00EF5AD8" w:rsidP="00EF5AD8">
      <w:pPr>
        <w:spacing w:line="240" w:lineRule="auto"/>
        <w:ind w:right="113" w:firstLine="720"/>
        <w:jc w:val="both"/>
        <w:rPr>
          <w:rFonts w:ascii="Times New Roman" w:hAnsi="Times New Roman" w:cs="Times New Roman"/>
          <w:lang w:val="en-GB"/>
        </w:rPr>
      </w:pPr>
      <w:r w:rsidRPr="00E1560C">
        <w:rPr>
          <w:rFonts w:ascii="Times New Roman" w:hAnsi="Times New Roman" w:cs="Times New Roman"/>
          <w:lang w:val="en-GB"/>
        </w:rPr>
        <w:t>The paper ,,</w:t>
      </w:r>
      <w:r w:rsidRPr="00E1560C">
        <w:rPr>
          <w:rFonts w:ascii="Times New Roman" w:hAnsi="Times New Roman" w:cs="Times New Roman"/>
          <w:i/>
        </w:rPr>
        <w:t>Theoretical Standpoints about the Decrees with the Force of Law -</w:t>
      </w:r>
      <w:r w:rsidRPr="00E1560C">
        <w:rPr>
          <w:rFonts w:ascii="Times New Roman" w:eastAsia="Times New Roman" w:hAnsi="Times New Roman" w:cs="Times New Roman"/>
          <w:i/>
          <w:lang w:val="en"/>
        </w:rPr>
        <w:t xml:space="preserve">,,Mad as Hatter“ Acts in the Legal System with a Twisted and Unpredictable Legal Nature” </w:t>
      </w:r>
      <w:r w:rsidRPr="00E1560C">
        <w:rPr>
          <w:rFonts w:ascii="Times New Roman" w:eastAsia="Times New Roman" w:hAnsi="Times New Roman" w:cs="Times New Roman"/>
          <w:lang w:val="en"/>
        </w:rPr>
        <w:t>analyzes</w:t>
      </w:r>
      <w:r w:rsidRPr="00E1560C">
        <w:rPr>
          <w:rFonts w:ascii="Times New Roman" w:hAnsi="Times New Roman" w:cs="Times New Roman"/>
          <w:b/>
        </w:rPr>
        <w:t xml:space="preserve"> </w:t>
      </w:r>
      <w:r w:rsidRPr="00E1560C">
        <w:rPr>
          <w:rFonts w:ascii="Times New Roman" w:hAnsi="Times New Roman" w:cs="Times New Roman"/>
          <w:lang w:val="en-GB"/>
        </w:rPr>
        <w:t>the</w:t>
      </w:r>
      <w:r w:rsidR="003F576F">
        <w:rPr>
          <w:rFonts w:ascii="Times New Roman" w:hAnsi="Times New Roman" w:cs="Times New Roman"/>
          <w:lang w:val="en-GB"/>
        </w:rPr>
        <w:t xml:space="preserve"> decrees with the</w:t>
      </w:r>
      <w:r w:rsidR="00B6711D">
        <w:rPr>
          <w:rFonts w:ascii="Times New Roman" w:hAnsi="Times New Roman" w:cs="Times New Roman"/>
          <w:lang w:val="en-GB"/>
        </w:rPr>
        <w:t xml:space="preserve"> force of law as a</w:t>
      </w:r>
      <w:r w:rsidRPr="00E1560C">
        <w:rPr>
          <w:rFonts w:ascii="Times New Roman" w:hAnsi="Times New Roman" w:cs="Times New Roman"/>
          <w:lang w:val="en-GB"/>
        </w:rPr>
        <w:t xml:space="preserve"> special type of decrees. Regarding the legal nature of these decrees, they are characterized by greater independence compared to the executive decrees. </w:t>
      </w:r>
      <w:r w:rsidRPr="00E1560C">
        <w:rPr>
          <w:rFonts w:ascii="Times New Roman" w:eastAsia="Times New Roman" w:hAnsi="Times New Roman" w:cs="Times New Roman"/>
          <w:lang w:val="en"/>
        </w:rPr>
        <w:t xml:space="preserve">Particular emphasis will be placed on consequences  of their enactment and   the legal force of these acts, in terms of their action </w:t>
      </w:r>
      <w:r w:rsidRPr="00E1560C">
        <w:rPr>
          <w:rFonts w:ascii="Times New Roman" w:eastAsia="Times New Roman" w:hAnsi="Times New Roman" w:cs="Times New Roman"/>
          <w:i/>
          <w:lang w:val="en"/>
        </w:rPr>
        <w:t xml:space="preserve">contra </w:t>
      </w:r>
      <w:proofErr w:type="spellStart"/>
      <w:r w:rsidRPr="00E1560C">
        <w:rPr>
          <w:rFonts w:ascii="Times New Roman" w:eastAsia="Times New Roman" w:hAnsi="Times New Roman" w:cs="Times New Roman"/>
          <w:i/>
          <w:lang w:val="en"/>
        </w:rPr>
        <w:t>legem</w:t>
      </w:r>
      <w:proofErr w:type="spellEnd"/>
      <w:r w:rsidRPr="00E1560C">
        <w:rPr>
          <w:rFonts w:ascii="Times New Roman" w:eastAsia="Times New Roman" w:hAnsi="Times New Roman" w:cs="Times New Roman"/>
          <w:lang w:val="en"/>
        </w:rPr>
        <w:t xml:space="preserve">, a </w:t>
      </w:r>
      <w:r w:rsidRPr="00E1560C">
        <w:rPr>
          <w:rFonts w:ascii="Times New Roman" w:eastAsia="Times New Roman" w:hAnsi="Times New Roman" w:cs="Times New Roman"/>
          <w:i/>
          <w:lang w:val="en"/>
        </w:rPr>
        <w:t xml:space="preserve">differentia </w:t>
      </w:r>
      <w:proofErr w:type="spellStart"/>
      <w:r w:rsidRPr="00E1560C">
        <w:rPr>
          <w:rFonts w:ascii="Times New Roman" w:eastAsia="Times New Roman" w:hAnsi="Times New Roman" w:cs="Times New Roman"/>
          <w:i/>
          <w:lang w:val="en"/>
        </w:rPr>
        <w:t>specifica</w:t>
      </w:r>
      <w:proofErr w:type="spellEnd"/>
      <w:r w:rsidRPr="00E1560C">
        <w:rPr>
          <w:rFonts w:ascii="Times New Roman" w:eastAsia="Times New Roman" w:hAnsi="Times New Roman" w:cs="Times New Roman"/>
          <w:lang w:val="en"/>
        </w:rPr>
        <w:t>, that completely changes the physiognomy of these acts, categorizing them as a hybrid category.</w:t>
      </w:r>
    </w:p>
    <w:p w:rsidR="00EF5AD8" w:rsidRPr="00E1560C" w:rsidRDefault="00EF5AD8" w:rsidP="00EF5AD8">
      <w:pPr>
        <w:spacing w:line="240" w:lineRule="auto"/>
        <w:ind w:right="113" w:firstLine="720"/>
        <w:jc w:val="both"/>
        <w:rPr>
          <w:rFonts w:ascii="Times New Roman" w:hAnsi="Times New Roman" w:cs="Times New Roman"/>
          <w:lang w:val="en-GB"/>
        </w:rPr>
      </w:pPr>
      <w:r w:rsidRPr="00E1560C">
        <w:rPr>
          <w:rFonts w:ascii="Times New Roman" w:hAnsi="Times New Roman" w:cs="Times New Roman"/>
          <w:lang w:val="en-GB"/>
        </w:rPr>
        <w:t xml:space="preserve">As stated in the paper, conditions and circumstances may occur in the life of the state that can cause immediate and temporary compromise of the principle of separation of powers, and even jeopardize the survival of the state. This compromise of the principle of separation of powers prompted by specific conditions and circumstances (some of them </w:t>
      </w:r>
      <w:r w:rsidRPr="00E1560C">
        <w:rPr>
          <w:rFonts w:ascii="Times New Roman" w:hAnsi="Times New Roman" w:cs="Times New Roman"/>
          <w:i/>
          <w:lang w:val="en-GB"/>
        </w:rPr>
        <w:t>vis major</w:t>
      </w:r>
      <w:r w:rsidRPr="00E1560C">
        <w:rPr>
          <w:rFonts w:ascii="Times New Roman" w:hAnsi="Times New Roman" w:cs="Times New Roman"/>
          <w:lang w:val="en-GB"/>
        </w:rPr>
        <w:t xml:space="preserve">) can be politically justified. But for the science of constitutional law, the aforementioned twisting of the principle can be justified either by the existing constitutional norms, or alternatively, in case they are not provided for, by a broader legal interpretation. In this case, the established constitutional and legal system remains in force, the state bodies of the central government do not change, but the consequences of the new </w:t>
      </w:r>
      <w:r w:rsidR="00B6711D" w:rsidRPr="00E1560C">
        <w:rPr>
          <w:rFonts w:ascii="Times New Roman" w:hAnsi="Times New Roman" w:cs="Times New Roman"/>
          <w:lang w:val="en-GB"/>
        </w:rPr>
        <w:t>occurred</w:t>
      </w:r>
      <w:r w:rsidRPr="00E1560C">
        <w:rPr>
          <w:rFonts w:ascii="Times New Roman" w:hAnsi="Times New Roman" w:cs="Times New Roman"/>
          <w:lang w:val="en-GB"/>
        </w:rPr>
        <w:t xml:space="preserve"> circumstances, change the division of the competencies among them. Essentially this would mean that the twisting of the principle of separation of powers is aimed at the benefit of the executive and to the detriment of the legislature. Namely, the competences of the executive are expanded and the expansion is within the normative function.</w:t>
      </w:r>
      <w:r w:rsidRPr="00E1560C">
        <w:rPr>
          <w:rFonts w:ascii="Times New Roman" w:hAnsi="Times New Roman" w:cs="Times New Roman"/>
          <w:lang w:val="en-GB"/>
        </w:rPr>
        <w:tab/>
        <w:t xml:space="preserve"> </w:t>
      </w:r>
    </w:p>
    <w:p w:rsidR="00EF5AD8" w:rsidRPr="00E1560C" w:rsidRDefault="00EF5AD8" w:rsidP="00EF5AD8">
      <w:pPr>
        <w:spacing w:line="240" w:lineRule="auto"/>
        <w:ind w:right="113" w:firstLine="720"/>
        <w:jc w:val="both"/>
        <w:rPr>
          <w:rFonts w:ascii="Times New Roman" w:hAnsi="Times New Roman" w:cs="Times New Roman"/>
          <w:lang w:val="en-GB"/>
        </w:rPr>
      </w:pPr>
      <w:r w:rsidRPr="00E1560C">
        <w:rPr>
          <w:rFonts w:ascii="Times New Roman" w:hAnsi="Times New Roman" w:cs="Times New Roman"/>
          <w:lang w:val="en-GB"/>
        </w:rPr>
        <w:t>Thus, the usual hierarchical legal pyramid through which the legal system is represented, gets spherical distortions from which the statics of the construction and its survival are at stake. It seems that the urgent, effective and efficient action in emergency/war conditions, in order to avoid major problems and damages that the citizens and the state could face, has an additional motive - a return to the original system construction.</w:t>
      </w:r>
    </w:p>
    <w:p w:rsidR="00EF5AD8" w:rsidRPr="00E1560C" w:rsidRDefault="00EF5AD8" w:rsidP="00EF5AD8">
      <w:pPr>
        <w:spacing w:line="240" w:lineRule="auto"/>
        <w:ind w:right="113" w:firstLine="720"/>
        <w:jc w:val="both"/>
        <w:rPr>
          <w:rFonts w:ascii="Times New Roman" w:hAnsi="Times New Roman" w:cs="Times New Roman"/>
          <w:lang w:val="en-GB"/>
        </w:rPr>
      </w:pPr>
      <w:r w:rsidRPr="00E1560C">
        <w:rPr>
          <w:rFonts w:ascii="Times New Roman" w:hAnsi="Times New Roman" w:cs="Times New Roman"/>
          <w:lang w:val="en-GB"/>
        </w:rPr>
        <w:t xml:space="preserve">Finally, this surreal </w:t>
      </w:r>
      <w:proofErr w:type="spellStart"/>
      <w:r w:rsidRPr="00E1560C">
        <w:rPr>
          <w:rFonts w:ascii="Times New Roman" w:hAnsi="Times New Roman" w:cs="Times New Roman"/>
          <w:lang w:val="en-GB"/>
        </w:rPr>
        <w:t>witcher</w:t>
      </w:r>
      <w:proofErr w:type="spellEnd"/>
      <w:r w:rsidRPr="00E1560C">
        <w:rPr>
          <w:rFonts w:ascii="Times New Roman" w:hAnsi="Times New Roman" w:cs="Times New Roman"/>
          <w:lang w:val="en-GB"/>
        </w:rPr>
        <w:t xml:space="preserve"> story, which is </w:t>
      </w:r>
      <w:r w:rsidR="00B6711D">
        <w:rPr>
          <w:rFonts w:ascii="Times New Roman" w:hAnsi="Times New Roman" w:cs="Times New Roman"/>
          <w:lang w:val="en-GB"/>
        </w:rPr>
        <w:t>"narrated" by the decrees with the</w:t>
      </w:r>
      <w:r w:rsidRPr="00E1560C">
        <w:rPr>
          <w:rFonts w:ascii="Times New Roman" w:hAnsi="Times New Roman" w:cs="Times New Roman"/>
          <w:lang w:val="en-GB"/>
        </w:rPr>
        <w:t xml:space="preserve"> force of law, has an additionally entangled narrative which refers precisely to the questions, "can only the laws </w:t>
      </w:r>
      <w:r w:rsidR="00B6711D">
        <w:rPr>
          <w:rFonts w:ascii="Times New Roman" w:hAnsi="Times New Roman" w:cs="Times New Roman"/>
          <w:lang w:val="en-GB"/>
        </w:rPr>
        <w:t>be changed by the decrees with the</w:t>
      </w:r>
      <w:r w:rsidRPr="00E1560C">
        <w:rPr>
          <w:rFonts w:ascii="Times New Roman" w:hAnsi="Times New Roman" w:cs="Times New Roman"/>
          <w:lang w:val="en-GB"/>
        </w:rPr>
        <w:t xml:space="preserve"> force of law or the constitution as an act, as well?</w:t>
      </w:r>
    </w:p>
    <w:p w:rsidR="002F0571" w:rsidRPr="00E1560C" w:rsidRDefault="002F0571" w:rsidP="00EF5AD8">
      <w:pPr>
        <w:spacing w:line="240" w:lineRule="auto"/>
        <w:ind w:right="113" w:firstLine="720"/>
        <w:jc w:val="both"/>
        <w:rPr>
          <w:rFonts w:ascii="Times New Roman" w:hAnsi="Times New Roman" w:cs="Times New Roman"/>
          <w:lang w:val="en-GB"/>
        </w:rPr>
      </w:pPr>
      <w:r w:rsidRPr="00E1560C">
        <w:rPr>
          <w:rFonts w:ascii="Times New Roman" w:hAnsi="Times New Roman" w:cs="Times New Roman"/>
          <w:b/>
          <w:lang w:val="en"/>
        </w:rPr>
        <w:t>Keywords</w:t>
      </w:r>
      <w:r w:rsidRPr="00E1560C">
        <w:rPr>
          <w:rFonts w:ascii="Times New Roman" w:hAnsi="Times New Roman" w:cs="Times New Roman"/>
          <w:lang w:val="en"/>
        </w:rPr>
        <w:t xml:space="preserve">: </w:t>
      </w:r>
      <w:r w:rsidRPr="00E1560C">
        <w:rPr>
          <w:rFonts w:ascii="Times New Roman" w:hAnsi="Times New Roman" w:cs="Times New Roman"/>
          <w:i/>
          <w:lang w:val="en"/>
        </w:rPr>
        <w:t xml:space="preserve">constitution, decrees with the force of law, delegated legislation, </w:t>
      </w:r>
      <w:proofErr w:type="spellStart"/>
      <w:r w:rsidRPr="00E1560C">
        <w:rPr>
          <w:rFonts w:ascii="Times New Roman" w:hAnsi="Times New Roman" w:cs="Times New Roman"/>
          <w:i/>
          <w:lang w:val="en"/>
        </w:rPr>
        <w:t>se</w:t>
      </w:r>
      <w:r w:rsidR="0042703E" w:rsidRPr="00E1560C">
        <w:rPr>
          <w:rFonts w:ascii="Times New Roman" w:hAnsi="Times New Roman" w:cs="Times New Roman"/>
          <w:i/>
          <w:lang w:val="en"/>
        </w:rPr>
        <w:t>cundum</w:t>
      </w:r>
      <w:proofErr w:type="spellEnd"/>
      <w:r w:rsidR="0042703E" w:rsidRPr="00E1560C">
        <w:rPr>
          <w:rFonts w:ascii="Times New Roman" w:hAnsi="Times New Roman" w:cs="Times New Roman"/>
          <w:i/>
          <w:lang w:val="en"/>
        </w:rPr>
        <w:t xml:space="preserve"> </w:t>
      </w:r>
      <w:proofErr w:type="spellStart"/>
      <w:r w:rsidR="0042703E" w:rsidRPr="00E1560C">
        <w:rPr>
          <w:rFonts w:ascii="Times New Roman" w:hAnsi="Times New Roman" w:cs="Times New Roman"/>
          <w:i/>
          <w:lang w:val="en"/>
        </w:rPr>
        <w:t>legem</w:t>
      </w:r>
      <w:proofErr w:type="spellEnd"/>
      <w:r w:rsidR="0042703E" w:rsidRPr="00E1560C">
        <w:rPr>
          <w:rFonts w:ascii="Times New Roman" w:hAnsi="Times New Roman" w:cs="Times New Roman"/>
          <w:i/>
          <w:lang w:val="en"/>
        </w:rPr>
        <w:t xml:space="preserve"> </w:t>
      </w:r>
      <w:r w:rsidR="00716C65">
        <w:rPr>
          <w:rFonts w:ascii="Times New Roman" w:hAnsi="Times New Roman" w:cs="Times New Roman"/>
          <w:i/>
          <w:lang w:val="en"/>
        </w:rPr>
        <w:t>acts,</w:t>
      </w:r>
      <w:r w:rsidRPr="00E1560C">
        <w:rPr>
          <w:rFonts w:ascii="Times New Roman" w:hAnsi="Times New Roman" w:cs="Times New Roman"/>
          <w:i/>
          <w:lang w:val="en"/>
        </w:rPr>
        <w:t xml:space="preserve"> contra </w:t>
      </w:r>
      <w:proofErr w:type="spellStart"/>
      <w:r w:rsidRPr="00E1560C">
        <w:rPr>
          <w:rFonts w:ascii="Times New Roman" w:hAnsi="Times New Roman" w:cs="Times New Roman"/>
          <w:i/>
          <w:lang w:val="en"/>
        </w:rPr>
        <w:t>legem</w:t>
      </w:r>
      <w:proofErr w:type="spellEnd"/>
      <w:r w:rsidRPr="00E1560C">
        <w:rPr>
          <w:rFonts w:ascii="Times New Roman" w:hAnsi="Times New Roman" w:cs="Times New Roman"/>
          <w:i/>
          <w:lang w:val="en"/>
        </w:rPr>
        <w:t xml:space="preserve"> acts, state of emergency, state of war</w:t>
      </w:r>
      <w:r w:rsidR="0042703E" w:rsidRPr="00E1560C">
        <w:rPr>
          <w:rFonts w:ascii="Times New Roman" w:hAnsi="Times New Roman" w:cs="Times New Roman"/>
          <w:lang w:val="en"/>
        </w:rPr>
        <w:t>.</w:t>
      </w:r>
    </w:p>
    <w:p w:rsidR="00D02D2B" w:rsidRPr="00534E4B" w:rsidRDefault="00D02D2B" w:rsidP="000A2CF7">
      <w:pPr>
        <w:spacing w:line="360" w:lineRule="auto"/>
        <w:ind w:right="113" w:firstLine="720"/>
        <w:jc w:val="both"/>
        <w:rPr>
          <w:rFonts w:ascii="Times New Roman" w:hAnsi="Times New Roman" w:cs="Times New Roman"/>
          <w:sz w:val="24"/>
          <w:szCs w:val="24"/>
          <w:lang w:val="mk-MK"/>
        </w:rPr>
      </w:pPr>
    </w:p>
    <w:p w:rsidR="00403F74" w:rsidRPr="00230B94" w:rsidRDefault="00403F74" w:rsidP="000A2CF7">
      <w:pPr>
        <w:spacing w:line="360" w:lineRule="auto"/>
        <w:ind w:right="113" w:firstLine="720"/>
        <w:jc w:val="both"/>
        <w:rPr>
          <w:rFonts w:ascii="Times New Roman" w:hAnsi="Times New Roman" w:cs="Times New Roman"/>
          <w:b/>
          <w:sz w:val="24"/>
          <w:szCs w:val="24"/>
          <w:lang w:val="en-GB"/>
        </w:rPr>
      </w:pPr>
      <w:r w:rsidRPr="00230B94">
        <w:rPr>
          <w:rFonts w:ascii="Times New Roman" w:hAnsi="Times New Roman" w:cs="Times New Roman"/>
          <w:b/>
          <w:sz w:val="24"/>
          <w:szCs w:val="24"/>
          <w:lang w:val="en-GB"/>
        </w:rPr>
        <w:lastRenderedPageBreak/>
        <w:t xml:space="preserve">1. </w:t>
      </w:r>
      <w:r w:rsidR="006F1AA8" w:rsidRPr="00230B94">
        <w:rPr>
          <w:rFonts w:ascii="Times New Roman" w:hAnsi="Times New Roman" w:cs="Times New Roman"/>
          <w:b/>
          <w:sz w:val="24"/>
          <w:szCs w:val="24"/>
          <w:lang w:val="en-GB"/>
        </w:rPr>
        <w:t>Term</w:t>
      </w:r>
    </w:p>
    <w:p w:rsidR="00403F74" w:rsidRPr="00534E4B" w:rsidRDefault="006F1AA8"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The term "delegated legislation" is a </w:t>
      </w:r>
      <w:r w:rsidR="006C5382" w:rsidRPr="00534E4B">
        <w:rPr>
          <w:rFonts w:ascii="Times New Roman" w:hAnsi="Times New Roman" w:cs="Times New Roman"/>
          <w:sz w:val="24"/>
          <w:szCs w:val="24"/>
          <w:lang w:val="en-GB"/>
        </w:rPr>
        <w:t>binomial</w:t>
      </w:r>
      <w:r w:rsidRPr="00534E4B">
        <w:rPr>
          <w:rFonts w:ascii="Times New Roman" w:hAnsi="Times New Roman" w:cs="Times New Roman"/>
          <w:sz w:val="24"/>
          <w:szCs w:val="24"/>
          <w:lang w:val="en-GB"/>
        </w:rPr>
        <w:t xml:space="preserve"> construction, </w:t>
      </w:r>
      <w:r w:rsidR="00F92780" w:rsidRPr="00534E4B">
        <w:rPr>
          <w:rFonts w:ascii="Times New Roman" w:hAnsi="Times New Roman" w:cs="Times New Roman"/>
          <w:sz w:val="24"/>
          <w:szCs w:val="24"/>
          <w:lang w:val="en-GB"/>
        </w:rPr>
        <w:t>i.e.</w:t>
      </w:r>
      <w:r w:rsidRPr="00534E4B">
        <w:rPr>
          <w:rFonts w:ascii="Times New Roman" w:hAnsi="Times New Roman" w:cs="Times New Roman"/>
          <w:sz w:val="24"/>
          <w:szCs w:val="24"/>
          <w:lang w:val="en-GB"/>
        </w:rPr>
        <w:t xml:space="preserve"> a syntactic whole composed of two parts - "delegated" and "legislation".</w:t>
      </w:r>
      <w:r w:rsidR="00923BD3" w:rsidRPr="00534E4B">
        <w:rPr>
          <w:rFonts w:ascii="Times New Roman" w:hAnsi="Times New Roman" w:cs="Times New Roman"/>
          <w:sz w:val="24"/>
          <w:szCs w:val="24"/>
          <w:lang w:val="en-GB"/>
        </w:rPr>
        <w:t xml:space="preserve"> </w:t>
      </w:r>
      <w:r w:rsidR="00BA71EC" w:rsidRPr="00534E4B">
        <w:rPr>
          <w:rFonts w:ascii="Times New Roman" w:hAnsi="Times New Roman" w:cs="Times New Roman"/>
          <w:sz w:val="24"/>
          <w:szCs w:val="24"/>
          <w:lang w:val="en-GB"/>
        </w:rPr>
        <w:t>Simultaneously</w:t>
      </w:r>
      <w:r w:rsidR="00F92780" w:rsidRPr="00534E4B">
        <w:rPr>
          <w:rFonts w:ascii="Times New Roman" w:hAnsi="Times New Roman" w:cs="Times New Roman"/>
          <w:sz w:val="24"/>
          <w:szCs w:val="24"/>
          <w:lang w:val="en-GB"/>
        </w:rPr>
        <w:t>, the first part of this whole is explaining and specifying the term "legislation".</w:t>
      </w:r>
      <w:r w:rsidR="00403F74" w:rsidRPr="00534E4B">
        <w:rPr>
          <w:rFonts w:ascii="Times New Roman" w:hAnsi="Times New Roman" w:cs="Times New Roman"/>
          <w:sz w:val="24"/>
          <w:szCs w:val="24"/>
          <w:lang w:val="en-GB"/>
        </w:rPr>
        <w:t xml:space="preserve"> </w:t>
      </w:r>
    </w:p>
    <w:p w:rsidR="00403F74" w:rsidRPr="00534E4B" w:rsidRDefault="00BA71EC"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The term "legislation" comes from the Latin word </w:t>
      </w:r>
      <w:proofErr w:type="spellStart"/>
      <w:r w:rsidRPr="00534E4B">
        <w:rPr>
          <w:rFonts w:ascii="Times New Roman" w:hAnsi="Times New Roman" w:cs="Times New Roman"/>
          <w:sz w:val="24"/>
          <w:szCs w:val="24"/>
          <w:lang w:val="en-GB"/>
        </w:rPr>
        <w:t>lex</w:t>
      </w:r>
      <w:proofErr w:type="spellEnd"/>
      <w:r w:rsidRPr="00534E4B">
        <w:rPr>
          <w:rFonts w:ascii="Times New Roman" w:hAnsi="Times New Roman" w:cs="Times New Roman"/>
          <w:sz w:val="24"/>
          <w:szCs w:val="24"/>
          <w:lang w:val="en-GB"/>
        </w:rPr>
        <w:t>/</w:t>
      </w:r>
      <w:proofErr w:type="spellStart"/>
      <w:r w:rsidRPr="00534E4B">
        <w:rPr>
          <w:rFonts w:ascii="Times New Roman" w:hAnsi="Times New Roman" w:cs="Times New Roman"/>
          <w:sz w:val="24"/>
          <w:szCs w:val="24"/>
          <w:lang w:val="en-GB"/>
        </w:rPr>
        <w:t>lege</w:t>
      </w:r>
      <w:proofErr w:type="spellEnd"/>
      <w:r w:rsidRPr="00534E4B">
        <w:rPr>
          <w:rFonts w:ascii="Times New Roman" w:hAnsi="Times New Roman" w:cs="Times New Roman"/>
          <w:sz w:val="24"/>
          <w:szCs w:val="24"/>
          <w:lang w:val="en-GB"/>
        </w:rPr>
        <w:t xml:space="preserve">, which means law, regulation, legal provision, and the terms - </w:t>
      </w:r>
      <w:proofErr w:type="spellStart"/>
      <w:r w:rsidR="00C644D9" w:rsidRPr="00534E4B">
        <w:rPr>
          <w:rFonts w:ascii="Times New Roman" w:hAnsi="Times New Roman" w:cs="Times New Roman"/>
          <w:sz w:val="24"/>
          <w:szCs w:val="24"/>
          <w:lang w:val="en-GB"/>
        </w:rPr>
        <w:t>legislaturа</w:t>
      </w:r>
      <w:proofErr w:type="spellEnd"/>
      <w:r w:rsidR="00C644D9" w:rsidRPr="00534E4B">
        <w:rPr>
          <w:rFonts w:ascii="Times New Roman" w:hAnsi="Times New Roman" w:cs="Times New Roman"/>
          <w:sz w:val="24"/>
          <w:szCs w:val="24"/>
          <w:lang w:val="en-GB"/>
        </w:rPr>
        <w:t xml:space="preserve">, </w:t>
      </w:r>
      <w:proofErr w:type="spellStart"/>
      <w:r w:rsidR="00C644D9" w:rsidRPr="00534E4B">
        <w:rPr>
          <w:rFonts w:ascii="Times New Roman" w:hAnsi="Times New Roman" w:cs="Times New Roman"/>
          <w:sz w:val="24"/>
          <w:szCs w:val="24"/>
          <w:lang w:val="en-GB"/>
        </w:rPr>
        <w:t>legislacija</w:t>
      </w:r>
      <w:proofErr w:type="spellEnd"/>
      <w:r w:rsidR="00A121E4" w:rsidRPr="00534E4B">
        <w:rPr>
          <w:rFonts w:ascii="Times New Roman" w:hAnsi="Times New Roman" w:cs="Times New Roman"/>
          <w:sz w:val="24"/>
          <w:szCs w:val="24"/>
          <w:lang w:val="en-GB"/>
        </w:rPr>
        <w:t xml:space="preserve">, legislation, </w:t>
      </w:r>
      <w:r w:rsidR="00C644D9" w:rsidRPr="00534E4B">
        <w:rPr>
          <w:rFonts w:ascii="Times New Roman" w:hAnsi="Times New Roman" w:cs="Times New Roman"/>
          <w:sz w:val="24"/>
          <w:szCs w:val="24"/>
          <w:lang w:val="en-GB"/>
        </w:rPr>
        <w:t>have been derived from it</w:t>
      </w:r>
      <w:r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D20E08" w:rsidRPr="00534E4B">
        <w:rPr>
          <w:rFonts w:ascii="Times New Roman" w:hAnsi="Times New Roman" w:cs="Times New Roman"/>
          <w:sz w:val="24"/>
          <w:szCs w:val="24"/>
          <w:lang w:val="en-GB"/>
        </w:rPr>
        <w:t xml:space="preserve">In modern legal science, the term legislation refers to the totality of all laws, written legal rules and written legal sources in </w:t>
      </w:r>
      <w:r w:rsidR="0054363D" w:rsidRPr="00534E4B">
        <w:rPr>
          <w:rFonts w:ascii="Times New Roman" w:hAnsi="Times New Roman" w:cs="Times New Roman"/>
          <w:sz w:val="24"/>
          <w:szCs w:val="24"/>
          <w:lang w:val="en-GB"/>
        </w:rPr>
        <w:t xml:space="preserve">the </w:t>
      </w:r>
      <w:r w:rsidR="00D20E08" w:rsidRPr="00534E4B">
        <w:rPr>
          <w:rFonts w:ascii="Times New Roman" w:hAnsi="Times New Roman" w:cs="Times New Roman"/>
          <w:sz w:val="24"/>
          <w:szCs w:val="24"/>
          <w:lang w:val="en-GB"/>
        </w:rPr>
        <w:t>positive law.</w:t>
      </w:r>
    </w:p>
    <w:p w:rsidR="00403F74" w:rsidRPr="00534E4B" w:rsidRDefault="00CB0A29"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The term "delegated" is part of the aforementioned </w:t>
      </w:r>
      <w:r w:rsidR="006C5382" w:rsidRPr="00534E4B">
        <w:rPr>
          <w:rFonts w:ascii="Times New Roman" w:hAnsi="Times New Roman" w:cs="Times New Roman"/>
          <w:sz w:val="24"/>
          <w:szCs w:val="24"/>
          <w:lang w:val="en-GB"/>
        </w:rPr>
        <w:t>binomial</w:t>
      </w:r>
      <w:r w:rsidRPr="00534E4B">
        <w:rPr>
          <w:rFonts w:ascii="Times New Roman" w:hAnsi="Times New Roman" w:cs="Times New Roman"/>
          <w:sz w:val="24"/>
          <w:szCs w:val="24"/>
          <w:lang w:val="en-GB"/>
        </w:rPr>
        <w:t xml:space="preserve"> construction and </w:t>
      </w:r>
      <w:r w:rsidR="008A45DE" w:rsidRPr="00534E4B">
        <w:rPr>
          <w:rFonts w:ascii="Times New Roman" w:hAnsi="Times New Roman" w:cs="Times New Roman"/>
          <w:sz w:val="24"/>
          <w:szCs w:val="24"/>
          <w:lang w:val="en-GB"/>
        </w:rPr>
        <w:t xml:space="preserve">its purpose is </w:t>
      </w:r>
      <w:r w:rsidRPr="00534E4B">
        <w:rPr>
          <w:rFonts w:ascii="Times New Roman" w:hAnsi="Times New Roman" w:cs="Times New Roman"/>
          <w:sz w:val="24"/>
          <w:szCs w:val="24"/>
          <w:lang w:val="en-GB"/>
        </w:rPr>
        <w:t>more detailed determination, definition and specification of the term "legislation".</w:t>
      </w:r>
      <w:r w:rsidR="00923BD3" w:rsidRPr="00534E4B">
        <w:rPr>
          <w:rFonts w:ascii="Times New Roman" w:hAnsi="Times New Roman" w:cs="Times New Roman"/>
          <w:sz w:val="24"/>
          <w:szCs w:val="24"/>
          <w:lang w:val="en-GB"/>
        </w:rPr>
        <w:t xml:space="preserve"> </w:t>
      </w:r>
      <w:r w:rsidR="00C74FBC" w:rsidRPr="00534E4B">
        <w:rPr>
          <w:rFonts w:ascii="Times New Roman" w:hAnsi="Times New Roman" w:cs="Times New Roman"/>
          <w:sz w:val="24"/>
          <w:szCs w:val="24"/>
          <w:lang w:val="en-GB"/>
        </w:rPr>
        <w:t>The etymological origin of this term should be sought in the Latin term de –</w:t>
      </w:r>
      <w:proofErr w:type="spellStart"/>
      <w:r w:rsidR="00C74FBC" w:rsidRPr="00534E4B">
        <w:rPr>
          <w:rFonts w:ascii="Times New Roman" w:hAnsi="Times New Roman" w:cs="Times New Roman"/>
          <w:sz w:val="24"/>
          <w:szCs w:val="24"/>
          <w:lang w:val="en-GB"/>
        </w:rPr>
        <w:t>lege</w:t>
      </w:r>
      <w:proofErr w:type="spellEnd"/>
      <w:r w:rsidR="00C74FBC" w:rsidRPr="00534E4B">
        <w:rPr>
          <w:rFonts w:ascii="Times New Roman" w:hAnsi="Times New Roman" w:cs="Times New Roman"/>
          <w:sz w:val="24"/>
          <w:szCs w:val="24"/>
          <w:lang w:val="en-GB"/>
        </w:rPr>
        <w:t xml:space="preserve"> meaning - to order something, to </w:t>
      </w:r>
      <w:r w:rsidR="00C429A8" w:rsidRPr="00534E4B">
        <w:rPr>
          <w:rFonts w:ascii="Times New Roman" w:hAnsi="Times New Roman" w:cs="Times New Roman"/>
          <w:sz w:val="24"/>
          <w:szCs w:val="24"/>
          <w:lang w:val="en-GB"/>
        </w:rPr>
        <w:t>impose</w:t>
      </w:r>
      <w:r w:rsidR="00C74FBC" w:rsidRPr="00534E4B">
        <w:rPr>
          <w:rFonts w:ascii="Times New Roman" w:hAnsi="Times New Roman" w:cs="Times New Roman"/>
          <w:sz w:val="24"/>
          <w:szCs w:val="24"/>
          <w:lang w:val="en-GB"/>
        </w:rPr>
        <w:t>, to entrust.</w:t>
      </w:r>
    </w:p>
    <w:p w:rsidR="00403F74" w:rsidRPr="00534E4B" w:rsidRDefault="00607DB0"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Hence, the construction of "delegated legislation" is in fact related to a legislation that is not primary (negative definition), as a </w:t>
      </w:r>
      <w:r w:rsidR="00EF7A0A" w:rsidRPr="00534E4B">
        <w:rPr>
          <w:rFonts w:ascii="Times New Roman" w:hAnsi="Times New Roman" w:cs="Times New Roman"/>
          <w:sz w:val="24"/>
          <w:szCs w:val="24"/>
          <w:lang w:val="en-GB"/>
        </w:rPr>
        <w:t xml:space="preserve">complete </w:t>
      </w:r>
      <w:r w:rsidRPr="00534E4B">
        <w:rPr>
          <w:rFonts w:ascii="Times New Roman" w:hAnsi="Times New Roman" w:cs="Times New Roman"/>
          <w:sz w:val="24"/>
          <w:szCs w:val="24"/>
          <w:lang w:val="en-GB"/>
        </w:rPr>
        <w:t xml:space="preserve">set of general legal acts adopted by the </w:t>
      </w:r>
      <w:r w:rsidR="0096203E" w:rsidRPr="00534E4B">
        <w:rPr>
          <w:rFonts w:ascii="Times New Roman" w:hAnsi="Times New Roman" w:cs="Times New Roman"/>
          <w:sz w:val="24"/>
          <w:szCs w:val="24"/>
          <w:lang w:val="en-GB"/>
        </w:rPr>
        <w:t>executive government</w:t>
      </w:r>
      <w:r w:rsidR="00132990" w:rsidRPr="00534E4B">
        <w:rPr>
          <w:rFonts w:ascii="Times New Roman" w:hAnsi="Times New Roman" w:cs="Times New Roman"/>
          <w:sz w:val="24"/>
          <w:szCs w:val="24"/>
          <w:lang w:val="en-GB"/>
        </w:rPr>
        <w:t xml:space="preserve"> –</w:t>
      </w:r>
      <w:r w:rsidRPr="00534E4B">
        <w:rPr>
          <w:rFonts w:ascii="Times New Roman" w:hAnsi="Times New Roman" w:cs="Times New Roman"/>
          <w:sz w:val="24"/>
          <w:szCs w:val="24"/>
          <w:lang w:val="en-GB"/>
        </w:rPr>
        <w:t xml:space="preserve"> </w:t>
      </w:r>
      <w:r w:rsidR="00132990" w:rsidRPr="00534E4B">
        <w:rPr>
          <w:rFonts w:ascii="Times New Roman" w:hAnsi="Times New Roman" w:cs="Times New Roman"/>
          <w:sz w:val="24"/>
          <w:szCs w:val="24"/>
          <w:lang w:val="en-GB"/>
        </w:rPr>
        <w:t xml:space="preserve">the </w:t>
      </w:r>
      <w:r w:rsidRPr="00534E4B">
        <w:rPr>
          <w:rFonts w:ascii="Times New Roman" w:hAnsi="Times New Roman" w:cs="Times New Roman"/>
          <w:sz w:val="24"/>
          <w:szCs w:val="24"/>
          <w:lang w:val="en-GB"/>
        </w:rPr>
        <w:t xml:space="preserve">executive, based on constitutional or delegated </w:t>
      </w:r>
      <w:r w:rsidR="00EF7A0A" w:rsidRPr="00534E4B">
        <w:rPr>
          <w:rFonts w:ascii="Times New Roman" w:hAnsi="Times New Roman" w:cs="Times New Roman"/>
          <w:sz w:val="24"/>
          <w:szCs w:val="24"/>
          <w:lang w:val="en-GB"/>
        </w:rPr>
        <w:t>statutory powers</w:t>
      </w:r>
      <w:r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p>
    <w:p w:rsidR="00025829" w:rsidRPr="00534E4B" w:rsidRDefault="00816ABF" w:rsidP="00E1560C">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The construction "delegated legislation" as a generic general name has been use</w:t>
      </w:r>
      <w:r w:rsidR="00C3597B" w:rsidRPr="00534E4B">
        <w:rPr>
          <w:rFonts w:ascii="Times New Roman" w:hAnsi="Times New Roman" w:cs="Times New Roman"/>
          <w:sz w:val="24"/>
          <w:szCs w:val="24"/>
          <w:lang w:val="en-GB"/>
        </w:rPr>
        <w:t>d</w:t>
      </w:r>
      <w:r w:rsidRPr="00534E4B">
        <w:rPr>
          <w:rFonts w:ascii="Times New Roman" w:hAnsi="Times New Roman" w:cs="Times New Roman"/>
          <w:sz w:val="24"/>
          <w:szCs w:val="24"/>
          <w:lang w:val="en-GB"/>
        </w:rPr>
        <w:t xml:space="preserve"> since the beginning of the XX century, </w:t>
      </w:r>
      <w:r w:rsidR="00A6497E" w:rsidRPr="00534E4B">
        <w:rPr>
          <w:rFonts w:ascii="Times New Roman" w:hAnsi="Times New Roman" w:cs="Times New Roman"/>
          <w:sz w:val="24"/>
          <w:szCs w:val="24"/>
          <w:lang w:val="en-GB"/>
        </w:rPr>
        <w:t>while</w:t>
      </w:r>
      <w:r w:rsidRPr="00534E4B">
        <w:rPr>
          <w:rFonts w:ascii="Times New Roman" w:hAnsi="Times New Roman" w:cs="Times New Roman"/>
          <w:sz w:val="24"/>
          <w:szCs w:val="24"/>
          <w:lang w:val="en-GB"/>
        </w:rPr>
        <w:t xml:space="preserve"> until </w:t>
      </w:r>
      <w:r w:rsidR="00C3597B" w:rsidRPr="00534E4B">
        <w:rPr>
          <w:rFonts w:ascii="Times New Roman" w:hAnsi="Times New Roman" w:cs="Times New Roman"/>
          <w:sz w:val="24"/>
          <w:szCs w:val="24"/>
          <w:lang w:val="en-GB"/>
        </w:rPr>
        <w:t>then</w:t>
      </w:r>
      <w:r w:rsidRPr="00534E4B">
        <w:rPr>
          <w:rFonts w:ascii="Times New Roman" w:hAnsi="Times New Roman" w:cs="Times New Roman"/>
          <w:sz w:val="24"/>
          <w:szCs w:val="24"/>
          <w:lang w:val="en-GB"/>
        </w:rPr>
        <w:t xml:space="preserve"> the terms "decree", "legal decree", "</w:t>
      </w:r>
      <w:r w:rsidR="00337369" w:rsidRPr="00534E4B">
        <w:rPr>
          <w:rFonts w:ascii="Times New Roman" w:hAnsi="Times New Roman" w:cs="Times New Roman"/>
          <w:sz w:val="24"/>
          <w:szCs w:val="24"/>
          <w:lang w:val="en-GB"/>
        </w:rPr>
        <w:t>statutory</w:t>
      </w:r>
      <w:r w:rsidRPr="00534E4B">
        <w:rPr>
          <w:rFonts w:ascii="Times New Roman" w:hAnsi="Times New Roman" w:cs="Times New Roman"/>
          <w:sz w:val="24"/>
          <w:szCs w:val="24"/>
          <w:lang w:val="en-GB"/>
        </w:rPr>
        <w:t xml:space="preserve"> decree", "</w:t>
      </w:r>
      <w:r w:rsidR="003E3115" w:rsidRPr="00534E4B">
        <w:rPr>
          <w:rFonts w:ascii="Times New Roman" w:hAnsi="Times New Roman" w:cs="Times New Roman"/>
          <w:sz w:val="24"/>
          <w:szCs w:val="24"/>
          <w:lang w:val="en-GB"/>
        </w:rPr>
        <w:t>order</w:t>
      </w:r>
      <w:r w:rsidRPr="00534E4B">
        <w:rPr>
          <w:rFonts w:ascii="Times New Roman" w:hAnsi="Times New Roman" w:cs="Times New Roman"/>
          <w:sz w:val="24"/>
          <w:szCs w:val="24"/>
          <w:lang w:val="en-GB"/>
        </w:rPr>
        <w:t>'' etc.</w:t>
      </w:r>
      <w:r w:rsidR="00C3597B" w:rsidRPr="00534E4B">
        <w:rPr>
          <w:rFonts w:ascii="Times New Roman" w:hAnsi="Times New Roman" w:cs="Times New Roman"/>
          <w:sz w:val="24"/>
          <w:szCs w:val="24"/>
          <w:lang w:val="en-GB"/>
        </w:rPr>
        <w:t xml:space="preserve"> have been used in the theory</w:t>
      </w:r>
      <w:r w:rsidR="00A121E4"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3E3115" w:rsidRPr="00534E4B">
        <w:rPr>
          <w:rFonts w:ascii="Times New Roman" w:hAnsi="Times New Roman" w:cs="Times New Roman"/>
          <w:sz w:val="24"/>
          <w:szCs w:val="24"/>
          <w:lang w:val="en-GB"/>
        </w:rPr>
        <w:t xml:space="preserve">In </w:t>
      </w:r>
      <w:r w:rsidR="005E5A7B" w:rsidRPr="00534E4B">
        <w:rPr>
          <w:rFonts w:ascii="Times New Roman" w:hAnsi="Times New Roman" w:cs="Times New Roman"/>
          <w:sz w:val="24"/>
          <w:szCs w:val="24"/>
          <w:lang w:val="en-GB"/>
        </w:rPr>
        <w:t xml:space="preserve">the </w:t>
      </w:r>
      <w:r w:rsidR="003E3115" w:rsidRPr="00534E4B">
        <w:rPr>
          <w:rFonts w:ascii="Times New Roman" w:hAnsi="Times New Roman" w:cs="Times New Roman"/>
          <w:sz w:val="24"/>
          <w:szCs w:val="24"/>
          <w:lang w:val="en-GB"/>
        </w:rPr>
        <w:t xml:space="preserve">contemporary legal theory and modern </w:t>
      </w:r>
      <w:r w:rsidR="005E5A7B" w:rsidRPr="00534E4B">
        <w:rPr>
          <w:rFonts w:ascii="Times New Roman" w:hAnsi="Times New Roman" w:cs="Times New Roman"/>
          <w:sz w:val="24"/>
          <w:szCs w:val="24"/>
          <w:lang w:val="en-GB"/>
        </w:rPr>
        <w:t>legal systems</w:t>
      </w:r>
      <w:r w:rsidR="00A121E4" w:rsidRPr="00534E4B">
        <w:rPr>
          <w:rFonts w:ascii="Times New Roman" w:hAnsi="Times New Roman" w:cs="Times New Roman"/>
          <w:sz w:val="24"/>
          <w:szCs w:val="24"/>
          <w:lang w:val="en-GB"/>
        </w:rPr>
        <w:t>,</w:t>
      </w:r>
      <w:r w:rsidR="003E3115" w:rsidRPr="00534E4B">
        <w:rPr>
          <w:rFonts w:ascii="Times New Roman" w:hAnsi="Times New Roman" w:cs="Times New Roman"/>
          <w:sz w:val="24"/>
          <w:szCs w:val="24"/>
          <w:lang w:val="en-GB"/>
        </w:rPr>
        <w:t xml:space="preserve"> the terms "</w:t>
      </w:r>
      <w:r w:rsidR="00923BD3" w:rsidRPr="00534E4B">
        <w:rPr>
          <w:rFonts w:ascii="Times New Roman" w:hAnsi="Times New Roman" w:cs="Times New Roman"/>
          <w:sz w:val="24"/>
          <w:szCs w:val="24"/>
          <w:lang w:val="en-GB"/>
        </w:rPr>
        <w:t xml:space="preserve">legislation </w:t>
      </w:r>
      <w:proofErr w:type="spellStart"/>
      <w:r w:rsidR="003E3115" w:rsidRPr="00534E4B">
        <w:rPr>
          <w:rFonts w:ascii="Times New Roman" w:hAnsi="Times New Roman" w:cs="Times New Roman"/>
          <w:sz w:val="24"/>
          <w:szCs w:val="24"/>
          <w:lang w:val="en-GB"/>
        </w:rPr>
        <w:t>déléguée</w:t>
      </w:r>
      <w:proofErr w:type="spellEnd"/>
      <w:r w:rsidR="003E3115" w:rsidRPr="00534E4B">
        <w:rPr>
          <w:rFonts w:ascii="Times New Roman" w:hAnsi="Times New Roman" w:cs="Times New Roman"/>
          <w:sz w:val="24"/>
          <w:szCs w:val="24"/>
          <w:lang w:val="en-GB"/>
        </w:rPr>
        <w:t xml:space="preserve">", les </w:t>
      </w:r>
      <w:proofErr w:type="spellStart"/>
      <w:r w:rsidR="003E3115" w:rsidRPr="00534E4B">
        <w:rPr>
          <w:rFonts w:ascii="Times New Roman" w:hAnsi="Times New Roman" w:cs="Times New Roman"/>
          <w:sz w:val="24"/>
          <w:szCs w:val="24"/>
          <w:lang w:val="en-GB"/>
        </w:rPr>
        <w:t>decrets-lois</w:t>
      </w:r>
      <w:proofErr w:type="spellEnd"/>
      <w:r w:rsidR="003E3115" w:rsidRPr="00534E4B">
        <w:rPr>
          <w:rFonts w:ascii="Times New Roman" w:hAnsi="Times New Roman" w:cs="Times New Roman"/>
          <w:sz w:val="24"/>
          <w:szCs w:val="24"/>
          <w:lang w:val="en-GB"/>
        </w:rPr>
        <w:t xml:space="preserve"> ("decree legislation" - M. </w:t>
      </w:r>
      <w:proofErr w:type="spellStart"/>
      <w:r w:rsidR="001B2A83" w:rsidRPr="00534E4B">
        <w:rPr>
          <w:rFonts w:ascii="Times New Roman" w:hAnsi="Times New Roman" w:cs="Times New Roman"/>
          <w:sz w:val="24"/>
          <w:szCs w:val="24"/>
          <w:lang w:val="en-GB"/>
        </w:rPr>
        <w:t>Hauriou</w:t>
      </w:r>
      <w:proofErr w:type="spellEnd"/>
      <w:r w:rsidR="003E3115" w:rsidRPr="00534E4B">
        <w:rPr>
          <w:rFonts w:ascii="Times New Roman" w:hAnsi="Times New Roman" w:cs="Times New Roman"/>
          <w:sz w:val="24"/>
          <w:szCs w:val="24"/>
          <w:lang w:val="en-GB"/>
        </w:rPr>
        <w:t>), France, "subordinate legislation"</w:t>
      </w:r>
      <w:r w:rsidR="007B4681" w:rsidRPr="00534E4B">
        <w:rPr>
          <w:rFonts w:ascii="Times New Roman" w:hAnsi="Times New Roman" w:cs="Times New Roman"/>
          <w:sz w:val="24"/>
          <w:szCs w:val="24"/>
          <w:lang w:val="en-GB"/>
        </w:rPr>
        <w:t xml:space="preserve">, </w:t>
      </w:r>
      <w:r w:rsidR="003E3115" w:rsidRPr="00534E4B">
        <w:rPr>
          <w:rFonts w:ascii="Times New Roman" w:hAnsi="Times New Roman" w:cs="Times New Roman"/>
          <w:sz w:val="24"/>
          <w:szCs w:val="24"/>
          <w:lang w:val="en-GB"/>
        </w:rPr>
        <w:t xml:space="preserve">"delegated legislation", "subsidiary legislation" - United Kingdom, </w:t>
      </w:r>
      <w:proofErr w:type="spellStart"/>
      <w:r w:rsidR="003E3115" w:rsidRPr="00534E4B">
        <w:rPr>
          <w:rFonts w:ascii="Times New Roman" w:hAnsi="Times New Roman" w:cs="Times New Roman"/>
          <w:sz w:val="24"/>
          <w:szCs w:val="24"/>
          <w:lang w:val="en-GB"/>
        </w:rPr>
        <w:t>Rechtsverordnungen</w:t>
      </w:r>
      <w:proofErr w:type="spellEnd"/>
      <w:r w:rsidR="003E3115" w:rsidRPr="00534E4B">
        <w:rPr>
          <w:rFonts w:ascii="Times New Roman" w:hAnsi="Times New Roman" w:cs="Times New Roman"/>
          <w:sz w:val="24"/>
          <w:szCs w:val="24"/>
          <w:lang w:val="en-GB"/>
        </w:rPr>
        <w:t xml:space="preserve"> (legal </w:t>
      </w:r>
      <w:r w:rsidR="00CE4040" w:rsidRPr="00534E4B">
        <w:rPr>
          <w:rFonts w:ascii="Times New Roman" w:hAnsi="Times New Roman" w:cs="Times New Roman"/>
          <w:sz w:val="24"/>
          <w:szCs w:val="24"/>
          <w:lang w:val="en-GB"/>
        </w:rPr>
        <w:t>decree</w:t>
      </w:r>
      <w:r w:rsidR="003E3115" w:rsidRPr="00534E4B">
        <w:rPr>
          <w:rFonts w:ascii="Times New Roman" w:hAnsi="Times New Roman" w:cs="Times New Roman"/>
          <w:sz w:val="24"/>
          <w:szCs w:val="24"/>
          <w:lang w:val="en-GB"/>
        </w:rPr>
        <w:t xml:space="preserve">) </w:t>
      </w:r>
      <w:r w:rsidR="005E5A7B" w:rsidRPr="00534E4B">
        <w:rPr>
          <w:rFonts w:ascii="Times New Roman" w:hAnsi="Times New Roman" w:cs="Times New Roman"/>
          <w:sz w:val="24"/>
          <w:szCs w:val="24"/>
          <w:lang w:val="en-GB"/>
        </w:rPr>
        <w:t>–</w:t>
      </w:r>
      <w:r w:rsidR="003E3115" w:rsidRPr="00534E4B">
        <w:rPr>
          <w:rFonts w:ascii="Times New Roman" w:hAnsi="Times New Roman" w:cs="Times New Roman"/>
          <w:sz w:val="24"/>
          <w:szCs w:val="24"/>
          <w:lang w:val="en-GB"/>
        </w:rPr>
        <w:t xml:space="preserve"> Germany</w:t>
      </w:r>
      <w:r w:rsidR="00A121E4" w:rsidRPr="00534E4B">
        <w:rPr>
          <w:rFonts w:ascii="Times New Roman" w:hAnsi="Times New Roman" w:cs="Times New Roman"/>
          <w:sz w:val="24"/>
          <w:szCs w:val="24"/>
          <w:lang w:val="en-GB"/>
        </w:rPr>
        <w:t>,</w:t>
      </w:r>
      <w:r w:rsidR="005E5A7B" w:rsidRPr="00534E4B">
        <w:rPr>
          <w:rFonts w:ascii="Times New Roman" w:hAnsi="Times New Roman" w:cs="Times New Roman"/>
          <w:sz w:val="24"/>
          <w:szCs w:val="24"/>
          <w:lang w:val="en-GB"/>
        </w:rPr>
        <w:t xml:space="preserve"> </w:t>
      </w:r>
      <w:r w:rsidR="007B4681" w:rsidRPr="00534E4B">
        <w:rPr>
          <w:rFonts w:ascii="Times New Roman" w:hAnsi="Times New Roman" w:cs="Times New Roman"/>
          <w:sz w:val="24"/>
          <w:szCs w:val="24"/>
          <w:lang w:val="en-GB"/>
        </w:rPr>
        <w:t>are used to denote "delegated legislation"</w:t>
      </w:r>
      <w:r w:rsidR="003E3115"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CE4040" w:rsidRPr="00534E4B">
        <w:rPr>
          <w:rFonts w:ascii="Times New Roman" w:hAnsi="Times New Roman" w:cs="Times New Roman"/>
          <w:sz w:val="24"/>
          <w:szCs w:val="24"/>
          <w:lang w:val="en-GB"/>
        </w:rPr>
        <w:t xml:space="preserve">Finally, "delegated legislation" is a generally accepted and widespread legal category characteristic of </w:t>
      </w:r>
      <w:r w:rsidR="00197375" w:rsidRPr="00534E4B">
        <w:rPr>
          <w:rFonts w:ascii="Times New Roman" w:hAnsi="Times New Roman" w:cs="Times New Roman"/>
          <w:sz w:val="24"/>
          <w:szCs w:val="24"/>
          <w:lang w:val="en-GB"/>
        </w:rPr>
        <w:t xml:space="preserve">the </w:t>
      </w:r>
      <w:r w:rsidR="00CE4040" w:rsidRPr="00534E4B">
        <w:rPr>
          <w:rFonts w:ascii="Times New Roman" w:hAnsi="Times New Roman" w:cs="Times New Roman"/>
          <w:sz w:val="24"/>
          <w:szCs w:val="24"/>
          <w:lang w:val="en-GB"/>
        </w:rPr>
        <w:t>European legal systems.</w:t>
      </w:r>
    </w:p>
    <w:p w:rsidR="00403F74" w:rsidRPr="00230B94" w:rsidRDefault="00403F74" w:rsidP="000A2CF7">
      <w:pPr>
        <w:spacing w:line="360" w:lineRule="auto"/>
        <w:ind w:right="113" w:firstLine="720"/>
        <w:jc w:val="both"/>
        <w:rPr>
          <w:rFonts w:ascii="Times New Roman" w:hAnsi="Times New Roman" w:cs="Times New Roman"/>
          <w:b/>
          <w:sz w:val="24"/>
          <w:szCs w:val="24"/>
          <w:lang w:val="en-GB"/>
        </w:rPr>
      </w:pPr>
      <w:r w:rsidRPr="00230B94">
        <w:rPr>
          <w:rFonts w:ascii="Times New Roman" w:hAnsi="Times New Roman" w:cs="Times New Roman"/>
          <w:b/>
          <w:sz w:val="24"/>
          <w:szCs w:val="24"/>
          <w:lang w:val="en-GB"/>
        </w:rPr>
        <w:t xml:space="preserve">2. </w:t>
      </w:r>
      <w:r w:rsidR="00F00DF2" w:rsidRPr="00230B94">
        <w:rPr>
          <w:rFonts w:ascii="Times New Roman" w:hAnsi="Times New Roman" w:cs="Times New Roman"/>
          <w:b/>
          <w:sz w:val="24"/>
          <w:szCs w:val="24"/>
          <w:lang w:val="en-GB"/>
        </w:rPr>
        <w:t>Notion</w:t>
      </w:r>
    </w:p>
    <w:p w:rsidR="00403F74" w:rsidRPr="00534E4B" w:rsidRDefault="008B71DD"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The conceptual determination</w:t>
      </w:r>
      <w:r w:rsidR="00EB796E" w:rsidRPr="00534E4B">
        <w:rPr>
          <w:rFonts w:ascii="Times New Roman" w:hAnsi="Times New Roman" w:cs="Times New Roman"/>
          <w:sz w:val="24"/>
          <w:szCs w:val="24"/>
          <w:lang w:val="en-GB"/>
        </w:rPr>
        <w:t xml:space="preserve"> </w:t>
      </w:r>
      <w:r w:rsidR="009A219A" w:rsidRPr="00534E4B">
        <w:rPr>
          <w:rFonts w:ascii="Times New Roman" w:hAnsi="Times New Roman" w:cs="Times New Roman"/>
          <w:sz w:val="24"/>
          <w:szCs w:val="24"/>
          <w:lang w:val="en-GB"/>
        </w:rPr>
        <w:t xml:space="preserve">of </w:t>
      </w:r>
      <w:r w:rsidR="00EB796E" w:rsidRPr="00534E4B">
        <w:rPr>
          <w:rFonts w:ascii="Times New Roman" w:hAnsi="Times New Roman" w:cs="Times New Roman"/>
          <w:sz w:val="24"/>
          <w:szCs w:val="24"/>
          <w:lang w:val="en-GB"/>
        </w:rPr>
        <w:t xml:space="preserve">the syntactic whole "delegated legislation" </w:t>
      </w:r>
      <w:r w:rsidR="009A219A" w:rsidRPr="00534E4B">
        <w:rPr>
          <w:rFonts w:ascii="Times New Roman" w:hAnsi="Times New Roman" w:cs="Times New Roman"/>
          <w:sz w:val="24"/>
          <w:szCs w:val="24"/>
          <w:lang w:val="en-GB"/>
        </w:rPr>
        <w:t>represents</w:t>
      </w:r>
      <w:r w:rsidR="00EB796E" w:rsidRPr="00534E4B">
        <w:rPr>
          <w:rFonts w:ascii="Times New Roman" w:hAnsi="Times New Roman" w:cs="Times New Roman"/>
          <w:sz w:val="24"/>
          <w:szCs w:val="24"/>
          <w:lang w:val="en-GB"/>
        </w:rPr>
        <w:t xml:space="preserve"> a challenge for </w:t>
      </w:r>
      <w:r w:rsidR="003822FF" w:rsidRPr="00534E4B">
        <w:rPr>
          <w:rFonts w:ascii="Times New Roman" w:hAnsi="Times New Roman" w:cs="Times New Roman"/>
          <w:sz w:val="24"/>
          <w:szCs w:val="24"/>
          <w:lang w:val="en-GB"/>
        </w:rPr>
        <w:t xml:space="preserve">the </w:t>
      </w:r>
      <w:r w:rsidR="00EB796E" w:rsidRPr="00534E4B">
        <w:rPr>
          <w:rFonts w:ascii="Times New Roman" w:hAnsi="Times New Roman" w:cs="Times New Roman"/>
          <w:sz w:val="24"/>
          <w:szCs w:val="24"/>
          <w:lang w:val="en-GB"/>
        </w:rPr>
        <w:t>legal theory.</w:t>
      </w:r>
      <w:r w:rsidR="00923BD3" w:rsidRPr="00534E4B">
        <w:rPr>
          <w:rFonts w:ascii="Times New Roman" w:hAnsi="Times New Roman" w:cs="Times New Roman"/>
          <w:sz w:val="24"/>
          <w:szCs w:val="24"/>
          <w:lang w:val="en-GB"/>
        </w:rPr>
        <w:t xml:space="preserve"> </w:t>
      </w:r>
      <w:r w:rsidR="003822FF" w:rsidRPr="00534E4B">
        <w:rPr>
          <w:rFonts w:ascii="Times New Roman" w:hAnsi="Times New Roman" w:cs="Times New Roman"/>
          <w:sz w:val="24"/>
          <w:szCs w:val="24"/>
          <w:lang w:val="en-GB"/>
        </w:rPr>
        <w:t xml:space="preserve">The terminological inconsistency found in the legal literature and the exceptionally developed practice of adopting various legal </w:t>
      </w:r>
      <w:r w:rsidR="00BD348B" w:rsidRPr="00534E4B">
        <w:rPr>
          <w:rFonts w:ascii="Times New Roman" w:hAnsi="Times New Roman" w:cs="Times New Roman"/>
          <w:sz w:val="24"/>
          <w:szCs w:val="24"/>
          <w:lang w:val="en-GB"/>
        </w:rPr>
        <w:t>acts in different legal systems</w:t>
      </w:r>
      <w:r w:rsidR="003822FF" w:rsidRPr="00534E4B">
        <w:rPr>
          <w:rFonts w:ascii="Times New Roman" w:hAnsi="Times New Roman" w:cs="Times New Roman"/>
          <w:sz w:val="24"/>
          <w:szCs w:val="24"/>
          <w:lang w:val="en-GB"/>
        </w:rPr>
        <w:t xml:space="preserve"> does not seem to facilitate </w:t>
      </w:r>
      <w:r w:rsidR="006631E1" w:rsidRPr="00534E4B">
        <w:rPr>
          <w:rFonts w:ascii="Times New Roman" w:hAnsi="Times New Roman" w:cs="Times New Roman"/>
          <w:sz w:val="24"/>
          <w:szCs w:val="24"/>
          <w:lang w:val="en-GB"/>
        </w:rPr>
        <w:t xml:space="preserve">at all </w:t>
      </w:r>
      <w:r w:rsidR="003822FF" w:rsidRPr="00534E4B">
        <w:rPr>
          <w:rFonts w:ascii="Times New Roman" w:hAnsi="Times New Roman" w:cs="Times New Roman"/>
          <w:sz w:val="24"/>
          <w:szCs w:val="24"/>
          <w:lang w:val="en-GB"/>
        </w:rPr>
        <w:t xml:space="preserve">the </w:t>
      </w:r>
      <w:r w:rsidR="00D551AC" w:rsidRPr="00534E4B">
        <w:rPr>
          <w:rFonts w:ascii="Times New Roman" w:hAnsi="Times New Roman" w:cs="Times New Roman"/>
          <w:sz w:val="24"/>
          <w:szCs w:val="24"/>
          <w:lang w:val="en-GB"/>
        </w:rPr>
        <w:t>conceptual determination</w:t>
      </w:r>
      <w:r w:rsidR="006631E1" w:rsidRPr="00534E4B">
        <w:rPr>
          <w:rFonts w:ascii="Times New Roman" w:hAnsi="Times New Roman" w:cs="Times New Roman"/>
          <w:sz w:val="24"/>
          <w:szCs w:val="24"/>
          <w:lang w:val="en-GB"/>
        </w:rPr>
        <w:t xml:space="preserve"> and its definition</w:t>
      </w:r>
      <w:r w:rsidR="003822FF"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845847" w:rsidRPr="00534E4B">
        <w:rPr>
          <w:rFonts w:ascii="Times New Roman" w:hAnsi="Times New Roman" w:cs="Times New Roman"/>
          <w:sz w:val="24"/>
          <w:szCs w:val="24"/>
          <w:lang w:val="en-GB"/>
        </w:rPr>
        <w:t xml:space="preserve">However, </w:t>
      </w:r>
      <w:r w:rsidR="00D551AC" w:rsidRPr="00534E4B">
        <w:rPr>
          <w:rFonts w:ascii="Times New Roman" w:hAnsi="Times New Roman" w:cs="Times New Roman"/>
          <w:sz w:val="24"/>
          <w:szCs w:val="24"/>
          <w:lang w:val="en-GB"/>
        </w:rPr>
        <w:t xml:space="preserve">there </w:t>
      </w:r>
      <w:r w:rsidR="00D551AC" w:rsidRPr="00534E4B">
        <w:rPr>
          <w:rFonts w:ascii="Times New Roman" w:hAnsi="Times New Roman" w:cs="Times New Roman"/>
          <w:sz w:val="24"/>
          <w:szCs w:val="24"/>
          <w:lang w:val="en-GB"/>
        </w:rPr>
        <w:lastRenderedPageBreak/>
        <w:t>is a tacit</w:t>
      </w:r>
      <w:r w:rsidR="00845847" w:rsidRPr="00534E4B">
        <w:rPr>
          <w:rFonts w:ascii="Times New Roman" w:hAnsi="Times New Roman" w:cs="Times New Roman"/>
          <w:sz w:val="24"/>
          <w:szCs w:val="24"/>
          <w:lang w:val="en-GB"/>
        </w:rPr>
        <w:t xml:space="preserve"> consensus on several constants</w:t>
      </w:r>
      <w:r w:rsidR="00D551AC" w:rsidRPr="00534E4B">
        <w:rPr>
          <w:rFonts w:ascii="Times New Roman" w:hAnsi="Times New Roman" w:cs="Times New Roman"/>
          <w:sz w:val="24"/>
          <w:szCs w:val="24"/>
          <w:lang w:val="en-GB"/>
        </w:rPr>
        <w:t xml:space="preserve"> in the </w:t>
      </w:r>
      <w:r w:rsidR="00845847" w:rsidRPr="00534E4B">
        <w:rPr>
          <w:rFonts w:ascii="Times New Roman" w:hAnsi="Times New Roman" w:cs="Times New Roman"/>
          <w:sz w:val="24"/>
          <w:szCs w:val="24"/>
          <w:lang w:val="en-GB"/>
        </w:rPr>
        <w:t>conceptual determination</w:t>
      </w:r>
      <w:r w:rsidR="00D551AC" w:rsidRPr="00534E4B">
        <w:rPr>
          <w:rFonts w:ascii="Times New Roman" w:hAnsi="Times New Roman" w:cs="Times New Roman"/>
          <w:sz w:val="24"/>
          <w:szCs w:val="24"/>
          <w:lang w:val="en-GB"/>
        </w:rPr>
        <w:t xml:space="preserve"> of "delegated legislation"</w:t>
      </w:r>
      <w:r w:rsidR="00845847" w:rsidRPr="00534E4B">
        <w:rPr>
          <w:rFonts w:ascii="Times New Roman" w:hAnsi="Times New Roman" w:cs="Times New Roman"/>
          <w:sz w:val="24"/>
          <w:szCs w:val="24"/>
          <w:lang w:val="en-GB"/>
        </w:rPr>
        <w:t xml:space="preserve"> in the legal literature</w:t>
      </w:r>
      <w:r w:rsidR="00D551AC"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p>
    <w:p w:rsidR="00403F74" w:rsidRPr="00534E4B" w:rsidRDefault="00A8102F"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Namely, </w:t>
      </w:r>
      <w:r w:rsidR="000430A3" w:rsidRPr="00534E4B">
        <w:rPr>
          <w:rFonts w:ascii="Times New Roman" w:hAnsi="Times New Roman" w:cs="Times New Roman"/>
          <w:sz w:val="24"/>
          <w:szCs w:val="24"/>
          <w:lang w:val="en-GB"/>
        </w:rPr>
        <w:t xml:space="preserve">the </w:t>
      </w:r>
      <w:r w:rsidRPr="00534E4B">
        <w:rPr>
          <w:rFonts w:ascii="Times New Roman" w:hAnsi="Times New Roman" w:cs="Times New Roman"/>
          <w:sz w:val="24"/>
          <w:szCs w:val="24"/>
          <w:lang w:val="en-GB"/>
        </w:rPr>
        <w:t xml:space="preserve">"delegated legislation" is a </w:t>
      </w:r>
      <w:r w:rsidR="00466649" w:rsidRPr="00534E4B">
        <w:rPr>
          <w:rFonts w:ascii="Times New Roman" w:hAnsi="Times New Roman" w:cs="Times New Roman"/>
          <w:sz w:val="24"/>
          <w:szCs w:val="24"/>
          <w:lang w:val="en-GB"/>
        </w:rPr>
        <w:t xml:space="preserve">complete </w:t>
      </w:r>
      <w:r w:rsidRPr="00534E4B">
        <w:rPr>
          <w:rFonts w:ascii="Times New Roman" w:hAnsi="Times New Roman" w:cs="Times New Roman"/>
          <w:sz w:val="24"/>
          <w:szCs w:val="24"/>
          <w:lang w:val="en-GB"/>
        </w:rPr>
        <w:t xml:space="preserve">set of general legal acts adopted by the </w:t>
      </w:r>
      <w:r w:rsidR="0096203E" w:rsidRPr="00534E4B">
        <w:rPr>
          <w:rFonts w:ascii="Times New Roman" w:hAnsi="Times New Roman" w:cs="Times New Roman"/>
          <w:sz w:val="24"/>
          <w:szCs w:val="24"/>
          <w:lang w:val="en-GB"/>
        </w:rPr>
        <w:t>executive government</w:t>
      </w:r>
      <w:r w:rsidRPr="00534E4B">
        <w:rPr>
          <w:rFonts w:ascii="Times New Roman" w:hAnsi="Times New Roman" w:cs="Times New Roman"/>
          <w:sz w:val="24"/>
          <w:szCs w:val="24"/>
          <w:lang w:val="en-GB"/>
        </w:rPr>
        <w:t xml:space="preserve"> - the executive, based on an authority directly determined by the </w:t>
      </w:r>
      <w:r w:rsidR="008E0ADF" w:rsidRPr="00534E4B">
        <w:rPr>
          <w:rFonts w:ascii="Times New Roman" w:hAnsi="Times New Roman" w:cs="Times New Roman"/>
          <w:sz w:val="24"/>
          <w:szCs w:val="24"/>
          <w:lang w:val="en-GB"/>
        </w:rPr>
        <w:t>constitutor</w:t>
      </w:r>
      <w:r w:rsidRPr="00534E4B">
        <w:rPr>
          <w:rFonts w:ascii="Times New Roman" w:hAnsi="Times New Roman" w:cs="Times New Roman"/>
          <w:sz w:val="24"/>
          <w:szCs w:val="24"/>
          <w:lang w:val="en-GB"/>
        </w:rPr>
        <w:t xml:space="preserve"> or delegated by the legislature.</w:t>
      </w:r>
      <w:r w:rsidR="00923BD3" w:rsidRPr="00534E4B">
        <w:rPr>
          <w:rFonts w:ascii="Times New Roman" w:hAnsi="Times New Roman" w:cs="Times New Roman"/>
          <w:sz w:val="24"/>
          <w:szCs w:val="24"/>
          <w:lang w:val="en-GB"/>
        </w:rPr>
        <w:t xml:space="preserve"> </w:t>
      </w:r>
      <w:r w:rsidR="008E0ADF" w:rsidRPr="00534E4B">
        <w:rPr>
          <w:rFonts w:ascii="Times New Roman" w:hAnsi="Times New Roman" w:cs="Times New Roman"/>
          <w:sz w:val="24"/>
          <w:szCs w:val="24"/>
          <w:lang w:val="en-GB"/>
        </w:rPr>
        <w:t xml:space="preserve">Hence, it can be concluded that a generally accepted definition of what lies behind the category of "delegated legislation" should </w:t>
      </w:r>
      <w:r w:rsidR="00EF4852" w:rsidRPr="00534E4B">
        <w:rPr>
          <w:rFonts w:ascii="Times New Roman" w:hAnsi="Times New Roman" w:cs="Times New Roman"/>
          <w:sz w:val="24"/>
          <w:szCs w:val="24"/>
          <w:lang w:val="en-GB"/>
        </w:rPr>
        <w:t>include the several postulates composing</w:t>
      </w:r>
      <w:r w:rsidR="004158D1" w:rsidRPr="00534E4B">
        <w:rPr>
          <w:rFonts w:ascii="Times New Roman" w:hAnsi="Times New Roman" w:cs="Times New Roman"/>
          <w:sz w:val="24"/>
          <w:szCs w:val="24"/>
          <w:lang w:val="en-GB"/>
        </w:rPr>
        <w:t xml:space="preserve"> this</w:t>
      </w:r>
      <w:r w:rsidR="008E0ADF" w:rsidRPr="00534E4B">
        <w:rPr>
          <w:rFonts w:ascii="Times New Roman" w:hAnsi="Times New Roman" w:cs="Times New Roman"/>
          <w:sz w:val="24"/>
          <w:szCs w:val="24"/>
          <w:lang w:val="en-GB"/>
        </w:rPr>
        <w:t xml:space="preserve"> construction, as follows:</w:t>
      </w:r>
      <w:r w:rsidR="00403F74" w:rsidRPr="00534E4B">
        <w:rPr>
          <w:rFonts w:ascii="Times New Roman" w:hAnsi="Times New Roman" w:cs="Times New Roman"/>
          <w:sz w:val="24"/>
          <w:szCs w:val="24"/>
          <w:lang w:val="en-GB"/>
        </w:rPr>
        <w:t xml:space="preserve"> </w:t>
      </w:r>
    </w:p>
    <w:p w:rsidR="00403F74" w:rsidRPr="00534E4B" w:rsidRDefault="00A16D0F" w:rsidP="000A2CF7">
      <w:pPr>
        <w:pStyle w:val="ListParagraph"/>
        <w:numPr>
          <w:ilvl w:val="0"/>
          <w:numId w:val="3"/>
        </w:numPr>
        <w:spacing w:line="360" w:lineRule="auto"/>
        <w:ind w:right="113"/>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Delegated legislation consists of general legal acts</w:t>
      </w:r>
      <w:r w:rsidR="00654466" w:rsidRPr="00534E4B">
        <w:rPr>
          <w:rFonts w:ascii="Times New Roman" w:hAnsi="Times New Roman" w:cs="Times New Roman"/>
          <w:sz w:val="24"/>
          <w:szCs w:val="24"/>
          <w:lang w:val="en-GB"/>
        </w:rPr>
        <w:t xml:space="preserve"> only</w:t>
      </w:r>
      <w:r w:rsidRPr="00534E4B">
        <w:rPr>
          <w:rFonts w:ascii="Times New Roman" w:hAnsi="Times New Roman" w:cs="Times New Roman"/>
          <w:sz w:val="24"/>
          <w:szCs w:val="24"/>
          <w:lang w:val="en-GB"/>
        </w:rPr>
        <w:t>;</w:t>
      </w:r>
    </w:p>
    <w:p w:rsidR="00403F74" w:rsidRPr="00534E4B" w:rsidRDefault="00654466" w:rsidP="000A2CF7">
      <w:pPr>
        <w:pStyle w:val="ListParagraph"/>
        <w:numPr>
          <w:ilvl w:val="0"/>
          <w:numId w:val="3"/>
        </w:numPr>
        <w:spacing w:line="360" w:lineRule="auto"/>
        <w:ind w:right="113"/>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Delegated legislation is secondary legislation;</w:t>
      </w:r>
    </w:p>
    <w:p w:rsidR="00403F74" w:rsidRPr="00534E4B" w:rsidRDefault="00D5604B" w:rsidP="000A2CF7">
      <w:pPr>
        <w:pStyle w:val="ListParagraph"/>
        <w:numPr>
          <w:ilvl w:val="0"/>
          <w:numId w:val="3"/>
        </w:numPr>
        <w:spacing w:line="360" w:lineRule="auto"/>
        <w:ind w:right="113"/>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The </w:t>
      </w:r>
      <w:r w:rsidR="009660E7" w:rsidRPr="00534E4B">
        <w:rPr>
          <w:rFonts w:ascii="Times New Roman" w:hAnsi="Times New Roman" w:cs="Times New Roman"/>
          <w:sz w:val="24"/>
          <w:szCs w:val="24"/>
          <w:lang w:val="en-GB"/>
        </w:rPr>
        <w:t>bodies</w:t>
      </w:r>
      <w:r w:rsidRPr="00534E4B">
        <w:rPr>
          <w:rFonts w:ascii="Times New Roman" w:hAnsi="Times New Roman" w:cs="Times New Roman"/>
          <w:sz w:val="24"/>
          <w:szCs w:val="24"/>
          <w:lang w:val="en-GB"/>
        </w:rPr>
        <w:t xml:space="preserve"> of the </w:t>
      </w:r>
      <w:r w:rsidR="0096203E" w:rsidRPr="00534E4B">
        <w:rPr>
          <w:rFonts w:ascii="Times New Roman" w:hAnsi="Times New Roman" w:cs="Times New Roman"/>
          <w:sz w:val="24"/>
          <w:szCs w:val="24"/>
          <w:lang w:val="en-GB"/>
        </w:rPr>
        <w:t>executive government</w:t>
      </w:r>
      <w:r w:rsidRPr="00534E4B">
        <w:rPr>
          <w:rFonts w:ascii="Times New Roman" w:hAnsi="Times New Roman" w:cs="Times New Roman"/>
          <w:sz w:val="24"/>
          <w:szCs w:val="24"/>
          <w:lang w:val="en-GB"/>
        </w:rPr>
        <w:t xml:space="preserve"> are </w:t>
      </w:r>
      <w:r w:rsidR="000D4266" w:rsidRPr="00534E4B">
        <w:rPr>
          <w:rFonts w:ascii="Times New Roman" w:hAnsi="Times New Roman" w:cs="Times New Roman"/>
          <w:sz w:val="24"/>
          <w:szCs w:val="24"/>
          <w:lang w:val="en-GB"/>
        </w:rPr>
        <w:t xml:space="preserve">the </w:t>
      </w:r>
      <w:r w:rsidRPr="00534E4B">
        <w:rPr>
          <w:rFonts w:ascii="Times New Roman" w:hAnsi="Times New Roman" w:cs="Times New Roman"/>
          <w:sz w:val="24"/>
          <w:szCs w:val="24"/>
          <w:lang w:val="en-GB"/>
        </w:rPr>
        <w:t>entiti</w:t>
      </w:r>
      <w:r w:rsidR="00A121E4" w:rsidRPr="00534E4B">
        <w:rPr>
          <w:rFonts w:ascii="Times New Roman" w:hAnsi="Times New Roman" w:cs="Times New Roman"/>
          <w:sz w:val="24"/>
          <w:szCs w:val="24"/>
          <w:lang w:val="en-GB"/>
        </w:rPr>
        <w:t>es competent for their adoption;</w:t>
      </w:r>
    </w:p>
    <w:p w:rsidR="00403F74" w:rsidRPr="00534E4B" w:rsidRDefault="0084482C" w:rsidP="000A2CF7">
      <w:pPr>
        <w:pStyle w:val="ListParagraph"/>
        <w:numPr>
          <w:ilvl w:val="0"/>
          <w:numId w:val="3"/>
        </w:numPr>
        <w:spacing w:line="360" w:lineRule="auto"/>
        <w:ind w:right="113"/>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The legal basis for their adoption is either explicit constitutional authority or authority given by the legislature</w:t>
      </w:r>
      <w:r w:rsidR="00A121E4" w:rsidRPr="00534E4B">
        <w:rPr>
          <w:rFonts w:ascii="Times New Roman" w:hAnsi="Times New Roman" w:cs="Times New Roman"/>
          <w:sz w:val="24"/>
          <w:szCs w:val="24"/>
          <w:lang w:val="en-GB"/>
        </w:rPr>
        <w:t>;</w:t>
      </w:r>
    </w:p>
    <w:p w:rsidR="00403F74" w:rsidRPr="00534E4B" w:rsidRDefault="0002258C" w:rsidP="000A2CF7">
      <w:pPr>
        <w:pStyle w:val="ListParagraph"/>
        <w:numPr>
          <w:ilvl w:val="0"/>
          <w:numId w:val="3"/>
        </w:numPr>
        <w:spacing w:line="360" w:lineRule="auto"/>
        <w:ind w:right="113"/>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In terms of</w:t>
      </w:r>
      <w:r w:rsidR="00C95AF8" w:rsidRPr="00534E4B">
        <w:rPr>
          <w:rFonts w:ascii="Times New Roman" w:hAnsi="Times New Roman" w:cs="Times New Roman"/>
          <w:sz w:val="24"/>
          <w:szCs w:val="24"/>
          <w:lang w:val="en-GB"/>
        </w:rPr>
        <w:t xml:space="preserve"> the hierarchical </w:t>
      </w:r>
      <w:r w:rsidR="00C45298" w:rsidRPr="00534E4B">
        <w:rPr>
          <w:rFonts w:ascii="Times New Roman" w:hAnsi="Times New Roman" w:cs="Times New Roman"/>
          <w:sz w:val="24"/>
          <w:szCs w:val="24"/>
          <w:lang w:val="en-GB"/>
        </w:rPr>
        <w:t>set-up</w:t>
      </w:r>
      <w:r w:rsidR="00C95AF8" w:rsidRPr="00534E4B">
        <w:rPr>
          <w:rFonts w:ascii="Times New Roman" w:hAnsi="Times New Roman" w:cs="Times New Roman"/>
          <w:sz w:val="24"/>
          <w:szCs w:val="24"/>
          <w:lang w:val="en-GB"/>
        </w:rPr>
        <w:t xml:space="preserve"> in the legal system, these legal acts are subordinated to the laws and accordingly should have less legal </w:t>
      </w:r>
      <w:r w:rsidR="00CF376D" w:rsidRPr="00534E4B">
        <w:rPr>
          <w:rFonts w:ascii="Times New Roman" w:hAnsi="Times New Roman" w:cs="Times New Roman"/>
          <w:sz w:val="24"/>
          <w:szCs w:val="24"/>
          <w:lang w:val="en-GB"/>
        </w:rPr>
        <w:t>power</w:t>
      </w:r>
      <w:r w:rsidR="00C95AF8" w:rsidRPr="00534E4B">
        <w:rPr>
          <w:rFonts w:ascii="Times New Roman" w:hAnsi="Times New Roman" w:cs="Times New Roman"/>
          <w:sz w:val="24"/>
          <w:szCs w:val="24"/>
          <w:lang w:val="en-GB"/>
        </w:rPr>
        <w:t xml:space="preserve"> than the law as a general legal act.</w:t>
      </w:r>
    </w:p>
    <w:p w:rsidR="00403F74" w:rsidRPr="00534E4B" w:rsidRDefault="00CF376D"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The notion of delegated legislation is directly </w:t>
      </w:r>
      <w:r w:rsidR="00546C47" w:rsidRPr="00534E4B">
        <w:rPr>
          <w:rFonts w:ascii="Times New Roman" w:hAnsi="Times New Roman" w:cs="Times New Roman"/>
          <w:sz w:val="24"/>
          <w:szCs w:val="24"/>
          <w:lang w:val="en-GB"/>
        </w:rPr>
        <w:t>connected to the term legislative delegation.</w:t>
      </w:r>
      <w:r w:rsidR="00403F74" w:rsidRPr="00534E4B">
        <w:rPr>
          <w:rFonts w:ascii="Times New Roman" w:hAnsi="Times New Roman" w:cs="Times New Roman"/>
          <w:sz w:val="24"/>
          <w:szCs w:val="24"/>
          <w:lang w:val="en-GB"/>
        </w:rPr>
        <w:t xml:space="preserve"> </w:t>
      </w:r>
      <w:r w:rsidR="00546C47" w:rsidRPr="00534E4B">
        <w:rPr>
          <w:rFonts w:ascii="Times New Roman" w:hAnsi="Times New Roman" w:cs="Times New Roman"/>
          <w:sz w:val="24"/>
          <w:szCs w:val="24"/>
          <w:lang w:val="en-GB"/>
        </w:rPr>
        <w:t xml:space="preserve">The legislative delegation is a delegation of power which </w:t>
      </w:r>
      <w:r w:rsidR="0016573B" w:rsidRPr="00534E4B">
        <w:rPr>
          <w:rFonts w:ascii="Times New Roman" w:hAnsi="Times New Roman" w:cs="Times New Roman"/>
          <w:sz w:val="24"/>
          <w:szCs w:val="24"/>
          <w:lang w:val="en-GB"/>
        </w:rPr>
        <w:t>essentially</w:t>
      </w:r>
      <w:r w:rsidR="00546C47" w:rsidRPr="00534E4B">
        <w:rPr>
          <w:rFonts w:ascii="Times New Roman" w:hAnsi="Times New Roman" w:cs="Times New Roman"/>
          <w:sz w:val="24"/>
          <w:szCs w:val="24"/>
          <w:lang w:val="en-GB"/>
        </w:rPr>
        <w:t xml:space="preserve"> means trusting, entrusting, delegating a right or part of a right (authori</w:t>
      </w:r>
      <w:r w:rsidR="0016573B" w:rsidRPr="00534E4B">
        <w:rPr>
          <w:rFonts w:ascii="Times New Roman" w:hAnsi="Times New Roman" w:cs="Times New Roman"/>
          <w:sz w:val="24"/>
          <w:szCs w:val="24"/>
          <w:lang w:val="en-GB"/>
        </w:rPr>
        <w:t>ty</w:t>
      </w:r>
      <w:r w:rsidR="00546C47" w:rsidRPr="00534E4B">
        <w:rPr>
          <w:rFonts w:ascii="Times New Roman" w:hAnsi="Times New Roman" w:cs="Times New Roman"/>
          <w:sz w:val="24"/>
          <w:szCs w:val="24"/>
          <w:lang w:val="en-GB"/>
        </w:rPr>
        <w:t xml:space="preserve">) from one </w:t>
      </w:r>
      <w:r w:rsidR="0021382A" w:rsidRPr="00534E4B">
        <w:rPr>
          <w:rFonts w:ascii="Times New Roman" w:hAnsi="Times New Roman" w:cs="Times New Roman"/>
          <w:sz w:val="24"/>
          <w:szCs w:val="24"/>
          <w:lang w:val="en-GB"/>
        </w:rPr>
        <w:t>entity</w:t>
      </w:r>
      <w:r w:rsidR="00546C47" w:rsidRPr="00534E4B">
        <w:rPr>
          <w:rFonts w:ascii="Times New Roman" w:hAnsi="Times New Roman" w:cs="Times New Roman"/>
          <w:sz w:val="24"/>
          <w:szCs w:val="24"/>
          <w:lang w:val="en-GB"/>
        </w:rPr>
        <w:t xml:space="preserve"> (</w:t>
      </w:r>
      <w:proofErr w:type="spellStart"/>
      <w:r w:rsidR="00546C47" w:rsidRPr="00534E4B">
        <w:rPr>
          <w:rFonts w:ascii="Times New Roman" w:hAnsi="Times New Roman" w:cs="Times New Roman"/>
          <w:sz w:val="24"/>
          <w:szCs w:val="24"/>
          <w:lang w:val="en-GB"/>
        </w:rPr>
        <w:t>deleg</w:t>
      </w:r>
      <w:r w:rsidR="00D45A21" w:rsidRPr="00534E4B">
        <w:rPr>
          <w:rFonts w:ascii="Times New Roman" w:hAnsi="Times New Roman" w:cs="Times New Roman"/>
          <w:sz w:val="24"/>
          <w:szCs w:val="24"/>
          <w:lang w:val="en-GB"/>
        </w:rPr>
        <w:t>ant</w:t>
      </w:r>
      <w:proofErr w:type="spellEnd"/>
      <w:r w:rsidR="00546C47" w:rsidRPr="00534E4B">
        <w:rPr>
          <w:rFonts w:ascii="Times New Roman" w:hAnsi="Times New Roman" w:cs="Times New Roman"/>
          <w:sz w:val="24"/>
          <w:szCs w:val="24"/>
          <w:lang w:val="en-GB"/>
        </w:rPr>
        <w:t xml:space="preserve">) to another </w:t>
      </w:r>
      <w:r w:rsidR="0021382A" w:rsidRPr="00534E4B">
        <w:rPr>
          <w:rFonts w:ascii="Times New Roman" w:hAnsi="Times New Roman" w:cs="Times New Roman"/>
          <w:sz w:val="24"/>
          <w:szCs w:val="24"/>
          <w:lang w:val="en-GB"/>
        </w:rPr>
        <w:t>entity</w:t>
      </w:r>
      <w:r w:rsidR="00546C47" w:rsidRPr="00534E4B">
        <w:rPr>
          <w:rFonts w:ascii="Times New Roman" w:hAnsi="Times New Roman" w:cs="Times New Roman"/>
          <w:sz w:val="24"/>
          <w:szCs w:val="24"/>
          <w:lang w:val="en-GB"/>
        </w:rPr>
        <w:t xml:space="preserve"> (delegat</w:t>
      </w:r>
      <w:r w:rsidR="004E6CD1" w:rsidRPr="00534E4B">
        <w:rPr>
          <w:rFonts w:ascii="Times New Roman" w:hAnsi="Times New Roman" w:cs="Times New Roman"/>
          <w:sz w:val="24"/>
          <w:szCs w:val="24"/>
          <w:lang w:val="en-GB"/>
        </w:rPr>
        <w:t>or</w:t>
      </w:r>
      <w:r w:rsidR="00546C47" w:rsidRPr="00534E4B">
        <w:rPr>
          <w:rFonts w:ascii="Times New Roman" w:hAnsi="Times New Roman" w:cs="Times New Roman"/>
          <w:sz w:val="24"/>
          <w:szCs w:val="24"/>
          <w:lang w:val="en-GB"/>
        </w:rPr>
        <w:t xml:space="preserve">), in order to represent the interests of the </w:t>
      </w:r>
      <w:r w:rsidR="0021382A" w:rsidRPr="00534E4B">
        <w:rPr>
          <w:rFonts w:ascii="Times New Roman" w:hAnsi="Times New Roman" w:cs="Times New Roman"/>
          <w:sz w:val="24"/>
          <w:szCs w:val="24"/>
          <w:lang w:val="en-GB"/>
        </w:rPr>
        <w:t>entity</w:t>
      </w:r>
      <w:r w:rsidR="00546C47" w:rsidRPr="00534E4B">
        <w:rPr>
          <w:rFonts w:ascii="Times New Roman" w:hAnsi="Times New Roman" w:cs="Times New Roman"/>
          <w:sz w:val="24"/>
          <w:szCs w:val="24"/>
          <w:lang w:val="en-GB"/>
        </w:rPr>
        <w:t xml:space="preserve"> entrusting </w:t>
      </w:r>
      <w:r w:rsidR="00172F9B" w:rsidRPr="00534E4B">
        <w:rPr>
          <w:rFonts w:ascii="Times New Roman" w:hAnsi="Times New Roman" w:cs="Times New Roman"/>
          <w:sz w:val="24"/>
          <w:szCs w:val="24"/>
          <w:lang w:val="en-GB"/>
        </w:rPr>
        <w:t>the right</w:t>
      </w:r>
      <w:r w:rsidR="00546C47"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D45A21" w:rsidRPr="00534E4B">
        <w:rPr>
          <w:rFonts w:ascii="Times New Roman" w:hAnsi="Times New Roman" w:cs="Times New Roman"/>
          <w:sz w:val="24"/>
          <w:szCs w:val="24"/>
          <w:lang w:val="en-GB"/>
        </w:rPr>
        <w:t xml:space="preserve">Essentially, this legal category implies the occurrence of delegation, </w:t>
      </w:r>
      <w:r w:rsidR="00784804" w:rsidRPr="00534E4B">
        <w:rPr>
          <w:rFonts w:ascii="Times New Roman" w:hAnsi="Times New Roman" w:cs="Times New Roman"/>
          <w:sz w:val="24"/>
          <w:szCs w:val="24"/>
          <w:lang w:val="en-GB"/>
        </w:rPr>
        <w:t>i.e.</w:t>
      </w:r>
      <w:r w:rsidR="00D45A21" w:rsidRPr="00534E4B">
        <w:rPr>
          <w:rFonts w:ascii="Times New Roman" w:hAnsi="Times New Roman" w:cs="Times New Roman"/>
          <w:sz w:val="24"/>
          <w:szCs w:val="24"/>
          <w:lang w:val="en-GB"/>
        </w:rPr>
        <w:t xml:space="preserve"> entrusting </w:t>
      </w:r>
      <w:r w:rsidR="00784804" w:rsidRPr="00534E4B">
        <w:rPr>
          <w:rFonts w:ascii="Times New Roman" w:hAnsi="Times New Roman" w:cs="Times New Roman"/>
          <w:sz w:val="24"/>
          <w:szCs w:val="24"/>
          <w:lang w:val="en-GB"/>
        </w:rPr>
        <w:t>an</w:t>
      </w:r>
      <w:r w:rsidR="00D45A21" w:rsidRPr="00534E4B">
        <w:rPr>
          <w:rFonts w:ascii="Times New Roman" w:hAnsi="Times New Roman" w:cs="Times New Roman"/>
          <w:sz w:val="24"/>
          <w:szCs w:val="24"/>
          <w:lang w:val="en-GB"/>
        </w:rPr>
        <w:t xml:space="preserve"> authori</w:t>
      </w:r>
      <w:r w:rsidR="00784804" w:rsidRPr="00534E4B">
        <w:rPr>
          <w:rFonts w:ascii="Times New Roman" w:hAnsi="Times New Roman" w:cs="Times New Roman"/>
          <w:sz w:val="24"/>
          <w:szCs w:val="24"/>
          <w:lang w:val="en-GB"/>
        </w:rPr>
        <w:t>ty</w:t>
      </w:r>
      <w:r w:rsidR="00D45A21" w:rsidRPr="00534E4B">
        <w:rPr>
          <w:rFonts w:ascii="Times New Roman" w:hAnsi="Times New Roman" w:cs="Times New Roman"/>
          <w:sz w:val="24"/>
          <w:szCs w:val="24"/>
          <w:lang w:val="en-GB"/>
        </w:rPr>
        <w:t xml:space="preserve"> </w:t>
      </w:r>
      <w:r w:rsidR="00784804" w:rsidRPr="00534E4B">
        <w:rPr>
          <w:rFonts w:ascii="Times New Roman" w:hAnsi="Times New Roman" w:cs="Times New Roman"/>
          <w:sz w:val="24"/>
          <w:szCs w:val="24"/>
          <w:lang w:val="en-GB"/>
        </w:rPr>
        <w:t xml:space="preserve">to the </w:t>
      </w:r>
      <w:r w:rsidR="0096203E" w:rsidRPr="00534E4B">
        <w:rPr>
          <w:rFonts w:ascii="Times New Roman" w:hAnsi="Times New Roman" w:cs="Times New Roman"/>
          <w:sz w:val="24"/>
          <w:szCs w:val="24"/>
          <w:lang w:val="en-GB"/>
        </w:rPr>
        <w:t>executive government</w:t>
      </w:r>
      <w:r w:rsidR="00D45A21" w:rsidRPr="00534E4B">
        <w:rPr>
          <w:rFonts w:ascii="Times New Roman" w:hAnsi="Times New Roman" w:cs="Times New Roman"/>
          <w:sz w:val="24"/>
          <w:szCs w:val="24"/>
          <w:lang w:val="en-GB"/>
        </w:rPr>
        <w:t xml:space="preserve"> to</w:t>
      </w:r>
      <w:r w:rsidR="0021382A" w:rsidRPr="00534E4B">
        <w:rPr>
          <w:rFonts w:ascii="Times New Roman" w:hAnsi="Times New Roman" w:cs="Times New Roman"/>
          <w:sz w:val="24"/>
          <w:szCs w:val="24"/>
          <w:lang w:val="en-GB"/>
        </w:rPr>
        <w:t xml:space="preserve"> adopt laws in a material sense</w:t>
      </w:r>
      <w:r w:rsidR="00D45A21" w:rsidRPr="00534E4B">
        <w:rPr>
          <w:rFonts w:ascii="Times New Roman" w:hAnsi="Times New Roman" w:cs="Times New Roman"/>
          <w:sz w:val="24"/>
          <w:szCs w:val="24"/>
          <w:lang w:val="en-GB"/>
        </w:rPr>
        <w:t xml:space="preserve"> in a certain area or for a certain period of time.</w:t>
      </w:r>
      <w:r w:rsidR="00403F74" w:rsidRPr="00534E4B">
        <w:rPr>
          <w:rFonts w:ascii="Times New Roman" w:hAnsi="Times New Roman" w:cs="Times New Roman"/>
          <w:sz w:val="24"/>
          <w:szCs w:val="24"/>
          <w:lang w:val="en-GB"/>
        </w:rPr>
        <w:t xml:space="preserve"> </w:t>
      </w:r>
      <w:r w:rsidR="00E55499" w:rsidRPr="00534E4B">
        <w:rPr>
          <w:rFonts w:ascii="Times New Roman" w:hAnsi="Times New Roman" w:cs="Times New Roman"/>
          <w:sz w:val="24"/>
          <w:szCs w:val="24"/>
          <w:lang w:val="en-GB"/>
        </w:rPr>
        <w:t>However, the categories of delegated legislation and legislative delegation are not synonyms.</w:t>
      </w:r>
      <w:r w:rsidR="00403F74" w:rsidRPr="00534E4B">
        <w:rPr>
          <w:rFonts w:ascii="Times New Roman" w:hAnsi="Times New Roman" w:cs="Times New Roman"/>
          <w:sz w:val="24"/>
          <w:szCs w:val="24"/>
          <w:lang w:val="en-GB"/>
        </w:rPr>
        <w:t xml:space="preserve"> </w:t>
      </w:r>
      <w:r w:rsidR="00E55499" w:rsidRPr="00534E4B">
        <w:rPr>
          <w:rFonts w:ascii="Times New Roman" w:hAnsi="Times New Roman" w:cs="Times New Roman"/>
          <w:sz w:val="24"/>
          <w:szCs w:val="24"/>
          <w:lang w:val="en-GB"/>
        </w:rPr>
        <w:t xml:space="preserve">The legislative delegation suggests the process of materialization of the law, </w:t>
      </w:r>
      <w:r w:rsidR="000B4D03" w:rsidRPr="00534E4B">
        <w:rPr>
          <w:rFonts w:ascii="Times New Roman" w:hAnsi="Times New Roman" w:cs="Times New Roman"/>
          <w:sz w:val="24"/>
          <w:szCs w:val="24"/>
          <w:lang w:val="en-GB"/>
        </w:rPr>
        <w:t>i.e.</w:t>
      </w:r>
      <w:r w:rsidR="00E55499" w:rsidRPr="00534E4B">
        <w:rPr>
          <w:rFonts w:ascii="Times New Roman" w:hAnsi="Times New Roman" w:cs="Times New Roman"/>
          <w:sz w:val="24"/>
          <w:szCs w:val="24"/>
          <w:lang w:val="en-GB"/>
        </w:rPr>
        <w:t xml:space="preserve"> creation of the delegated legislation</w:t>
      </w:r>
      <w:r w:rsidR="005C3B0F" w:rsidRPr="00534E4B">
        <w:rPr>
          <w:rStyle w:val="FootnoteReference"/>
          <w:rFonts w:ascii="Times New Roman" w:hAnsi="Times New Roman" w:cs="Times New Roman"/>
          <w:sz w:val="24"/>
          <w:szCs w:val="24"/>
          <w:lang w:val="en-GB"/>
        </w:rPr>
        <w:footnoteReference w:id="1"/>
      </w:r>
      <w:r w:rsidR="00E55499" w:rsidRPr="00534E4B">
        <w:rPr>
          <w:rFonts w:ascii="Times New Roman" w:hAnsi="Times New Roman" w:cs="Times New Roman"/>
          <w:sz w:val="24"/>
          <w:szCs w:val="24"/>
          <w:lang w:val="en-GB"/>
        </w:rPr>
        <w:t>.</w:t>
      </w:r>
    </w:p>
    <w:p w:rsidR="00403F74" w:rsidRPr="00534E4B" w:rsidRDefault="000B4D03"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The category of decree legislation (les </w:t>
      </w:r>
      <w:proofErr w:type="spellStart"/>
      <w:r w:rsidRPr="00534E4B">
        <w:rPr>
          <w:rFonts w:ascii="Times New Roman" w:hAnsi="Times New Roman" w:cs="Times New Roman"/>
          <w:sz w:val="24"/>
          <w:szCs w:val="24"/>
          <w:lang w:val="en-GB"/>
        </w:rPr>
        <w:t>decrets-lois</w:t>
      </w:r>
      <w:proofErr w:type="spellEnd"/>
      <w:r w:rsidRPr="00534E4B">
        <w:rPr>
          <w:rFonts w:ascii="Times New Roman" w:hAnsi="Times New Roman" w:cs="Times New Roman"/>
          <w:sz w:val="24"/>
          <w:szCs w:val="24"/>
          <w:lang w:val="en-GB"/>
        </w:rPr>
        <w:t xml:space="preserve">) is often used in </w:t>
      </w:r>
      <w:r w:rsidR="00D37A94" w:rsidRPr="00534E4B">
        <w:rPr>
          <w:rFonts w:ascii="Times New Roman" w:hAnsi="Times New Roman" w:cs="Times New Roman"/>
          <w:sz w:val="24"/>
          <w:szCs w:val="24"/>
          <w:lang w:val="en-GB"/>
        </w:rPr>
        <w:t xml:space="preserve">the </w:t>
      </w:r>
      <w:r w:rsidRPr="00534E4B">
        <w:rPr>
          <w:rFonts w:ascii="Times New Roman" w:hAnsi="Times New Roman" w:cs="Times New Roman"/>
          <w:sz w:val="24"/>
          <w:szCs w:val="24"/>
          <w:lang w:val="en-GB"/>
        </w:rPr>
        <w:t>legal theory.</w:t>
      </w:r>
      <w:r w:rsidR="00923BD3" w:rsidRPr="00534E4B">
        <w:rPr>
          <w:rFonts w:ascii="Times New Roman" w:hAnsi="Times New Roman" w:cs="Times New Roman"/>
          <w:sz w:val="24"/>
          <w:szCs w:val="24"/>
          <w:lang w:val="en-GB"/>
        </w:rPr>
        <w:t xml:space="preserve"> </w:t>
      </w:r>
      <w:r w:rsidR="002925AE" w:rsidRPr="00534E4B">
        <w:rPr>
          <w:rFonts w:ascii="Times New Roman" w:hAnsi="Times New Roman" w:cs="Times New Roman"/>
          <w:sz w:val="24"/>
          <w:szCs w:val="24"/>
          <w:lang w:val="en-GB"/>
        </w:rPr>
        <w:t>The aforementioned decrees</w:t>
      </w:r>
      <w:r w:rsidR="000766E6" w:rsidRPr="00534E4B">
        <w:rPr>
          <w:rFonts w:ascii="Times New Roman" w:hAnsi="Times New Roman" w:cs="Times New Roman"/>
          <w:sz w:val="24"/>
          <w:szCs w:val="24"/>
          <w:lang w:val="en-GB"/>
        </w:rPr>
        <w:t xml:space="preserve"> </w:t>
      </w:r>
      <w:r w:rsidR="002925AE" w:rsidRPr="00534E4B">
        <w:rPr>
          <w:rFonts w:ascii="Times New Roman" w:hAnsi="Times New Roman" w:cs="Times New Roman"/>
          <w:sz w:val="24"/>
          <w:szCs w:val="24"/>
          <w:lang w:val="en-GB"/>
        </w:rPr>
        <w:t>-</w:t>
      </w:r>
      <w:r w:rsidR="000766E6" w:rsidRPr="00534E4B">
        <w:rPr>
          <w:rFonts w:ascii="Times New Roman" w:hAnsi="Times New Roman" w:cs="Times New Roman"/>
          <w:sz w:val="24"/>
          <w:szCs w:val="24"/>
          <w:lang w:val="en-GB"/>
        </w:rPr>
        <w:t xml:space="preserve"> </w:t>
      </w:r>
      <w:r w:rsidR="002925AE" w:rsidRPr="00534E4B">
        <w:rPr>
          <w:rFonts w:ascii="Times New Roman" w:hAnsi="Times New Roman" w:cs="Times New Roman"/>
          <w:sz w:val="24"/>
          <w:szCs w:val="24"/>
          <w:lang w:val="en-GB"/>
        </w:rPr>
        <w:t xml:space="preserve">laws are terminologically very similar to the decrees with </w:t>
      </w:r>
      <w:r w:rsidR="000766E6" w:rsidRPr="00534E4B">
        <w:rPr>
          <w:rFonts w:ascii="Times New Roman" w:hAnsi="Times New Roman" w:cs="Times New Roman"/>
          <w:sz w:val="24"/>
          <w:szCs w:val="24"/>
          <w:lang w:val="en-GB"/>
        </w:rPr>
        <w:t xml:space="preserve">a force of </w:t>
      </w:r>
      <w:r w:rsidR="000766E6" w:rsidRPr="00534E4B">
        <w:rPr>
          <w:rFonts w:ascii="Times New Roman" w:hAnsi="Times New Roman" w:cs="Times New Roman"/>
          <w:sz w:val="24"/>
          <w:szCs w:val="24"/>
          <w:lang w:val="en-GB"/>
        </w:rPr>
        <w:lastRenderedPageBreak/>
        <w:t>law</w:t>
      </w:r>
      <w:r w:rsidR="002925AE" w:rsidRPr="00534E4B">
        <w:rPr>
          <w:rFonts w:ascii="Times New Roman" w:hAnsi="Times New Roman" w:cs="Times New Roman"/>
          <w:sz w:val="24"/>
          <w:szCs w:val="24"/>
          <w:lang w:val="en-GB"/>
        </w:rPr>
        <w:t xml:space="preserve">, </w:t>
      </w:r>
      <w:r w:rsidR="0073558B" w:rsidRPr="00534E4B">
        <w:rPr>
          <w:rFonts w:ascii="Times New Roman" w:hAnsi="Times New Roman" w:cs="Times New Roman"/>
          <w:sz w:val="24"/>
          <w:szCs w:val="24"/>
          <w:lang w:val="en-GB"/>
        </w:rPr>
        <w:t>i.e.</w:t>
      </w:r>
      <w:r w:rsidR="002925AE" w:rsidRPr="00534E4B">
        <w:rPr>
          <w:rFonts w:ascii="Times New Roman" w:hAnsi="Times New Roman" w:cs="Times New Roman"/>
          <w:sz w:val="24"/>
          <w:szCs w:val="24"/>
          <w:lang w:val="en-GB"/>
        </w:rPr>
        <w:t xml:space="preserve"> the </w:t>
      </w:r>
      <w:r w:rsidR="0073558B" w:rsidRPr="00534E4B">
        <w:rPr>
          <w:rFonts w:ascii="Times New Roman" w:hAnsi="Times New Roman" w:cs="Times New Roman"/>
          <w:sz w:val="24"/>
          <w:szCs w:val="24"/>
          <w:lang w:val="en-GB"/>
        </w:rPr>
        <w:t>necessity decrees</w:t>
      </w:r>
      <w:r w:rsidR="002925AE"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836EAF" w:rsidRPr="00534E4B">
        <w:rPr>
          <w:rFonts w:ascii="Times New Roman" w:hAnsi="Times New Roman" w:cs="Times New Roman"/>
          <w:sz w:val="24"/>
          <w:szCs w:val="24"/>
          <w:lang w:val="en-GB"/>
        </w:rPr>
        <w:t xml:space="preserve">The main difference between these categories is the fact that the </w:t>
      </w:r>
      <w:r w:rsidR="00FA3F72" w:rsidRPr="00534E4B">
        <w:rPr>
          <w:rFonts w:ascii="Times New Roman" w:hAnsi="Times New Roman" w:cs="Times New Roman"/>
          <w:sz w:val="24"/>
          <w:szCs w:val="24"/>
          <w:lang w:val="en-GB"/>
        </w:rPr>
        <w:t>decrees</w:t>
      </w:r>
      <w:r w:rsidR="00836EAF" w:rsidRPr="00534E4B">
        <w:rPr>
          <w:rFonts w:ascii="Times New Roman" w:hAnsi="Times New Roman" w:cs="Times New Roman"/>
          <w:sz w:val="24"/>
          <w:szCs w:val="24"/>
          <w:lang w:val="en-GB"/>
        </w:rPr>
        <w:t xml:space="preserve">-laws, unlike the </w:t>
      </w:r>
      <w:r w:rsidR="00FA3F72" w:rsidRPr="00534E4B">
        <w:rPr>
          <w:rFonts w:ascii="Times New Roman" w:hAnsi="Times New Roman" w:cs="Times New Roman"/>
          <w:sz w:val="24"/>
          <w:szCs w:val="24"/>
          <w:lang w:val="en-GB"/>
        </w:rPr>
        <w:t>decrees</w:t>
      </w:r>
      <w:r w:rsidR="00D27248" w:rsidRPr="00534E4B">
        <w:rPr>
          <w:rFonts w:ascii="Times New Roman" w:hAnsi="Times New Roman" w:cs="Times New Roman"/>
          <w:sz w:val="24"/>
          <w:szCs w:val="24"/>
          <w:lang w:val="en-GB"/>
        </w:rPr>
        <w:t xml:space="preserve"> </w:t>
      </w:r>
      <w:r w:rsidR="00836EAF" w:rsidRPr="00534E4B">
        <w:rPr>
          <w:rFonts w:ascii="Times New Roman" w:hAnsi="Times New Roman" w:cs="Times New Roman"/>
          <w:sz w:val="24"/>
          <w:szCs w:val="24"/>
          <w:lang w:val="en-GB"/>
        </w:rPr>
        <w:t xml:space="preserve">with </w:t>
      </w:r>
      <w:r w:rsidR="0084138A" w:rsidRPr="00534E4B">
        <w:rPr>
          <w:rFonts w:ascii="Times New Roman" w:hAnsi="Times New Roman" w:cs="Times New Roman"/>
          <w:sz w:val="24"/>
          <w:szCs w:val="24"/>
          <w:lang w:val="en-GB"/>
        </w:rPr>
        <w:t>a force of law</w:t>
      </w:r>
      <w:r w:rsidR="00836EAF" w:rsidRPr="00534E4B">
        <w:rPr>
          <w:rFonts w:ascii="Times New Roman" w:hAnsi="Times New Roman" w:cs="Times New Roman"/>
          <w:sz w:val="24"/>
          <w:szCs w:val="24"/>
          <w:lang w:val="en-GB"/>
        </w:rPr>
        <w:t xml:space="preserve">, as a </w:t>
      </w:r>
      <w:r w:rsidR="0084138A" w:rsidRPr="00534E4B">
        <w:rPr>
          <w:rFonts w:ascii="Times New Roman" w:hAnsi="Times New Roman" w:cs="Times New Roman"/>
          <w:sz w:val="24"/>
          <w:szCs w:val="24"/>
          <w:lang w:val="en-GB"/>
        </w:rPr>
        <w:t>type</w:t>
      </w:r>
      <w:r w:rsidR="00836EAF" w:rsidRPr="00534E4B">
        <w:rPr>
          <w:rFonts w:ascii="Times New Roman" w:hAnsi="Times New Roman" w:cs="Times New Roman"/>
          <w:sz w:val="24"/>
          <w:szCs w:val="24"/>
          <w:lang w:val="en-GB"/>
        </w:rPr>
        <w:t xml:space="preserve"> of delegated legislation, are an expression of </w:t>
      </w:r>
      <w:r w:rsidR="009E3AA4" w:rsidRPr="00534E4B">
        <w:rPr>
          <w:rFonts w:ascii="Times New Roman" w:hAnsi="Times New Roman" w:cs="Times New Roman"/>
          <w:sz w:val="24"/>
          <w:szCs w:val="24"/>
          <w:lang w:val="en-GB"/>
        </w:rPr>
        <w:t xml:space="preserve">the </w:t>
      </w:r>
      <w:r w:rsidR="00836EAF" w:rsidRPr="00534E4B">
        <w:rPr>
          <w:rFonts w:ascii="Times New Roman" w:hAnsi="Times New Roman" w:cs="Times New Roman"/>
          <w:sz w:val="24"/>
          <w:szCs w:val="24"/>
          <w:lang w:val="en-GB"/>
        </w:rPr>
        <w:t xml:space="preserve">actual exercise of power, without any constitutional or legal authority </w:t>
      </w:r>
      <w:r w:rsidR="00092A8E" w:rsidRPr="00534E4B">
        <w:rPr>
          <w:rFonts w:ascii="Times New Roman" w:hAnsi="Times New Roman" w:cs="Times New Roman"/>
          <w:sz w:val="24"/>
          <w:szCs w:val="24"/>
          <w:lang w:val="en-GB"/>
        </w:rPr>
        <w:t xml:space="preserve">existing </w:t>
      </w:r>
      <w:r w:rsidR="00836EAF" w:rsidRPr="00534E4B">
        <w:rPr>
          <w:rFonts w:ascii="Times New Roman" w:hAnsi="Times New Roman" w:cs="Times New Roman"/>
          <w:sz w:val="24"/>
          <w:szCs w:val="24"/>
          <w:lang w:val="en-GB"/>
        </w:rPr>
        <w:t xml:space="preserve">for </w:t>
      </w:r>
      <w:r w:rsidR="00092A8E" w:rsidRPr="00534E4B">
        <w:rPr>
          <w:rFonts w:ascii="Times New Roman" w:hAnsi="Times New Roman" w:cs="Times New Roman"/>
          <w:sz w:val="24"/>
          <w:szCs w:val="24"/>
          <w:lang w:val="en-GB"/>
        </w:rPr>
        <w:t>this.</w:t>
      </w:r>
    </w:p>
    <w:p w:rsidR="00403F74" w:rsidRPr="00534E4B" w:rsidRDefault="00D27248"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 </w:t>
      </w:r>
      <w:r w:rsidR="00952AFF" w:rsidRPr="00534E4B">
        <w:rPr>
          <w:rFonts w:ascii="Times New Roman" w:hAnsi="Times New Roman" w:cs="Times New Roman"/>
          <w:sz w:val="24"/>
          <w:szCs w:val="24"/>
          <w:lang w:val="en-GB"/>
        </w:rPr>
        <w:t>The existence of</w:t>
      </w:r>
      <w:r w:rsidRPr="00534E4B">
        <w:rPr>
          <w:rFonts w:ascii="Times New Roman" w:hAnsi="Times New Roman" w:cs="Times New Roman"/>
          <w:sz w:val="24"/>
          <w:szCs w:val="24"/>
          <w:lang w:val="en-GB"/>
        </w:rPr>
        <w:t xml:space="preserve"> </w:t>
      </w:r>
      <w:r w:rsidR="00952AFF" w:rsidRPr="00534E4B">
        <w:rPr>
          <w:rFonts w:ascii="Times New Roman" w:hAnsi="Times New Roman" w:cs="Times New Roman"/>
          <w:sz w:val="24"/>
          <w:szCs w:val="24"/>
          <w:lang w:val="en-GB"/>
        </w:rPr>
        <w:t>a</w:t>
      </w:r>
      <w:r w:rsidRPr="00534E4B">
        <w:rPr>
          <w:rFonts w:ascii="Times New Roman" w:hAnsi="Times New Roman" w:cs="Times New Roman"/>
          <w:sz w:val="24"/>
          <w:szCs w:val="24"/>
          <w:lang w:val="en-GB"/>
        </w:rPr>
        <w:t xml:space="preserve"> </w:t>
      </w:r>
      <w:r w:rsidR="00952AFF" w:rsidRPr="00534E4B">
        <w:rPr>
          <w:rFonts w:ascii="Times New Roman" w:hAnsi="Times New Roman" w:cs="Times New Roman"/>
          <w:sz w:val="24"/>
          <w:szCs w:val="24"/>
          <w:lang w:val="en-GB"/>
        </w:rPr>
        <w:t>wide</w:t>
      </w:r>
      <w:r w:rsidRPr="00534E4B">
        <w:rPr>
          <w:rFonts w:ascii="Times New Roman" w:hAnsi="Times New Roman" w:cs="Times New Roman"/>
          <w:sz w:val="24"/>
          <w:szCs w:val="24"/>
          <w:lang w:val="en-GB"/>
        </w:rPr>
        <w:t xml:space="preserve"> range of diverse legal acts that this category covers</w:t>
      </w:r>
      <w:r w:rsidR="00BF420A" w:rsidRPr="00534E4B">
        <w:rPr>
          <w:rFonts w:ascii="Times New Roman" w:hAnsi="Times New Roman" w:cs="Times New Roman"/>
          <w:sz w:val="24"/>
          <w:szCs w:val="24"/>
          <w:lang w:val="en-GB"/>
        </w:rPr>
        <w:t>,</w:t>
      </w:r>
      <w:r w:rsidR="00952AFF" w:rsidRPr="00534E4B">
        <w:rPr>
          <w:rFonts w:ascii="Times New Roman" w:hAnsi="Times New Roman" w:cs="Times New Roman"/>
          <w:sz w:val="24"/>
          <w:szCs w:val="24"/>
          <w:lang w:val="en-GB"/>
        </w:rPr>
        <w:t xml:space="preserve"> is what further complicates the process of finding a generally accepted definition of the category of delegated legislation</w:t>
      </w:r>
      <w:r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642271" w:rsidRPr="00534E4B">
        <w:rPr>
          <w:rFonts w:ascii="Times New Roman" w:hAnsi="Times New Roman" w:cs="Times New Roman"/>
          <w:sz w:val="24"/>
          <w:szCs w:val="24"/>
          <w:lang w:val="en-GB"/>
        </w:rPr>
        <w:t xml:space="preserve">The legal labyrinths constructed by these legal acts are similar to those of </w:t>
      </w:r>
      <w:r w:rsidR="00FB3D17" w:rsidRPr="00534E4B">
        <w:rPr>
          <w:rFonts w:ascii="Times New Roman" w:hAnsi="Times New Roman" w:cs="Times New Roman"/>
          <w:sz w:val="24"/>
          <w:szCs w:val="24"/>
          <w:lang w:val="en-GB"/>
        </w:rPr>
        <w:t>Alice’s</w:t>
      </w:r>
      <w:r w:rsidR="00642271" w:rsidRPr="00534E4B">
        <w:rPr>
          <w:rFonts w:ascii="Times New Roman" w:hAnsi="Times New Roman" w:cs="Times New Roman"/>
          <w:sz w:val="24"/>
          <w:szCs w:val="24"/>
          <w:lang w:val="en-GB"/>
        </w:rPr>
        <w:t xml:space="preserve"> adventures in Wonderland, and are not simplified even when trying to classify them according to the body </w:t>
      </w:r>
      <w:r w:rsidR="007070ED" w:rsidRPr="00534E4B">
        <w:rPr>
          <w:rFonts w:ascii="Times New Roman" w:hAnsi="Times New Roman" w:cs="Times New Roman"/>
          <w:sz w:val="24"/>
          <w:szCs w:val="24"/>
          <w:lang w:val="en-GB"/>
        </w:rPr>
        <w:t>adopting</w:t>
      </w:r>
      <w:r w:rsidR="00642271" w:rsidRPr="00534E4B">
        <w:rPr>
          <w:rFonts w:ascii="Times New Roman" w:hAnsi="Times New Roman" w:cs="Times New Roman"/>
          <w:sz w:val="24"/>
          <w:szCs w:val="24"/>
          <w:lang w:val="en-GB"/>
        </w:rPr>
        <w:t xml:space="preserve"> them or the legal </w:t>
      </w:r>
      <w:r w:rsidR="00FB3D17" w:rsidRPr="00534E4B">
        <w:rPr>
          <w:rFonts w:ascii="Times New Roman" w:hAnsi="Times New Roman" w:cs="Times New Roman"/>
          <w:sz w:val="24"/>
          <w:szCs w:val="24"/>
          <w:lang w:val="en-GB"/>
        </w:rPr>
        <w:t>power</w:t>
      </w:r>
      <w:r w:rsidR="00642271" w:rsidRPr="00534E4B">
        <w:rPr>
          <w:rFonts w:ascii="Times New Roman" w:hAnsi="Times New Roman" w:cs="Times New Roman"/>
          <w:sz w:val="24"/>
          <w:szCs w:val="24"/>
          <w:lang w:val="en-GB"/>
        </w:rPr>
        <w:t xml:space="preserve"> that these acts have.</w:t>
      </w:r>
      <w:r w:rsidR="00403F74" w:rsidRPr="00534E4B">
        <w:rPr>
          <w:rFonts w:ascii="Times New Roman" w:hAnsi="Times New Roman" w:cs="Times New Roman"/>
          <w:sz w:val="24"/>
          <w:szCs w:val="24"/>
          <w:lang w:val="en-GB"/>
        </w:rPr>
        <w:t xml:space="preserve"> </w:t>
      </w:r>
      <w:r w:rsidR="00C94646" w:rsidRPr="00534E4B">
        <w:rPr>
          <w:rFonts w:ascii="Times New Roman" w:hAnsi="Times New Roman" w:cs="Times New Roman"/>
          <w:sz w:val="24"/>
          <w:szCs w:val="24"/>
          <w:lang w:val="en-GB"/>
        </w:rPr>
        <w:t>The only guidelines that can be helpful</w:t>
      </w:r>
      <w:r w:rsidR="00BF420A" w:rsidRPr="00534E4B">
        <w:rPr>
          <w:rFonts w:ascii="Times New Roman" w:hAnsi="Times New Roman" w:cs="Times New Roman"/>
          <w:sz w:val="24"/>
          <w:szCs w:val="24"/>
          <w:lang w:val="en-GB"/>
        </w:rPr>
        <w:t>,</w:t>
      </w:r>
      <w:r w:rsidR="00C94646" w:rsidRPr="00534E4B">
        <w:rPr>
          <w:rFonts w:ascii="Times New Roman" w:hAnsi="Times New Roman" w:cs="Times New Roman"/>
          <w:sz w:val="24"/>
          <w:szCs w:val="24"/>
          <w:lang w:val="en-GB"/>
        </w:rPr>
        <w:t xml:space="preserve"> are the postulates of the Theory of Degrees (</w:t>
      </w:r>
      <w:proofErr w:type="spellStart"/>
      <w:r w:rsidR="00C94646" w:rsidRPr="00534E4B">
        <w:rPr>
          <w:rFonts w:ascii="Times New Roman" w:hAnsi="Times New Roman" w:cs="Times New Roman"/>
          <w:sz w:val="24"/>
          <w:szCs w:val="24"/>
          <w:lang w:val="en-GB"/>
        </w:rPr>
        <w:t>Kelzen-MerklStuffentheorie</w:t>
      </w:r>
      <w:proofErr w:type="spellEnd"/>
      <w:r w:rsidR="00C94646" w:rsidRPr="00534E4B">
        <w:rPr>
          <w:rFonts w:ascii="Times New Roman" w:hAnsi="Times New Roman" w:cs="Times New Roman"/>
          <w:sz w:val="24"/>
          <w:szCs w:val="24"/>
          <w:lang w:val="en-GB"/>
        </w:rPr>
        <w:t xml:space="preserve">) as well as the general rules of the theory of </w:t>
      </w:r>
      <w:r w:rsidR="00BF420A" w:rsidRPr="00534E4B">
        <w:rPr>
          <w:rFonts w:ascii="Times New Roman" w:hAnsi="Times New Roman" w:cs="Times New Roman"/>
          <w:sz w:val="24"/>
          <w:szCs w:val="24"/>
          <w:lang w:val="en-GB"/>
        </w:rPr>
        <w:t xml:space="preserve">law and the postulates of legal </w:t>
      </w:r>
      <w:r w:rsidR="00C94646" w:rsidRPr="00534E4B">
        <w:rPr>
          <w:rFonts w:ascii="Times New Roman" w:hAnsi="Times New Roman" w:cs="Times New Roman"/>
          <w:sz w:val="24"/>
          <w:szCs w:val="24"/>
          <w:lang w:val="en-GB"/>
        </w:rPr>
        <w:t xml:space="preserve"> reasoning.</w:t>
      </w:r>
      <w:r w:rsidR="00403F74" w:rsidRPr="00534E4B">
        <w:rPr>
          <w:rFonts w:ascii="Times New Roman" w:hAnsi="Times New Roman" w:cs="Times New Roman"/>
          <w:sz w:val="24"/>
          <w:szCs w:val="24"/>
          <w:lang w:val="en-GB"/>
        </w:rPr>
        <w:t xml:space="preserve"> </w:t>
      </w:r>
      <w:r w:rsidR="00243D44" w:rsidRPr="00534E4B">
        <w:rPr>
          <w:rFonts w:ascii="Times New Roman" w:hAnsi="Times New Roman" w:cs="Times New Roman"/>
          <w:sz w:val="24"/>
          <w:szCs w:val="24"/>
          <w:lang w:val="en-GB"/>
        </w:rPr>
        <w:t>E</w:t>
      </w:r>
      <w:r w:rsidR="00225B2C" w:rsidRPr="00534E4B">
        <w:rPr>
          <w:rFonts w:ascii="Times New Roman" w:hAnsi="Times New Roman" w:cs="Times New Roman"/>
          <w:sz w:val="24"/>
          <w:szCs w:val="24"/>
          <w:lang w:val="en-GB"/>
        </w:rPr>
        <w:t xml:space="preserve">ven the </w:t>
      </w:r>
      <w:r w:rsidR="00243D44" w:rsidRPr="00534E4B">
        <w:rPr>
          <w:rFonts w:ascii="Times New Roman" w:hAnsi="Times New Roman" w:cs="Times New Roman"/>
          <w:sz w:val="24"/>
          <w:szCs w:val="24"/>
          <w:lang w:val="en-GB"/>
        </w:rPr>
        <w:t>aforementioned</w:t>
      </w:r>
      <w:r w:rsidR="00225B2C" w:rsidRPr="00534E4B">
        <w:rPr>
          <w:rFonts w:ascii="Times New Roman" w:hAnsi="Times New Roman" w:cs="Times New Roman"/>
          <w:sz w:val="24"/>
          <w:szCs w:val="24"/>
          <w:lang w:val="en-GB"/>
        </w:rPr>
        <w:t xml:space="preserve"> guidelines </w:t>
      </w:r>
      <w:r w:rsidR="00243D44" w:rsidRPr="00534E4B">
        <w:rPr>
          <w:rFonts w:ascii="Times New Roman" w:hAnsi="Times New Roman" w:cs="Times New Roman"/>
          <w:sz w:val="24"/>
          <w:szCs w:val="24"/>
          <w:lang w:val="en-GB"/>
        </w:rPr>
        <w:t>cannot</w:t>
      </w:r>
      <w:r w:rsidR="00225B2C" w:rsidRPr="00534E4B">
        <w:rPr>
          <w:rFonts w:ascii="Times New Roman" w:hAnsi="Times New Roman" w:cs="Times New Roman"/>
          <w:sz w:val="24"/>
          <w:szCs w:val="24"/>
          <w:lang w:val="en-GB"/>
        </w:rPr>
        <w:t xml:space="preserve"> be of much help</w:t>
      </w:r>
      <w:r w:rsidR="00243D44" w:rsidRPr="00534E4B">
        <w:rPr>
          <w:rFonts w:ascii="Times New Roman" w:hAnsi="Times New Roman" w:cs="Times New Roman"/>
          <w:sz w:val="24"/>
          <w:szCs w:val="24"/>
          <w:lang w:val="en-GB"/>
        </w:rPr>
        <w:t xml:space="preserve"> for some legal categories that fall under the delegated legislation</w:t>
      </w:r>
      <w:r w:rsidR="00225B2C"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7D53F9" w:rsidRPr="00534E4B">
        <w:rPr>
          <w:rFonts w:ascii="Times New Roman" w:hAnsi="Times New Roman" w:cs="Times New Roman"/>
          <w:sz w:val="24"/>
          <w:szCs w:val="24"/>
          <w:lang w:val="en-GB"/>
        </w:rPr>
        <w:t>This</w:t>
      </w:r>
      <w:r w:rsidR="00A670D9" w:rsidRPr="00534E4B">
        <w:rPr>
          <w:rFonts w:ascii="Times New Roman" w:hAnsi="Times New Roman" w:cs="Times New Roman"/>
          <w:sz w:val="24"/>
          <w:szCs w:val="24"/>
          <w:lang w:val="en-GB"/>
        </w:rPr>
        <w:t xml:space="preserve"> is due</w:t>
      </w:r>
      <w:r w:rsidR="00243D44" w:rsidRPr="00534E4B">
        <w:rPr>
          <w:rFonts w:ascii="Times New Roman" w:hAnsi="Times New Roman" w:cs="Times New Roman"/>
          <w:sz w:val="24"/>
          <w:szCs w:val="24"/>
          <w:lang w:val="en-GB"/>
        </w:rPr>
        <w:t xml:space="preserve"> especially </w:t>
      </w:r>
      <w:r w:rsidR="00A670D9" w:rsidRPr="00534E4B">
        <w:rPr>
          <w:rFonts w:ascii="Times New Roman" w:hAnsi="Times New Roman" w:cs="Times New Roman"/>
          <w:sz w:val="24"/>
          <w:szCs w:val="24"/>
          <w:lang w:val="en-GB"/>
        </w:rPr>
        <w:t>to the fact that</w:t>
      </w:r>
      <w:r w:rsidR="00243D44" w:rsidRPr="00534E4B">
        <w:rPr>
          <w:rFonts w:ascii="Times New Roman" w:hAnsi="Times New Roman" w:cs="Times New Roman"/>
          <w:sz w:val="24"/>
          <w:szCs w:val="24"/>
          <w:lang w:val="en-GB"/>
        </w:rPr>
        <w:t xml:space="preserve"> they represent completely hybrid categories of legal regulations, sui generis </w:t>
      </w:r>
      <w:r w:rsidR="007D53F9" w:rsidRPr="00534E4B">
        <w:rPr>
          <w:rFonts w:ascii="Times New Roman" w:hAnsi="Times New Roman" w:cs="Times New Roman"/>
          <w:sz w:val="24"/>
          <w:szCs w:val="24"/>
          <w:lang w:val="en-GB"/>
        </w:rPr>
        <w:t xml:space="preserve">regulations </w:t>
      </w:r>
      <w:r w:rsidR="00243D44" w:rsidRPr="00534E4B">
        <w:rPr>
          <w:rFonts w:ascii="Times New Roman" w:hAnsi="Times New Roman" w:cs="Times New Roman"/>
          <w:sz w:val="24"/>
          <w:szCs w:val="24"/>
          <w:lang w:val="en-GB"/>
        </w:rPr>
        <w:t>on the one hand, as well as an instrument that points to the disruption and deviation from the "romantic" Montesquieu principle of separation of powers, on the other</w:t>
      </w:r>
      <w:r w:rsidR="00A670D9" w:rsidRPr="00534E4B">
        <w:rPr>
          <w:rFonts w:ascii="Times New Roman" w:hAnsi="Times New Roman" w:cs="Times New Roman"/>
          <w:sz w:val="24"/>
          <w:szCs w:val="24"/>
          <w:lang w:val="en-GB"/>
        </w:rPr>
        <w:t xml:space="preserve"> hand</w:t>
      </w:r>
      <w:r w:rsidR="00243D44"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A670D9" w:rsidRPr="00534E4B">
        <w:rPr>
          <w:rFonts w:ascii="Times New Roman" w:hAnsi="Times New Roman" w:cs="Times New Roman"/>
          <w:sz w:val="24"/>
          <w:szCs w:val="24"/>
          <w:lang w:val="en-GB"/>
        </w:rPr>
        <w:t xml:space="preserve">Such are the decrees with </w:t>
      </w:r>
      <w:r w:rsidR="007D53F9" w:rsidRPr="00534E4B">
        <w:rPr>
          <w:rFonts w:ascii="Times New Roman" w:hAnsi="Times New Roman" w:cs="Times New Roman"/>
          <w:sz w:val="24"/>
          <w:szCs w:val="24"/>
          <w:lang w:val="en-GB"/>
        </w:rPr>
        <w:t>a</w:t>
      </w:r>
      <w:r w:rsidR="00A670D9" w:rsidRPr="00534E4B">
        <w:rPr>
          <w:rFonts w:ascii="Times New Roman" w:hAnsi="Times New Roman" w:cs="Times New Roman"/>
          <w:sz w:val="24"/>
          <w:szCs w:val="24"/>
          <w:lang w:val="en-GB"/>
        </w:rPr>
        <w:t xml:space="preserve"> force</w:t>
      </w:r>
      <w:r w:rsidR="007D53F9" w:rsidRPr="00534E4B">
        <w:rPr>
          <w:rFonts w:ascii="Times New Roman" w:hAnsi="Times New Roman" w:cs="Times New Roman"/>
          <w:sz w:val="24"/>
          <w:szCs w:val="24"/>
          <w:lang w:val="en-GB"/>
        </w:rPr>
        <w:t xml:space="preserve"> of law</w:t>
      </w:r>
      <w:r w:rsidR="00A670D9" w:rsidRPr="00534E4B">
        <w:rPr>
          <w:rFonts w:ascii="Times New Roman" w:hAnsi="Times New Roman" w:cs="Times New Roman"/>
          <w:sz w:val="24"/>
          <w:szCs w:val="24"/>
          <w:lang w:val="en-GB"/>
        </w:rPr>
        <w:t xml:space="preserve">, </w:t>
      </w:r>
      <w:r w:rsidR="006251F5" w:rsidRPr="00534E4B">
        <w:rPr>
          <w:rFonts w:ascii="Times New Roman" w:hAnsi="Times New Roman" w:cs="Times New Roman"/>
          <w:sz w:val="24"/>
          <w:szCs w:val="24"/>
          <w:lang w:val="en-GB"/>
        </w:rPr>
        <w:t>i.e.</w:t>
      </w:r>
      <w:r w:rsidR="00A670D9" w:rsidRPr="00534E4B">
        <w:rPr>
          <w:rFonts w:ascii="Times New Roman" w:hAnsi="Times New Roman" w:cs="Times New Roman"/>
          <w:sz w:val="24"/>
          <w:szCs w:val="24"/>
          <w:lang w:val="en-GB"/>
        </w:rPr>
        <w:t xml:space="preserve"> necessity</w:t>
      </w:r>
      <w:r w:rsidR="006251F5" w:rsidRPr="00534E4B">
        <w:rPr>
          <w:rFonts w:ascii="Times New Roman" w:hAnsi="Times New Roman" w:cs="Times New Roman"/>
          <w:sz w:val="24"/>
          <w:szCs w:val="24"/>
          <w:lang w:val="en-GB"/>
        </w:rPr>
        <w:t xml:space="preserve"> decrees</w:t>
      </w:r>
      <w:r w:rsidR="00A670D9"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p>
    <w:p w:rsidR="002F0571" w:rsidRDefault="00403F74" w:rsidP="00E1560C">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 </w:t>
      </w:r>
      <w:r w:rsidR="006251F5" w:rsidRPr="00534E4B">
        <w:rPr>
          <w:rFonts w:ascii="Times New Roman" w:hAnsi="Times New Roman" w:cs="Times New Roman"/>
          <w:sz w:val="24"/>
          <w:szCs w:val="24"/>
          <w:lang w:val="en-GB"/>
        </w:rPr>
        <w:t xml:space="preserve">Namely, the impression remains that the wild mood swing in the legal systems is most </w:t>
      </w:r>
      <w:r w:rsidR="002C128C" w:rsidRPr="00534E4B">
        <w:rPr>
          <w:rFonts w:ascii="Times New Roman" w:hAnsi="Times New Roman" w:cs="Times New Roman"/>
          <w:sz w:val="24"/>
          <w:szCs w:val="24"/>
          <w:lang w:val="en-GB"/>
        </w:rPr>
        <w:t>visibly</w:t>
      </w:r>
      <w:r w:rsidR="006251F5" w:rsidRPr="00534E4B">
        <w:rPr>
          <w:rFonts w:ascii="Times New Roman" w:hAnsi="Times New Roman" w:cs="Times New Roman"/>
          <w:sz w:val="24"/>
          <w:szCs w:val="24"/>
          <w:lang w:val="en-GB"/>
        </w:rPr>
        <w:t xml:space="preserve"> presented through these hybrid categories.</w:t>
      </w:r>
      <w:r w:rsidRPr="00534E4B">
        <w:rPr>
          <w:rFonts w:ascii="Times New Roman" w:hAnsi="Times New Roman" w:cs="Times New Roman"/>
          <w:sz w:val="24"/>
          <w:szCs w:val="24"/>
          <w:lang w:val="en-GB"/>
        </w:rPr>
        <w:t xml:space="preserve"> </w:t>
      </w:r>
      <w:r w:rsidR="009F59DC" w:rsidRPr="00534E4B">
        <w:rPr>
          <w:rFonts w:ascii="Times New Roman" w:hAnsi="Times New Roman" w:cs="Times New Roman"/>
          <w:sz w:val="24"/>
          <w:szCs w:val="24"/>
          <w:lang w:val="en-GB"/>
        </w:rPr>
        <w:t xml:space="preserve">Their </w:t>
      </w:r>
      <w:r w:rsidR="00C60090" w:rsidRPr="00534E4B">
        <w:rPr>
          <w:rFonts w:ascii="Times New Roman" w:hAnsi="Times New Roman" w:cs="Times New Roman"/>
          <w:sz w:val="24"/>
          <w:szCs w:val="24"/>
          <w:lang w:val="en-GB"/>
        </w:rPr>
        <w:t>adoption</w:t>
      </w:r>
      <w:r w:rsidR="009F59DC" w:rsidRPr="00534E4B">
        <w:rPr>
          <w:rFonts w:ascii="Times New Roman" w:hAnsi="Times New Roman" w:cs="Times New Roman"/>
          <w:sz w:val="24"/>
          <w:szCs w:val="24"/>
          <w:lang w:val="en-GB"/>
        </w:rPr>
        <w:t xml:space="preserve">, duration and legal </w:t>
      </w:r>
      <w:r w:rsidR="00C60090" w:rsidRPr="00534E4B">
        <w:rPr>
          <w:rFonts w:ascii="Times New Roman" w:hAnsi="Times New Roman" w:cs="Times New Roman"/>
          <w:sz w:val="24"/>
          <w:szCs w:val="24"/>
          <w:lang w:val="en-GB"/>
        </w:rPr>
        <w:t>power</w:t>
      </w:r>
      <w:r w:rsidR="009F59DC" w:rsidRPr="00534E4B">
        <w:rPr>
          <w:rFonts w:ascii="Times New Roman" w:hAnsi="Times New Roman" w:cs="Times New Roman"/>
          <w:sz w:val="24"/>
          <w:szCs w:val="24"/>
          <w:lang w:val="en-GB"/>
        </w:rPr>
        <w:t xml:space="preserve"> are still a status of bicameral mind for positive legal systems.</w:t>
      </w:r>
    </w:p>
    <w:p w:rsidR="00403F74" w:rsidRPr="00230B94" w:rsidRDefault="00403F74" w:rsidP="000A2CF7">
      <w:pPr>
        <w:spacing w:line="360" w:lineRule="auto"/>
        <w:ind w:right="113" w:firstLine="720"/>
        <w:jc w:val="both"/>
        <w:rPr>
          <w:rFonts w:ascii="Times New Roman" w:hAnsi="Times New Roman" w:cs="Times New Roman"/>
          <w:b/>
          <w:sz w:val="24"/>
          <w:szCs w:val="24"/>
          <w:lang w:val="en-GB"/>
        </w:rPr>
      </w:pPr>
      <w:r w:rsidRPr="00230B94">
        <w:rPr>
          <w:rFonts w:ascii="Times New Roman" w:hAnsi="Times New Roman" w:cs="Times New Roman"/>
          <w:b/>
          <w:sz w:val="24"/>
          <w:szCs w:val="24"/>
          <w:lang w:val="en-GB"/>
        </w:rPr>
        <w:t xml:space="preserve">3. </w:t>
      </w:r>
      <w:r w:rsidR="00D679C0" w:rsidRPr="00230B94">
        <w:rPr>
          <w:rFonts w:ascii="Times New Roman" w:hAnsi="Times New Roman" w:cs="Times New Roman"/>
          <w:b/>
          <w:sz w:val="24"/>
          <w:szCs w:val="24"/>
          <w:lang w:val="en-GB"/>
        </w:rPr>
        <w:t xml:space="preserve">Decrees as </w:t>
      </w:r>
      <w:r w:rsidR="00976229" w:rsidRPr="00230B94">
        <w:rPr>
          <w:rFonts w:ascii="Times New Roman" w:hAnsi="Times New Roman" w:cs="Times New Roman"/>
          <w:b/>
          <w:sz w:val="24"/>
          <w:szCs w:val="24"/>
          <w:lang w:val="en-GB"/>
        </w:rPr>
        <w:t xml:space="preserve">Acts </w:t>
      </w:r>
      <w:r w:rsidR="00D679C0" w:rsidRPr="00230B94">
        <w:rPr>
          <w:rFonts w:ascii="Times New Roman" w:hAnsi="Times New Roman" w:cs="Times New Roman"/>
          <w:b/>
          <w:sz w:val="24"/>
          <w:szCs w:val="24"/>
          <w:lang w:val="en-GB"/>
        </w:rPr>
        <w:t xml:space="preserve">of </w:t>
      </w:r>
      <w:r w:rsidR="00976229" w:rsidRPr="00230B94">
        <w:rPr>
          <w:rFonts w:ascii="Times New Roman" w:hAnsi="Times New Roman" w:cs="Times New Roman"/>
          <w:b/>
          <w:sz w:val="24"/>
          <w:szCs w:val="24"/>
          <w:lang w:val="en-GB"/>
        </w:rPr>
        <w:t>Delegated Legislation</w:t>
      </w:r>
    </w:p>
    <w:p w:rsidR="00403F74" w:rsidRPr="00534E4B" w:rsidRDefault="00A72FA5" w:rsidP="000A2CF7">
      <w:pPr>
        <w:spacing w:line="360" w:lineRule="auto"/>
        <w:ind w:right="113" w:firstLine="720"/>
        <w:jc w:val="both"/>
        <w:rPr>
          <w:rFonts w:ascii="Times New Roman" w:hAnsi="Times New Roman" w:cs="Times New Roman"/>
          <w:sz w:val="24"/>
          <w:szCs w:val="24"/>
          <w:lang w:val="en-GB"/>
        </w:rPr>
      </w:pPr>
      <w:proofErr w:type="spellStart"/>
      <w:r w:rsidRPr="00534E4B">
        <w:rPr>
          <w:rFonts w:ascii="Times New Roman" w:hAnsi="Times New Roman" w:cs="Times New Roman"/>
          <w:sz w:val="24"/>
          <w:szCs w:val="24"/>
          <w:lang w:val="en-GB"/>
        </w:rPr>
        <w:t>Kelsen</w:t>
      </w:r>
      <w:proofErr w:type="spellEnd"/>
      <w:r w:rsidRPr="00534E4B">
        <w:rPr>
          <w:rFonts w:ascii="Times New Roman" w:hAnsi="Times New Roman" w:cs="Times New Roman"/>
          <w:sz w:val="24"/>
          <w:szCs w:val="24"/>
          <w:lang w:val="en-GB"/>
        </w:rPr>
        <w:t xml:space="preserve"> points out that "the general legal acts adopted by the </w:t>
      </w:r>
      <w:r w:rsidR="0096203E" w:rsidRPr="00534E4B">
        <w:rPr>
          <w:rFonts w:ascii="Times New Roman" w:hAnsi="Times New Roman" w:cs="Times New Roman"/>
          <w:sz w:val="24"/>
          <w:szCs w:val="24"/>
          <w:lang w:val="en-GB"/>
        </w:rPr>
        <w:t>executive government</w:t>
      </w:r>
      <w:r w:rsidRPr="00534E4B">
        <w:rPr>
          <w:rFonts w:ascii="Times New Roman" w:hAnsi="Times New Roman" w:cs="Times New Roman"/>
          <w:sz w:val="24"/>
          <w:szCs w:val="24"/>
          <w:lang w:val="en-GB"/>
        </w:rPr>
        <w:t xml:space="preserve"> on the basis of constitutional or legal authorit</w:t>
      </w:r>
      <w:r w:rsidR="00AA6009" w:rsidRPr="00534E4B">
        <w:rPr>
          <w:rFonts w:ascii="Times New Roman" w:hAnsi="Times New Roman" w:cs="Times New Roman"/>
          <w:sz w:val="24"/>
          <w:szCs w:val="24"/>
          <w:lang w:val="en-GB"/>
        </w:rPr>
        <w:t>y are intended to" breathe</w:t>
      </w:r>
      <w:r w:rsidR="00732F7D" w:rsidRPr="00534E4B">
        <w:rPr>
          <w:rFonts w:ascii="Times New Roman" w:hAnsi="Times New Roman" w:cs="Times New Roman"/>
          <w:sz w:val="24"/>
          <w:szCs w:val="24"/>
          <w:lang w:val="en-GB"/>
        </w:rPr>
        <w:t xml:space="preserve"> new</w:t>
      </w:r>
      <w:r w:rsidR="00AA6009" w:rsidRPr="00534E4B">
        <w:rPr>
          <w:rFonts w:ascii="Times New Roman" w:hAnsi="Times New Roman" w:cs="Times New Roman"/>
          <w:sz w:val="24"/>
          <w:szCs w:val="24"/>
          <w:lang w:val="en-GB"/>
        </w:rPr>
        <w:t xml:space="preserve"> life</w:t>
      </w:r>
      <w:r w:rsidRPr="00534E4B">
        <w:rPr>
          <w:rFonts w:ascii="Times New Roman" w:hAnsi="Times New Roman" w:cs="Times New Roman"/>
          <w:sz w:val="24"/>
          <w:szCs w:val="24"/>
          <w:lang w:val="en-GB"/>
        </w:rPr>
        <w:t>"</w:t>
      </w:r>
      <w:r w:rsidR="00AA6009" w:rsidRPr="00534E4B">
        <w:rPr>
          <w:rFonts w:ascii="Times New Roman" w:hAnsi="Times New Roman" w:cs="Times New Roman"/>
          <w:sz w:val="24"/>
          <w:szCs w:val="24"/>
          <w:lang w:val="en-GB"/>
        </w:rPr>
        <w:t xml:space="preserve"> </w:t>
      </w:r>
      <w:r w:rsidR="00732F7D" w:rsidRPr="00534E4B">
        <w:rPr>
          <w:rFonts w:ascii="Times New Roman" w:hAnsi="Times New Roman" w:cs="Times New Roman"/>
          <w:sz w:val="24"/>
          <w:szCs w:val="24"/>
          <w:lang w:val="en-GB"/>
        </w:rPr>
        <w:t>i</w:t>
      </w:r>
      <w:r w:rsidRPr="00534E4B">
        <w:rPr>
          <w:rFonts w:ascii="Times New Roman" w:hAnsi="Times New Roman" w:cs="Times New Roman"/>
          <w:sz w:val="24"/>
          <w:szCs w:val="24"/>
          <w:lang w:val="en-GB"/>
        </w:rPr>
        <w:t>nto the laws, that is, to enable their application."</w:t>
      </w:r>
      <w:r w:rsidR="00A9597E" w:rsidRPr="00534E4B">
        <w:rPr>
          <w:rStyle w:val="FootnoteReference"/>
          <w:rFonts w:ascii="Times New Roman" w:hAnsi="Times New Roman" w:cs="Times New Roman"/>
          <w:sz w:val="24"/>
          <w:szCs w:val="24"/>
          <w:lang w:val="en-GB"/>
        </w:rPr>
        <w:footnoteReference w:id="2"/>
      </w:r>
      <w:r w:rsidR="00403F74" w:rsidRPr="00534E4B">
        <w:rPr>
          <w:rFonts w:ascii="Times New Roman" w:hAnsi="Times New Roman" w:cs="Times New Roman"/>
          <w:sz w:val="24"/>
          <w:szCs w:val="24"/>
          <w:lang w:val="en-GB"/>
        </w:rPr>
        <w:t xml:space="preserve"> </w:t>
      </w:r>
      <w:r w:rsidR="00732F7D" w:rsidRPr="00534E4B">
        <w:rPr>
          <w:rFonts w:ascii="Times New Roman" w:hAnsi="Times New Roman" w:cs="Times New Roman"/>
          <w:sz w:val="24"/>
          <w:szCs w:val="24"/>
          <w:lang w:val="en-GB"/>
        </w:rPr>
        <w:t>Decrees are acts that are immediately associated with the category of delegated legislation.</w:t>
      </w:r>
    </w:p>
    <w:p w:rsidR="00403F74" w:rsidRPr="00534E4B" w:rsidRDefault="005054C5"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The clear distinction between laws and decrees as a separate category of legal acts is historically linked to the emergence of the first written constitutions.</w:t>
      </w:r>
      <w:r w:rsidR="00923BD3" w:rsidRPr="00534E4B">
        <w:rPr>
          <w:rFonts w:ascii="Times New Roman" w:hAnsi="Times New Roman" w:cs="Times New Roman"/>
          <w:sz w:val="24"/>
          <w:szCs w:val="24"/>
          <w:lang w:val="en-GB"/>
        </w:rPr>
        <w:t xml:space="preserve"> </w:t>
      </w:r>
      <w:r w:rsidR="00231E89" w:rsidRPr="00534E4B">
        <w:rPr>
          <w:rFonts w:ascii="Times New Roman" w:hAnsi="Times New Roman" w:cs="Times New Roman"/>
          <w:sz w:val="24"/>
          <w:szCs w:val="24"/>
          <w:lang w:val="en-GB"/>
        </w:rPr>
        <w:t xml:space="preserve">Guided by the views </w:t>
      </w:r>
      <w:r w:rsidR="00231E89" w:rsidRPr="00534E4B">
        <w:rPr>
          <w:rFonts w:ascii="Times New Roman" w:hAnsi="Times New Roman" w:cs="Times New Roman"/>
          <w:sz w:val="24"/>
          <w:szCs w:val="24"/>
          <w:lang w:val="en-GB"/>
        </w:rPr>
        <w:lastRenderedPageBreak/>
        <w:t>embodied in the Declaration of the Rights of Man and of the Citizen of 1789, according to which "</w:t>
      </w:r>
      <w:r w:rsidR="0009533F" w:rsidRPr="00534E4B">
        <w:rPr>
          <w:rFonts w:ascii="Times New Roman" w:hAnsi="Times New Roman" w:cs="Times New Roman"/>
          <w:sz w:val="24"/>
          <w:szCs w:val="24"/>
          <w:lang w:val="en-GB"/>
        </w:rPr>
        <w:t xml:space="preserve">in </w:t>
      </w:r>
      <w:r w:rsidR="00231E89" w:rsidRPr="00534E4B">
        <w:rPr>
          <w:rFonts w:ascii="Times New Roman" w:hAnsi="Times New Roman" w:cs="Times New Roman"/>
          <w:sz w:val="24"/>
          <w:szCs w:val="24"/>
          <w:lang w:val="en-GB"/>
        </w:rPr>
        <w:t>a society in which the guarantee of human rights is not guaranteed and in which there is no separation of powers - there is no constitution at all</w:t>
      </w:r>
      <w:r w:rsidR="005C3B0F" w:rsidRPr="00534E4B">
        <w:rPr>
          <w:rFonts w:ascii="Times New Roman" w:hAnsi="Times New Roman" w:cs="Times New Roman"/>
          <w:sz w:val="24"/>
          <w:szCs w:val="24"/>
          <w:lang w:val="en-GB"/>
        </w:rPr>
        <w:t>”</w:t>
      </w:r>
      <w:r w:rsidR="00231E89" w:rsidRPr="00534E4B">
        <w:rPr>
          <w:rFonts w:ascii="Times New Roman" w:hAnsi="Times New Roman" w:cs="Times New Roman"/>
          <w:sz w:val="24"/>
          <w:szCs w:val="24"/>
          <w:lang w:val="en-GB"/>
        </w:rPr>
        <w:t xml:space="preserve">, </w:t>
      </w:r>
      <w:r w:rsidR="00A25823" w:rsidRPr="00534E4B">
        <w:rPr>
          <w:rFonts w:ascii="Times New Roman" w:hAnsi="Times New Roman" w:cs="Times New Roman"/>
          <w:sz w:val="24"/>
          <w:szCs w:val="24"/>
          <w:lang w:val="en-GB"/>
        </w:rPr>
        <w:t xml:space="preserve">the </w:t>
      </w:r>
      <w:r w:rsidR="00231E89" w:rsidRPr="00534E4B">
        <w:rPr>
          <w:rFonts w:ascii="Times New Roman" w:hAnsi="Times New Roman" w:cs="Times New Roman"/>
          <w:sz w:val="24"/>
          <w:szCs w:val="24"/>
          <w:lang w:val="en-GB"/>
        </w:rPr>
        <w:t xml:space="preserve">legal theory sets the postulate - the legislature adopts the laws, and the </w:t>
      </w:r>
      <w:r w:rsidR="0096203E" w:rsidRPr="00534E4B">
        <w:rPr>
          <w:rFonts w:ascii="Times New Roman" w:hAnsi="Times New Roman" w:cs="Times New Roman"/>
          <w:sz w:val="24"/>
          <w:szCs w:val="24"/>
          <w:lang w:val="en-GB"/>
        </w:rPr>
        <w:t>executive government</w:t>
      </w:r>
      <w:r w:rsidR="00A25823" w:rsidRPr="00534E4B">
        <w:rPr>
          <w:rFonts w:ascii="Times New Roman" w:hAnsi="Times New Roman" w:cs="Times New Roman"/>
          <w:sz w:val="24"/>
          <w:szCs w:val="24"/>
          <w:lang w:val="en-GB"/>
        </w:rPr>
        <w:t xml:space="preserve"> </w:t>
      </w:r>
      <w:r w:rsidR="00231E89" w:rsidRPr="00534E4B">
        <w:rPr>
          <w:rFonts w:ascii="Times New Roman" w:hAnsi="Times New Roman" w:cs="Times New Roman"/>
          <w:sz w:val="24"/>
          <w:szCs w:val="24"/>
          <w:lang w:val="en-GB"/>
        </w:rPr>
        <w:t>executes and enforces them.</w:t>
      </w:r>
      <w:r w:rsidR="00923BD3" w:rsidRPr="00534E4B">
        <w:rPr>
          <w:rFonts w:ascii="Times New Roman" w:hAnsi="Times New Roman" w:cs="Times New Roman"/>
          <w:sz w:val="24"/>
          <w:szCs w:val="24"/>
          <w:lang w:val="en-GB"/>
        </w:rPr>
        <w:t xml:space="preserve"> </w:t>
      </w:r>
      <w:r w:rsidR="00A25823" w:rsidRPr="00534E4B">
        <w:rPr>
          <w:rFonts w:ascii="Times New Roman" w:hAnsi="Times New Roman" w:cs="Times New Roman"/>
          <w:sz w:val="24"/>
          <w:szCs w:val="24"/>
          <w:lang w:val="en-GB"/>
        </w:rPr>
        <w:t xml:space="preserve">This is the essence of the traditional understanding of the principle of </w:t>
      </w:r>
      <w:r w:rsidR="0009533F" w:rsidRPr="00534E4B">
        <w:rPr>
          <w:rFonts w:ascii="Times New Roman" w:hAnsi="Times New Roman" w:cs="Times New Roman"/>
          <w:sz w:val="24"/>
          <w:szCs w:val="24"/>
          <w:lang w:val="en-GB"/>
        </w:rPr>
        <w:t>separation of powers</w:t>
      </w:r>
      <w:r w:rsidR="00A25823" w:rsidRPr="00534E4B">
        <w:rPr>
          <w:rFonts w:ascii="Times New Roman" w:hAnsi="Times New Roman" w:cs="Times New Roman"/>
          <w:sz w:val="24"/>
          <w:szCs w:val="24"/>
          <w:lang w:val="en-GB"/>
        </w:rPr>
        <w:t xml:space="preserve"> according to which</w:t>
      </w:r>
      <w:r w:rsidR="00716C65">
        <w:rPr>
          <w:rFonts w:ascii="Times New Roman" w:hAnsi="Times New Roman" w:cs="Times New Roman"/>
          <w:sz w:val="24"/>
          <w:szCs w:val="24"/>
          <w:lang w:val="en-GB"/>
        </w:rPr>
        <w:t xml:space="preserve"> creation of</w:t>
      </w:r>
      <w:r w:rsidR="00A25823" w:rsidRPr="00534E4B">
        <w:rPr>
          <w:rFonts w:ascii="Times New Roman" w:hAnsi="Times New Roman" w:cs="Times New Roman"/>
          <w:sz w:val="24"/>
          <w:szCs w:val="24"/>
          <w:lang w:val="en-GB"/>
        </w:rPr>
        <w:t xml:space="preserve"> the norm belongs to the legislature, and the executive belongs to the </w:t>
      </w:r>
      <w:r w:rsidR="0096203E" w:rsidRPr="00534E4B">
        <w:rPr>
          <w:rFonts w:ascii="Times New Roman" w:hAnsi="Times New Roman" w:cs="Times New Roman"/>
          <w:sz w:val="24"/>
          <w:szCs w:val="24"/>
          <w:lang w:val="en-GB"/>
        </w:rPr>
        <w:t>executive government</w:t>
      </w:r>
      <w:r w:rsidR="00C251F3" w:rsidRPr="00534E4B">
        <w:rPr>
          <w:rStyle w:val="FootnoteReference"/>
          <w:rFonts w:ascii="Times New Roman" w:hAnsi="Times New Roman" w:cs="Times New Roman"/>
          <w:sz w:val="24"/>
          <w:szCs w:val="24"/>
          <w:lang w:val="en-GB"/>
        </w:rPr>
        <w:footnoteReference w:id="3"/>
      </w:r>
      <w:r w:rsidR="00A25823"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BA369E" w:rsidRPr="00534E4B">
        <w:rPr>
          <w:rFonts w:ascii="Times New Roman" w:hAnsi="Times New Roman" w:cs="Times New Roman"/>
          <w:sz w:val="24"/>
          <w:szCs w:val="24"/>
          <w:lang w:val="en-GB"/>
        </w:rPr>
        <w:t xml:space="preserve">Historically, this theoretical view has fully corresponded to the demand for the removal of the remnants of the old regimes of absolute monarchies, and the strengthening of the position of </w:t>
      </w:r>
      <w:r w:rsidR="00105140" w:rsidRPr="00534E4B">
        <w:rPr>
          <w:rFonts w:ascii="Times New Roman" w:hAnsi="Times New Roman" w:cs="Times New Roman"/>
          <w:sz w:val="24"/>
          <w:szCs w:val="24"/>
          <w:lang w:val="en-GB"/>
        </w:rPr>
        <w:t xml:space="preserve">the </w:t>
      </w:r>
      <w:r w:rsidR="00BA369E" w:rsidRPr="00534E4B">
        <w:rPr>
          <w:rFonts w:ascii="Times New Roman" w:hAnsi="Times New Roman" w:cs="Times New Roman"/>
          <w:sz w:val="24"/>
          <w:szCs w:val="24"/>
          <w:lang w:val="en-GB"/>
        </w:rPr>
        <w:t>parliaments.</w:t>
      </w:r>
      <w:r w:rsidR="00403F74" w:rsidRPr="00534E4B">
        <w:rPr>
          <w:rFonts w:ascii="Times New Roman" w:hAnsi="Times New Roman" w:cs="Times New Roman"/>
          <w:sz w:val="24"/>
          <w:szCs w:val="24"/>
          <w:lang w:val="en-GB"/>
        </w:rPr>
        <w:t xml:space="preserve"> </w:t>
      </w:r>
      <w:r w:rsidR="00654E62" w:rsidRPr="00534E4B">
        <w:rPr>
          <w:rFonts w:ascii="Times New Roman" w:hAnsi="Times New Roman" w:cs="Times New Roman"/>
          <w:sz w:val="24"/>
          <w:szCs w:val="24"/>
          <w:lang w:val="en-GB"/>
        </w:rPr>
        <w:t>Hence, the heroic victory of the principle of separation of powers</w:t>
      </w:r>
      <w:r w:rsidR="00296C70" w:rsidRPr="00534E4B">
        <w:rPr>
          <w:rFonts w:ascii="Times New Roman" w:hAnsi="Times New Roman" w:cs="Times New Roman"/>
          <w:sz w:val="24"/>
          <w:szCs w:val="24"/>
          <w:lang w:val="en-GB"/>
        </w:rPr>
        <w:t>,</w:t>
      </w:r>
      <w:r w:rsidR="00654E62" w:rsidRPr="00534E4B">
        <w:rPr>
          <w:rFonts w:ascii="Times New Roman" w:hAnsi="Times New Roman" w:cs="Times New Roman"/>
          <w:sz w:val="24"/>
          <w:szCs w:val="24"/>
          <w:lang w:val="en-GB"/>
        </w:rPr>
        <w:t xml:space="preserve"> as a condition for a constitutional state, imposed two requirements 1) the pursuit of </w:t>
      </w:r>
      <w:r w:rsidR="00522CFC" w:rsidRPr="00534E4B">
        <w:rPr>
          <w:rFonts w:ascii="Times New Roman" w:hAnsi="Times New Roman" w:cs="Times New Roman"/>
          <w:sz w:val="24"/>
          <w:szCs w:val="24"/>
          <w:lang w:val="en-GB"/>
        </w:rPr>
        <w:t xml:space="preserve">a </w:t>
      </w:r>
      <w:r w:rsidR="00654E62" w:rsidRPr="00534E4B">
        <w:rPr>
          <w:rFonts w:ascii="Times New Roman" w:hAnsi="Times New Roman" w:cs="Times New Roman"/>
          <w:sz w:val="24"/>
          <w:szCs w:val="24"/>
          <w:lang w:val="en-GB"/>
        </w:rPr>
        <w:t>law as an expression of the will of the people and 2) a</w:t>
      </w:r>
      <w:r w:rsidR="00296C70" w:rsidRPr="00534E4B">
        <w:rPr>
          <w:rFonts w:ascii="Times New Roman" w:hAnsi="Times New Roman" w:cs="Times New Roman"/>
          <w:sz w:val="24"/>
          <w:szCs w:val="24"/>
          <w:lang w:val="en-GB"/>
        </w:rPr>
        <w:t xml:space="preserve"> decree </w:t>
      </w:r>
      <w:r w:rsidR="00654E62" w:rsidRPr="00534E4B">
        <w:rPr>
          <w:rFonts w:ascii="Times New Roman" w:hAnsi="Times New Roman" w:cs="Times New Roman"/>
          <w:sz w:val="24"/>
          <w:szCs w:val="24"/>
          <w:lang w:val="en-GB"/>
        </w:rPr>
        <w:t xml:space="preserve">with precise features of a </w:t>
      </w:r>
      <w:r w:rsidR="00522CFC" w:rsidRPr="00534E4B">
        <w:rPr>
          <w:rFonts w:ascii="Times New Roman" w:hAnsi="Times New Roman" w:cs="Times New Roman"/>
          <w:sz w:val="24"/>
          <w:szCs w:val="24"/>
          <w:lang w:val="en-GB"/>
        </w:rPr>
        <w:t>bylaw</w:t>
      </w:r>
      <w:r w:rsidR="00654E62" w:rsidRPr="00534E4B">
        <w:rPr>
          <w:rFonts w:ascii="Times New Roman" w:hAnsi="Times New Roman" w:cs="Times New Roman"/>
          <w:sz w:val="24"/>
          <w:szCs w:val="24"/>
          <w:lang w:val="en-GB"/>
        </w:rPr>
        <w:t xml:space="preserve">, which serves its execution and whose </w:t>
      </w:r>
      <w:r w:rsidR="000D0A53" w:rsidRPr="00534E4B">
        <w:rPr>
          <w:rFonts w:ascii="Times New Roman" w:hAnsi="Times New Roman" w:cs="Times New Roman"/>
          <w:sz w:val="24"/>
          <w:szCs w:val="24"/>
          <w:lang w:val="en-GB"/>
        </w:rPr>
        <w:t>matter</w:t>
      </w:r>
      <w:r w:rsidR="00654E62" w:rsidRPr="00534E4B">
        <w:rPr>
          <w:rFonts w:ascii="Times New Roman" w:hAnsi="Times New Roman" w:cs="Times New Roman"/>
          <w:sz w:val="24"/>
          <w:szCs w:val="24"/>
          <w:lang w:val="en-GB"/>
        </w:rPr>
        <w:t xml:space="preserve"> is exclusively within the law.</w:t>
      </w:r>
    </w:p>
    <w:p w:rsidR="00403F74" w:rsidRPr="00534E4B" w:rsidRDefault="008546F2"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T</w:t>
      </w:r>
      <w:r w:rsidR="00C41DDF" w:rsidRPr="00534E4B">
        <w:rPr>
          <w:rFonts w:ascii="Times New Roman" w:hAnsi="Times New Roman" w:cs="Times New Roman"/>
          <w:sz w:val="24"/>
          <w:szCs w:val="24"/>
          <w:lang w:val="en-GB"/>
        </w:rPr>
        <w:t xml:space="preserve">he theoretical </w:t>
      </w:r>
      <w:r w:rsidR="005F32CF" w:rsidRPr="00534E4B">
        <w:rPr>
          <w:rFonts w:ascii="Times New Roman" w:hAnsi="Times New Roman" w:cs="Times New Roman"/>
          <w:sz w:val="24"/>
          <w:szCs w:val="24"/>
          <w:lang w:val="en-GB"/>
        </w:rPr>
        <w:t>standpoints</w:t>
      </w:r>
      <w:r w:rsidR="00C41DDF" w:rsidRPr="00534E4B">
        <w:rPr>
          <w:rFonts w:ascii="Times New Roman" w:hAnsi="Times New Roman" w:cs="Times New Roman"/>
          <w:sz w:val="24"/>
          <w:szCs w:val="24"/>
          <w:lang w:val="en-GB"/>
        </w:rPr>
        <w:t xml:space="preserve"> of Paul </w:t>
      </w:r>
      <w:proofErr w:type="spellStart"/>
      <w:r w:rsidR="00C41DDF" w:rsidRPr="00534E4B">
        <w:rPr>
          <w:rFonts w:ascii="Times New Roman" w:hAnsi="Times New Roman" w:cs="Times New Roman"/>
          <w:sz w:val="24"/>
          <w:szCs w:val="24"/>
          <w:lang w:val="en-GB"/>
        </w:rPr>
        <w:t>Laband</w:t>
      </w:r>
      <w:proofErr w:type="spellEnd"/>
      <w:r w:rsidR="00C41DDF" w:rsidRPr="00534E4B">
        <w:rPr>
          <w:rFonts w:ascii="Times New Roman" w:hAnsi="Times New Roman" w:cs="Times New Roman"/>
          <w:sz w:val="24"/>
          <w:szCs w:val="24"/>
          <w:lang w:val="en-GB"/>
        </w:rPr>
        <w:t xml:space="preserve"> and Georg </w:t>
      </w:r>
      <w:proofErr w:type="spellStart"/>
      <w:r w:rsidR="00C41DDF" w:rsidRPr="00534E4B">
        <w:rPr>
          <w:rFonts w:ascii="Times New Roman" w:hAnsi="Times New Roman" w:cs="Times New Roman"/>
          <w:sz w:val="24"/>
          <w:szCs w:val="24"/>
          <w:lang w:val="en-GB"/>
        </w:rPr>
        <w:t>Jel</w:t>
      </w:r>
      <w:r w:rsidR="005F32CF" w:rsidRPr="00534E4B">
        <w:rPr>
          <w:rFonts w:ascii="Times New Roman" w:hAnsi="Times New Roman" w:cs="Times New Roman"/>
          <w:sz w:val="24"/>
          <w:szCs w:val="24"/>
          <w:lang w:val="en-GB"/>
        </w:rPr>
        <w:t>l</w:t>
      </w:r>
      <w:r w:rsidR="00C41DDF" w:rsidRPr="00534E4B">
        <w:rPr>
          <w:rFonts w:ascii="Times New Roman" w:hAnsi="Times New Roman" w:cs="Times New Roman"/>
          <w:sz w:val="24"/>
          <w:szCs w:val="24"/>
          <w:lang w:val="en-GB"/>
        </w:rPr>
        <w:t>inek</w:t>
      </w:r>
      <w:proofErr w:type="spellEnd"/>
      <w:r w:rsidR="00C41DDF" w:rsidRPr="00534E4B">
        <w:rPr>
          <w:rFonts w:ascii="Times New Roman" w:hAnsi="Times New Roman" w:cs="Times New Roman"/>
          <w:sz w:val="24"/>
          <w:szCs w:val="24"/>
          <w:lang w:val="en-GB"/>
        </w:rPr>
        <w:t xml:space="preserve">, according to which the basic difference is based on the fact that only law </w:t>
      </w:r>
      <w:r w:rsidR="00C251F3" w:rsidRPr="00534E4B">
        <w:rPr>
          <w:rFonts w:ascii="Times New Roman" w:hAnsi="Times New Roman" w:cs="Times New Roman"/>
          <w:sz w:val="24"/>
          <w:szCs w:val="24"/>
          <w:lang w:val="en-GB"/>
        </w:rPr>
        <w:t xml:space="preserve">through its provisions </w:t>
      </w:r>
      <w:r w:rsidR="00C41DDF" w:rsidRPr="00534E4B">
        <w:rPr>
          <w:rFonts w:ascii="Times New Roman" w:hAnsi="Times New Roman" w:cs="Times New Roman"/>
          <w:sz w:val="24"/>
          <w:szCs w:val="24"/>
          <w:lang w:val="en-GB"/>
        </w:rPr>
        <w:t xml:space="preserve">creates </w:t>
      </w:r>
      <w:r w:rsidR="00C251F3" w:rsidRPr="00534E4B">
        <w:rPr>
          <w:rFonts w:ascii="Times New Roman" w:hAnsi="Times New Roman" w:cs="Times New Roman"/>
          <w:sz w:val="24"/>
          <w:szCs w:val="24"/>
          <w:lang w:val="en-GB"/>
        </w:rPr>
        <w:t xml:space="preserve">new element in the </w:t>
      </w:r>
      <w:proofErr w:type="spellStart"/>
      <w:r w:rsidR="00C251F3" w:rsidRPr="00534E4B">
        <w:rPr>
          <w:rFonts w:ascii="Times New Roman" w:hAnsi="Times New Roman" w:cs="Times New Roman"/>
          <w:sz w:val="24"/>
          <w:szCs w:val="24"/>
          <w:lang w:val="en-GB"/>
        </w:rPr>
        <w:t>legl</w:t>
      </w:r>
      <w:proofErr w:type="spellEnd"/>
      <w:r w:rsidR="00C251F3" w:rsidRPr="00534E4B">
        <w:rPr>
          <w:rFonts w:ascii="Times New Roman" w:hAnsi="Times New Roman" w:cs="Times New Roman"/>
          <w:sz w:val="24"/>
          <w:szCs w:val="24"/>
          <w:lang w:val="en-GB"/>
        </w:rPr>
        <w:t xml:space="preserve"> system</w:t>
      </w:r>
      <w:r w:rsidR="00C41DDF" w:rsidRPr="00534E4B">
        <w:rPr>
          <w:rFonts w:ascii="Times New Roman" w:hAnsi="Times New Roman" w:cs="Times New Roman"/>
          <w:sz w:val="24"/>
          <w:szCs w:val="24"/>
          <w:lang w:val="en-GB"/>
        </w:rPr>
        <w:t>, and the decree does not introduce any new elements in the existing legal order</w:t>
      </w:r>
      <w:r w:rsidR="00C251F3" w:rsidRPr="00534E4B">
        <w:rPr>
          <w:rFonts w:ascii="Times New Roman" w:hAnsi="Times New Roman" w:cs="Times New Roman"/>
          <w:sz w:val="24"/>
          <w:szCs w:val="24"/>
          <w:lang w:val="en-GB"/>
        </w:rPr>
        <w:t>,</w:t>
      </w:r>
      <w:r w:rsidRPr="00534E4B">
        <w:rPr>
          <w:rFonts w:ascii="Times New Roman" w:hAnsi="Times New Roman" w:cs="Times New Roman"/>
          <w:sz w:val="24"/>
          <w:szCs w:val="24"/>
          <w:lang w:val="en-GB"/>
        </w:rPr>
        <w:t xml:space="preserve"> contribute </w:t>
      </w:r>
      <w:r w:rsidR="0054772C" w:rsidRPr="00534E4B">
        <w:rPr>
          <w:rFonts w:ascii="Times New Roman" w:hAnsi="Times New Roman" w:cs="Times New Roman"/>
          <w:sz w:val="24"/>
          <w:szCs w:val="24"/>
          <w:lang w:val="en-GB"/>
        </w:rPr>
        <w:t xml:space="preserve">to </w:t>
      </w:r>
      <w:r w:rsidRPr="00534E4B">
        <w:rPr>
          <w:rFonts w:ascii="Times New Roman" w:hAnsi="Times New Roman" w:cs="Times New Roman"/>
          <w:sz w:val="24"/>
          <w:szCs w:val="24"/>
          <w:lang w:val="en-GB"/>
        </w:rPr>
        <w:t xml:space="preserve">the clear differentiation of </w:t>
      </w:r>
      <w:r w:rsidR="0054772C" w:rsidRPr="00534E4B">
        <w:rPr>
          <w:rFonts w:ascii="Times New Roman" w:hAnsi="Times New Roman" w:cs="Times New Roman"/>
          <w:sz w:val="24"/>
          <w:szCs w:val="24"/>
          <w:lang w:val="en-GB"/>
        </w:rPr>
        <w:t xml:space="preserve">the </w:t>
      </w:r>
      <w:r w:rsidRPr="00534E4B">
        <w:rPr>
          <w:rFonts w:ascii="Times New Roman" w:hAnsi="Times New Roman" w:cs="Times New Roman"/>
          <w:sz w:val="24"/>
          <w:szCs w:val="24"/>
          <w:lang w:val="en-GB"/>
        </w:rPr>
        <w:t xml:space="preserve">law from </w:t>
      </w:r>
      <w:r w:rsidR="0054772C" w:rsidRPr="00534E4B">
        <w:rPr>
          <w:rFonts w:ascii="Times New Roman" w:hAnsi="Times New Roman" w:cs="Times New Roman"/>
          <w:sz w:val="24"/>
          <w:szCs w:val="24"/>
          <w:lang w:val="en-GB"/>
        </w:rPr>
        <w:t xml:space="preserve">the </w:t>
      </w:r>
      <w:r w:rsidRPr="00534E4B">
        <w:rPr>
          <w:rFonts w:ascii="Times New Roman" w:hAnsi="Times New Roman" w:cs="Times New Roman"/>
          <w:sz w:val="24"/>
          <w:szCs w:val="24"/>
          <w:lang w:val="en-GB"/>
        </w:rPr>
        <w:t>decree as legal acts</w:t>
      </w:r>
      <w:r w:rsidR="00C41DDF"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Pr="00534E4B">
        <w:rPr>
          <w:rFonts w:ascii="Times New Roman" w:hAnsi="Times New Roman" w:cs="Times New Roman"/>
          <w:sz w:val="24"/>
          <w:szCs w:val="24"/>
          <w:lang w:val="en-GB"/>
        </w:rPr>
        <w:t>Therefore, only law is a legal regulation (</w:t>
      </w:r>
      <w:proofErr w:type="spellStart"/>
      <w:r w:rsidRPr="00534E4B">
        <w:rPr>
          <w:rFonts w:ascii="Times New Roman" w:hAnsi="Times New Roman" w:cs="Times New Roman"/>
          <w:sz w:val="24"/>
          <w:szCs w:val="24"/>
          <w:lang w:val="en-GB"/>
        </w:rPr>
        <w:t>Rechtssatz</w:t>
      </w:r>
      <w:proofErr w:type="spellEnd"/>
      <w:r w:rsidRPr="00534E4B">
        <w:rPr>
          <w:rFonts w:ascii="Times New Roman" w:hAnsi="Times New Roman" w:cs="Times New Roman"/>
          <w:sz w:val="24"/>
          <w:szCs w:val="24"/>
          <w:lang w:val="en-GB"/>
        </w:rPr>
        <w:t>), while the decree is (</w:t>
      </w:r>
      <w:proofErr w:type="spellStart"/>
      <w:r w:rsidRPr="00534E4B">
        <w:rPr>
          <w:rFonts w:ascii="Times New Roman" w:hAnsi="Times New Roman" w:cs="Times New Roman"/>
          <w:sz w:val="24"/>
          <w:szCs w:val="24"/>
          <w:lang w:val="en-GB"/>
        </w:rPr>
        <w:t>Verordnung</w:t>
      </w:r>
      <w:proofErr w:type="spellEnd"/>
      <w:r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412248" w:rsidRPr="00534E4B">
        <w:rPr>
          <w:rFonts w:ascii="Times New Roman" w:hAnsi="Times New Roman" w:cs="Times New Roman"/>
          <w:sz w:val="24"/>
          <w:szCs w:val="24"/>
          <w:lang w:val="en-GB"/>
        </w:rPr>
        <w:t>It is not a law, a legal act, because it does not create a new law.</w:t>
      </w:r>
      <w:r w:rsidR="00403F74" w:rsidRPr="00534E4B">
        <w:rPr>
          <w:rFonts w:ascii="Times New Roman" w:hAnsi="Times New Roman" w:cs="Times New Roman"/>
          <w:sz w:val="24"/>
          <w:szCs w:val="24"/>
          <w:lang w:val="en-GB"/>
        </w:rPr>
        <w:t xml:space="preserve"> </w:t>
      </w:r>
      <w:r w:rsidR="00195299" w:rsidRPr="00534E4B">
        <w:rPr>
          <w:rFonts w:ascii="Times New Roman" w:hAnsi="Times New Roman" w:cs="Times New Roman"/>
          <w:sz w:val="24"/>
          <w:szCs w:val="24"/>
          <w:lang w:val="en-GB"/>
        </w:rPr>
        <w:t xml:space="preserve">On the other hand, according to </w:t>
      </w:r>
      <w:proofErr w:type="spellStart"/>
      <w:r w:rsidR="00195299" w:rsidRPr="00534E4B">
        <w:rPr>
          <w:rFonts w:ascii="Times New Roman" w:hAnsi="Times New Roman" w:cs="Times New Roman"/>
          <w:sz w:val="24"/>
          <w:szCs w:val="24"/>
          <w:lang w:val="en-GB"/>
        </w:rPr>
        <w:t>Laband</w:t>
      </w:r>
      <w:proofErr w:type="spellEnd"/>
      <w:r w:rsidR="00195299" w:rsidRPr="00534E4B">
        <w:rPr>
          <w:rFonts w:ascii="Times New Roman" w:hAnsi="Times New Roman" w:cs="Times New Roman"/>
          <w:sz w:val="24"/>
          <w:szCs w:val="24"/>
          <w:lang w:val="en-GB"/>
        </w:rPr>
        <w:t xml:space="preserve"> and </w:t>
      </w:r>
      <w:proofErr w:type="spellStart"/>
      <w:r w:rsidR="00195299" w:rsidRPr="00534E4B">
        <w:rPr>
          <w:rFonts w:ascii="Times New Roman" w:hAnsi="Times New Roman" w:cs="Times New Roman"/>
          <w:sz w:val="24"/>
          <w:szCs w:val="24"/>
          <w:lang w:val="en-GB"/>
        </w:rPr>
        <w:t>Jellinek</w:t>
      </w:r>
      <w:proofErr w:type="spellEnd"/>
      <w:r w:rsidR="00195299" w:rsidRPr="00534E4B">
        <w:rPr>
          <w:rFonts w:ascii="Times New Roman" w:hAnsi="Times New Roman" w:cs="Times New Roman"/>
          <w:sz w:val="24"/>
          <w:szCs w:val="24"/>
          <w:lang w:val="en-GB"/>
        </w:rPr>
        <w:t xml:space="preserve"> the </w:t>
      </w:r>
      <w:r w:rsidR="00511203" w:rsidRPr="00534E4B">
        <w:rPr>
          <w:rFonts w:ascii="Times New Roman" w:hAnsi="Times New Roman" w:cs="Times New Roman"/>
          <w:sz w:val="24"/>
          <w:szCs w:val="24"/>
          <w:lang w:val="en-GB"/>
        </w:rPr>
        <w:t>decrees</w:t>
      </w:r>
      <w:r w:rsidR="00195299" w:rsidRPr="00534E4B">
        <w:rPr>
          <w:rFonts w:ascii="Times New Roman" w:hAnsi="Times New Roman" w:cs="Times New Roman"/>
          <w:sz w:val="24"/>
          <w:szCs w:val="24"/>
          <w:lang w:val="en-GB"/>
        </w:rPr>
        <w:t xml:space="preserve"> can on</w:t>
      </w:r>
      <w:r w:rsidR="00251ED7" w:rsidRPr="00534E4B">
        <w:rPr>
          <w:rFonts w:ascii="Times New Roman" w:hAnsi="Times New Roman" w:cs="Times New Roman"/>
          <w:sz w:val="24"/>
          <w:szCs w:val="24"/>
          <w:lang w:val="en-GB"/>
        </w:rPr>
        <w:t>ly be law in the material sense</w:t>
      </w:r>
      <w:r w:rsidR="00C251F3" w:rsidRPr="00534E4B">
        <w:rPr>
          <w:rFonts w:ascii="Times New Roman" w:hAnsi="Times New Roman" w:cs="Times New Roman"/>
          <w:sz w:val="24"/>
          <w:szCs w:val="24"/>
          <w:lang w:val="en-GB"/>
        </w:rPr>
        <w:t>,</w:t>
      </w:r>
      <w:r w:rsidR="00195299" w:rsidRPr="00534E4B">
        <w:rPr>
          <w:rFonts w:ascii="Times New Roman" w:hAnsi="Times New Roman" w:cs="Times New Roman"/>
          <w:sz w:val="24"/>
          <w:szCs w:val="24"/>
          <w:lang w:val="en-GB"/>
        </w:rPr>
        <w:t xml:space="preserve"> </w:t>
      </w:r>
      <w:r w:rsidR="00251ED7" w:rsidRPr="00534E4B">
        <w:rPr>
          <w:rFonts w:ascii="Times New Roman" w:hAnsi="Times New Roman" w:cs="Times New Roman"/>
          <w:sz w:val="24"/>
          <w:szCs w:val="24"/>
          <w:lang w:val="en-GB"/>
        </w:rPr>
        <w:t>since</w:t>
      </w:r>
      <w:r w:rsidR="00195299" w:rsidRPr="00534E4B">
        <w:rPr>
          <w:rFonts w:ascii="Times New Roman" w:hAnsi="Times New Roman" w:cs="Times New Roman"/>
          <w:sz w:val="24"/>
          <w:szCs w:val="24"/>
          <w:lang w:val="en-GB"/>
        </w:rPr>
        <w:t xml:space="preserve"> they do not have the form of </w:t>
      </w:r>
      <w:r w:rsidR="00251ED7" w:rsidRPr="00534E4B">
        <w:rPr>
          <w:rFonts w:ascii="Times New Roman" w:hAnsi="Times New Roman" w:cs="Times New Roman"/>
          <w:sz w:val="24"/>
          <w:szCs w:val="24"/>
          <w:lang w:val="en-GB"/>
        </w:rPr>
        <w:t xml:space="preserve">the </w:t>
      </w:r>
      <w:r w:rsidR="00195299" w:rsidRPr="00534E4B">
        <w:rPr>
          <w:rFonts w:ascii="Times New Roman" w:hAnsi="Times New Roman" w:cs="Times New Roman"/>
          <w:sz w:val="24"/>
          <w:szCs w:val="24"/>
          <w:lang w:val="en-GB"/>
        </w:rPr>
        <w:t>law, but only its content</w:t>
      </w:r>
      <w:r w:rsidR="00C251F3" w:rsidRPr="00534E4B">
        <w:rPr>
          <w:rStyle w:val="FootnoteReference"/>
          <w:rFonts w:ascii="Times New Roman" w:hAnsi="Times New Roman" w:cs="Times New Roman"/>
          <w:sz w:val="24"/>
          <w:szCs w:val="24"/>
          <w:lang w:val="en-GB"/>
        </w:rPr>
        <w:footnoteReference w:id="4"/>
      </w:r>
      <w:r w:rsidR="00195299"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proofErr w:type="spellStart"/>
      <w:r w:rsidR="00251ED7" w:rsidRPr="00534E4B">
        <w:rPr>
          <w:rFonts w:ascii="Times New Roman" w:hAnsi="Times New Roman" w:cs="Times New Roman"/>
          <w:sz w:val="24"/>
          <w:szCs w:val="24"/>
          <w:lang w:val="en-GB"/>
        </w:rPr>
        <w:t>Kel</w:t>
      </w:r>
      <w:r w:rsidR="00511203" w:rsidRPr="00534E4B">
        <w:rPr>
          <w:rFonts w:ascii="Times New Roman" w:hAnsi="Times New Roman" w:cs="Times New Roman"/>
          <w:sz w:val="24"/>
          <w:szCs w:val="24"/>
          <w:lang w:val="en-GB"/>
        </w:rPr>
        <w:t>s</w:t>
      </w:r>
      <w:r w:rsidR="00251ED7" w:rsidRPr="00534E4B">
        <w:rPr>
          <w:rFonts w:ascii="Times New Roman" w:hAnsi="Times New Roman" w:cs="Times New Roman"/>
          <w:sz w:val="24"/>
          <w:szCs w:val="24"/>
          <w:lang w:val="en-GB"/>
        </w:rPr>
        <w:t>en</w:t>
      </w:r>
      <w:proofErr w:type="spellEnd"/>
      <w:r w:rsidR="00251ED7" w:rsidRPr="00534E4B">
        <w:rPr>
          <w:rFonts w:ascii="Times New Roman" w:hAnsi="Times New Roman" w:cs="Times New Roman"/>
          <w:sz w:val="24"/>
          <w:szCs w:val="24"/>
          <w:lang w:val="en-GB"/>
        </w:rPr>
        <w:t xml:space="preserve"> </w:t>
      </w:r>
      <w:r w:rsidR="00467F56" w:rsidRPr="00534E4B">
        <w:rPr>
          <w:rFonts w:ascii="Times New Roman" w:hAnsi="Times New Roman" w:cs="Times New Roman"/>
          <w:sz w:val="24"/>
          <w:szCs w:val="24"/>
          <w:lang w:val="en-GB"/>
        </w:rPr>
        <w:t>adds</w:t>
      </w:r>
      <w:r w:rsidR="00251ED7" w:rsidRPr="00534E4B">
        <w:rPr>
          <w:rFonts w:ascii="Times New Roman" w:hAnsi="Times New Roman" w:cs="Times New Roman"/>
          <w:sz w:val="24"/>
          <w:szCs w:val="24"/>
          <w:lang w:val="en-GB"/>
        </w:rPr>
        <w:t xml:space="preserve"> on the </w:t>
      </w:r>
      <w:r w:rsidR="00467F56" w:rsidRPr="00534E4B">
        <w:rPr>
          <w:rFonts w:ascii="Times New Roman" w:hAnsi="Times New Roman" w:cs="Times New Roman"/>
          <w:sz w:val="24"/>
          <w:szCs w:val="24"/>
          <w:lang w:val="en-GB"/>
        </w:rPr>
        <w:t>theoretical standpoints</w:t>
      </w:r>
      <w:r w:rsidR="00251ED7" w:rsidRPr="00534E4B">
        <w:rPr>
          <w:rFonts w:ascii="Times New Roman" w:hAnsi="Times New Roman" w:cs="Times New Roman"/>
          <w:sz w:val="24"/>
          <w:szCs w:val="24"/>
          <w:lang w:val="en-GB"/>
        </w:rPr>
        <w:t xml:space="preserve"> of </w:t>
      </w:r>
      <w:proofErr w:type="spellStart"/>
      <w:r w:rsidR="00251ED7" w:rsidRPr="00534E4B">
        <w:rPr>
          <w:rFonts w:ascii="Times New Roman" w:hAnsi="Times New Roman" w:cs="Times New Roman"/>
          <w:sz w:val="24"/>
          <w:szCs w:val="24"/>
          <w:lang w:val="en-GB"/>
        </w:rPr>
        <w:t>Laband</w:t>
      </w:r>
      <w:proofErr w:type="spellEnd"/>
      <w:r w:rsidR="00251ED7" w:rsidRPr="00534E4B">
        <w:rPr>
          <w:rFonts w:ascii="Times New Roman" w:hAnsi="Times New Roman" w:cs="Times New Roman"/>
          <w:sz w:val="24"/>
          <w:szCs w:val="24"/>
          <w:lang w:val="en-GB"/>
        </w:rPr>
        <w:t xml:space="preserve"> and </w:t>
      </w:r>
      <w:proofErr w:type="spellStart"/>
      <w:r w:rsidR="00251ED7" w:rsidRPr="00534E4B">
        <w:rPr>
          <w:rFonts w:ascii="Times New Roman" w:hAnsi="Times New Roman" w:cs="Times New Roman"/>
          <w:sz w:val="24"/>
          <w:szCs w:val="24"/>
          <w:lang w:val="en-GB"/>
        </w:rPr>
        <w:t>Je</w:t>
      </w:r>
      <w:r w:rsidR="00467F56" w:rsidRPr="00534E4B">
        <w:rPr>
          <w:rFonts w:ascii="Times New Roman" w:hAnsi="Times New Roman" w:cs="Times New Roman"/>
          <w:sz w:val="24"/>
          <w:szCs w:val="24"/>
          <w:lang w:val="en-GB"/>
        </w:rPr>
        <w:t>l</w:t>
      </w:r>
      <w:r w:rsidR="00251ED7" w:rsidRPr="00534E4B">
        <w:rPr>
          <w:rFonts w:ascii="Times New Roman" w:hAnsi="Times New Roman" w:cs="Times New Roman"/>
          <w:sz w:val="24"/>
          <w:szCs w:val="24"/>
          <w:lang w:val="en-GB"/>
        </w:rPr>
        <w:t>linek</w:t>
      </w:r>
      <w:proofErr w:type="spellEnd"/>
      <w:r w:rsidR="00251ED7" w:rsidRPr="00534E4B">
        <w:rPr>
          <w:rFonts w:ascii="Times New Roman" w:hAnsi="Times New Roman" w:cs="Times New Roman"/>
          <w:sz w:val="24"/>
          <w:szCs w:val="24"/>
          <w:lang w:val="en-GB"/>
        </w:rPr>
        <w:t xml:space="preserve">, specifying that the </w:t>
      </w:r>
      <w:r w:rsidR="004D4D50" w:rsidRPr="00534E4B">
        <w:rPr>
          <w:rFonts w:ascii="Times New Roman" w:hAnsi="Times New Roman" w:cs="Times New Roman"/>
          <w:sz w:val="24"/>
          <w:szCs w:val="24"/>
          <w:lang w:val="en-GB"/>
        </w:rPr>
        <w:t>decree</w:t>
      </w:r>
      <w:r w:rsidR="00251ED7" w:rsidRPr="00534E4B">
        <w:rPr>
          <w:rFonts w:ascii="Times New Roman" w:hAnsi="Times New Roman" w:cs="Times New Roman"/>
          <w:sz w:val="24"/>
          <w:szCs w:val="24"/>
          <w:lang w:val="en-GB"/>
        </w:rPr>
        <w:t xml:space="preserve"> is differentiated from the law as a general legal act, as it is the next stage in the process of materializing the law</w:t>
      </w:r>
      <w:r w:rsidR="00C251F3" w:rsidRPr="00534E4B">
        <w:rPr>
          <w:rStyle w:val="FootnoteReference"/>
          <w:rFonts w:ascii="Times New Roman" w:hAnsi="Times New Roman" w:cs="Times New Roman"/>
          <w:sz w:val="24"/>
          <w:szCs w:val="24"/>
          <w:lang w:val="en-GB"/>
        </w:rPr>
        <w:footnoteReference w:id="5"/>
      </w:r>
      <w:r w:rsidR="00251ED7"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p>
    <w:p w:rsidR="00403F74" w:rsidRPr="00534E4B" w:rsidRDefault="0078593A"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The establishment of a republican form of </w:t>
      </w:r>
      <w:r w:rsidR="00113A83" w:rsidRPr="00534E4B">
        <w:rPr>
          <w:rFonts w:ascii="Times New Roman" w:hAnsi="Times New Roman" w:cs="Times New Roman"/>
          <w:sz w:val="24"/>
          <w:szCs w:val="24"/>
          <w:lang w:val="en-GB"/>
        </w:rPr>
        <w:t>ruling</w:t>
      </w:r>
      <w:r w:rsidR="00976992" w:rsidRPr="00534E4B">
        <w:rPr>
          <w:rFonts w:ascii="Times New Roman" w:hAnsi="Times New Roman" w:cs="Times New Roman"/>
          <w:sz w:val="24"/>
          <w:szCs w:val="24"/>
          <w:lang w:val="en-GB"/>
        </w:rPr>
        <w:t>,</w:t>
      </w:r>
      <w:r w:rsidRPr="00534E4B">
        <w:rPr>
          <w:rFonts w:ascii="Times New Roman" w:hAnsi="Times New Roman" w:cs="Times New Roman"/>
          <w:sz w:val="24"/>
          <w:szCs w:val="24"/>
          <w:lang w:val="en-GB"/>
        </w:rPr>
        <w:t xml:space="preserve"> is one of the reasons for the increasing democratization of the executive.</w:t>
      </w:r>
      <w:r w:rsidR="00403F74" w:rsidRPr="00534E4B">
        <w:rPr>
          <w:rFonts w:ascii="Times New Roman" w:hAnsi="Times New Roman" w:cs="Times New Roman"/>
          <w:sz w:val="24"/>
          <w:szCs w:val="24"/>
          <w:lang w:val="en-GB"/>
        </w:rPr>
        <w:t xml:space="preserve"> </w:t>
      </w:r>
      <w:r w:rsidR="00F572B7" w:rsidRPr="00534E4B">
        <w:rPr>
          <w:rFonts w:ascii="Times New Roman" w:hAnsi="Times New Roman" w:cs="Times New Roman"/>
          <w:sz w:val="24"/>
          <w:szCs w:val="24"/>
          <w:lang w:val="en-GB"/>
        </w:rPr>
        <w:t xml:space="preserve">At the beginning of the XX century, the </w:t>
      </w:r>
      <w:r w:rsidR="0096203E" w:rsidRPr="00534E4B">
        <w:rPr>
          <w:rFonts w:ascii="Times New Roman" w:hAnsi="Times New Roman" w:cs="Times New Roman"/>
          <w:sz w:val="24"/>
          <w:szCs w:val="24"/>
          <w:lang w:val="en-GB"/>
        </w:rPr>
        <w:t>executive government</w:t>
      </w:r>
      <w:r w:rsidR="00F572B7" w:rsidRPr="00534E4B">
        <w:rPr>
          <w:rFonts w:ascii="Times New Roman" w:hAnsi="Times New Roman" w:cs="Times New Roman"/>
          <w:sz w:val="24"/>
          <w:szCs w:val="24"/>
          <w:lang w:val="en-GB"/>
        </w:rPr>
        <w:t xml:space="preserve"> gained a more dominant advantage over </w:t>
      </w:r>
      <w:r w:rsidR="0046512F" w:rsidRPr="00534E4B">
        <w:rPr>
          <w:rFonts w:ascii="Times New Roman" w:hAnsi="Times New Roman" w:cs="Times New Roman"/>
          <w:sz w:val="24"/>
          <w:szCs w:val="24"/>
          <w:lang w:val="en-GB"/>
        </w:rPr>
        <w:t xml:space="preserve">the </w:t>
      </w:r>
      <w:r w:rsidR="00F572B7" w:rsidRPr="00534E4B">
        <w:rPr>
          <w:rFonts w:ascii="Times New Roman" w:hAnsi="Times New Roman" w:cs="Times New Roman"/>
          <w:sz w:val="24"/>
          <w:szCs w:val="24"/>
          <w:lang w:val="en-GB"/>
        </w:rPr>
        <w:t>parliament in the area of normative function.</w:t>
      </w:r>
      <w:r w:rsidR="00923BD3" w:rsidRPr="00534E4B">
        <w:rPr>
          <w:rFonts w:ascii="Times New Roman" w:hAnsi="Times New Roman" w:cs="Times New Roman"/>
          <w:sz w:val="24"/>
          <w:szCs w:val="24"/>
          <w:lang w:val="en-GB"/>
        </w:rPr>
        <w:t xml:space="preserve"> </w:t>
      </w:r>
      <w:r w:rsidR="000A6D61" w:rsidRPr="00534E4B">
        <w:rPr>
          <w:rFonts w:ascii="Times New Roman" w:hAnsi="Times New Roman" w:cs="Times New Roman"/>
          <w:sz w:val="24"/>
          <w:szCs w:val="24"/>
          <w:lang w:val="en-GB"/>
        </w:rPr>
        <w:t xml:space="preserve">And it seems that from this moment on, the dystopian </w:t>
      </w:r>
      <w:r w:rsidR="00E1659D" w:rsidRPr="00534E4B">
        <w:rPr>
          <w:rFonts w:ascii="Times New Roman" w:hAnsi="Times New Roman" w:cs="Times New Roman"/>
          <w:sz w:val="24"/>
          <w:szCs w:val="24"/>
          <w:lang w:val="en-GB"/>
        </w:rPr>
        <w:t>disruptions</w:t>
      </w:r>
      <w:r w:rsidR="000A6D61" w:rsidRPr="00534E4B">
        <w:rPr>
          <w:rFonts w:ascii="Times New Roman" w:hAnsi="Times New Roman" w:cs="Times New Roman"/>
          <w:sz w:val="24"/>
          <w:szCs w:val="24"/>
          <w:lang w:val="en-GB"/>
        </w:rPr>
        <w:t xml:space="preserve"> of the principle of separation of powers occur, which loses its "romantic" side.</w:t>
      </w:r>
      <w:r w:rsidR="00923BD3" w:rsidRPr="00534E4B">
        <w:rPr>
          <w:rFonts w:ascii="Times New Roman" w:hAnsi="Times New Roman" w:cs="Times New Roman"/>
          <w:sz w:val="24"/>
          <w:szCs w:val="24"/>
          <w:lang w:val="en-GB"/>
        </w:rPr>
        <w:t xml:space="preserve"> </w:t>
      </w:r>
      <w:r w:rsidR="00E1659D" w:rsidRPr="00534E4B">
        <w:rPr>
          <w:rFonts w:ascii="Times New Roman" w:hAnsi="Times New Roman" w:cs="Times New Roman"/>
          <w:sz w:val="24"/>
          <w:szCs w:val="24"/>
          <w:lang w:val="en-GB"/>
        </w:rPr>
        <w:t xml:space="preserve">Thus, in modern legal systems, the </w:t>
      </w:r>
      <w:r w:rsidR="00E1659D" w:rsidRPr="00534E4B">
        <w:rPr>
          <w:rFonts w:ascii="Times New Roman" w:hAnsi="Times New Roman" w:cs="Times New Roman"/>
          <w:sz w:val="24"/>
          <w:szCs w:val="24"/>
          <w:lang w:val="en-GB"/>
        </w:rPr>
        <w:lastRenderedPageBreak/>
        <w:t xml:space="preserve">approximation of the categories of law and </w:t>
      </w:r>
      <w:r w:rsidR="00CE574A" w:rsidRPr="00534E4B">
        <w:rPr>
          <w:rFonts w:ascii="Times New Roman" w:hAnsi="Times New Roman" w:cs="Times New Roman"/>
          <w:sz w:val="24"/>
          <w:szCs w:val="24"/>
          <w:lang w:val="en-GB"/>
        </w:rPr>
        <w:t>decree</w:t>
      </w:r>
      <w:r w:rsidR="00E1659D" w:rsidRPr="00534E4B">
        <w:rPr>
          <w:rFonts w:ascii="Times New Roman" w:hAnsi="Times New Roman" w:cs="Times New Roman"/>
          <w:sz w:val="24"/>
          <w:szCs w:val="24"/>
          <w:lang w:val="en-GB"/>
        </w:rPr>
        <w:t xml:space="preserve"> is more and more </w:t>
      </w:r>
      <w:r w:rsidR="00CE574A" w:rsidRPr="00534E4B">
        <w:rPr>
          <w:rFonts w:ascii="Times New Roman" w:hAnsi="Times New Roman" w:cs="Times New Roman"/>
          <w:sz w:val="24"/>
          <w:szCs w:val="24"/>
          <w:lang w:val="en-GB"/>
        </w:rPr>
        <w:t>obvious.</w:t>
      </w:r>
      <w:r w:rsidR="00403F74" w:rsidRPr="00534E4B">
        <w:rPr>
          <w:rFonts w:ascii="Times New Roman" w:hAnsi="Times New Roman" w:cs="Times New Roman"/>
          <w:sz w:val="24"/>
          <w:szCs w:val="24"/>
          <w:lang w:val="en-GB"/>
        </w:rPr>
        <w:t xml:space="preserve"> </w:t>
      </w:r>
      <w:r w:rsidR="006E6CFC" w:rsidRPr="00534E4B">
        <w:rPr>
          <w:rFonts w:ascii="Times New Roman" w:hAnsi="Times New Roman" w:cs="Times New Roman"/>
          <w:sz w:val="24"/>
          <w:szCs w:val="24"/>
          <w:lang w:val="en-GB"/>
        </w:rPr>
        <w:t xml:space="preserve">The democratic legitimacy gained by the </w:t>
      </w:r>
      <w:r w:rsidR="0096203E" w:rsidRPr="00534E4B">
        <w:rPr>
          <w:rFonts w:ascii="Times New Roman" w:hAnsi="Times New Roman" w:cs="Times New Roman"/>
          <w:sz w:val="24"/>
          <w:szCs w:val="24"/>
          <w:lang w:val="en-GB"/>
        </w:rPr>
        <w:t>executive government</w:t>
      </w:r>
      <w:r w:rsidR="006E6CFC" w:rsidRPr="00534E4B">
        <w:rPr>
          <w:rFonts w:ascii="Times New Roman" w:hAnsi="Times New Roman" w:cs="Times New Roman"/>
          <w:sz w:val="24"/>
          <w:szCs w:val="24"/>
          <w:lang w:val="en-GB"/>
        </w:rPr>
        <w:t xml:space="preserve"> caused </w:t>
      </w:r>
      <w:r w:rsidR="00052B30" w:rsidRPr="00534E4B">
        <w:rPr>
          <w:rFonts w:ascii="Times New Roman" w:hAnsi="Times New Roman" w:cs="Times New Roman"/>
          <w:sz w:val="24"/>
          <w:szCs w:val="24"/>
          <w:lang w:val="en-GB"/>
        </w:rPr>
        <w:t xml:space="preserve">additional </w:t>
      </w:r>
      <w:r w:rsidR="009631DE" w:rsidRPr="00534E4B">
        <w:rPr>
          <w:rFonts w:ascii="Times New Roman" w:hAnsi="Times New Roman" w:cs="Times New Roman"/>
          <w:sz w:val="24"/>
          <w:szCs w:val="24"/>
          <w:lang w:val="en-GB"/>
        </w:rPr>
        <w:t>overlapping</w:t>
      </w:r>
      <w:r w:rsidR="006E6CFC" w:rsidRPr="00534E4B">
        <w:rPr>
          <w:rFonts w:ascii="Times New Roman" w:hAnsi="Times New Roman" w:cs="Times New Roman"/>
          <w:sz w:val="24"/>
          <w:szCs w:val="24"/>
          <w:lang w:val="en-GB"/>
        </w:rPr>
        <w:t xml:space="preserve"> </w:t>
      </w:r>
      <w:r w:rsidR="009631DE" w:rsidRPr="00534E4B">
        <w:rPr>
          <w:rFonts w:ascii="Times New Roman" w:hAnsi="Times New Roman" w:cs="Times New Roman"/>
          <w:sz w:val="24"/>
          <w:szCs w:val="24"/>
          <w:lang w:val="en-GB"/>
        </w:rPr>
        <w:t xml:space="preserve">of </w:t>
      </w:r>
      <w:r w:rsidR="006E6CFC" w:rsidRPr="00534E4B">
        <w:rPr>
          <w:rFonts w:ascii="Times New Roman" w:hAnsi="Times New Roman" w:cs="Times New Roman"/>
          <w:sz w:val="24"/>
          <w:szCs w:val="24"/>
          <w:lang w:val="en-GB"/>
        </w:rPr>
        <w:t>these legal acts.</w:t>
      </w:r>
      <w:r w:rsidR="00403F74" w:rsidRPr="00534E4B">
        <w:rPr>
          <w:rFonts w:ascii="Times New Roman" w:hAnsi="Times New Roman" w:cs="Times New Roman"/>
          <w:sz w:val="24"/>
          <w:szCs w:val="24"/>
          <w:lang w:val="en-GB"/>
        </w:rPr>
        <w:t xml:space="preserve"> </w:t>
      </w:r>
      <w:proofErr w:type="spellStart"/>
      <w:r w:rsidR="00052B30" w:rsidRPr="00534E4B">
        <w:rPr>
          <w:rFonts w:ascii="Times New Roman" w:hAnsi="Times New Roman" w:cs="Times New Roman"/>
          <w:sz w:val="24"/>
          <w:szCs w:val="24"/>
          <w:lang w:val="en-GB"/>
        </w:rPr>
        <w:t>Jovicic</w:t>
      </w:r>
      <w:proofErr w:type="spellEnd"/>
      <w:r w:rsidR="00976992" w:rsidRPr="00534E4B">
        <w:rPr>
          <w:rFonts w:ascii="Times New Roman" w:hAnsi="Times New Roman" w:cs="Times New Roman"/>
          <w:sz w:val="24"/>
          <w:szCs w:val="24"/>
          <w:lang w:val="en-GB"/>
        </w:rPr>
        <w:t>,</w:t>
      </w:r>
      <w:r w:rsidR="00052B30" w:rsidRPr="00534E4B">
        <w:rPr>
          <w:rFonts w:ascii="Times New Roman" w:hAnsi="Times New Roman" w:cs="Times New Roman"/>
          <w:sz w:val="24"/>
          <w:szCs w:val="24"/>
          <w:lang w:val="en-GB"/>
        </w:rPr>
        <w:t xml:space="preserve"> points out that in modern legal systems both the law and the decree are considered to be an expression of the will of the citizens.</w:t>
      </w:r>
      <w:r w:rsidR="00403F74" w:rsidRPr="00534E4B">
        <w:rPr>
          <w:rFonts w:ascii="Times New Roman" w:hAnsi="Times New Roman" w:cs="Times New Roman"/>
          <w:sz w:val="24"/>
          <w:szCs w:val="24"/>
          <w:lang w:val="en-GB"/>
        </w:rPr>
        <w:t xml:space="preserve"> </w:t>
      </w:r>
      <w:r w:rsidR="004741C0" w:rsidRPr="00534E4B">
        <w:rPr>
          <w:rFonts w:ascii="Times New Roman" w:hAnsi="Times New Roman" w:cs="Times New Roman"/>
          <w:sz w:val="24"/>
          <w:szCs w:val="24"/>
          <w:lang w:val="en-GB"/>
        </w:rPr>
        <w:t xml:space="preserve">The only difference is that </w:t>
      </w:r>
      <w:r w:rsidR="009631DE" w:rsidRPr="00534E4B">
        <w:rPr>
          <w:rFonts w:ascii="Times New Roman" w:hAnsi="Times New Roman" w:cs="Times New Roman"/>
          <w:sz w:val="24"/>
          <w:szCs w:val="24"/>
          <w:lang w:val="en-GB"/>
        </w:rPr>
        <w:t xml:space="preserve">the </w:t>
      </w:r>
      <w:r w:rsidR="004741C0" w:rsidRPr="00534E4B">
        <w:rPr>
          <w:rFonts w:ascii="Times New Roman" w:hAnsi="Times New Roman" w:cs="Times New Roman"/>
          <w:sz w:val="24"/>
          <w:szCs w:val="24"/>
          <w:lang w:val="en-GB"/>
        </w:rPr>
        <w:t xml:space="preserve">one act is more </w:t>
      </w:r>
      <w:r w:rsidR="00F21C9C" w:rsidRPr="00534E4B">
        <w:rPr>
          <w:rFonts w:ascii="Times New Roman" w:hAnsi="Times New Roman" w:cs="Times New Roman"/>
          <w:sz w:val="24"/>
          <w:szCs w:val="24"/>
          <w:lang w:val="en-GB"/>
        </w:rPr>
        <w:t>direct</w:t>
      </w:r>
      <w:r w:rsidR="004741C0" w:rsidRPr="00534E4B">
        <w:rPr>
          <w:rFonts w:ascii="Times New Roman" w:hAnsi="Times New Roman" w:cs="Times New Roman"/>
          <w:sz w:val="24"/>
          <w:szCs w:val="24"/>
          <w:lang w:val="en-GB"/>
        </w:rPr>
        <w:t xml:space="preserve"> than the other.</w:t>
      </w:r>
      <w:r w:rsidR="00976992" w:rsidRPr="00534E4B">
        <w:rPr>
          <w:rStyle w:val="FootnoteReference"/>
          <w:rFonts w:ascii="Times New Roman" w:hAnsi="Times New Roman" w:cs="Times New Roman"/>
          <w:sz w:val="24"/>
          <w:szCs w:val="24"/>
          <w:lang w:val="en-GB"/>
        </w:rPr>
        <w:footnoteReference w:id="6"/>
      </w:r>
      <w:r w:rsidR="00403F74" w:rsidRPr="00534E4B">
        <w:rPr>
          <w:rFonts w:ascii="Times New Roman" w:hAnsi="Times New Roman" w:cs="Times New Roman"/>
          <w:sz w:val="24"/>
          <w:szCs w:val="24"/>
          <w:lang w:val="en-GB"/>
        </w:rPr>
        <w:t xml:space="preserve"> </w:t>
      </w:r>
      <w:r w:rsidR="00F21C9C" w:rsidRPr="00534E4B">
        <w:rPr>
          <w:rFonts w:ascii="Times New Roman" w:hAnsi="Times New Roman" w:cs="Times New Roman"/>
          <w:sz w:val="24"/>
          <w:szCs w:val="24"/>
          <w:lang w:val="en-GB"/>
        </w:rPr>
        <w:t xml:space="preserve">In this way, the acts </w:t>
      </w:r>
      <w:r w:rsidR="008C5828" w:rsidRPr="00534E4B">
        <w:rPr>
          <w:rFonts w:ascii="Times New Roman" w:hAnsi="Times New Roman" w:cs="Times New Roman"/>
          <w:sz w:val="24"/>
          <w:szCs w:val="24"/>
          <w:lang w:val="en-GB"/>
        </w:rPr>
        <w:t xml:space="preserve">also </w:t>
      </w:r>
      <w:r w:rsidR="009631DE" w:rsidRPr="00534E4B">
        <w:rPr>
          <w:rFonts w:ascii="Times New Roman" w:hAnsi="Times New Roman" w:cs="Times New Roman"/>
          <w:sz w:val="24"/>
          <w:szCs w:val="24"/>
          <w:lang w:val="en-GB"/>
        </w:rPr>
        <w:t>represent</w:t>
      </w:r>
      <w:r w:rsidR="00F21C9C" w:rsidRPr="00534E4B">
        <w:rPr>
          <w:rFonts w:ascii="Times New Roman" w:hAnsi="Times New Roman" w:cs="Times New Roman"/>
          <w:sz w:val="24"/>
          <w:szCs w:val="24"/>
          <w:lang w:val="en-GB"/>
        </w:rPr>
        <w:t xml:space="preserve"> a reflection of the position of the bodies that adopt them</w:t>
      </w:r>
      <w:r w:rsidR="00D0090C" w:rsidRPr="00534E4B">
        <w:rPr>
          <w:rFonts w:ascii="Times New Roman" w:hAnsi="Times New Roman" w:cs="Times New Roman"/>
          <w:sz w:val="24"/>
          <w:szCs w:val="24"/>
          <w:lang w:val="en-GB"/>
        </w:rPr>
        <w:t>.</w:t>
      </w:r>
    </w:p>
    <w:p w:rsidR="00403F74" w:rsidRPr="00534E4B" w:rsidRDefault="00D0090C"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There are various definitions of what is meant by the term </w:t>
      </w:r>
      <w:r w:rsidR="006F44DD" w:rsidRPr="00534E4B">
        <w:rPr>
          <w:rFonts w:ascii="Times New Roman" w:hAnsi="Times New Roman" w:cs="Times New Roman"/>
          <w:sz w:val="24"/>
          <w:szCs w:val="24"/>
          <w:lang w:val="en-GB"/>
        </w:rPr>
        <w:t>decree</w:t>
      </w:r>
      <w:r w:rsidRPr="00534E4B">
        <w:rPr>
          <w:rFonts w:ascii="Times New Roman" w:hAnsi="Times New Roman" w:cs="Times New Roman"/>
          <w:sz w:val="24"/>
          <w:szCs w:val="24"/>
          <w:lang w:val="en-GB"/>
        </w:rPr>
        <w:t xml:space="preserve"> in the legal literature.</w:t>
      </w:r>
      <w:r w:rsidR="00403F74" w:rsidRPr="00534E4B">
        <w:rPr>
          <w:rFonts w:ascii="Times New Roman" w:hAnsi="Times New Roman" w:cs="Times New Roman"/>
          <w:sz w:val="24"/>
          <w:szCs w:val="24"/>
          <w:lang w:val="en-GB"/>
        </w:rPr>
        <w:t xml:space="preserve"> </w:t>
      </w:r>
      <w:r w:rsidR="006F44DD" w:rsidRPr="00534E4B">
        <w:rPr>
          <w:rFonts w:ascii="Times New Roman" w:hAnsi="Times New Roman" w:cs="Times New Roman"/>
          <w:sz w:val="24"/>
          <w:szCs w:val="24"/>
          <w:lang w:val="en-GB"/>
        </w:rPr>
        <w:t xml:space="preserve">Maurice </w:t>
      </w:r>
      <w:proofErr w:type="spellStart"/>
      <w:r w:rsidR="001C5C70" w:rsidRPr="00534E4B">
        <w:rPr>
          <w:rFonts w:ascii="Times New Roman" w:hAnsi="Times New Roman" w:cs="Times New Roman"/>
          <w:sz w:val="24"/>
          <w:szCs w:val="24"/>
          <w:lang w:val="en-GB"/>
        </w:rPr>
        <w:t>Hauriou</w:t>
      </w:r>
      <w:proofErr w:type="spellEnd"/>
      <w:r w:rsidR="006F44DD" w:rsidRPr="00534E4B">
        <w:rPr>
          <w:rFonts w:ascii="Times New Roman" w:hAnsi="Times New Roman" w:cs="Times New Roman"/>
          <w:sz w:val="24"/>
          <w:szCs w:val="24"/>
          <w:lang w:val="en-GB"/>
        </w:rPr>
        <w:t xml:space="preserve"> defines it as "manifestation of administrative will, in the form of a general written rule, which is adopted by a body that has regulatory authority</w:t>
      </w:r>
      <w:r w:rsidR="001C5C70" w:rsidRPr="00534E4B">
        <w:rPr>
          <w:rFonts w:ascii="Times New Roman" w:hAnsi="Times New Roman" w:cs="Times New Roman"/>
          <w:sz w:val="24"/>
          <w:szCs w:val="24"/>
          <w:lang w:val="en-GB"/>
        </w:rPr>
        <w:t xml:space="preserve"> at its disposal</w:t>
      </w:r>
      <w:r w:rsidR="00FB2E97" w:rsidRPr="00534E4B">
        <w:rPr>
          <w:rStyle w:val="FootnoteReference"/>
          <w:rFonts w:ascii="Times New Roman" w:hAnsi="Times New Roman" w:cs="Times New Roman"/>
          <w:sz w:val="24"/>
          <w:szCs w:val="24"/>
          <w:lang w:val="en-GB"/>
        </w:rPr>
        <w:footnoteReference w:id="7"/>
      </w:r>
      <w:r w:rsidR="001C5C70"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181E73" w:rsidRPr="00534E4B">
        <w:rPr>
          <w:rFonts w:ascii="Times New Roman" w:hAnsi="Times New Roman" w:cs="Times New Roman"/>
          <w:sz w:val="24"/>
          <w:szCs w:val="24"/>
          <w:lang w:val="en-GB"/>
        </w:rPr>
        <w:t xml:space="preserve">Ratko </w:t>
      </w:r>
      <w:proofErr w:type="spellStart"/>
      <w:r w:rsidR="00181E73" w:rsidRPr="00534E4B">
        <w:rPr>
          <w:rFonts w:ascii="Times New Roman" w:hAnsi="Times New Roman" w:cs="Times New Roman"/>
          <w:sz w:val="24"/>
          <w:szCs w:val="24"/>
          <w:lang w:val="en-GB"/>
        </w:rPr>
        <w:t>Markovic</w:t>
      </w:r>
      <w:proofErr w:type="spellEnd"/>
      <w:r w:rsidR="00181E73" w:rsidRPr="00534E4B">
        <w:rPr>
          <w:rFonts w:ascii="Times New Roman" w:hAnsi="Times New Roman" w:cs="Times New Roman"/>
          <w:sz w:val="24"/>
          <w:szCs w:val="24"/>
          <w:lang w:val="en-GB"/>
        </w:rPr>
        <w:t xml:space="preserve"> emphasizes that "the decree is </w:t>
      </w:r>
      <w:r w:rsidR="00684200" w:rsidRPr="00534E4B">
        <w:rPr>
          <w:rFonts w:ascii="Times New Roman" w:hAnsi="Times New Roman" w:cs="Times New Roman"/>
          <w:sz w:val="24"/>
          <w:szCs w:val="24"/>
          <w:lang w:val="en-GB"/>
        </w:rPr>
        <w:t xml:space="preserve">a </w:t>
      </w:r>
      <w:r w:rsidR="00181E73" w:rsidRPr="00534E4B">
        <w:rPr>
          <w:rFonts w:ascii="Times New Roman" w:hAnsi="Times New Roman" w:cs="Times New Roman"/>
          <w:sz w:val="24"/>
          <w:szCs w:val="24"/>
          <w:lang w:val="en-GB"/>
        </w:rPr>
        <w:t>law enforcement</w:t>
      </w:r>
      <w:r w:rsidR="00684200" w:rsidRPr="00534E4B">
        <w:rPr>
          <w:rFonts w:ascii="Times New Roman" w:hAnsi="Times New Roman" w:cs="Times New Roman"/>
          <w:sz w:val="24"/>
          <w:szCs w:val="24"/>
          <w:lang w:val="en-GB"/>
        </w:rPr>
        <w:t xml:space="preserve"> act</w:t>
      </w:r>
      <w:r w:rsidR="00181E73"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181E73" w:rsidRPr="00534E4B">
        <w:rPr>
          <w:rFonts w:ascii="Times New Roman" w:hAnsi="Times New Roman" w:cs="Times New Roman"/>
          <w:sz w:val="24"/>
          <w:szCs w:val="24"/>
          <w:lang w:val="en-GB"/>
        </w:rPr>
        <w:t xml:space="preserve">It contains general legal rules, intended to apply pro </w:t>
      </w:r>
      <w:proofErr w:type="spellStart"/>
      <w:r w:rsidR="00181E73" w:rsidRPr="00534E4B">
        <w:rPr>
          <w:rFonts w:ascii="Times New Roman" w:hAnsi="Times New Roman" w:cs="Times New Roman"/>
          <w:sz w:val="24"/>
          <w:szCs w:val="24"/>
          <w:lang w:val="en-GB"/>
        </w:rPr>
        <w:t>futuro</w:t>
      </w:r>
      <w:proofErr w:type="spellEnd"/>
      <w:r w:rsidR="00181E73" w:rsidRPr="00534E4B">
        <w:rPr>
          <w:rFonts w:ascii="Times New Roman" w:hAnsi="Times New Roman" w:cs="Times New Roman"/>
          <w:sz w:val="24"/>
          <w:szCs w:val="24"/>
          <w:lang w:val="en-GB"/>
        </w:rPr>
        <w:t xml:space="preserve">, but they are adopted by the secondary and derivative </w:t>
      </w:r>
      <w:r w:rsidR="00684200" w:rsidRPr="00534E4B">
        <w:rPr>
          <w:rFonts w:ascii="Times New Roman" w:hAnsi="Times New Roman" w:cs="Times New Roman"/>
          <w:sz w:val="24"/>
          <w:szCs w:val="24"/>
          <w:lang w:val="en-GB"/>
        </w:rPr>
        <w:t>government</w:t>
      </w:r>
      <w:r w:rsidR="00E97FDC" w:rsidRPr="00534E4B">
        <w:rPr>
          <w:rFonts w:ascii="Times New Roman" w:hAnsi="Times New Roman" w:cs="Times New Roman"/>
          <w:sz w:val="24"/>
          <w:szCs w:val="24"/>
          <w:lang w:val="en-GB"/>
        </w:rPr>
        <w:t>”</w:t>
      </w:r>
      <w:r w:rsidR="005D6052" w:rsidRPr="00534E4B">
        <w:rPr>
          <w:rStyle w:val="FootnoteReference"/>
          <w:rFonts w:ascii="Times New Roman" w:hAnsi="Times New Roman" w:cs="Times New Roman"/>
          <w:sz w:val="24"/>
          <w:szCs w:val="24"/>
          <w:lang w:val="en-GB"/>
        </w:rPr>
        <w:footnoteReference w:id="8"/>
      </w:r>
      <w:r w:rsidR="00181E73"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E97FDC" w:rsidRPr="00534E4B">
        <w:rPr>
          <w:rFonts w:ascii="Times New Roman" w:hAnsi="Times New Roman" w:cs="Times New Roman"/>
          <w:sz w:val="24"/>
          <w:szCs w:val="24"/>
          <w:lang w:val="en-GB"/>
        </w:rPr>
        <w:t xml:space="preserve">Ivo </w:t>
      </w:r>
      <w:proofErr w:type="spellStart"/>
      <w:r w:rsidR="00E97FDC" w:rsidRPr="00534E4B">
        <w:rPr>
          <w:rFonts w:ascii="Times New Roman" w:hAnsi="Times New Roman" w:cs="Times New Roman"/>
          <w:sz w:val="24"/>
          <w:szCs w:val="24"/>
          <w:lang w:val="en-GB"/>
        </w:rPr>
        <w:t>Krbek</w:t>
      </w:r>
      <w:proofErr w:type="spellEnd"/>
      <w:r w:rsidR="00E97FDC" w:rsidRPr="00534E4B">
        <w:rPr>
          <w:rFonts w:ascii="Times New Roman" w:hAnsi="Times New Roman" w:cs="Times New Roman"/>
          <w:sz w:val="24"/>
          <w:szCs w:val="24"/>
          <w:lang w:val="en-GB"/>
        </w:rPr>
        <w:t xml:space="preserve"> states that, “the content of the decree does not differ from the law, and it is not </w:t>
      </w:r>
      <w:r w:rsidR="00580414" w:rsidRPr="00534E4B">
        <w:rPr>
          <w:rFonts w:ascii="Times New Roman" w:hAnsi="Times New Roman" w:cs="Times New Roman"/>
          <w:sz w:val="24"/>
          <w:szCs w:val="24"/>
          <w:lang w:val="en-GB"/>
        </w:rPr>
        <w:t>adopted</w:t>
      </w:r>
      <w:r w:rsidR="00E97FDC" w:rsidRPr="00534E4B">
        <w:rPr>
          <w:rFonts w:ascii="Times New Roman" w:hAnsi="Times New Roman" w:cs="Times New Roman"/>
          <w:sz w:val="24"/>
          <w:szCs w:val="24"/>
          <w:lang w:val="en-GB"/>
        </w:rPr>
        <w:t xml:space="preserve"> by the legislature, but by the administrative power.</w:t>
      </w:r>
      <w:r w:rsidR="00403F74" w:rsidRPr="00534E4B">
        <w:rPr>
          <w:rFonts w:ascii="Times New Roman" w:hAnsi="Times New Roman" w:cs="Times New Roman"/>
          <w:sz w:val="24"/>
          <w:szCs w:val="24"/>
          <w:lang w:val="en-GB"/>
        </w:rPr>
        <w:t xml:space="preserve"> </w:t>
      </w:r>
      <w:r w:rsidR="00580414" w:rsidRPr="00534E4B">
        <w:rPr>
          <w:rFonts w:ascii="Times New Roman" w:hAnsi="Times New Roman" w:cs="Times New Roman"/>
          <w:sz w:val="24"/>
          <w:szCs w:val="24"/>
          <w:lang w:val="en-GB"/>
        </w:rPr>
        <w:t>By its content, it is not a legisla</w:t>
      </w:r>
      <w:r w:rsidR="00945B15" w:rsidRPr="00534E4B">
        <w:rPr>
          <w:rFonts w:ascii="Times New Roman" w:hAnsi="Times New Roman" w:cs="Times New Roman"/>
          <w:sz w:val="24"/>
          <w:szCs w:val="24"/>
          <w:lang w:val="en-GB"/>
        </w:rPr>
        <w:t xml:space="preserve">tive act, but an administrative </w:t>
      </w:r>
      <w:r w:rsidR="00580414" w:rsidRPr="00534E4B">
        <w:rPr>
          <w:rFonts w:ascii="Times New Roman" w:hAnsi="Times New Roman" w:cs="Times New Roman"/>
          <w:sz w:val="24"/>
          <w:szCs w:val="24"/>
          <w:lang w:val="en-GB"/>
        </w:rPr>
        <w:t>act in a broader sense</w:t>
      </w:r>
      <w:r w:rsidR="00945B15" w:rsidRPr="00534E4B">
        <w:rPr>
          <w:rFonts w:ascii="Times New Roman" w:hAnsi="Times New Roman" w:cs="Times New Roman"/>
          <w:sz w:val="24"/>
          <w:szCs w:val="24"/>
          <w:lang w:val="en-GB"/>
        </w:rPr>
        <w:t xml:space="preserve"> of the word</w:t>
      </w:r>
      <w:r w:rsidR="00580414" w:rsidRPr="00534E4B">
        <w:rPr>
          <w:rFonts w:ascii="Times New Roman" w:hAnsi="Times New Roman" w:cs="Times New Roman"/>
          <w:sz w:val="24"/>
          <w:szCs w:val="24"/>
          <w:lang w:val="en-GB"/>
        </w:rPr>
        <w:t xml:space="preserve">. </w:t>
      </w:r>
      <w:r w:rsidR="0074652E" w:rsidRPr="00534E4B">
        <w:rPr>
          <w:rStyle w:val="FootnoteReference"/>
          <w:rFonts w:ascii="Times New Roman" w:hAnsi="Times New Roman" w:cs="Times New Roman"/>
          <w:sz w:val="24"/>
          <w:szCs w:val="24"/>
          <w:lang w:val="en-GB"/>
        </w:rPr>
        <w:footnoteReference w:id="9"/>
      </w:r>
      <w:r w:rsidR="00580414" w:rsidRPr="00534E4B">
        <w:rPr>
          <w:rFonts w:ascii="Times New Roman" w:hAnsi="Times New Roman" w:cs="Times New Roman"/>
          <w:sz w:val="24"/>
          <w:szCs w:val="24"/>
          <w:lang w:val="en-GB"/>
        </w:rPr>
        <w:t>"</w:t>
      </w:r>
    </w:p>
    <w:p w:rsidR="00403F74" w:rsidRPr="00534E4B" w:rsidRDefault="00A14949" w:rsidP="00025829">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Finally, in modern conditions, </w:t>
      </w:r>
      <w:r w:rsidR="00D25E7C" w:rsidRPr="00534E4B">
        <w:rPr>
          <w:rFonts w:ascii="Times New Roman" w:hAnsi="Times New Roman" w:cs="Times New Roman"/>
          <w:sz w:val="24"/>
          <w:szCs w:val="24"/>
          <w:lang w:val="en-GB"/>
        </w:rPr>
        <w:t>decrees</w:t>
      </w:r>
      <w:r w:rsidRPr="00534E4B">
        <w:rPr>
          <w:rFonts w:ascii="Times New Roman" w:hAnsi="Times New Roman" w:cs="Times New Roman"/>
          <w:sz w:val="24"/>
          <w:szCs w:val="24"/>
          <w:lang w:val="en-GB"/>
        </w:rPr>
        <w:t xml:space="preserve"> are often adopted in order to originally regulate relations or </w:t>
      </w:r>
      <w:r w:rsidR="00D25E7C" w:rsidRPr="00534E4B">
        <w:rPr>
          <w:rFonts w:ascii="Times New Roman" w:hAnsi="Times New Roman" w:cs="Times New Roman"/>
          <w:sz w:val="24"/>
          <w:szCs w:val="24"/>
          <w:lang w:val="en-GB"/>
        </w:rPr>
        <w:t xml:space="preserve">a </w:t>
      </w:r>
      <w:r w:rsidRPr="00534E4B">
        <w:rPr>
          <w:rFonts w:ascii="Times New Roman" w:hAnsi="Times New Roman" w:cs="Times New Roman"/>
          <w:sz w:val="24"/>
          <w:szCs w:val="24"/>
          <w:lang w:val="en-GB"/>
        </w:rPr>
        <w:t>matter that is not regulated by law.</w:t>
      </w:r>
      <w:r w:rsidR="00403F74" w:rsidRPr="00534E4B">
        <w:rPr>
          <w:rFonts w:ascii="Times New Roman" w:hAnsi="Times New Roman" w:cs="Times New Roman"/>
          <w:sz w:val="24"/>
          <w:szCs w:val="24"/>
          <w:lang w:val="en-GB"/>
        </w:rPr>
        <w:t xml:space="preserve"> </w:t>
      </w:r>
      <w:r w:rsidR="00AC457E" w:rsidRPr="00534E4B">
        <w:rPr>
          <w:rFonts w:ascii="Times New Roman" w:hAnsi="Times New Roman" w:cs="Times New Roman"/>
          <w:sz w:val="24"/>
          <w:szCs w:val="24"/>
          <w:lang w:val="en-GB"/>
        </w:rPr>
        <w:t>This means that decrees can be supplemented or amended by laws.</w:t>
      </w:r>
      <w:r w:rsidR="00403F74" w:rsidRPr="00534E4B">
        <w:rPr>
          <w:rFonts w:ascii="Times New Roman" w:hAnsi="Times New Roman" w:cs="Times New Roman"/>
          <w:sz w:val="24"/>
          <w:szCs w:val="24"/>
          <w:lang w:val="en-GB"/>
        </w:rPr>
        <w:t xml:space="preserve"> </w:t>
      </w:r>
      <w:r w:rsidR="005B7611" w:rsidRPr="00534E4B">
        <w:rPr>
          <w:rFonts w:ascii="Times New Roman" w:hAnsi="Times New Roman" w:cs="Times New Roman"/>
          <w:sz w:val="24"/>
          <w:szCs w:val="24"/>
          <w:lang w:val="en-GB"/>
        </w:rPr>
        <w:t xml:space="preserve">However, even in this case there is a material and formal connection </w:t>
      </w:r>
      <w:r w:rsidR="00951C4A" w:rsidRPr="00534E4B">
        <w:rPr>
          <w:rFonts w:ascii="Times New Roman" w:hAnsi="Times New Roman" w:cs="Times New Roman"/>
          <w:sz w:val="24"/>
          <w:szCs w:val="24"/>
          <w:lang w:val="en-GB"/>
        </w:rPr>
        <w:t>between</w:t>
      </w:r>
      <w:r w:rsidR="005B7611" w:rsidRPr="00534E4B">
        <w:rPr>
          <w:rFonts w:ascii="Times New Roman" w:hAnsi="Times New Roman" w:cs="Times New Roman"/>
          <w:sz w:val="24"/>
          <w:szCs w:val="24"/>
          <w:lang w:val="en-GB"/>
        </w:rPr>
        <w:t xml:space="preserve"> the law </w:t>
      </w:r>
      <w:r w:rsidR="00951C4A" w:rsidRPr="00534E4B">
        <w:rPr>
          <w:rFonts w:ascii="Times New Roman" w:hAnsi="Times New Roman" w:cs="Times New Roman"/>
          <w:sz w:val="24"/>
          <w:szCs w:val="24"/>
          <w:lang w:val="en-GB"/>
        </w:rPr>
        <w:t>and the bodies of</w:t>
      </w:r>
      <w:r w:rsidR="005B7611" w:rsidRPr="00534E4B">
        <w:rPr>
          <w:rFonts w:ascii="Times New Roman" w:hAnsi="Times New Roman" w:cs="Times New Roman"/>
          <w:sz w:val="24"/>
          <w:szCs w:val="24"/>
          <w:lang w:val="en-GB"/>
        </w:rPr>
        <w:t xml:space="preserve"> the executive </w:t>
      </w:r>
      <w:r w:rsidR="00951C4A" w:rsidRPr="00534E4B">
        <w:rPr>
          <w:rFonts w:ascii="Times New Roman" w:hAnsi="Times New Roman" w:cs="Times New Roman"/>
          <w:sz w:val="24"/>
          <w:szCs w:val="24"/>
          <w:lang w:val="en-GB"/>
        </w:rPr>
        <w:t>government</w:t>
      </w:r>
      <w:r w:rsidR="005B7611" w:rsidRPr="00534E4B">
        <w:rPr>
          <w:rFonts w:ascii="Times New Roman" w:hAnsi="Times New Roman" w:cs="Times New Roman"/>
          <w:sz w:val="24"/>
          <w:szCs w:val="24"/>
          <w:lang w:val="en-GB"/>
        </w:rPr>
        <w:t xml:space="preserve"> that adopt the decrees.</w:t>
      </w:r>
      <w:r w:rsidR="00403F74" w:rsidRPr="00534E4B">
        <w:rPr>
          <w:rFonts w:ascii="Times New Roman" w:hAnsi="Times New Roman" w:cs="Times New Roman"/>
          <w:sz w:val="24"/>
          <w:szCs w:val="24"/>
          <w:lang w:val="en-GB"/>
        </w:rPr>
        <w:t xml:space="preserve"> </w:t>
      </w:r>
      <w:r w:rsidR="0058499A" w:rsidRPr="00534E4B">
        <w:rPr>
          <w:rFonts w:ascii="Times New Roman" w:hAnsi="Times New Roman" w:cs="Times New Roman"/>
          <w:sz w:val="24"/>
          <w:szCs w:val="24"/>
          <w:lang w:val="en-GB"/>
        </w:rPr>
        <w:t xml:space="preserve">In this sense the decrees with </w:t>
      </w:r>
      <w:r w:rsidR="00951C4A" w:rsidRPr="00534E4B">
        <w:rPr>
          <w:rFonts w:ascii="Times New Roman" w:hAnsi="Times New Roman" w:cs="Times New Roman"/>
          <w:sz w:val="24"/>
          <w:szCs w:val="24"/>
          <w:lang w:val="en-GB"/>
        </w:rPr>
        <w:t>a force of law</w:t>
      </w:r>
      <w:r w:rsidR="0058499A" w:rsidRPr="00534E4B">
        <w:rPr>
          <w:rFonts w:ascii="Times New Roman" w:hAnsi="Times New Roman" w:cs="Times New Roman"/>
          <w:sz w:val="24"/>
          <w:szCs w:val="24"/>
          <w:lang w:val="en-GB"/>
        </w:rPr>
        <w:t xml:space="preserve"> </w:t>
      </w:r>
      <w:r w:rsidR="00951C4A" w:rsidRPr="00534E4B">
        <w:rPr>
          <w:rFonts w:ascii="Times New Roman" w:hAnsi="Times New Roman" w:cs="Times New Roman"/>
          <w:sz w:val="24"/>
          <w:szCs w:val="24"/>
          <w:lang w:val="en-GB"/>
        </w:rPr>
        <w:t xml:space="preserve">or the necessity decrees </w:t>
      </w:r>
      <w:r w:rsidR="0058499A" w:rsidRPr="00534E4B">
        <w:rPr>
          <w:rFonts w:ascii="Times New Roman" w:hAnsi="Times New Roman" w:cs="Times New Roman"/>
          <w:sz w:val="24"/>
          <w:szCs w:val="24"/>
          <w:lang w:val="en-GB"/>
        </w:rPr>
        <w:t xml:space="preserve">are specific, </w:t>
      </w:r>
      <w:r w:rsidR="00951C4A" w:rsidRPr="00534E4B">
        <w:rPr>
          <w:rFonts w:ascii="Times New Roman" w:hAnsi="Times New Roman" w:cs="Times New Roman"/>
          <w:sz w:val="24"/>
          <w:szCs w:val="24"/>
          <w:lang w:val="en-GB"/>
        </w:rPr>
        <w:t>and</w:t>
      </w:r>
      <w:r w:rsidR="0058499A" w:rsidRPr="00534E4B">
        <w:rPr>
          <w:rFonts w:ascii="Times New Roman" w:hAnsi="Times New Roman" w:cs="Times New Roman"/>
          <w:sz w:val="24"/>
          <w:szCs w:val="24"/>
          <w:lang w:val="en-GB"/>
        </w:rPr>
        <w:t xml:space="preserve"> are classified as a special hybrid category of legal acts of the delegated legislation.</w:t>
      </w:r>
    </w:p>
    <w:p w:rsidR="00403F74" w:rsidRPr="00230B94" w:rsidRDefault="00403F74" w:rsidP="000A2CF7">
      <w:pPr>
        <w:spacing w:line="360" w:lineRule="auto"/>
        <w:ind w:right="113" w:firstLine="720"/>
        <w:jc w:val="both"/>
        <w:rPr>
          <w:rFonts w:ascii="Times New Roman" w:hAnsi="Times New Roman" w:cs="Times New Roman"/>
          <w:b/>
          <w:sz w:val="24"/>
          <w:szCs w:val="24"/>
          <w:lang w:val="en-GB"/>
        </w:rPr>
      </w:pPr>
      <w:r w:rsidRPr="00230B94">
        <w:rPr>
          <w:rFonts w:ascii="Times New Roman" w:hAnsi="Times New Roman" w:cs="Times New Roman"/>
          <w:b/>
          <w:sz w:val="24"/>
          <w:szCs w:val="24"/>
          <w:lang w:val="en-GB"/>
        </w:rPr>
        <w:t xml:space="preserve">4. </w:t>
      </w:r>
      <w:r w:rsidR="00AB63D9" w:rsidRPr="00230B94">
        <w:rPr>
          <w:rFonts w:ascii="Times New Roman" w:hAnsi="Times New Roman" w:cs="Times New Roman"/>
          <w:b/>
          <w:sz w:val="24"/>
          <w:szCs w:val="24"/>
          <w:lang w:val="en-GB"/>
        </w:rPr>
        <w:t>Decree</w:t>
      </w:r>
      <w:r w:rsidR="00723A6E" w:rsidRPr="00230B94">
        <w:rPr>
          <w:rFonts w:ascii="Times New Roman" w:hAnsi="Times New Roman" w:cs="Times New Roman"/>
          <w:b/>
          <w:sz w:val="24"/>
          <w:szCs w:val="24"/>
          <w:lang w:val="en-GB"/>
        </w:rPr>
        <w:t>s</w:t>
      </w:r>
      <w:r w:rsidR="00230B94">
        <w:rPr>
          <w:rFonts w:ascii="Times New Roman" w:hAnsi="Times New Roman" w:cs="Times New Roman"/>
          <w:b/>
          <w:sz w:val="24"/>
          <w:szCs w:val="24"/>
          <w:lang w:val="en-GB"/>
        </w:rPr>
        <w:t xml:space="preserve"> with the</w:t>
      </w:r>
      <w:r w:rsidR="00AB63D9" w:rsidRPr="00230B94">
        <w:rPr>
          <w:rFonts w:ascii="Times New Roman" w:hAnsi="Times New Roman" w:cs="Times New Roman"/>
          <w:b/>
          <w:sz w:val="24"/>
          <w:szCs w:val="24"/>
          <w:lang w:val="en-GB"/>
        </w:rPr>
        <w:t xml:space="preserve"> </w:t>
      </w:r>
      <w:r w:rsidR="00951C4A" w:rsidRPr="00230B94">
        <w:rPr>
          <w:rFonts w:ascii="Times New Roman" w:hAnsi="Times New Roman" w:cs="Times New Roman"/>
          <w:b/>
          <w:sz w:val="24"/>
          <w:szCs w:val="24"/>
          <w:lang w:val="en-GB"/>
        </w:rPr>
        <w:t>F</w:t>
      </w:r>
      <w:r w:rsidR="00AB63D9" w:rsidRPr="00230B94">
        <w:rPr>
          <w:rFonts w:ascii="Times New Roman" w:hAnsi="Times New Roman" w:cs="Times New Roman"/>
          <w:b/>
          <w:sz w:val="24"/>
          <w:szCs w:val="24"/>
          <w:lang w:val="en-GB"/>
        </w:rPr>
        <w:t xml:space="preserve">orce of </w:t>
      </w:r>
      <w:r w:rsidR="00951C4A" w:rsidRPr="00230B94">
        <w:rPr>
          <w:rFonts w:ascii="Times New Roman" w:hAnsi="Times New Roman" w:cs="Times New Roman"/>
          <w:b/>
          <w:sz w:val="24"/>
          <w:szCs w:val="24"/>
          <w:lang w:val="en-GB"/>
        </w:rPr>
        <w:t>L</w:t>
      </w:r>
      <w:r w:rsidR="00AB63D9" w:rsidRPr="00230B94">
        <w:rPr>
          <w:rFonts w:ascii="Times New Roman" w:hAnsi="Times New Roman" w:cs="Times New Roman"/>
          <w:b/>
          <w:sz w:val="24"/>
          <w:szCs w:val="24"/>
          <w:lang w:val="en-GB"/>
        </w:rPr>
        <w:t>aw</w:t>
      </w:r>
    </w:p>
    <w:p w:rsidR="00403F74" w:rsidRPr="00534E4B" w:rsidRDefault="00CC5353"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4.1 </w:t>
      </w:r>
      <w:r w:rsidR="00AB63D9" w:rsidRPr="00534E4B">
        <w:rPr>
          <w:rFonts w:ascii="Times New Roman" w:hAnsi="Times New Roman" w:cs="Times New Roman"/>
          <w:sz w:val="24"/>
          <w:szCs w:val="24"/>
          <w:lang w:val="en-GB"/>
        </w:rPr>
        <w:t>T</w:t>
      </w:r>
      <w:r w:rsidRPr="00534E4B">
        <w:rPr>
          <w:rFonts w:ascii="Times New Roman" w:hAnsi="Times New Roman" w:cs="Times New Roman"/>
          <w:sz w:val="24"/>
          <w:szCs w:val="24"/>
          <w:lang w:val="en-GB"/>
        </w:rPr>
        <w:t>he following t</w:t>
      </w:r>
      <w:r w:rsidR="00AB63D9" w:rsidRPr="00534E4B">
        <w:rPr>
          <w:rFonts w:ascii="Times New Roman" w:hAnsi="Times New Roman" w:cs="Times New Roman"/>
          <w:sz w:val="24"/>
          <w:szCs w:val="24"/>
          <w:lang w:val="en-GB"/>
        </w:rPr>
        <w:t xml:space="preserve">erms are </w:t>
      </w:r>
      <w:r w:rsidRPr="00534E4B">
        <w:rPr>
          <w:rFonts w:ascii="Times New Roman" w:hAnsi="Times New Roman" w:cs="Times New Roman"/>
          <w:sz w:val="24"/>
          <w:szCs w:val="24"/>
          <w:lang w:val="en-GB"/>
        </w:rPr>
        <w:t>used</w:t>
      </w:r>
      <w:r w:rsidR="00AB63D9" w:rsidRPr="00534E4B">
        <w:rPr>
          <w:rFonts w:ascii="Times New Roman" w:hAnsi="Times New Roman" w:cs="Times New Roman"/>
          <w:sz w:val="24"/>
          <w:szCs w:val="24"/>
          <w:lang w:val="en-GB"/>
        </w:rPr>
        <w:t xml:space="preserve"> in the legal literature </w:t>
      </w:r>
      <w:r w:rsidR="00DF694C" w:rsidRPr="00534E4B">
        <w:rPr>
          <w:rFonts w:ascii="Times New Roman" w:hAnsi="Times New Roman" w:cs="Times New Roman"/>
          <w:sz w:val="24"/>
          <w:szCs w:val="24"/>
          <w:lang w:val="en-GB"/>
        </w:rPr>
        <w:t>to determine decrees with a force of law</w:t>
      </w:r>
      <w:r w:rsidR="0014428B" w:rsidRPr="00534E4B">
        <w:rPr>
          <w:rFonts w:ascii="Times New Roman" w:hAnsi="Times New Roman" w:cs="Times New Roman"/>
          <w:sz w:val="24"/>
          <w:szCs w:val="24"/>
          <w:lang w:val="en-GB"/>
        </w:rPr>
        <w:t>:</w:t>
      </w:r>
      <w:r w:rsidR="00AB63D9" w:rsidRPr="00534E4B">
        <w:rPr>
          <w:rFonts w:ascii="Times New Roman" w:hAnsi="Times New Roman" w:cs="Times New Roman"/>
          <w:sz w:val="24"/>
          <w:szCs w:val="24"/>
          <w:lang w:val="en-GB"/>
        </w:rPr>
        <w:t xml:space="preserve"> "necessity</w:t>
      </w:r>
      <w:r w:rsidR="00DF694C" w:rsidRPr="00534E4B">
        <w:rPr>
          <w:rFonts w:ascii="Times New Roman" w:hAnsi="Times New Roman" w:cs="Times New Roman"/>
          <w:sz w:val="24"/>
          <w:szCs w:val="24"/>
          <w:lang w:val="en-GB"/>
        </w:rPr>
        <w:t xml:space="preserve"> decrees</w:t>
      </w:r>
      <w:r w:rsidR="00AB63D9" w:rsidRPr="00534E4B">
        <w:rPr>
          <w:rFonts w:ascii="Times New Roman" w:hAnsi="Times New Roman" w:cs="Times New Roman"/>
          <w:sz w:val="24"/>
          <w:szCs w:val="24"/>
          <w:lang w:val="en-GB"/>
        </w:rPr>
        <w:t>", "</w:t>
      </w:r>
      <w:r w:rsidR="00DF694C" w:rsidRPr="00534E4B">
        <w:rPr>
          <w:rFonts w:ascii="Times New Roman" w:hAnsi="Times New Roman" w:cs="Times New Roman"/>
          <w:sz w:val="24"/>
          <w:szCs w:val="24"/>
          <w:lang w:val="en-GB"/>
        </w:rPr>
        <w:t>decree</w:t>
      </w:r>
      <w:r w:rsidR="00AB63D9" w:rsidRPr="00534E4B">
        <w:rPr>
          <w:rFonts w:ascii="Times New Roman" w:hAnsi="Times New Roman" w:cs="Times New Roman"/>
          <w:sz w:val="24"/>
          <w:szCs w:val="24"/>
          <w:lang w:val="en-GB"/>
        </w:rPr>
        <w:t xml:space="preserve"> based on </w:t>
      </w:r>
      <w:r w:rsidR="0014428B" w:rsidRPr="00534E4B">
        <w:rPr>
          <w:rFonts w:ascii="Times New Roman" w:hAnsi="Times New Roman" w:cs="Times New Roman"/>
          <w:sz w:val="24"/>
          <w:szCs w:val="24"/>
          <w:lang w:val="en-GB"/>
        </w:rPr>
        <w:t>statutory</w:t>
      </w:r>
      <w:r w:rsidR="00AB63D9" w:rsidRPr="00534E4B">
        <w:rPr>
          <w:rFonts w:ascii="Times New Roman" w:hAnsi="Times New Roman" w:cs="Times New Roman"/>
          <w:sz w:val="24"/>
          <w:szCs w:val="24"/>
          <w:lang w:val="en-GB"/>
        </w:rPr>
        <w:t xml:space="preserve"> authority", "</w:t>
      </w:r>
      <w:r w:rsidR="00DF694C" w:rsidRPr="00534E4B">
        <w:rPr>
          <w:rFonts w:ascii="Times New Roman" w:hAnsi="Times New Roman" w:cs="Times New Roman"/>
          <w:sz w:val="24"/>
          <w:szCs w:val="24"/>
          <w:lang w:val="en-GB"/>
        </w:rPr>
        <w:t>decree</w:t>
      </w:r>
      <w:r w:rsidR="00AB63D9" w:rsidRPr="00534E4B">
        <w:rPr>
          <w:rFonts w:ascii="Times New Roman" w:hAnsi="Times New Roman" w:cs="Times New Roman"/>
          <w:sz w:val="24"/>
          <w:szCs w:val="24"/>
          <w:lang w:val="en-GB"/>
        </w:rPr>
        <w:t xml:space="preserve"> based on constitutional authority", "order </w:t>
      </w:r>
      <w:r w:rsidR="00810E2E" w:rsidRPr="00534E4B">
        <w:rPr>
          <w:rFonts w:ascii="Times New Roman" w:hAnsi="Times New Roman" w:cs="Times New Roman"/>
          <w:sz w:val="24"/>
          <w:szCs w:val="24"/>
          <w:lang w:val="en-GB"/>
        </w:rPr>
        <w:t>replacing a</w:t>
      </w:r>
      <w:r w:rsidR="00AB63D9" w:rsidRPr="00534E4B">
        <w:rPr>
          <w:rFonts w:ascii="Times New Roman" w:hAnsi="Times New Roman" w:cs="Times New Roman"/>
          <w:sz w:val="24"/>
          <w:szCs w:val="24"/>
          <w:lang w:val="en-GB"/>
        </w:rPr>
        <w:t xml:space="preserve"> law", etc.</w:t>
      </w:r>
      <w:r w:rsidR="00403F74" w:rsidRPr="00534E4B">
        <w:rPr>
          <w:rFonts w:ascii="Times New Roman" w:hAnsi="Times New Roman" w:cs="Times New Roman"/>
          <w:sz w:val="24"/>
          <w:szCs w:val="24"/>
          <w:lang w:val="en-GB"/>
        </w:rPr>
        <w:t xml:space="preserve"> </w:t>
      </w:r>
      <w:r w:rsidR="002244FE" w:rsidRPr="00534E4B">
        <w:rPr>
          <w:rFonts w:ascii="Times New Roman" w:hAnsi="Times New Roman" w:cs="Times New Roman"/>
          <w:sz w:val="24"/>
          <w:szCs w:val="24"/>
          <w:lang w:val="en-GB"/>
        </w:rPr>
        <w:t xml:space="preserve">However, it seems that </w:t>
      </w:r>
      <w:r w:rsidR="00D74DCA" w:rsidRPr="00534E4B">
        <w:rPr>
          <w:rFonts w:ascii="Times New Roman" w:hAnsi="Times New Roman" w:cs="Times New Roman"/>
          <w:sz w:val="24"/>
          <w:szCs w:val="24"/>
          <w:lang w:val="en-GB"/>
        </w:rPr>
        <w:t xml:space="preserve">the term </w:t>
      </w:r>
      <w:r w:rsidR="002244FE" w:rsidRPr="00534E4B">
        <w:rPr>
          <w:rFonts w:ascii="Times New Roman" w:hAnsi="Times New Roman" w:cs="Times New Roman"/>
          <w:sz w:val="24"/>
          <w:szCs w:val="24"/>
          <w:lang w:val="en-GB"/>
        </w:rPr>
        <w:t xml:space="preserve">"decrees with a force of law" most </w:t>
      </w:r>
      <w:r w:rsidR="00D74DCA" w:rsidRPr="00534E4B">
        <w:rPr>
          <w:rFonts w:ascii="Times New Roman" w:hAnsi="Times New Roman" w:cs="Times New Roman"/>
          <w:sz w:val="24"/>
          <w:szCs w:val="24"/>
          <w:lang w:val="en-GB"/>
        </w:rPr>
        <w:t>often</w:t>
      </w:r>
      <w:r w:rsidR="002244FE" w:rsidRPr="00534E4B">
        <w:rPr>
          <w:rFonts w:ascii="Times New Roman" w:hAnsi="Times New Roman" w:cs="Times New Roman"/>
          <w:sz w:val="24"/>
          <w:szCs w:val="24"/>
          <w:lang w:val="en-GB"/>
        </w:rPr>
        <w:t xml:space="preserve"> appears and dominates in the legal literature.</w:t>
      </w:r>
      <w:r w:rsidR="00025829" w:rsidRPr="00534E4B">
        <w:rPr>
          <w:rFonts w:ascii="Times New Roman" w:hAnsi="Times New Roman" w:cs="Times New Roman"/>
          <w:sz w:val="24"/>
          <w:szCs w:val="24"/>
          <w:lang w:val="en-GB"/>
        </w:rPr>
        <w:t xml:space="preserve"> </w:t>
      </w:r>
    </w:p>
    <w:p w:rsidR="00403F74" w:rsidRPr="00534E4B" w:rsidRDefault="00D74DCA" w:rsidP="000E5C92">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lastRenderedPageBreak/>
        <w:t xml:space="preserve">4.2 Decrees with </w:t>
      </w:r>
      <w:r w:rsidR="00075982" w:rsidRPr="00534E4B">
        <w:rPr>
          <w:rFonts w:ascii="Times New Roman" w:hAnsi="Times New Roman" w:cs="Times New Roman"/>
          <w:sz w:val="24"/>
          <w:szCs w:val="24"/>
          <w:lang w:val="en-GB"/>
        </w:rPr>
        <w:t>a force of law are special type</w:t>
      </w:r>
      <w:r w:rsidRPr="00534E4B">
        <w:rPr>
          <w:rFonts w:ascii="Times New Roman" w:hAnsi="Times New Roman" w:cs="Times New Roman"/>
          <w:sz w:val="24"/>
          <w:szCs w:val="24"/>
          <w:lang w:val="en-GB"/>
        </w:rPr>
        <w:t xml:space="preserve"> of decrees by which the bodies of </w:t>
      </w:r>
      <w:r w:rsidR="00075982" w:rsidRPr="00534E4B">
        <w:rPr>
          <w:rFonts w:ascii="Times New Roman" w:hAnsi="Times New Roman" w:cs="Times New Roman"/>
          <w:sz w:val="24"/>
          <w:szCs w:val="24"/>
          <w:lang w:val="en-GB"/>
        </w:rPr>
        <w:t xml:space="preserve">the </w:t>
      </w:r>
      <w:r w:rsidR="00776610">
        <w:rPr>
          <w:rFonts w:ascii="Times New Roman" w:hAnsi="Times New Roman" w:cs="Times New Roman"/>
          <w:sz w:val="24"/>
          <w:szCs w:val="24"/>
          <w:lang w:val="en-GB"/>
        </w:rPr>
        <w:t>executive</w:t>
      </w:r>
      <w:r w:rsidRPr="00534E4B">
        <w:rPr>
          <w:rFonts w:ascii="Times New Roman" w:hAnsi="Times New Roman" w:cs="Times New Roman"/>
          <w:sz w:val="24"/>
          <w:szCs w:val="24"/>
          <w:lang w:val="en-GB"/>
        </w:rPr>
        <w:t xml:space="preserve">, on the basis of delegated legislative authority or under certain conditions, </w:t>
      </w:r>
      <w:r w:rsidR="00E143D0" w:rsidRPr="00534E4B">
        <w:rPr>
          <w:rFonts w:ascii="Times New Roman" w:hAnsi="Times New Roman" w:cs="Times New Roman"/>
          <w:sz w:val="24"/>
          <w:szCs w:val="24"/>
          <w:lang w:val="en-GB"/>
        </w:rPr>
        <w:t>may</w:t>
      </w:r>
      <w:r w:rsidRPr="00534E4B">
        <w:rPr>
          <w:rFonts w:ascii="Times New Roman" w:hAnsi="Times New Roman" w:cs="Times New Roman"/>
          <w:sz w:val="24"/>
          <w:szCs w:val="24"/>
          <w:lang w:val="en-GB"/>
        </w:rPr>
        <w:t xml:space="preserve"> primarily regulate certain issues that </w:t>
      </w:r>
      <w:r w:rsidR="00E143D0" w:rsidRPr="00534E4B">
        <w:rPr>
          <w:rFonts w:ascii="Times New Roman" w:hAnsi="Times New Roman" w:cs="Times New Roman"/>
          <w:sz w:val="24"/>
          <w:szCs w:val="24"/>
          <w:lang w:val="en-GB"/>
        </w:rPr>
        <w:t>represent</w:t>
      </w:r>
      <w:r w:rsidR="000E5C92" w:rsidRPr="00534E4B">
        <w:rPr>
          <w:rFonts w:ascii="Times New Roman" w:hAnsi="Times New Roman" w:cs="Times New Roman"/>
          <w:sz w:val="24"/>
          <w:szCs w:val="24"/>
          <w:lang w:val="en-GB"/>
        </w:rPr>
        <w:t xml:space="preserve"> legal </w:t>
      </w:r>
      <w:proofErr w:type="spellStart"/>
      <w:r w:rsidR="000E5C92" w:rsidRPr="00534E4B">
        <w:rPr>
          <w:rFonts w:ascii="Times New Roman" w:hAnsi="Times New Roman" w:cs="Times New Roman"/>
          <w:sz w:val="24"/>
          <w:szCs w:val="24"/>
          <w:lang w:val="en-GB"/>
        </w:rPr>
        <w:t>materiae</w:t>
      </w:r>
      <w:proofErr w:type="spellEnd"/>
      <w:r w:rsidR="003671A5" w:rsidRPr="00534E4B">
        <w:rPr>
          <w:rStyle w:val="FootnoteReference"/>
          <w:rFonts w:ascii="Times New Roman" w:hAnsi="Times New Roman" w:cs="Times New Roman"/>
          <w:sz w:val="24"/>
          <w:szCs w:val="24"/>
          <w:lang w:val="en-GB"/>
        </w:rPr>
        <w:t xml:space="preserve"> </w:t>
      </w:r>
      <w:r w:rsidR="003671A5" w:rsidRPr="00534E4B">
        <w:rPr>
          <w:rStyle w:val="FootnoteReference"/>
          <w:rFonts w:ascii="Times New Roman" w:hAnsi="Times New Roman" w:cs="Times New Roman"/>
          <w:sz w:val="24"/>
          <w:szCs w:val="24"/>
          <w:lang w:val="en-GB"/>
        </w:rPr>
        <w:footnoteReference w:id="10"/>
      </w:r>
      <w:r w:rsidR="003671A5" w:rsidRPr="00534E4B">
        <w:rPr>
          <w:rFonts w:ascii="Times New Roman" w:hAnsi="Times New Roman" w:cs="Times New Roman"/>
          <w:sz w:val="24"/>
          <w:szCs w:val="24"/>
          <w:lang w:val="en-GB"/>
        </w:rPr>
        <w:t>.</w:t>
      </w:r>
    </w:p>
    <w:p w:rsidR="00403F74" w:rsidRPr="00534E4B" w:rsidRDefault="00E143D0" w:rsidP="000A2CF7">
      <w:pPr>
        <w:spacing w:line="360" w:lineRule="auto"/>
        <w:ind w:right="113" w:firstLine="720"/>
        <w:jc w:val="both"/>
        <w:rPr>
          <w:rFonts w:ascii="Times New Roman" w:hAnsi="Times New Roman" w:cs="Times New Roman"/>
          <w:sz w:val="24"/>
          <w:szCs w:val="24"/>
          <w:lang w:val="en-GB"/>
        </w:rPr>
      </w:pPr>
      <w:proofErr w:type="spellStart"/>
      <w:r w:rsidRPr="00534E4B">
        <w:rPr>
          <w:rFonts w:ascii="Times New Roman" w:hAnsi="Times New Roman" w:cs="Times New Roman"/>
          <w:sz w:val="24"/>
          <w:szCs w:val="24"/>
          <w:lang w:val="en-GB"/>
        </w:rPr>
        <w:t>Pajvancic</w:t>
      </w:r>
      <w:proofErr w:type="spellEnd"/>
      <w:r w:rsidR="008E499E" w:rsidRPr="00534E4B">
        <w:rPr>
          <w:rFonts w:ascii="Times New Roman" w:hAnsi="Times New Roman" w:cs="Times New Roman"/>
          <w:sz w:val="24"/>
          <w:szCs w:val="24"/>
          <w:lang w:val="en-GB"/>
        </w:rPr>
        <w:t>,</w:t>
      </w:r>
      <w:r w:rsidRPr="00534E4B">
        <w:rPr>
          <w:rFonts w:ascii="Times New Roman" w:hAnsi="Times New Roman" w:cs="Times New Roman"/>
          <w:sz w:val="24"/>
          <w:szCs w:val="24"/>
          <w:lang w:val="en-GB"/>
        </w:rPr>
        <w:t xml:space="preserve"> points out that the legislator </w:t>
      </w:r>
      <w:r w:rsidR="008038DF" w:rsidRPr="00534E4B">
        <w:rPr>
          <w:rFonts w:ascii="Times New Roman" w:hAnsi="Times New Roman" w:cs="Times New Roman"/>
          <w:sz w:val="24"/>
          <w:szCs w:val="24"/>
          <w:lang w:val="en-GB"/>
        </w:rPr>
        <w:t>may</w:t>
      </w:r>
      <w:r w:rsidRPr="00534E4B">
        <w:rPr>
          <w:rFonts w:ascii="Times New Roman" w:hAnsi="Times New Roman" w:cs="Times New Roman"/>
          <w:sz w:val="24"/>
          <w:szCs w:val="24"/>
          <w:lang w:val="en-GB"/>
        </w:rPr>
        <w:t xml:space="preserve"> entrust certain legislative powers to the </w:t>
      </w:r>
      <w:r w:rsidR="0096203E" w:rsidRPr="00534E4B">
        <w:rPr>
          <w:rFonts w:ascii="Times New Roman" w:hAnsi="Times New Roman" w:cs="Times New Roman"/>
          <w:sz w:val="24"/>
          <w:szCs w:val="24"/>
          <w:lang w:val="en-GB"/>
        </w:rPr>
        <w:t>executive government</w:t>
      </w:r>
      <w:r w:rsidR="008038DF" w:rsidRPr="00534E4B">
        <w:rPr>
          <w:rFonts w:ascii="Times New Roman" w:hAnsi="Times New Roman" w:cs="Times New Roman"/>
          <w:sz w:val="24"/>
          <w:szCs w:val="24"/>
          <w:lang w:val="en-GB"/>
        </w:rPr>
        <w:t xml:space="preserve"> </w:t>
      </w:r>
      <w:r w:rsidRPr="00534E4B">
        <w:rPr>
          <w:rFonts w:ascii="Times New Roman" w:hAnsi="Times New Roman" w:cs="Times New Roman"/>
          <w:sz w:val="24"/>
          <w:szCs w:val="24"/>
          <w:lang w:val="en-GB"/>
        </w:rPr>
        <w:t>only if the co</w:t>
      </w:r>
      <w:r w:rsidR="00046B11" w:rsidRPr="00534E4B">
        <w:rPr>
          <w:rFonts w:ascii="Times New Roman" w:hAnsi="Times New Roman" w:cs="Times New Roman"/>
          <w:sz w:val="24"/>
          <w:szCs w:val="24"/>
          <w:lang w:val="en-GB"/>
        </w:rPr>
        <w:t>nstitution explicitly allows it</w:t>
      </w:r>
      <w:r w:rsidRPr="00534E4B">
        <w:rPr>
          <w:rFonts w:ascii="Times New Roman" w:hAnsi="Times New Roman" w:cs="Times New Roman"/>
          <w:sz w:val="24"/>
          <w:szCs w:val="24"/>
          <w:lang w:val="en-GB"/>
        </w:rPr>
        <w:t xml:space="preserve"> and provided that the delegated powers are limited, most often in terms of the subject of regulation, deadline for adoption, validity, </w:t>
      </w:r>
      <w:r w:rsidR="00810623" w:rsidRPr="00534E4B">
        <w:rPr>
          <w:rFonts w:ascii="Times New Roman" w:hAnsi="Times New Roman" w:cs="Times New Roman"/>
          <w:sz w:val="24"/>
          <w:szCs w:val="24"/>
          <w:lang w:val="en-GB"/>
        </w:rPr>
        <w:t xml:space="preserve">and the </w:t>
      </w:r>
      <w:r w:rsidRPr="00534E4B">
        <w:rPr>
          <w:rFonts w:ascii="Times New Roman" w:hAnsi="Times New Roman" w:cs="Times New Roman"/>
          <w:sz w:val="24"/>
          <w:szCs w:val="24"/>
          <w:lang w:val="en-GB"/>
        </w:rPr>
        <w:t>obligation to submit</w:t>
      </w:r>
      <w:r w:rsidR="008038DF" w:rsidRPr="00534E4B">
        <w:rPr>
          <w:rFonts w:ascii="Times New Roman" w:hAnsi="Times New Roman" w:cs="Times New Roman"/>
          <w:sz w:val="24"/>
          <w:szCs w:val="24"/>
          <w:lang w:val="en-GB"/>
        </w:rPr>
        <w:t xml:space="preserve"> it to the</w:t>
      </w:r>
      <w:r w:rsidRPr="00534E4B">
        <w:rPr>
          <w:rFonts w:ascii="Times New Roman" w:hAnsi="Times New Roman" w:cs="Times New Roman"/>
          <w:sz w:val="24"/>
          <w:szCs w:val="24"/>
          <w:lang w:val="en-GB"/>
        </w:rPr>
        <w:t xml:space="preserve"> parliament </w:t>
      </w:r>
      <w:r w:rsidR="00810623" w:rsidRPr="00534E4B">
        <w:rPr>
          <w:rFonts w:ascii="Times New Roman" w:hAnsi="Times New Roman" w:cs="Times New Roman"/>
          <w:sz w:val="24"/>
          <w:szCs w:val="24"/>
          <w:lang w:val="en-GB"/>
        </w:rPr>
        <w:t>to be confirmed</w:t>
      </w:r>
      <w:r w:rsidR="008E499E" w:rsidRPr="00534E4B">
        <w:rPr>
          <w:rStyle w:val="FootnoteReference"/>
          <w:rFonts w:ascii="Times New Roman" w:hAnsi="Times New Roman" w:cs="Times New Roman"/>
          <w:sz w:val="24"/>
          <w:szCs w:val="24"/>
          <w:lang w:val="en-GB"/>
        </w:rPr>
        <w:footnoteReference w:id="11"/>
      </w:r>
      <w:r w:rsidRPr="00534E4B">
        <w:rPr>
          <w:rFonts w:ascii="Times New Roman" w:hAnsi="Times New Roman" w:cs="Times New Roman"/>
          <w:sz w:val="24"/>
          <w:szCs w:val="24"/>
          <w:lang w:val="en-GB"/>
        </w:rPr>
        <w:t>.</w:t>
      </w:r>
    </w:p>
    <w:p w:rsidR="00403F74" w:rsidRPr="00534E4B" w:rsidRDefault="00810623" w:rsidP="000A2CF7">
      <w:pPr>
        <w:spacing w:line="360" w:lineRule="auto"/>
        <w:ind w:right="113" w:firstLine="720"/>
        <w:jc w:val="both"/>
        <w:rPr>
          <w:rFonts w:ascii="Times New Roman" w:hAnsi="Times New Roman" w:cs="Times New Roman"/>
          <w:sz w:val="24"/>
          <w:szCs w:val="24"/>
          <w:lang w:val="en-GB"/>
        </w:rPr>
      </w:pPr>
      <w:proofErr w:type="spellStart"/>
      <w:r w:rsidRPr="00534E4B">
        <w:rPr>
          <w:rFonts w:ascii="Times New Roman" w:hAnsi="Times New Roman" w:cs="Times New Roman"/>
          <w:sz w:val="24"/>
          <w:szCs w:val="24"/>
          <w:lang w:val="en-GB"/>
        </w:rPr>
        <w:t>Kosnica</w:t>
      </w:r>
      <w:proofErr w:type="spellEnd"/>
      <w:r w:rsidRPr="00534E4B">
        <w:rPr>
          <w:rFonts w:ascii="Times New Roman" w:hAnsi="Times New Roman" w:cs="Times New Roman"/>
          <w:sz w:val="24"/>
          <w:szCs w:val="24"/>
          <w:lang w:val="en-GB"/>
        </w:rPr>
        <w:t xml:space="preserve"> defines the decrees with </w:t>
      </w:r>
      <w:r w:rsidR="002F175D" w:rsidRPr="00534E4B">
        <w:rPr>
          <w:rFonts w:ascii="Times New Roman" w:hAnsi="Times New Roman" w:cs="Times New Roman"/>
          <w:sz w:val="24"/>
          <w:szCs w:val="24"/>
          <w:lang w:val="en-GB"/>
        </w:rPr>
        <w:t>a</w:t>
      </w:r>
      <w:r w:rsidRPr="00534E4B">
        <w:rPr>
          <w:rFonts w:ascii="Times New Roman" w:hAnsi="Times New Roman" w:cs="Times New Roman"/>
          <w:sz w:val="24"/>
          <w:szCs w:val="24"/>
          <w:lang w:val="en-GB"/>
        </w:rPr>
        <w:t xml:space="preserve"> force </w:t>
      </w:r>
      <w:r w:rsidR="002F175D" w:rsidRPr="00534E4B">
        <w:rPr>
          <w:rFonts w:ascii="Times New Roman" w:hAnsi="Times New Roman" w:cs="Times New Roman"/>
          <w:sz w:val="24"/>
          <w:szCs w:val="24"/>
          <w:lang w:val="en-GB"/>
        </w:rPr>
        <w:t xml:space="preserve">of law </w:t>
      </w:r>
      <w:r w:rsidRPr="00534E4B">
        <w:rPr>
          <w:rFonts w:ascii="Times New Roman" w:hAnsi="Times New Roman" w:cs="Times New Roman"/>
          <w:sz w:val="24"/>
          <w:szCs w:val="24"/>
          <w:lang w:val="en-GB"/>
        </w:rPr>
        <w:t xml:space="preserve">as a special type of decrees, the so-called constitutional decrees, for the adoption of which </w:t>
      </w:r>
      <w:r w:rsidR="002F175D" w:rsidRPr="00534E4B">
        <w:rPr>
          <w:rFonts w:ascii="Times New Roman" w:hAnsi="Times New Roman" w:cs="Times New Roman"/>
          <w:sz w:val="24"/>
          <w:szCs w:val="24"/>
          <w:lang w:val="en-GB"/>
        </w:rPr>
        <w:t xml:space="preserve">a </w:t>
      </w:r>
      <w:r w:rsidRPr="00534E4B">
        <w:rPr>
          <w:rFonts w:ascii="Times New Roman" w:hAnsi="Times New Roman" w:cs="Times New Roman"/>
          <w:sz w:val="24"/>
          <w:szCs w:val="24"/>
          <w:lang w:val="en-GB"/>
        </w:rPr>
        <w:t xml:space="preserve">body of the </w:t>
      </w:r>
      <w:r w:rsidR="0096203E" w:rsidRPr="00534E4B">
        <w:rPr>
          <w:rFonts w:ascii="Times New Roman" w:hAnsi="Times New Roman" w:cs="Times New Roman"/>
          <w:sz w:val="24"/>
          <w:szCs w:val="24"/>
          <w:lang w:val="en-GB"/>
        </w:rPr>
        <w:t>executive government</w:t>
      </w:r>
      <w:r w:rsidRPr="00534E4B">
        <w:rPr>
          <w:rFonts w:ascii="Times New Roman" w:hAnsi="Times New Roman" w:cs="Times New Roman"/>
          <w:sz w:val="24"/>
          <w:szCs w:val="24"/>
          <w:lang w:val="en-GB"/>
        </w:rPr>
        <w:t xml:space="preserve"> </w:t>
      </w:r>
      <w:r w:rsidR="002F175D" w:rsidRPr="00534E4B">
        <w:rPr>
          <w:rFonts w:ascii="Times New Roman" w:hAnsi="Times New Roman" w:cs="Times New Roman"/>
          <w:sz w:val="24"/>
          <w:szCs w:val="24"/>
          <w:lang w:val="en-GB"/>
        </w:rPr>
        <w:t>has been authorized</w:t>
      </w:r>
      <w:r w:rsidRPr="00534E4B">
        <w:rPr>
          <w:rFonts w:ascii="Times New Roman" w:hAnsi="Times New Roman" w:cs="Times New Roman"/>
          <w:sz w:val="24"/>
          <w:szCs w:val="24"/>
          <w:lang w:val="en-GB"/>
        </w:rPr>
        <w:t xml:space="preserve">, </w:t>
      </w:r>
      <w:r w:rsidR="00B71698" w:rsidRPr="00534E4B">
        <w:rPr>
          <w:rFonts w:ascii="Times New Roman" w:hAnsi="Times New Roman" w:cs="Times New Roman"/>
          <w:sz w:val="24"/>
          <w:szCs w:val="24"/>
          <w:lang w:val="en-GB"/>
        </w:rPr>
        <w:t xml:space="preserve">and </w:t>
      </w:r>
      <w:r w:rsidRPr="00534E4B">
        <w:rPr>
          <w:rFonts w:ascii="Times New Roman" w:hAnsi="Times New Roman" w:cs="Times New Roman"/>
          <w:sz w:val="24"/>
          <w:szCs w:val="24"/>
          <w:lang w:val="en-GB"/>
        </w:rPr>
        <w:t xml:space="preserve">which are adopted in </w:t>
      </w:r>
      <w:r w:rsidR="00743621" w:rsidRPr="00534E4B">
        <w:rPr>
          <w:rFonts w:ascii="Times New Roman" w:hAnsi="Times New Roman" w:cs="Times New Roman"/>
          <w:sz w:val="24"/>
          <w:szCs w:val="24"/>
          <w:lang w:val="en-GB"/>
        </w:rPr>
        <w:t>a state</w:t>
      </w:r>
      <w:r w:rsidRPr="00534E4B">
        <w:rPr>
          <w:rFonts w:ascii="Times New Roman" w:hAnsi="Times New Roman" w:cs="Times New Roman"/>
          <w:sz w:val="24"/>
          <w:szCs w:val="24"/>
          <w:lang w:val="en-GB"/>
        </w:rPr>
        <w:t xml:space="preserve"> of emergency</w:t>
      </w:r>
      <w:r w:rsidR="00BE38FF" w:rsidRPr="00534E4B">
        <w:rPr>
          <w:rStyle w:val="FootnoteReference"/>
          <w:rFonts w:ascii="Times New Roman" w:hAnsi="Times New Roman" w:cs="Times New Roman"/>
          <w:sz w:val="24"/>
          <w:szCs w:val="24"/>
          <w:lang w:val="en-GB"/>
        </w:rPr>
        <w:footnoteReference w:id="12"/>
      </w:r>
      <w:r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p>
    <w:p w:rsidR="00403F74" w:rsidRPr="00534E4B" w:rsidRDefault="00B71698"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The decrees with a force of law are special type of decrees.</w:t>
      </w:r>
      <w:r w:rsidR="00923BD3" w:rsidRPr="00534E4B">
        <w:rPr>
          <w:rFonts w:ascii="Times New Roman" w:hAnsi="Times New Roman" w:cs="Times New Roman"/>
          <w:sz w:val="24"/>
          <w:szCs w:val="24"/>
          <w:lang w:val="en-GB"/>
        </w:rPr>
        <w:t xml:space="preserve"> </w:t>
      </w:r>
      <w:r w:rsidR="00B1388E" w:rsidRPr="00534E4B">
        <w:rPr>
          <w:rFonts w:ascii="Times New Roman" w:hAnsi="Times New Roman" w:cs="Times New Roman"/>
          <w:sz w:val="24"/>
          <w:szCs w:val="24"/>
          <w:lang w:val="en-GB"/>
        </w:rPr>
        <w:t xml:space="preserve">They can be adopted either on the basis of the constitutional authorization of the </w:t>
      </w:r>
      <w:r w:rsidR="0096203E" w:rsidRPr="00534E4B">
        <w:rPr>
          <w:rFonts w:ascii="Times New Roman" w:hAnsi="Times New Roman" w:cs="Times New Roman"/>
          <w:sz w:val="24"/>
          <w:szCs w:val="24"/>
          <w:lang w:val="en-GB"/>
        </w:rPr>
        <w:t>executive government</w:t>
      </w:r>
      <w:r w:rsidR="00B1388E" w:rsidRPr="00534E4B">
        <w:rPr>
          <w:rFonts w:ascii="Times New Roman" w:hAnsi="Times New Roman" w:cs="Times New Roman"/>
          <w:sz w:val="24"/>
          <w:szCs w:val="24"/>
          <w:lang w:val="en-GB"/>
        </w:rPr>
        <w:t xml:space="preserve"> under certain conditions, or on the basis of a decision of the parliament by which, </w:t>
      </w:r>
      <w:r w:rsidR="00C5113E" w:rsidRPr="00534E4B">
        <w:rPr>
          <w:rFonts w:ascii="Times New Roman" w:hAnsi="Times New Roman" w:cs="Times New Roman"/>
          <w:sz w:val="24"/>
          <w:szCs w:val="24"/>
          <w:lang w:val="en-GB"/>
        </w:rPr>
        <w:t xml:space="preserve">under certain conditions, </w:t>
      </w:r>
      <w:r w:rsidR="00B1388E" w:rsidRPr="00534E4B">
        <w:rPr>
          <w:rFonts w:ascii="Times New Roman" w:hAnsi="Times New Roman" w:cs="Times New Roman"/>
          <w:sz w:val="24"/>
          <w:szCs w:val="24"/>
          <w:lang w:val="en-GB"/>
        </w:rPr>
        <w:t xml:space="preserve">even without constitutional authorization for such action, a part of its normative function is transferred by the parliament to the executive </w:t>
      </w:r>
      <w:r w:rsidR="0096203E" w:rsidRPr="00534E4B">
        <w:rPr>
          <w:rFonts w:ascii="Times New Roman" w:hAnsi="Times New Roman" w:cs="Times New Roman"/>
          <w:sz w:val="24"/>
          <w:szCs w:val="24"/>
          <w:lang w:val="en-GB"/>
        </w:rPr>
        <w:t>government</w:t>
      </w:r>
      <w:r w:rsidR="002C62C7" w:rsidRPr="00534E4B">
        <w:rPr>
          <w:rStyle w:val="FootnoteReference"/>
          <w:rFonts w:ascii="Times New Roman" w:hAnsi="Times New Roman" w:cs="Times New Roman"/>
          <w:sz w:val="24"/>
          <w:szCs w:val="24"/>
          <w:lang w:val="en-GB"/>
        </w:rPr>
        <w:footnoteReference w:id="13"/>
      </w:r>
      <w:r w:rsidR="00B1388E"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96203E" w:rsidRPr="00534E4B">
        <w:rPr>
          <w:rFonts w:ascii="Times New Roman" w:hAnsi="Times New Roman" w:cs="Times New Roman"/>
          <w:sz w:val="24"/>
          <w:szCs w:val="24"/>
          <w:lang w:val="en-GB"/>
        </w:rPr>
        <w:t xml:space="preserve">For </w:t>
      </w:r>
      <w:proofErr w:type="spellStart"/>
      <w:r w:rsidR="0096203E" w:rsidRPr="00534E4B">
        <w:rPr>
          <w:rFonts w:ascii="Times New Roman" w:hAnsi="Times New Roman" w:cs="Times New Roman"/>
          <w:sz w:val="24"/>
          <w:szCs w:val="24"/>
          <w:lang w:val="en-GB"/>
        </w:rPr>
        <w:t>Jovicic</w:t>
      </w:r>
      <w:proofErr w:type="spellEnd"/>
      <w:r w:rsidR="0096203E" w:rsidRPr="00534E4B">
        <w:rPr>
          <w:rFonts w:ascii="Times New Roman" w:hAnsi="Times New Roman" w:cs="Times New Roman"/>
          <w:sz w:val="24"/>
          <w:szCs w:val="24"/>
          <w:lang w:val="en-GB"/>
        </w:rPr>
        <w:t xml:space="preserve">, the main difference is in the legitimacy of the legislation to adopt decrees with </w:t>
      </w:r>
      <w:r w:rsidR="00082059" w:rsidRPr="00534E4B">
        <w:rPr>
          <w:rFonts w:ascii="Times New Roman" w:hAnsi="Times New Roman" w:cs="Times New Roman"/>
          <w:sz w:val="24"/>
          <w:szCs w:val="24"/>
          <w:lang w:val="en-GB"/>
        </w:rPr>
        <w:t>a</w:t>
      </w:r>
      <w:r w:rsidR="0096203E" w:rsidRPr="00534E4B">
        <w:rPr>
          <w:rFonts w:ascii="Times New Roman" w:hAnsi="Times New Roman" w:cs="Times New Roman"/>
          <w:sz w:val="24"/>
          <w:szCs w:val="24"/>
          <w:lang w:val="en-GB"/>
        </w:rPr>
        <w:t xml:space="preserve"> force</w:t>
      </w:r>
      <w:r w:rsidR="00082059" w:rsidRPr="00534E4B">
        <w:rPr>
          <w:rFonts w:ascii="Times New Roman" w:hAnsi="Times New Roman" w:cs="Times New Roman"/>
          <w:sz w:val="24"/>
          <w:szCs w:val="24"/>
          <w:lang w:val="en-GB"/>
        </w:rPr>
        <w:t xml:space="preserve"> of law</w:t>
      </w:r>
      <w:r w:rsidR="0096203E"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DE16A1" w:rsidRPr="00534E4B">
        <w:rPr>
          <w:rFonts w:ascii="Times New Roman" w:hAnsi="Times New Roman" w:cs="Times New Roman"/>
          <w:sz w:val="24"/>
          <w:szCs w:val="24"/>
          <w:lang w:val="en-GB"/>
        </w:rPr>
        <w:t xml:space="preserve">In the first case the source of this authority is the constitution (ex </w:t>
      </w:r>
      <w:proofErr w:type="spellStart"/>
      <w:r w:rsidR="00DE16A1" w:rsidRPr="00534E4B">
        <w:rPr>
          <w:rFonts w:ascii="Times New Roman" w:hAnsi="Times New Roman" w:cs="Times New Roman"/>
          <w:sz w:val="24"/>
          <w:szCs w:val="24"/>
          <w:lang w:val="en-GB"/>
        </w:rPr>
        <w:t>constitutionem</w:t>
      </w:r>
      <w:proofErr w:type="spellEnd"/>
      <w:r w:rsidR="00DE16A1" w:rsidRPr="00534E4B">
        <w:rPr>
          <w:rFonts w:ascii="Times New Roman" w:hAnsi="Times New Roman" w:cs="Times New Roman"/>
          <w:sz w:val="24"/>
          <w:szCs w:val="24"/>
          <w:lang w:val="en-GB"/>
        </w:rPr>
        <w:t xml:space="preserve">), while in the second </w:t>
      </w:r>
      <w:r w:rsidR="00B46945" w:rsidRPr="00534E4B">
        <w:rPr>
          <w:rFonts w:ascii="Times New Roman" w:hAnsi="Times New Roman" w:cs="Times New Roman"/>
          <w:sz w:val="24"/>
          <w:szCs w:val="24"/>
          <w:lang w:val="en-GB"/>
        </w:rPr>
        <w:t xml:space="preserve">case </w:t>
      </w:r>
      <w:r w:rsidR="00DE16A1" w:rsidRPr="00534E4B">
        <w:rPr>
          <w:rFonts w:ascii="Times New Roman" w:hAnsi="Times New Roman" w:cs="Times New Roman"/>
          <w:sz w:val="24"/>
          <w:szCs w:val="24"/>
          <w:lang w:val="en-GB"/>
        </w:rPr>
        <w:t xml:space="preserve">they appear </w:t>
      </w:r>
      <w:r w:rsidR="00B46945" w:rsidRPr="00534E4B">
        <w:rPr>
          <w:rFonts w:ascii="Times New Roman" w:hAnsi="Times New Roman" w:cs="Times New Roman"/>
          <w:sz w:val="24"/>
          <w:szCs w:val="24"/>
          <w:lang w:val="en-GB"/>
        </w:rPr>
        <w:t>as</w:t>
      </w:r>
      <w:r w:rsidR="00DE16A1" w:rsidRPr="00534E4B">
        <w:rPr>
          <w:rFonts w:ascii="Times New Roman" w:hAnsi="Times New Roman" w:cs="Times New Roman"/>
          <w:sz w:val="24"/>
          <w:szCs w:val="24"/>
          <w:lang w:val="en-GB"/>
        </w:rPr>
        <w:t xml:space="preserve"> delegated </w:t>
      </w:r>
      <w:r w:rsidR="00B46945" w:rsidRPr="00534E4B">
        <w:rPr>
          <w:rFonts w:ascii="Times New Roman" w:hAnsi="Times New Roman" w:cs="Times New Roman"/>
          <w:sz w:val="24"/>
          <w:szCs w:val="24"/>
          <w:lang w:val="en-GB"/>
        </w:rPr>
        <w:t>authority</w:t>
      </w:r>
      <w:r w:rsidR="00DE16A1" w:rsidRPr="00534E4B">
        <w:rPr>
          <w:rFonts w:ascii="Times New Roman" w:hAnsi="Times New Roman" w:cs="Times New Roman"/>
          <w:sz w:val="24"/>
          <w:szCs w:val="24"/>
          <w:lang w:val="en-GB"/>
        </w:rPr>
        <w:t xml:space="preserve"> from parliament.</w:t>
      </w:r>
      <w:r w:rsidR="00923BD3" w:rsidRPr="00534E4B">
        <w:rPr>
          <w:rFonts w:ascii="Times New Roman" w:hAnsi="Times New Roman" w:cs="Times New Roman"/>
          <w:sz w:val="24"/>
          <w:szCs w:val="24"/>
          <w:lang w:val="en-GB"/>
        </w:rPr>
        <w:t xml:space="preserve"> </w:t>
      </w:r>
      <w:r w:rsidR="00E45CD3" w:rsidRPr="00534E4B">
        <w:rPr>
          <w:rFonts w:ascii="Times New Roman" w:hAnsi="Times New Roman" w:cs="Times New Roman"/>
          <w:sz w:val="24"/>
          <w:szCs w:val="24"/>
          <w:lang w:val="en-GB"/>
        </w:rPr>
        <w:t>On the other hand, what these decrees have in common is that they are used for "not only spontaneous, but also primary and original regulation"</w:t>
      </w:r>
      <w:r w:rsidR="002C62C7" w:rsidRPr="00534E4B">
        <w:rPr>
          <w:rStyle w:val="FootnoteReference"/>
          <w:rFonts w:ascii="Times New Roman" w:hAnsi="Times New Roman" w:cs="Times New Roman"/>
          <w:sz w:val="24"/>
          <w:szCs w:val="24"/>
          <w:lang w:val="en-GB"/>
        </w:rPr>
        <w:footnoteReference w:id="14"/>
      </w:r>
      <w:r w:rsidR="00826FAA" w:rsidRPr="00534E4B">
        <w:rPr>
          <w:rFonts w:ascii="Times New Roman" w:hAnsi="Times New Roman" w:cs="Times New Roman"/>
          <w:sz w:val="24"/>
          <w:szCs w:val="24"/>
          <w:lang w:val="en-GB"/>
        </w:rPr>
        <w:t>. T</w:t>
      </w:r>
      <w:r w:rsidR="00E45CD3" w:rsidRPr="00534E4B">
        <w:rPr>
          <w:rFonts w:ascii="Times New Roman" w:hAnsi="Times New Roman" w:cs="Times New Roman"/>
          <w:sz w:val="24"/>
          <w:szCs w:val="24"/>
          <w:lang w:val="en-GB"/>
        </w:rPr>
        <w:t xml:space="preserve">he possibility to derogate the legal regulations with </w:t>
      </w:r>
      <w:r w:rsidR="00597413" w:rsidRPr="00534E4B">
        <w:rPr>
          <w:rFonts w:ascii="Times New Roman" w:hAnsi="Times New Roman" w:cs="Times New Roman"/>
          <w:sz w:val="24"/>
          <w:szCs w:val="24"/>
          <w:lang w:val="en-GB"/>
        </w:rPr>
        <w:t xml:space="preserve">these decrees is their differentia </w:t>
      </w:r>
      <w:proofErr w:type="spellStart"/>
      <w:r w:rsidR="00597413" w:rsidRPr="00534E4B">
        <w:rPr>
          <w:rFonts w:ascii="Times New Roman" w:hAnsi="Times New Roman" w:cs="Times New Roman"/>
          <w:sz w:val="24"/>
          <w:szCs w:val="24"/>
          <w:lang w:val="en-GB"/>
        </w:rPr>
        <w:t>specifica</w:t>
      </w:r>
      <w:proofErr w:type="spellEnd"/>
      <w:r w:rsidR="00E45CD3"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7831A4" w:rsidRPr="00534E4B">
        <w:rPr>
          <w:rFonts w:ascii="Times New Roman" w:hAnsi="Times New Roman" w:cs="Times New Roman"/>
          <w:sz w:val="24"/>
          <w:szCs w:val="24"/>
          <w:lang w:val="en-GB"/>
        </w:rPr>
        <w:t xml:space="preserve">And in that case, as </w:t>
      </w:r>
      <w:proofErr w:type="spellStart"/>
      <w:r w:rsidR="007831A4" w:rsidRPr="00534E4B">
        <w:rPr>
          <w:rFonts w:ascii="Times New Roman" w:hAnsi="Times New Roman" w:cs="Times New Roman"/>
          <w:sz w:val="24"/>
          <w:szCs w:val="24"/>
          <w:lang w:val="en-GB"/>
        </w:rPr>
        <w:t>Jovicic</w:t>
      </w:r>
      <w:proofErr w:type="spellEnd"/>
      <w:r w:rsidR="007831A4" w:rsidRPr="00534E4B">
        <w:rPr>
          <w:rFonts w:ascii="Times New Roman" w:hAnsi="Times New Roman" w:cs="Times New Roman"/>
          <w:sz w:val="24"/>
          <w:szCs w:val="24"/>
          <w:lang w:val="en-GB"/>
        </w:rPr>
        <w:t xml:space="preserve"> states, the decrees with a force of law do not represent </w:t>
      </w:r>
      <w:proofErr w:type="spellStart"/>
      <w:r w:rsidR="007831A4" w:rsidRPr="00534E4B">
        <w:rPr>
          <w:rFonts w:ascii="Times New Roman" w:hAnsi="Times New Roman" w:cs="Times New Roman"/>
          <w:sz w:val="24"/>
          <w:szCs w:val="24"/>
          <w:lang w:val="en-GB"/>
        </w:rPr>
        <w:t>secundum</w:t>
      </w:r>
      <w:proofErr w:type="spellEnd"/>
      <w:r w:rsidR="009C7927" w:rsidRPr="00534E4B">
        <w:rPr>
          <w:rFonts w:ascii="Times New Roman" w:hAnsi="Times New Roman" w:cs="Times New Roman"/>
          <w:sz w:val="24"/>
          <w:szCs w:val="24"/>
          <w:lang w:val="en-GB"/>
        </w:rPr>
        <w:t xml:space="preserve"> </w:t>
      </w:r>
      <w:proofErr w:type="spellStart"/>
      <w:r w:rsidR="007831A4" w:rsidRPr="00534E4B">
        <w:rPr>
          <w:rFonts w:ascii="Times New Roman" w:hAnsi="Times New Roman" w:cs="Times New Roman"/>
          <w:sz w:val="24"/>
          <w:szCs w:val="24"/>
          <w:lang w:val="en-GB"/>
        </w:rPr>
        <w:t>legem</w:t>
      </w:r>
      <w:proofErr w:type="spellEnd"/>
      <w:r w:rsidR="007831A4" w:rsidRPr="00534E4B">
        <w:rPr>
          <w:rFonts w:ascii="Times New Roman" w:hAnsi="Times New Roman" w:cs="Times New Roman"/>
          <w:sz w:val="24"/>
          <w:szCs w:val="24"/>
          <w:lang w:val="en-GB"/>
        </w:rPr>
        <w:t xml:space="preserve"> (they are not adopted for the purpose of applying the law, and accordingly there is no obligation to be bound by law and to regulate the matter within its borders).</w:t>
      </w:r>
      <w:r w:rsidR="00923BD3" w:rsidRPr="00534E4B">
        <w:rPr>
          <w:rFonts w:ascii="Times New Roman" w:hAnsi="Times New Roman" w:cs="Times New Roman"/>
          <w:sz w:val="24"/>
          <w:szCs w:val="24"/>
          <w:lang w:val="en-GB"/>
        </w:rPr>
        <w:t xml:space="preserve"> </w:t>
      </w:r>
      <w:r w:rsidR="00183732" w:rsidRPr="00534E4B">
        <w:rPr>
          <w:rFonts w:ascii="Times New Roman" w:hAnsi="Times New Roman" w:cs="Times New Roman"/>
          <w:sz w:val="24"/>
          <w:szCs w:val="24"/>
          <w:lang w:val="en-GB"/>
        </w:rPr>
        <w:t xml:space="preserve">To him, these </w:t>
      </w:r>
      <w:r w:rsidR="006A3E61" w:rsidRPr="00534E4B">
        <w:rPr>
          <w:rFonts w:ascii="Times New Roman" w:hAnsi="Times New Roman" w:cs="Times New Roman"/>
          <w:sz w:val="24"/>
          <w:szCs w:val="24"/>
          <w:lang w:val="en-GB"/>
        </w:rPr>
        <w:t>decrees</w:t>
      </w:r>
      <w:r w:rsidR="00183732" w:rsidRPr="00534E4B">
        <w:rPr>
          <w:rFonts w:ascii="Times New Roman" w:hAnsi="Times New Roman" w:cs="Times New Roman"/>
          <w:sz w:val="24"/>
          <w:szCs w:val="24"/>
          <w:lang w:val="en-GB"/>
        </w:rPr>
        <w:t xml:space="preserve"> are not even intra </w:t>
      </w:r>
      <w:proofErr w:type="spellStart"/>
      <w:r w:rsidR="00183732" w:rsidRPr="00534E4B">
        <w:rPr>
          <w:rFonts w:ascii="Times New Roman" w:hAnsi="Times New Roman" w:cs="Times New Roman"/>
          <w:sz w:val="24"/>
          <w:szCs w:val="24"/>
          <w:lang w:val="en-GB"/>
        </w:rPr>
        <w:t>legem</w:t>
      </w:r>
      <w:proofErr w:type="spellEnd"/>
      <w:r w:rsidR="00183732" w:rsidRPr="00534E4B">
        <w:rPr>
          <w:rFonts w:ascii="Times New Roman" w:hAnsi="Times New Roman" w:cs="Times New Roman"/>
          <w:sz w:val="24"/>
          <w:szCs w:val="24"/>
          <w:lang w:val="en-GB"/>
        </w:rPr>
        <w:t xml:space="preserve"> (there is no obligation </w:t>
      </w:r>
      <w:r w:rsidR="006A3E61" w:rsidRPr="00534E4B">
        <w:rPr>
          <w:rFonts w:ascii="Times New Roman" w:hAnsi="Times New Roman" w:cs="Times New Roman"/>
          <w:sz w:val="24"/>
          <w:szCs w:val="24"/>
          <w:lang w:val="en-GB"/>
        </w:rPr>
        <w:t xml:space="preserve">for them </w:t>
      </w:r>
      <w:r w:rsidR="00183732" w:rsidRPr="00534E4B">
        <w:rPr>
          <w:rFonts w:ascii="Times New Roman" w:hAnsi="Times New Roman" w:cs="Times New Roman"/>
          <w:sz w:val="24"/>
          <w:szCs w:val="24"/>
          <w:lang w:val="en-GB"/>
        </w:rPr>
        <w:t>to move within the framework of positive law).</w:t>
      </w:r>
      <w:r w:rsidR="00403F74" w:rsidRPr="00534E4B">
        <w:rPr>
          <w:rFonts w:ascii="Times New Roman" w:hAnsi="Times New Roman" w:cs="Times New Roman"/>
          <w:sz w:val="24"/>
          <w:szCs w:val="24"/>
          <w:lang w:val="en-GB"/>
        </w:rPr>
        <w:t xml:space="preserve"> </w:t>
      </w:r>
      <w:r w:rsidR="004F1FC3" w:rsidRPr="00534E4B">
        <w:rPr>
          <w:rFonts w:ascii="Times New Roman" w:hAnsi="Times New Roman" w:cs="Times New Roman"/>
          <w:sz w:val="24"/>
          <w:szCs w:val="24"/>
          <w:lang w:val="en-GB"/>
        </w:rPr>
        <w:t xml:space="preserve">By the act of derogating from the law, these </w:t>
      </w:r>
      <w:r w:rsidR="004F1FC3" w:rsidRPr="00534E4B">
        <w:rPr>
          <w:rFonts w:ascii="Times New Roman" w:hAnsi="Times New Roman" w:cs="Times New Roman"/>
          <w:sz w:val="24"/>
          <w:szCs w:val="24"/>
          <w:lang w:val="en-GB"/>
        </w:rPr>
        <w:lastRenderedPageBreak/>
        <w:t xml:space="preserve">decrees become contra </w:t>
      </w:r>
      <w:proofErr w:type="spellStart"/>
      <w:r w:rsidR="004F1FC3" w:rsidRPr="00534E4B">
        <w:rPr>
          <w:rFonts w:ascii="Times New Roman" w:hAnsi="Times New Roman" w:cs="Times New Roman"/>
          <w:sz w:val="24"/>
          <w:szCs w:val="24"/>
          <w:lang w:val="en-GB"/>
        </w:rPr>
        <w:t>legem</w:t>
      </w:r>
      <w:proofErr w:type="spellEnd"/>
      <w:r w:rsidR="004F1FC3" w:rsidRPr="00534E4B">
        <w:rPr>
          <w:rFonts w:ascii="Times New Roman" w:hAnsi="Times New Roman" w:cs="Times New Roman"/>
          <w:sz w:val="24"/>
          <w:szCs w:val="24"/>
          <w:lang w:val="en-GB"/>
        </w:rPr>
        <w:t xml:space="preserve"> (contrary t</w:t>
      </w:r>
      <w:r w:rsidR="009C7927" w:rsidRPr="00534E4B">
        <w:rPr>
          <w:rFonts w:ascii="Times New Roman" w:hAnsi="Times New Roman" w:cs="Times New Roman"/>
          <w:sz w:val="24"/>
          <w:szCs w:val="24"/>
          <w:lang w:val="en-GB"/>
        </w:rPr>
        <w:t>o the law), so this features completely change</w:t>
      </w:r>
      <w:r w:rsidR="00B5634C" w:rsidRPr="00534E4B">
        <w:rPr>
          <w:rFonts w:ascii="Times New Roman" w:hAnsi="Times New Roman" w:cs="Times New Roman"/>
          <w:sz w:val="24"/>
          <w:szCs w:val="24"/>
          <w:lang w:val="en-GB"/>
        </w:rPr>
        <w:t xml:space="preserve"> the physiognomy of </w:t>
      </w:r>
      <w:r w:rsidR="004F1FC3" w:rsidRPr="00534E4B">
        <w:rPr>
          <w:rFonts w:ascii="Times New Roman" w:hAnsi="Times New Roman" w:cs="Times New Roman"/>
          <w:sz w:val="24"/>
          <w:szCs w:val="24"/>
          <w:lang w:val="en-GB"/>
        </w:rPr>
        <w:t xml:space="preserve"> </w:t>
      </w:r>
      <w:r w:rsidR="00D7124F" w:rsidRPr="00534E4B">
        <w:rPr>
          <w:rFonts w:ascii="Times New Roman" w:hAnsi="Times New Roman" w:cs="Times New Roman"/>
          <w:sz w:val="24"/>
          <w:szCs w:val="24"/>
          <w:lang w:val="en-GB"/>
        </w:rPr>
        <w:t>decree</w:t>
      </w:r>
      <w:r w:rsidR="009C7927" w:rsidRPr="00534E4B">
        <w:rPr>
          <w:rFonts w:ascii="Times New Roman" w:hAnsi="Times New Roman" w:cs="Times New Roman"/>
          <w:sz w:val="24"/>
          <w:szCs w:val="24"/>
          <w:lang w:val="en-GB"/>
        </w:rPr>
        <w:t>s</w:t>
      </w:r>
      <w:r w:rsidR="00B5634C" w:rsidRPr="00534E4B">
        <w:rPr>
          <w:rFonts w:ascii="Times New Roman" w:hAnsi="Times New Roman" w:cs="Times New Roman"/>
          <w:sz w:val="24"/>
          <w:szCs w:val="24"/>
          <w:lang w:val="en-GB"/>
        </w:rPr>
        <w:t xml:space="preserve">, categorizing them </w:t>
      </w:r>
      <w:r w:rsidR="004F1FC3" w:rsidRPr="00534E4B">
        <w:rPr>
          <w:rFonts w:ascii="Times New Roman" w:hAnsi="Times New Roman" w:cs="Times New Roman"/>
          <w:sz w:val="24"/>
          <w:szCs w:val="24"/>
          <w:lang w:val="en-GB"/>
        </w:rPr>
        <w:t xml:space="preserve"> as a completely hybrid category.</w:t>
      </w:r>
      <w:r w:rsidR="00923BD3" w:rsidRPr="00534E4B">
        <w:rPr>
          <w:rFonts w:ascii="Times New Roman" w:hAnsi="Times New Roman" w:cs="Times New Roman"/>
          <w:sz w:val="24"/>
          <w:szCs w:val="24"/>
          <w:lang w:val="en-GB"/>
        </w:rPr>
        <w:t xml:space="preserve"> </w:t>
      </w:r>
    </w:p>
    <w:p w:rsidR="00403F74" w:rsidRPr="00534E4B" w:rsidRDefault="00D7124F"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ab/>
        <w:t xml:space="preserve">Regarding the legal nature of these decrees, they are characterized by greater independence </w:t>
      </w:r>
      <w:r w:rsidR="00C25348" w:rsidRPr="00534E4B">
        <w:rPr>
          <w:rFonts w:ascii="Times New Roman" w:hAnsi="Times New Roman" w:cs="Times New Roman"/>
          <w:sz w:val="24"/>
          <w:szCs w:val="24"/>
          <w:lang w:val="en-GB"/>
        </w:rPr>
        <w:t>compared to</w:t>
      </w:r>
      <w:r w:rsidRPr="00534E4B">
        <w:rPr>
          <w:rFonts w:ascii="Times New Roman" w:hAnsi="Times New Roman" w:cs="Times New Roman"/>
          <w:sz w:val="24"/>
          <w:szCs w:val="24"/>
          <w:lang w:val="en-GB"/>
        </w:rPr>
        <w:t xml:space="preserve"> the executive decrees.</w:t>
      </w:r>
      <w:r w:rsidR="00403F74" w:rsidRPr="00534E4B">
        <w:rPr>
          <w:rFonts w:ascii="Times New Roman" w:hAnsi="Times New Roman" w:cs="Times New Roman"/>
          <w:sz w:val="24"/>
          <w:szCs w:val="24"/>
          <w:lang w:val="en-GB"/>
        </w:rPr>
        <w:t xml:space="preserve"> </w:t>
      </w:r>
      <w:r w:rsidR="0093227A" w:rsidRPr="00534E4B">
        <w:rPr>
          <w:rFonts w:ascii="Times New Roman" w:hAnsi="Times New Roman" w:cs="Times New Roman"/>
          <w:sz w:val="24"/>
          <w:szCs w:val="24"/>
          <w:lang w:val="en-GB"/>
        </w:rPr>
        <w:t xml:space="preserve">This basically means that, in case the delegating law on the basis of which they </w:t>
      </w:r>
      <w:r w:rsidR="005B4649" w:rsidRPr="00534E4B">
        <w:rPr>
          <w:rFonts w:ascii="Times New Roman" w:hAnsi="Times New Roman" w:cs="Times New Roman"/>
          <w:sz w:val="24"/>
          <w:szCs w:val="24"/>
          <w:lang w:val="en-GB"/>
        </w:rPr>
        <w:t>have been</w:t>
      </w:r>
      <w:r w:rsidR="0093227A" w:rsidRPr="00534E4B">
        <w:rPr>
          <w:rFonts w:ascii="Times New Roman" w:hAnsi="Times New Roman" w:cs="Times New Roman"/>
          <w:sz w:val="24"/>
          <w:szCs w:val="24"/>
          <w:lang w:val="en-GB"/>
        </w:rPr>
        <w:t xml:space="preserve"> adopted ceases to be valid, they </w:t>
      </w:r>
      <w:r w:rsidR="005B4649" w:rsidRPr="00534E4B">
        <w:rPr>
          <w:rFonts w:ascii="Times New Roman" w:hAnsi="Times New Roman" w:cs="Times New Roman"/>
          <w:sz w:val="24"/>
          <w:szCs w:val="24"/>
          <w:lang w:val="en-GB"/>
        </w:rPr>
        <w:t xml:space="preserve">will </w:t>
      </w:r>
      <w:r w:rsidR="0093227A" w:rsidRPr="00534E4B">
        <w:rPr>
          <w:rFonts w:ascii="Times New Roman" w:hAnsi="Times New Roman" w:cs="Times New Roman"/>
          <w:sz w:val="24"/>
          <w:szCs w:val="24"/>
          <w:lang w:val="en-GB"/>
        </w:rPr>
        <w:t xml:space="preserve">have an independent existence and </w:t>
      </w:r>
      <w:r w:rsidR="005B4649" w:rsidRPr="00534E4B">
        <w:rPr>
          <w:rFonts w:ascii="Times New Roman" w:hAnsi="Times New Roman" w:cs="Times New Roman"/>
          <w:sz w:val="24"/>
          <w:szCs w:val="24"/>
          <w:lang w:val="en-GB"/>
        </w:rPr>
        <w:t xml:space="preserve">will </w:t>
      </w:r>
      <w:r w:rsidR="0093227A" w:rsidRPr="00534E4B">
        <w:rPr>
          <w:rFonts w:ascii="Times New Roman" w:hAnsi="Times New Roman" w:cs="Times New Roman"/>
          <w:sz w:val="24"/>
          <w:szCs w:val="24"/>
          <w:lang w:val="en-GB"/>
        </w:rPr>
        <w:t>continue to have legal effect.</w:t>
      </w:r>
      <w:r w:rsidR="00403F74" w:rsidRPr="00534E4B">
        <w:rPr>
          <w:rFonts w:ascii="Times New Roman" w:hAnsi="Times New Roman" w:cs="Times New Roman"/>
          <w:sz w:val="24"/>
          <w:szCs w:val="24"/>
          <w:lang w:val="en-GB"/>
        </w:rPr>
        <w:t xml:space="preserve"> </w:t>
      </w:r>
      <w:r w:rsidR="005B4649" w:rsidRPr="00534E4B">
        <w:rPr>
          <w:rFonts w:ascii="Times New Roman" w:hAnsi="Times New Roman" w:cs="Times New Roman"/>
          <w:sz w:val="24"/>
          <w:szCs w:val="24"/>
          <w:lang w:val="en-GB"/>
        </w:rPr>
        <w:t>However, this seems to be of secondary importance</w:t>
      </w:r>
      <w:r w:rsidR="00590E7A" w:rsidRPr="00534E4B">
        <w:rPr>
          <w:rFonts w:ascii="Times New Roman" w:hAnsi="Times New Roman" w:cs="Times New Roman"/>
          <w:sz w:val="24"/>
          <w:szCs w:val="24"/>
          <w:lang w:val="en-GB"/>
        </w:rPr>
        <w:t>,</w:t>
      </w:r>
      <w:r w:rsidR="005B4649" w:rsidRPr="00534E4B">
        <w:rPr>
          <w:rFonts w:ascii="Times New Roman" w:hAnsi="Times New Roman" w:cs="Times New Roman"/>
          <w:sz w:val="24"/>
          <w:szCs w:val="24"/>
          <w:lang w:val="en-GB"/>
        </w:rPr>
        <w:t xml:space="preserve"> due to the fact</w:t>
      </w:r>
      <w:r w:rsidR="00590E7A" w:rsidRPr="00534E4B">
        <w:rPr>
          <w:rFonts w:ascii="Times New Roman" w:hAnsi="Times New Roman" w:cs="Times New Roman"/>
          <w:sz w:val="24"/>
          <w:szCs w:val="24"/>
          <w:lang w:val="en-GB"/>
        </w:rPr>
        <w:t>,</w:t>
      </w:r>
      <w:r w:rsidR="005B4649" w:rsidRPr="00534E4B">
        <w:rPr>
          <w:rFonts w:ascii="Times New Roman" w:hAnsi="Times New Roman" w:cs="Times New Roman"/>
          <w:sz w:val="24"/>
          <w:szCs w:val="24"/>
          <w:lang w:val="en-GB"/>
        </w:rPr>
        <w:t xml:space="preserve"> that these decrees can amend</w:t>
      </w:r>
      <w:r w:rsidR="00464D43" w:rsidRPr="00534E4B">
        <w:rPr>
          <w:rFonts w:ascii="Times New Roman" w:hAnsi="Times New Roman" w:cs="Times New Roman"/>
          <w:sz w:val="24"/>
          <w:szCs w:val="24"/>
          <w:lang w:val="en-GB"/>
        </w:rPr>
        <w:t xml:space="preserve"> and</w:t>
      </w:r>
      <w:r w:rsidR="005B4649" w:rsidRPr="00534E4B">
        <w:rPr>
          <w:rFonts w:ascii="Times New Roman" w:hAnsi="Times New Roman" w:cs="Times New Roman"/>
          <w:sz w:val="24"/>
          <w:szCs w:val="24"/>
          <w:lang w:val="en-GB"/>
        </w:rPr>
        <w:t xml:space="preserve"> supplement certain legal provisions, introduce </w:t>
      </w:r>
      <w:r w:rsidR="00F35A88" w:rsidRPr="00534E4B">
        <w:rPr>
          <w:rFonts w:ascii="Times New Roman" w:hAnsi="Times New Roman" w:cs="Times New Roman"/>
          <w:sz w:val="24"/>
          <w:szCs w:val="24"/>
          <w:lang w:val="en-GB"/>
        </w:rPr>
        <w:t>new provisions or replace a law</w:t>
      </w:r>
      <w:r w:rsidR="005B4649" w:rsidRPr="00534E4B">
        <w:rPr>
          <w:rFonts w:ascii="Times New Roman" w:hAnsi="Times New Roman" w:cs="Times New Roman"/>
          <w:sz w:val="24"/>
          <w:szCs w:val="24"/>
          <w:lang w:val="en-GB"/>
        </w:rPr>
        <w:t xml:space="preserve"> regardless of the majority with which it was adopted in the representative body.</w:t>
      </w:r>
      <w:r w:rsidR="00403F74" w:rsidRPr="00534E4B">
        <w:rPr>
          <w:rFonts w:ascii="Times New Roman" w:hAnsi="Times New Roman" w:cs="Times New Roman"/>
          <w:sz w:val="24"/>
          <w:szCs w:val="24"/>
          <w:lang w:val="en-GB"/>
        </w:rPr>
        <w:t xml:space="preserve"> </w:t>
      </w:r>
      <w:r w:rsidR="004541FB" w:rsidRPr="00534E4B">
        <w:rPr>
          <w:rFonts w:ascii="Times New Roman" w:hAnsi="Times New Roman" w:cs="Times New Roman"/>
          <w:sz w:val="24"/>
          <w:szCs w:val="24"/>
          <w:lang w:val="en-GB"/>
        </w:rPr>
        <w:t>The law can be derogated with the decrees with a force of law.</w:t>
      </w:r>
      <w:r w:rsidR="00923BD3" w:rsidRPr="00534E4B">
        <w:rPr>
          <w:rFonts w:ascii="Times New Roman" w:hAnsi="Times New Roman" w:cs="Times New Roman"/>
          <w:sz w:val="24"/>
          <w:szCs w:val="24"/>
          <w:lang w:val="en-GB"/>
        </w:rPr>
        <w:t xml:space="preserve"> </w:t>
      </w:r>
      <w:r w:rsidR="004541FB" w:rsidRPr="00534E4B">
        <w:rPr>
          <w:rFonts w:ascii="Times New Roman" w:hAnsi="Times New Roman" w:cs="Times New Roman"/>
          <w:sz w:val="24"/>
          <w:szCs w:val="24"/>
          <w:lang w:val="en-GB"/>
        </w:rPr>
        <w:t>If</w:t>
      </w:r>
      <w:r w:rsidR="00A51156" w:rsidRPr="00534E4B">
        <w:rPr>
          <w:rFonts w:ascii="Times New Roman" w:hAnsi="Times New Roman" w:cs="Times New Roman"/>
          <w:sz w:val="24"/>
          <w:szCs w:val="24"/>
          <w:lang w:val="en-GB"/>
        </w:rPr>
        <w:t>,</w:t>
      </w:r>
      <w:r w:rsidR="004541FB" w:rsidRPr="00534E4B">
        <w:rPr>
          <w:rFonts w:ascii="Times New Roman" w:hAnsi="Times New Roman" w:cs="Times New Roman"/>
          <w:sz w:val="24"/>
          <w:szCs w:val="24"/>
          <w:lang w:val="en-GB"/>
        </w:rPr>
        <w:t xml:space="preserve"> </w:t>
      </w:r>
      <w:r w:rsidR="00A51156" w:rsidRPr="00534E4B">
        <w:rPr>
          <w:rFonts w:ascii="Times New Roman" w:hAnsi="Times New Roman" w:cs="Times New Roman"/>
          <w:sz w:val="24"/>
          <w:szCs w:val="24"/>
          <w:lang w:val="en-GB"/>
        </w:rPr>
        <w:t>above all,</w:t>
      </w:r>
      <w:r w:rsidR="004541FB" w:rsidRPr="00534E4B">
        <w:rPr>
          <w:rFonts w:ascii="Times New Roman" w:hAnsi="Times New Roman" w:cs="Times New Roman"/>
          <w:sz w:val="24"/>
          <w:szCs w:val="24"/>
          <w:lang w:val="en-GB"/>
        </w:rPr>
        <w:t xml:space="preserve"> their legal force</w:t>
      </w:r>
      <w:r w:rsidR="00A51156" w:rsidRPr="00534E4B">
        <w:rPr>
          <w:rFonts w:ascii="Times New Roman" w:hAnsi="Times New Roman" w:cs="Times New Roman"/>
          <w:sz w:val="24"/>
          <w:szCs w:val="24"/>
          <w:lang w:val="en-GB"/>
        </w:rPr>
        <w:t xml:space="preserve"> has been taken into account</w:t>
      </w:r>
      <w:r w:rsidR="004541FB" w:rsidRPr="00534E4B">
        <w:rPr>
          <w:rFonts w:ascii="Times New Roman" w:hAnsi="Times New Roman" w:cs="Times New Roman"/>
          <w:sz w:val="24"/>
          <w:szCs w:val="24"/>
          <w:lang w:val="en-GB"/>
        </w:rPr>
        <w:t xml:space="preserve">, which is identical to the legal force of </w:t>
      </w:r>
      <w:r w:rsidR="00A51156" w:rsidRPr="00534E4B">
        <w:rPr>
          <w:rFonts w:ascii="Times New Roman" w:hAnsi="Times New Roman" w:cs="Times New Roman"/>
          <w:sz w:val="24"/>
          <w:szCs w:val="24"/>
          <w:lang w:val="en-GB"/>
        </w:rPr>
        <w:t xml:space="preserve">the </w:t>
      </w:r>
      <w:r w:rsidR="00590E7A" w:rsidRPr="00534E4B">
        <w:rPr>
          <w:rFonts w:ascii="Times New Roman" w:hAnsi="Times New Roman" w:cs="Times New Roman"/>
          <w:sz w:val="24"/>
          <w:szCs w:val="24"/>
          <w:lang w:val="en-GB"/>
        </w:rPr>
        <w:t xml:space="preserve">law, and </w:t>
      </w:r>
      <w:r w:rsidR="004541FB" w:rsidRPr="00534E4B">
        <w:rPr>
          <w:rFonts w:ascii="Times New Roman" w:hAnsi="Times New Roman" w:cs="Times New Roman"/>
          <w:sz w:val="24"/>
          <w:szCs w:val="24"/>
          <w:lang w:val="en-GB"/>
        </w:rPr>
        <w:t xml:space="preserve"> </w:t>
      </w:r>
      <w:r w:rsidR="00590E7A" w:rsidRPr="00534E4B">
        <w:rPr>
          <w:rFonts w:ascii="Times New Roman" w:hAnsi="Times New Roman" w:cs="Times New Roman"/>
          <w:sz w:val="24"/>
          <w:szCs w:val="24"/>
          <w:lang w:val="en-GB"/>
        </w:rPr>
        <w:t>the fact</w:t>
      </w:r>
      <w:r w:rsidR="004541FB" w:rsidRPr="00534E4B">
        <w:rPr>
          <w:rFonts w:ascii="Times New Roman" w:hAnsi="Times New Roman" w:cs="Times New Roman"/>
          <w:sz w:val="24"/>
          <w:szCs w:val="24"/>
          <w:lang w:val="en-GB"/>
        </w:rPr>
        <w:t xml:space="preserve"> that although they are bylaws</w:t>
      </w:r>
      <w:r w:rsidR="00590E7A" w:rsidRPr="00534E4B">
        <w:rPr>
          <w:rFonts w:ascii="Times New Roman" w:hAnsi="Times New Roman" w:cs="Times New Roman"/>
          <w:sz w:val="24"/>
          <w:szCs w:val="24"/>
          <w:lang w:val="en-GB"/>
        </w:rPr>
        <w:t>,</w:t>
      </w:r>
      <w:r w:rsidR="004541FB" w:rsidRPr="00534E4B">
        <w:rPr>
          <w:rFonts w:ascii="Times New Roman" w:hAnsi="Times New Roman" w:cs="Times New Roman"/>
          <w:sz w:val="24"/>
          <w:szCs w:val="24"/>
          <w:lang w:val="en-GB"/>
        </w:rPr>
        <w:t xml:space="preserve"> in their essence </w:t>
      </w:r>
      <w:r w:rsidR="005D20D0" w:rsidRPr="00534E4B">
        <w:rPr>
          <w:rFonts w:ascii="Times New Roman" w:hAnsi="Times New Roman" w:cs="Times New Roman"/>
          <w:sz w:val="24"/>
          <w:szCs w:val="24"/>
          <w:lang w:val="en-GB"/>
        </w:rPr>
        <w:t xml:space="preserve">they </w:t>
      </w:r>
      <w:r w:rsidR="004541FB" w:rsidRPr="00534E4B">
        <w:rPr>
          <w:rFonts w:ascii="Times New Roman" w:hAnsi="Times New Roman" w:cs="Times New Roman"/>
          <w:sz w:val="24"/>
          <w:szCs w:val="24"/>
          <w:lang w:val="en-GB"/>
        </w:rPr>
        <w:t xml:space="preserve">are </w:t>
      </w:r>
      <w:r w:rsidR="00801F4A" w:rsidRPr="00534E4B">
        <w:rPr>
          <w:rFonts w:ascii="Times New Roman" w:hAnsi="Times New Roman" w:cs="Times New Roman"/>
          <w:sz w:val="24"/>
          <w:szCs w:val="24"/>
          <w:lang w:val="en-GB"/>
        </w:rPr>
        <w:t xml:space="preserve">still a </w:t>
      </w:r>
      <w:r w:rsidR="004541FB" w:rsidRPr="00534E4B">
        <w:rPr>
          <w:rFonts w:ascii="Times New Roman" w:hAnsi="Times New Roman" w:cs="Times New Roman"/>
          <w:sz w:val="24"/>
          <w:szCs w:val="24"/>
          <w:lang w:val="en-GB"/>
        </w:rPr>
        <w:t>law in a material sense</w:t>
      </w:r>
      <w:r w:rsidR="00590E7A" w:rsidRPr="00534E4B">
        <w:rPr>
          <w:rFonts w:ascii="Times New Roman" w:hAnsi="Times New Roman" w:cs="Times New Roman"/>
          <w:sz w:val="24"/>
          <w:szCs w:val="24"/>
          <w:lang w:val="en-GB"/>
        </w:rPr>
        <w:t xml:space="preserve">, </w:t>
      </w:r>
      <w:r w:rsidR="004541FB" w:rsidRPr="00534E4B">
        <w:rPr>
          <w:rFonts w:ascii="Times New Roman" w:hAnsi="Times New Roman" w:cs="Times New Roman"/>
          <w:sz w:val="24"/>
          <w:szCs w:val="24"/>
          <w:lang w:val="en-GB"/>
        </w:rPr>
        <w:t xml:space="preserve">then it can be completely concluded that they represent a separate category with </w:t>
      </w:r>
      <w:r w:rsidR="00995424" w:rsidRPr="00534E4B">
        <w:rPr>
          <w:rFonts w:ascii="Times New Roman" w:hAnsi="Times New Roman" w:cs="Times New Roman"/>
          <w:sz w:val="24"/>
          <w:szCs w:val="24"/>
          <w:lang w:val="en-GB"/>
        </w:rPr>
        <w:t>very</w:t>
      </w:r>
      <w:r w:rsidR="004541FB" w:rsidRPr="00534E4B">
        <w:rPr>
          <w:rFonts w:ascii="Times New Roman" w:hAnsi="Times New Roman" w:cs="Times New Roman"/>
          <w:sz w:val="24"/>
          <w:szCs w:val="24"/>
          <w:lang w:val="en-GB"/>
        </w:rPr>
        <w:t xml:space="preserve"> specific legal nature.</w:t>
      </w:r>
    </w:p>
    <w:p w:rsidR="00403F74" w:rsidRPr="00534E4B" w:rsidRDefault="0022539B"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When </w:t>
      </w:r>
      <w:proofErr w:type="spellStart"/>
      <w:r w:rsidRPr="00534E4B">
        <w:rPr>
          <w:rFonts w:ascii="Times New Roman" w:hAnsi="Times New Roman" w:cs="Times New Roman"/>
          <w:sz w:val="24"/>
          <w:szCs w:val="24"/>
          <w:lang w:val="en-GB"/>
        </w:rPr>
        <w:t>analyzing</w:t>
      </w:r>
      <w:proofErr w:type="spellEnd"/>
      <w:r w:rsidRPr="00534E4B">
        <w:rPr>
          <w:rFonts w:ascii="Times New Roman" w:hAnsi="Times New Roman" w:cs="Times New Roman"/>
          <w:sz w:val="24"/>
          <w:szCs w:val="24"/>
          <w:lang w:val="en-GB"/>
        </w:rPr>
        <w:t xml:space="preserve"> these decrees, </w:t>
      </w:r>
      <w:proofErr w:type="spellStart"/>
      <w:r w:rsidRPr="00534E4B">
        <w:rPr>
          <w:rFonts w:ascii="Times New Roman" w:hAnsi="Times New Roman" w:cs="Times New Roman"/>
          <w:sz w:val="24"/>
          <w:szCs w:val="24"/>
          <w:lang w:val="en-GB"/>
        </w:rPr>
        <w:t>Stefanovic</w:t>
      </w:r>
      <w:proofErr w:type="spellEnd"/>
      <w:r w:rsidRPr="00534E4B">
        <w:rPr>
          <w:rFonts w:ascii="Times New Roman" w:hAnsi="Times New Roman" w:cs="Times New Roman"/>
          <w:sz w:val="24"/>
          <w:szCs w:val="24"/>
          <w:lang w:val="en-GB"/>
        </w:rPr>
        <w:t xml:space="preserve"> goes so far </w:t>
      </w:r>
      <w:r w:rsidR="00AE37A6" w:rsidRPr="00534E4B">
        <w:rPr>
          <w:rFonts w:ascii="Times New Roman" w:hAnsi="Times New Roman" w:cs="Times New Roman"/>
          <w:sz w:val="24"/>
          <w:szCs w:val="24"/>
          <w:lang w:val="en-GB"/>
        </w:rPr>
        <w:t>as to highlight</w:t>
      </w:r>
      <w:r w:rsidRPr="00534E4B">
        <w:rPr>
          <w:rFonts w:ascii="Times New Roman" w:hAnsi="Times New Roman" w:cs="Times New Roman"/>
          <w:sz w:val="24"/>
          <w:szCs w:val="24"/>
          <w:lang w:val="en-GB"/>
        </w:rPr>
        <w:t xml:space="preserve"> that by inserting them in the constitution as a separate constit</w:t>
      </w:r>
      <w:r w:rsidR="00AA3F86" w:rsidRPr="00534E4B">
        <w:rPr>
          <w:rFonts w:ascii="Times New Roman" w:hAnsi="Times New Roman" w:cs="Times New Roman"/>
          <w:sz w:val="24"/>
          <w:szCs w:val="24"/>
          <w:lang w:val="en-GB"/>
        </w:rPr>
        <w:t xml:space="preserve">utional category, the constitutor </w:t>
      </w:r>
      <w:r w:rsidRPr="00534E4B">
        <w:rPr>
          <w:rFonts w:ascii="Times New Roman" w:hAnsi="Times New Roman" w:cs="Times New Roman"/>
          <w:sz w:val="24"/>
          <w:szCs w:val="24"/>
          <w:lang w:val="en-GB"/>
        </w:rPr>
        <w:t xml:space="preserve">intentionally disrupts the constitutional division of </w:t>
      </w:r>
      <w:r w:rsidR="00801F4A" w:rsidRPr="00534E4B">
        <w:rPr>
          <w:rFonts w:ascii="Times New Roman" w:hAnsi="Times New Roman" w:cs="Times New Roman"/>
          <w:sz w:val="24"/>
          <w:szCs w:val="24"/>
          <w:lang w:val="en-GB"/>
        </w:rPr>
        <w:t xml:space="preserve">the </w:t>
      </w:r>
      <w:r w:rsidRPr="00534E4B">
        <w:rPr>
          <w:rFonts w:ascii="Times New Roman" w:hAnsi="Times New Roman" w:cs="Times New Roman"/>
          <w:sz w:val="24"/>
          <w:szCs w:val="24"/>
          <w:lang w:val="en-GB"/>
        </w:rPr>
        <w:t xml:space="preserve">competencies between the holders of </w:t>
      </w:r>
      <w:r w:rsidR="00801F4A" w:rsidRPr="00534E4B">
        <w:rPr>
          <w:rFonts w:ascii="Times New Roman" w:hAnsi="Times New Roman" w:cs="Times New Roman"/>
          <w:sz w:val="24"/>
          <w:szCs w:val="24"/>
          <w:lang w:val="en-GB"/>
        </w:rPr>
        <w:t xml:space="preserve">the </w:t>
      </w:r>
      <w:r w:rsidR="00996168" w:rsidRPr="00534E4B">
        <w:rPr>
          <w:rFonts w:ascii="Times New Roman" w:hAnsi="Times New Roman" w:cs="Times New Roman"/>
          <w:sz w:val="24"/>
          <w:szCs w:val="24"/>
          <w:lang w:val="en-GB"/>
        </w:rPr>
        <w:t>state government</w:t>
      </w:r>
      <w:r w:rsidR="00F525BB" w:rsidRPr="00534E4B">
        <w:rPr>
          <w:rStyle w:val="FootnoteReference"/>
          <w:rFonts w:ascii="Times New Roman" w:hAnsi="Times New Roman" w:cs="Times New Roman"/>
          <w:sz w:val="24"/>
          <w:szCs w:val="24"/>
          <w:lang w:val="en-GB"/>
        </w:rPr>
        <w:footnoteReference w:id="15"/>
      </w:r>
      <w:r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proofErr w:type="spellStart"/>
      <w:r w:rsidR="00AE37A6" w:rsidRPr="00534E4B">
        <w:rPr>
          <w:rFonts w:ascii="Times New Roman" w:hAnsi="Times New Roman" w:cs="Times New Roman"/>
          <w:sz w:val="24"/>
          <w:szCs w:val="24"/>
          <w:lang w:val="en-GB"/>
        </w:rPr>
        <w:t>Kosnica</w:t>
      </w:r>
      <w:proofErr w:type="spellEnd"/>
      <w:r w:rsidR="00F525BB" w:rsidRPr="00534E4B">
        <w:rPr>
          <w:rFonts w:ascii="Times New Roman" w:hAnsi="Times New Roman" w:cs="Times New Roman"/>
          <w:sz w:val="24"/>
          <w:szCs w:val="24"/>
          <w:lang w:val="en-GB"/>
        </w:rPr>
        <w:t>,</w:t>
      </w:r>
      <w:r w:rsidR="00D1190D" w:rsidRPr="00534E4B">
        <w:rPr>
          <w:rFonts w:ascii="Times New Roman" w:hAnsi="Times New Roman" w:cs="Times New Roman"/>
          <w:sz w:val="24"/>
          <w:szCs w:val="24"/>
          <w:lang w:val="en-GB"/>
        </w:rPr>
        <w:t xml:space="preserve"> claims the same</w:t>
      </w:r>
      <w:r w:rsidR="00AE37A6" w:rsidRPr="00534E4B">
        <w:rPr>
          <w:rFonts w:ascii="Times New Roman" w:hAnsi="Times New Roman" w:cs="Times New Roman"/>
          <w:sz w:val="24"/>
          <w:szCs w:val="24"/>
          <w:lang w:val="en-GB"/>
        </w:rPr>
        <w:t xml:space="preserve">, stating that "in general, the adoption of </w:t>
      </w:r>
      <w:r w:rsidR="00D1190D" w:rsidRPr="00534E4B">
        <w:rPr>
          <w:rFonts w:ascii="Times New Roman" w:hAnsi="Times New Roman" w:cs="Times New Roman"/>
          <w:sz w:val="24"/>
          <w:szCs w:val="24"/>
          <w:lang w:val="en-GB"/>
        </w:rPr>
        <w:t>necessity</w:t>
      </w:r>
      <w:r w:rsidR="00AE37A6" w:rsidRPr="00534E4B">
        <w:rPr>
          <w:rFonts w:ascii="Times New Roman" w:hAnsi="Times New Roman" w:cs="Times New Roman"/>
          <w:sz w:val="24"/>
          <w:szCs w:val="24"/>
          <w:lang w:val="en-GB"/>
        </w:rPr>
        <w:t xml:space="preserve"> decrees by the executive </w:t>
      </w:r>
      <w:r w:rsidR="00D1190D" w:rsidRPr="00534E4B">
        <w:rPr>
          <w:rFonts w:ascii="Times New Roman" w:hAnsi="Times New Roman" w:cs="Times New Roman"/>
          <w:sz w:val="24"/>
          <w:szCs w:val="24"/>
          <w:lang w:val="en-GB"/>
        </w:rPr>
        <w:t xml:space="preserve">government </w:t>
      </w:r>
      <w:r w:rsidR="00AE37A6" w:rsidRPr="00534E4B">
        <w:rPr>
          <w:rFonts w:ascii="Times New Roman" w:hAnsi="Times New Roman" w:cs="Times New Roman"/>
          <w:sz w:val="24"/>
          <w:szCs w:val="24"/>
          <w:lang w:val="en-GB"/>
        </w:rPr>
        <w:t>in the system of government</w:t>
      </w:r>
      <w:r w:rsidR="00F525BB" w:rsidRPr="00534E4B">
        <w:rPr>
          <w:rFonts w:ascii="Times New Roman" w:hAnsi="Times New Roman" w:cs="Times New Roman"/>
          <w:sz w:val="24"/>
          <w:szCs w:val="24"/>
          <w:lang w:val="en-GB"/>
        </w:rPr>
        <w:t>,</w:t>
      </w:r>
      <w:r w:rsidR="00AE37A6" w:rsidRPr="00534E4B">
        <w:rPr>
          <w:rFonts w:ascii="Times New Roman" w:hAnsi="Times New Roman" w:cs="Times New Roman"/>
          <w:sz w:val="24"/>
          <w:szCs w:val="24"/>
          <w:lang w:val="en-GB"/>
        </w:rPr>
        <w:t xml:space="preserve"> causes a disturbance in the competencies between the legislative and executive bodies, in </w:t>
      </w:r>
      <w:r w:rsidR="00923BD3" w:rsidRPr="00534E4B">
        <w:rPr>
          <w:rFonts w:ascii="Times New Roman" w:hAnsi="Times New Roman" w:cs="Times New Roman"/>
          <w:sz w:val="24"/>
          <w:szCs w:val="24"/>
          <w:lang w:val="en-GB"/>
        </w:rPr>
        <w:t>favour</w:t>
      </w:r>
      <w:r w:rsidR="00AE37A6" w:rsidRPr="00534E4B">
        <w:rPr>
          <w:rFonts w:ascii="Times New Roman" w:hAnsi="Times New Roman" w:cs="Times New Roman"/>
          <w:sz w:val="24"/>
          <w:szCs w:val="24"/>
          <w:lang w:val="en-GB"/>
        </w:rPr>
        <w:t xml:space="preserve"> of the executive bodies"</w:t>
      </w:r>
      <w:r w:rsidR="00F525BB" w:rsidRPr="00534E4B">
        <w:rPr>
          <w:rStyle w:val="FootnoteReference"/>
          <w:rFonts w:ascii="Times New Roman" w:hAnsi="Times New Roman" w:cs="Times New Roman"/>
          <w:sz w:val="24"/>
          <w:szCs w:val="24"/>
          <w:lang w:val="en-GB"/>
        </w:rPr>
        <w:footnoteReference w:id="16"/>
      </w:r>
      <w:r w:rsidR="00AE37A6"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D917A3" w:rsidRPr="00534E4B">
        <w:rPr>
          <w:rFonts w:ascii="Times New Roman" w:hAnsi="Times New Roman" w:cs="Times New Roman"/>
          <w:sz w:val="24"/>
          <w:szCs w:val="24"/>
          <w:lang w:val="en-GB"/>
        </w:rPr>
        <w:t xml:space="preserve">However, he points out that the executive bodies are given such </w:t>
      </w:r>
      <w:r w:rsidR="00395DD6" w:rsidRPr="00534E4B">
        <w:rPr>
          <w:rFonts w:ascii="Times New Roman" w:hAnsi="Times New Roman" w:cs="Times New Roman"/>
          <w:sz w:val="24"/>
          <w:szCs w:val="24"/>
          <w:lang w:val="en-GB"/>
        </w:rPr>
        <w:t>authorities</w:t>
      </w:r>
      <w:r w:rsidR="00D917A3" w:rsidRPr="00534E4B">
        <w:rPr>
          <w:rFonts w:ascii="Times New Roman" w:hAnsi="Times New Roman" w:cs="Times New Roman"/>
          <w:sz w:val="24"/>
          <w:szCs w:val="24"/>
          <w:lang w:val="en-GB"/>
        </w:rPr>
        <w:t xml:space="preserve"> because the</w:t>
      </w:r>
      <w:r w:rsidR="00395DD6" w:rsidRPr="00534E4B">
        <w:rPr>
          <w:rFonts w:ascii="Times New Roman" w:hAnsi="Times New Roman" w:cs="Times New Roman"/>
          <w:sz w:val="24"/>
          <w:szCs w:val="24"/>
          <w:lang w:val="en-GB"/>
        </w:rPr>
        <w:t xml:space="preserve">y </w:t>
      </w:r>
      <w:r w:rsidR="00D917A3" w:rsidRPr="00534E4B">
        <w:rPr>
          <w:rFonts w:ascii="Times New Roman" w:hAnsi="Times New Roman" w:cs="Times New Roman"/>
          <w:sz w:val="24"/>
          <w:szCs w:val="24"/>
          <w:lang w:val="en-GB"/>
        </w:rPr>
        <w:t>can act quickly in times of crisis, are in permanent session and are relatively homogeneous.</w:t>
      </w:r>
      <w:r w:rsidR="00403F74" w:rsidRPr="00534E4B">
        <w:rPr>
          <w:rFonts w:ascii="Times New Roman" w:hAnsi="Times New Roman" w:cs="Times New Roman"/>
          <w:sz w:val="24"/>
          <w:szCs w:val="24"/>
          <w:lang w:val="en-GB"/>
        </w:rPr>
        <w:t xml:space="preserve"> </w:t>
      </w:r>
    </w:p>
    <w:p w:rsidR="00403F74" w:rsidRPr="00534E4B" w:rsidRDefault="0089309D"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4.3 </w:t>
      </w:r>
      <w:r w:rsidR="007B289F" w:rsidRPr="00534E4B">
        <w:rPr>
          <w:rFonts w:ascii="Times New Roman" w:hAnsi="Times New Roman" w:cs="Times New Roman"/>
          <w:sz w:val="24"/>
          <w:szCs w:val="24"/>
          <w:lang w:val="en-GB"/>
        </w:rPr>
        <w:t>In terms of</w:t>
      </w:r>
      <w:r w:rsidRPr="00534E4B">
        <w:rPr>
          <w:rFonts w:ascii="Times New Roman" w:hAnsi="Times New Roman" w:cs="Times New Roman"/>
          <w:sz w:val="24"/>
          <w:szCs w:val="24"/>
          <w:lang w:val="en-GB"/>
        </w:rPr>
        <w:t xml:space="preserve"> the question of which body is responsible for</w:t>
      </w:r>
      <w:r w:rsidR="00E6127C" w:rsidRPr="00534E4B">
        <w:rPr>
          <w:rFonts w:ascii="Times New Roman" w:hAnsi="Times New Roman" w:cs="Times New Roman"/>
          <w:sz w:val="24"/>
          <w:szCs w:val="24"/>
          <w:lang w:val="en-GB"/>
        </w:rPr>
        <w:t xml:space="preserve"> the adoption of these decrees,</w:t>
      </w:r>
      <w:r w:rsidRPr="00534E4B">
        <w:rPr>
          <w:rFonts w:ascii="Times New Roman" w:hAnsi="Times New Roman" w:cs="Times New Roman"/>
          <w:sz w:val="24"/>
          <w:szCs w:val="24"/>
          <w:lang w:val="en-GB"/>
        </w:rPr>
        <w:t xml:space="preserve"> </w:t>
      </w:r>
      <w:r w:rsidR="00E6127C" w:rsidRPr="00534E4B">
        <w:rPr>
          <w:rFonts w:ascii="Times New Roman" w:hAnsi="Times New Roman" w:cs="Times New Roman"/>
          <w:sz w:val="24"/>
          <w:szCs w:val="24"/>
          <w:lang w:val="en-GB"/>
        </w:rPr>
        <w:t>the fact</w:t>
      </w:r>
      <w:r w:rsidRPr="00534E4B">
        <w:rPr>
          <w:rFonts w:ascii="Times New Roman" w:hAnsi="Times New Roman" w:cs="Times New Roman"/>
          <w:sz w:val="24"/>
          <w:szCs w:val="24"/>
          <w:lang w:val="en-GB"/>
        </w:rPr>
        <w:t xml:space="preserve"> that their adoption is within the competence of the executive</w:t>
      </w:r>
      <w:r w:rsidR="00601C67" w:rsidRPr="00534E4B">
        <w:rPr>
          <w:rFonts w:ascii="Times New Roman" w:hAnsi="Times New Roman" w:cs="Times New Roman"/>
          <w:sz w:val="24"/>
          <w:szCs w:val="24"/>
          <w:lang w:val="en-GB"/>
        </w:rPr>
        <w:t>,</w:t>
      </w:r>
      <w:r w:rsidR="00E6127C" w:rsidRPr="00534E4B">
        <w:rPr>
          <w:rFonts w:ascii="Times New Roman" w:hAnsi="Times New Roman" w:cs="Times New Roman"/>
          <w:sz w:val="24"/>
          <w:szCs w:val="24"/>
          <w:lang w:val="en-GB"/>
        </w:rPr>
        <w:t xml:space="preserve"> is a constant factor in the legal systems and constitutions where these decrees are a constitutional category</w:t>
      </w:r>
      <w:r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E6127C" w:rsidRPr="00534E4B">
        <w:rPr>
          <w:rFonts w:ascii="Times New Roman" w:hAnsi="Times New Roman" w:cs="Times New Roman"/>
          <w:sz w:val="24"/>
          <w:szCs w:val="24"/>
          <w:lang w:val="en-GB"/>
        </w:rPr>
        <w:t xml:space="preserve">The aforementioned solution is justified by the fact that the problems that are of vital interest to the citizens and the state, caused by the extraordinary circumstances, should be solved urgently, efficiently and effectively, and this </w:t>
      </w:r>
      <w:r w:rsidR="002F67D7" w:rsidRPr="00534E4B">
        <w:rPr>
          <w:rFonts w:ascii="Times New Roman" w:hAnsi="Times New Roman" w:cs="Times New Roman"/>
          <w:sz w:val="24"/>
          <w:szCs w:val="24"/>
          <w:lang w:val="en-GB"/>
        </w:rPr>
        <w:t>cannot</w:t>
      </w:r>
      <w:r w:rsidR="00E6127C" w:rsidRPr="00534E4B">
        <w:rPr>
          <w:rFonts w:ascii="Times New Roman" w:hAnsi="Times New Roman" w:cs="Times New Roman"/>
          <w:sz w:val="24"/>
          <w:szCs w:val="24"/>
          <w:lang w:val="en-GB"/>
        </w:rPr>
        <w:t xml:space="preserve"> be expected from the parliaments, whose work </w:t>
      </w:r>
      <w:r w:rsidR="002F67D7" w:rsidRPr="00534E4B">
        <w:rPr>
          <w:rFonts w:ascii="Times New Roman" w:hAnsi="Times New Roman" w:cs="Times New Roman"/>
          <w:sz w:val="24"/>
          <w:szCs w:val="24"/>
          <w:lang w:val="en-GB"/>
        </w:rPr>
        <w:t xml:space="preserve">is not </w:t>
      </w:r>
      <w:r w:rsidR="002F67D7" w:rsidRPr="00534E4B">
        <w:rPr>
          <w:rFonts w:ascii="Times New Roman" w:hAnsi="Times New Roman" w:cs="Times New Roman"/>
          <w:sz w:val="24"/>
          <w:szCs w:val="24"/>
          <w:lang w:val="en-GB"/>
        </w:rPr>
        <w:lastRenderedPageBreak/>
        <w:t>characterized by this</w:t>
      </w:r>
      <w:r w:rsidR="00E6127C"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AC6379" w:rsidRPr="00534E4B">
        <w:rPr>
          <w:rFonts w:ascii="Times New Roman" w:hAnsi="Times New Roman" w:cs="Times New Roman"/>
          <w:sz w:val="24"/>
          <w:szCs w:val="24"/>
          <w:lang w:val="en-GB"/>
        </w:rPr>
        <w:t xml:space="preserve">The alternatives where their adoption is the responsibility of the head of </w:t>
      </w:r>
      <w:r w:rsidR="00601C67" w:rsidRPr="00534E4B">
        <w:rPr>
          <w:rFonts w:ascii="Times New Roman" w:hAnsi="Times New Roman" w:cs="Times New Roman"/>
          <w:sz w:val="24"/>
          <w:szCs w:val="24"/>
          <w:lang w:val="en-GB"/>
        </w:rPr>
        <w:t xml:space="preserve">the </w:t>
      </w:r>
      <w:r w:rsidR="00AC6379" w:rsidRPr="00534E4B">
        <w:rPr>
          <w:rFonts w:ascii="Times New Roman" w:hAnsi="Times New Roman" w:cs="Times New Roman"/>
          <w:sz w:val="24"/>
          <w:szCs w:val="24"/>
          <w:lang w:val="en-GB"/>
        </w:rPr>
        <w:t>state</w:t>
      </w:r>
      <w:r w:rsidR="00601C67" w:rsidRPr="00534E4B">
        <w:rPr>
          <w:rFonts w:ascii="Times New Roman" w:hAnsi="Times New Roman" w:cs="Times New Roman"/>
          <w:sz w:val="24"/>
          <w:szCs w:val="24"/>
          <w:lang w:val="en-GB"/>
        </w:rPr>
        <w:t xml:space="preserve"> (the President)</w:t>
      </w:r>
      <w:r w:rsidR="00AC6379" w:rsidRPr="00534E4B">
        <w:rPr>
          <w:rFonts w:ascii="Times New Roman" w:hAnsi="Times New Roman" w:cs="Times New Roman"/>
          <w:sz w:val="24"/>
          <w:szCs w:val="24"/>
          <w:lang w:val="en-GB"/>
        </w:rPr>
        <w:t xml:space="preserve"> or government</w:t>
      </w:r>
      <w:r w:rsidR="00601C67" w:rsidRPr="00534E4B">
        <w:rPr>
          <w:rFonts w:ascii="Times New Roman" w:hAnsi="Times New Roman" w:cs="Times New Roman"/>
          <w:sz w:val="24"/>
          <w:szCs w:val="24"/>
          <w:lang w:val="en-GB"/>
        </w:rPr>
        <w:t>,</w:t>
      </w:r>
      <w:r w:rsidR="00AC6379" w:rsidRPr="00534E4B">
        <w:rPr>
          <w:rFonts w:ascii="Times New Roman" w:hAnsi="Times New Roman" w:cs="Times New Roman"/>
          <w:sz w:val="24"/>
          <w:szCs w:val="24"/>
          <w:lang w:val="en-GB"/>
        </w:rPr>
        <w:t xml:space="preserve"> are a variation on this topic.</w:t>
      </w:r>
      <w:r w:rsidR="00923BD3" w:rsidRPr="00534E4B">
        <w:rPr>
          <w:rFonts w:ascii="Times New Roman" w:hAnsi="Times New Roman" w:cs="Times New Roman"/>
          <w:sz w:val="24"/>
          <w:szCs w:val="24"/>
          <w:lang w:val="en-GB"/>
        </w:rPr>
        <w:t xml:space="preserve"> </w:t>
      </w:r>
      <w:r w:rsidR="005A1A15" w:rsidRPr="00534E4B">
        <w:rPr>
          <w:rFonts w:ascii="Times New Roman" w:hAnsi="Times New Roman" w:cs="Times New Roman"/>
          <w:sz w:val="24"/>
          <w:szCs w:val="24"/>
          <w:lang w:val="en-GB"/>
        </w:rPr>
        <w:t>The</w:t>
      </w:r>
      <w:r w:rsidR="004D2601" w:rsidRPr="00534E4B">
        <w:rPr>
          <w:rFonts w:ascii="Times New Roman" w:hAnsi="Times New Roman" w:cs="Times New Roman"/>
          <w:sz w:val="24"/>
          <w:szCs w:val="24"/>
          <w:lang w:val="en-GB"/>
        </w:rPr>
        <w:t xml:space="preserve"> the</w:t>
      </w:r>
      <w:r w:rsidR="005A1A15" w:rsidRPr="00534E4B">
        <w:rPr>
          <w:rFonts w:ascii="Times New Roman" w:hAnsi="Times New Roman" w:cs="Times New Roman"/>
          <w:sz w:val="24"/>
          <w:szCs w:val="24"/>
          <w:lang w:val="en-GB"/>
        </w:rPr>
        <w:t>oretical views on how this issue is regulated are divided.</w:t>
      </w:r>
      <w:r w:rsidR="00403F74" w:rsidRPr="00534E4B">
        <w:rPr>
          <w:rFonts w:ascii="Times New Roman" w:hAnsi="Times New Roman" w:cs="Times New Roman"/>
          <w:sz w:val="24"/>
          <w:szCs w:val="24"/>
          <w:lang w:val="en-GB"/>
        </w:rPr>
        <w:t xml:space="preserve"> </w:t>
      </w:r>
      <w:r w:rsidR="00D362C1" w:rsidRPr="00534E4B">
        <w:rPr>
          <w:rFonts w:ascii="Times New Roman" w:hAnsi="Times New Roman" w:cs="Times New Roman"/>
          <w:sz w:val="24"/>
          <w:szCs w:val="24"/>
          <w:lang w:val="en-GB"/>
        </w:rPr>
        <w:t>It</w:t>
      </w:r>
      <w:r w:rsidR="005A1A15" w:rsidRPr="00534E4B">
        <w:rPr>
          <w:rFonts w:ascii="Times New Roman" w:hAnsi="Times New Roman" w:cs="Times New Roman"/>
          <w:sz w:val="24"/>
          <w:szCs w:val="24"/>
          <w:lang w:val="en-GB"/>
        </w:rPr>
        <w:t xml:space="preserve"> can be concluded that the fact that </w:t>
      </w:r>
      <w:r w:rsidR="00B7315E" w:rsidRPr="00534E4B">
        <w:rPr>
          <w:rFonts w:ascii="Times New Roman" w:hAnsi="Times New Roman" w:cs="Times New Roman"/>
          <w:sz w:val="24"/>
          <w:szCs w:val="24"/>
          <w:lang w:val="en-GB"/>
        </w:rPr>
        <w:t>it</w:t>
      </w:r>
      <w:r w:rsidR="005A1A15" w:rsidRPr="00534E4B">
        <w:rPr>
          <w:rFonts w:ascii="Times New Roman" w:hAnsi="Times New Roman" w:cs="Times New Roman"/>
          <w:sz w:val="24"/>
          <w:szCs w:val="24"/>
          <w:lang w:val="en-GB"/>
        </w:rPr>
        <w:t xml:space="preserve"> can be expected </w:t>
      </w:r>
      <w:r w:rsidR="00B7315E" w:rsidRPr="00534E4B">
        <w:rPr>
          <w:rFonts w:ascii="Times New Roman" w:hAnsi="Times New Roman" w:cs="Times New Roman"/>
          <w:sz w:val="24"/>
          <w:szCs w:val="24"/>
          <w:lang w:val="en-GB"/>
        </w:rPr>
        <w:t xml:space="preserve">for an individual body </w:t>
      </w:r>
      <w:r w:rsidR="005A1A15" w:rsidRPr="00534E4B">
        <w:rPr>
          <w:rFonts w:ascii="Times New Roman" w:hAnsi="Times New Roman" w:cs="Times New Roman"/>
          <w:sz w:val="24"/>
          <w:szCs w:val="24"/>
          <w:lang w:val="en-GB"/>
        </w:rPr>
        <w:t xml:space="preserve">to act more efficiently and dynamically in the conditions when </w:t>
      </w:r>
      <w:r w:rsidR="00864DE4" w:rsidRPr="00534E4B">
        <w:rPr>
          <w:rFonts w:ascii="Times New Roman" w:hAnsi="Times New Roman" w:cs="Times New Roman"/>
          <w:sz w:val="24"/>
          <w:szCs w:val="24"/>
          <w:lang w:val="en-GB"/>
        </w:rPr>
        <w:t>the</w:t>
      </w:r>
      <w:r w:rsidR="005A1A15" w:rsidRPr="00534E4B">
        <w:rPr>
          <w:rFonts w:ascii="Times New Roman" w:hAnsi="Times New Roman" w:cs="Times New Roman"/>
          <w:sz w:val="24"/>
          <w:szCs w:val="24"/>
          <w:lang w:val="en-GB"/>
        </w:rPr>
        <w:t xml:space="preserve"> decrees </w:t>
      </w:r>
      <w:r w:rsidR="00864DE4" w:rsidRPr="00534E4B">
        <w:rPr>
          <w:rFonts w:ascii="Times New Roman" w:hAnsi="Times New Roman" w:cs="Times New Roman"/>
          <w:sz w:val="24"/>
          <w:szCs w:val="24"/>
          <w:lang w:val="en-GB"/>
        </w:rPr>
        <w:t xml:space="preserve">with the force of law </w:t>
      </w:r>
      <w:r w:rsidR="005A1A15" w:rsidRPr="00534E4B">
        <w:rPr>
          <w:rFonts w:ascii="Times New Roman" w:hAnsi="Times New Roman" w:cs="Times New Roman"/>
          <w:sz w:val="24"/>
          <w:szCs w:val="24"/>
          <w:lang w:val="en-GB"/>
        </w:rPr>
        <w:t>are adopted</w:t>
      </w:r>
      <w:r w:rsidR="00601C67" w:rsidRPr="00534E4B">
        <w:rPr>
          <w:rFonts w:ascii="Times New Roman" w:hAnsi="Times New Roman" w:cs="Times New Roman"/>
          <w:sz w:val="24"/>
          <w:szCs w:val="24"/>
          <w:lang w:val="en-GB"/>
        </w:rPr>
        <w:t>,</w:t>
      </w:r>
      <w:r w:rsidR="00864DE4" w:rsidRPr="00534E4B">
        <w:rPr>
          <w:rFonts w:ascii="Times New Roman" w:hAnsi="Times New Roman" w:cs="Times New Roman"/>
          <w:sz w:val="24"/>
          <w:szCs w:val="24"/>
          <w:lang w:val="en-GB"/>
        </w:rPr>
        <w:t xml:space="preserve"> is an advantage to the decision these decrees </w:t>
      </w:r>
      <w:r w:rsidR="0031335D" w:rsidRPr="00534E4B">
        <w:rPr>
          <w:rFonts w:ascii="Times New Roman" w:hAnsi="Times New Roman" w:cs="Times New Roman"/>
          <w:sz w:val="24"/>
          <w:szCs w:val="24"/>
          <w:lang w:val="en-GB"/>
        </w:rPr>
        <w:t>to be</w:t>
      </w:r>
      <w:r w:rsidR="00601C67" w:rsidRPr="00534E4B">
        <w:rPr>
          <w:rFonts w:ascii="Times New Roman" w:hAnsi="Times New Roman" w:cs="Times New Roman"/>
          <w:sz w:val="24"/>
          <w:szCs w:val="24"/>
          <w:lang w:val="en-GB"/>
        </w:rPr>
        <w:t xml:space="preserve"> adopted by individual body (the President)</w:t>
      </w:r>
      <w:r w:rsidR="005A1A15"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601C67" w:rsidRPr="00534E4B">
        <w:rPr>
          <w:rFonts w:ascii="Times New Roman" w:hAnsi="Times New Roman" w:cs="Times New Roman"/>
          <w:sz w:val="24"/>
          <w:szCs w:val="24"/>
          <w:lang w:val="en-GB"/>
        </w:rPr>
        <w:t xml:space="preserve"> </w:t>
      </w:r>
      <w:r w:rsidR="0031335D" w:rsidRPr="00534E4B">
        <w:rPr>
          <w:rFonts w:ascii="Times New Roman" w:hAnsi="Times New Roman" w:cs="Times New Roman"/>
          <w:sz w:val="24"/>
          <w:szCs w:val="24"/>
          <w:lang w:val="en-GB"/>
        </w:rPr>
        <w:t xml:space="preserve">However, if we take into account 1) the circumstances when these decrees are adopted, 2) the fact that they per se represent a disturbance of the </w:t>
      </w:r>
      <w:r w:rsidR="00152AA8" w:rsidRPr="00534E4B">
        <w:rPr>
          <w:rFonts w:ascii="Times New Roman" w:hAnsi="Times New Roman" w:cs="Times New Roman"/>
          <w:sz w:val="24"/>
          <w:szCs w:val="24"/>
          <w:lang w:val="en-GB"/>
        </w:rPr>
        <w:t>political system</w:t>
      </w:r>
      <w:r w:rsidR="0031335D" w:rsidRPr="00534E4B">
        <w:rPr>
          <w:rFonts w:ascii="Times New Roman" w:hAnsi="Times New Roman" w:cs="Times New Roman"/>
          <w:sz w:val="24"/>
          <w:szCs w:val="24"/>
          <w:lang w:val="en-GB"/>
        </w:rPr>
        <w:t xml:space="preserve">, and 3) at the moment of their adoption there </w:t>
      </w:r>
      <w:r w:rsidR="00CE041D" w:rsidRPr="00534E4B">
        <w:rPr>
          <w:rFonts w:ascii="Times New Roman" w:hAnsi="Times New Roman" w:cs="Times New Roman"/>
          <w:sz w:val="24"/>
          <w:szCs w:val="24"/>
          <w:lang w:val="en-GB"/>
        </w:rPr>
        <w:t>were</w:t>
      </w:r>
      <w:r w:rsidR="0031335D" w:rsidRPr="00534E4B">
        <w:rPr>
          <w:rFonts w:ascii="Times New Roman" w:hAnsi="Times New Roman" w:cs="Times New Roman"/>
          <w:sz w:val="24"/>
          <w:szCs w:val="24"/>
          <w:lang w:val="en-GB"/>
        </w:rPr>
        <w:t xml:space="preserve"> no effective instruments for balancing the holders of </w:t>
      </w:r>
      <w:r w:rsidR="00996168" w:rsidRPr="00534E4B">
        <w:rPr>
          <w:rFonts w:ascii="Times New Roman" w:hAnsi="Times New Roman" w:cs="Times New Roman"/>
          <w:sz w:val="24"/>
          <w:szCs w:val="24"/>
          <w:lang w:val="en-GB"/>
        </w:rPr>
        <w:t>state government</w:t>
      </w:r>
      <w:r w:rsidR="0031335D" w:rsidRPr="00534E4B">
        <w:rPr>
          <w:rFonts w:ascii="Times New Roman" w:hAnsi="Times New Roman" w:cs="Times New Roman"/>
          <w:sz w:val="24"/>
          <w:szCs w:val="24"/>
          <w:lang w:val="en-GB"/>
        </w:rPr>
        <w:t>, such a solution hides the danger of abuse of power.</w:t>
      </w:r>
      <w:r w:rsidR="00403F74" w:rsidRPr="00534E4B">
        <w:rPr>
          <w:rFonts w:ascii="Times New Roman" w:hAnsi="Times New Roman" w:cs="Times New Roman"/>
          <w:sz w:val="24"/>
          <w:szCs w:val="24"/>
          <w:lang w:val="en-GB"/>
        </w:rPr>
        <w:t xml:space="preserve"> </w:t>
      </w:r>
      <w:r w:rsidR="002357D2" w:rsidRPr="00534E4B">
        <w:rPr>
          <w:rFonts w:ascii="Times New Roman" w:hAnsi="Times New Roman" w:cs="Times New Roman"/>
          <w:sz w:val="24"/>
          <w:szCs w:val="24"/>
          <w:lang w:val="en-GB"/>
        </w:rPr>
        <w:t>On the other hand, the decision designat</w:t>
      </w:r>
      <w:r w:rsidR="00D831C8" w:rsidRPr="00534E4B">
        <w:rPr>
          <w:rFonts w:ascii="Times New Roman" w:hAnsi="Times New Roman" w:cs="Times New Roman"/>
          <w:sz w:val="24"/>
          <w:szCs w:val="24"/>
          <w:lang w:val="en-GB"/>
        </w:rPr>
        <w:t>ing</w:t>
      </w:r>
      <w:r w:rsidR="002357D2" w:rsidRPr="00534E4B">
        <w:rPr>
          <w:rFonts w:ascii="Times New Roman" w:hAnsi="Times New Roman" w:cs="Times New Roman"/>
          <w:sz w:val="24"/>
          <w:szCs w:val="24"/>
          <w:lang w:val="en-GB"/>
        </w:rPr>
        <w:t xml:space="preserve"> the government as the holde</w:t>
      </w:r>
      <w:r w:rsidR="00152AA8" w:rsidRPr="00534E4B">
        <w:rPr>
          <w:rFonts w:ascii="Times New Roman" w:hAnsi="Times New Roman" w:cs="Times New Roman"/>
          <w:sz w:val="24"/>
          <w:szCs w:val="24"/>
          <w:lang w:val="en-GB"/>
        </w:rPr>
        <w:t>r of the authority to pass the</w:t>
      </w:r>
      <w:r w:rsidR="002357D2" w:rsidRPr="00534E4B">
        <w:rPr>
          <w:rFonts w:ascii="Times New Roman" w:hAnsi="Times New Roman" w:cs="Times New Roman"/>
          <w:sz w:val="24"/>
          <w:szCs w:val="24"/>
          <w:lang w:val="en-GB"/>
        </w:rPr>
        <w:t xml:space="preserve"> decrees</w:t>
      </w:r>
      <w:r w:rsidR="00152AA8" w:rsidRPr="00534E4B">
        <w:rPr>
          <w:rFonts w:ascii="Times New Roman" w:hAnsi="Times New Roman" w:cs="Times New Roman"/>
          <w:sz w:val="24"/>
          <w:szCs w:val="24"/>
          <w:lang w:val="en-GB"/>
        </w:rPr>
        <w:t xml:space="preserve"> with the force of law, </w:t>
      </w:r>
      <w:r w:rsidR="00D831C8" w:rsidRPr="00534E4B">
        <w:rPr>
          <w:rFonts w:ascii="Times New Roman" w:hAnsi="Times New Roman" w:cs="Times New Roman"/>
          <w:sz w:val="24"/>
          <w:szCs w:val="24"/>
          <w:lang w:val="en-GB"/>
        </w:rPr>
        <w:t xml:space="preserve"> has its own advantages and disadvantages</w:t>
      </w:r>
      <w:r w:rsidR="002357D2"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1407F1" w:rsidRPr="00534E4B">
        <w:rPr>
          <w:rFonts w:ascii="Times New Roman" w:hAnsi="Times New Roman" w:cs="Times New Roman"/>
          <w:sz w:val="24"/>
          <w:szCs w:val="24"/>
          <w:lang w:val="en-GB"/>
        </w:rPr>
        <w:t xml:space="preserve">Thus, the aforementioned solution reduces the risk of abuse of power, but on the other hand </w:t>
      </w:r>
      <w:r w:rsidR="00094294" w:rsidRPr="00534E4B">
        <w:rPr>
          <w:rFonts w:ascii="Times New Roman" w:hAnsi="Times New Roman" w:cs="Times New Roman"/>
          <w:sz w:val="24"/>
          <w:szCs w:val="24"/>
          <w:lang w:val="en-GB"/>
        </w:rPr>
        <w:t xml:space="preserve">it </w:t>
      </w:r>
      <w:r w:rsidR="001407F1" w:rsidRPr="00534E4B">
        <w:rPr>
          <w:rFonts w:ascii="Times New Roman" w:hAnsi="Times New Roman" w:cs="Times New Roman"/>
          <w:sz w:val="24"/>
          <w:szCs w:val="24"/>
          <w:lang w:val="en-GB"/>
        </w:rPr>
        <w:t xml:space="preserve">increases the risk of </w:t>
      </w:r>
      <w:r w:rsidR="00610DB3" w:rsidRPr="00534E4B">
        <w:rPr>
          <w:rFonts w:ascii="Times New Roman" w:hAnsi="Times New Roman" w:cs="Times New Roman"/>
          <w:sz w:val="24"/>
          <w:szCs w:val="24"/>
          <w:lang w:val="en-GB"/>
        </w:rPr>
        <w:t xml:space="preserve">a </w:t>
      </w:r>
      <w:r w:rsidR="001407F1" w:rsidRPr="00534E4B">
        <w:rPr>
          <w:rFonts w:ascii="Times New Roman" w:hAnsi="Times New Roman" w:cs="Times New Roman"/>
          <w:sz w:val="24"/>
          <w:szCs w:val="24"/>
          <w:lang w:val="en-GB"/>
        </w:rPr>
        <w:t>much lower efficiency.</w:t>
      </w:r>
      <w:r w:rsidR="00403F74" w:rsidRPr="00534E4B">
        <w:rPr>
          <w:rFonts w:ascii="Times New Roman" w:hAnsi="Times New Roman" w:cs="Times New Roman"/>
          <w:sz w:val="24"/>
          <w:szCs w:val="24"/>
          <w:lang w:val="en-GB"/>
        </w:rPr>
        <w:t xml:space="preserve"> </w:t>
      </w:r>
      <w:r w:rsidR="00A006CA" w:rsidRPr="00534E4B">
        <w:rPr>
          <w:rFonts w:ascii="Times New Roman" w:hAnsi="Times New Roman" w:cs="Times New Roman"/>
          <w:sz w:val="24"/>
          <w:szCs w:val="24"/>
          <w:lang w:val="en-GB"/>
        </w:rPr>
        <w:t>D</w:t>
      </w:r>
      <w:r w:rsidR="00094294" w:rsidRPr="00534E4B">
        <w:rPr>
          <w:rFonts w:ascii="Times New Roman" w:hAnsi="Times New Roman" w:cs="Times New Roman"/>
          <w:sz w:val="24"/>
          <w:szCs w:val="24"/>
          <w:lang w:val="en-GB"/>
        </w:rPr>
        <w:t xml:space="preserve">ifferent </w:t>
      </w:r>
      <w:r w:rsidR="00152AA8" w:rsidRPr="00534E4B">
        <w:rPr>
          <w:rFonts w:ascii="Times New Roman" w:hAnsi="Times New Roman" w:cs="Times New Roman"/>
          <w:sz w:val="24"/>
          <w:szCs w:val="24"/>
          <w:lang w:val="en-GB"/>
        </w:rPr>
        <w:t xml:space="preserve">political systems </w:t>
      </w:r>
      <w:r w:rsidR="00A006CA" w:rsidRPr="00534E4B">
        <w:rPr>
          <w:rFonts w:ascii="Times New Roman" w:hAnsi="Times New Roman" w:cs="Times New Roman"/>
          <w:sz w:val="24"/>
          <w:szCs w:val="24"/>
          <w:lang w:val="en-GB"/>
        </w:rPr>
        <w:t>provide for</w:t>
      </w:r>
      <w:r w:rsidR="00094294" w:rsidRPr="00534E4B">
        <w:rPr>
          <w:rFonts w:ascii="Times New Roman" w:hAnsi="Times New Roman" w:cs="Times New Roman"/>
          <w:sz w:val="24"/>
          <w:szCs w:val="24"/>
          <w:lang w:val="en-GB"/>
        </w:rPr>
        <w:t xml:space="preserve"> different solutions</w:t>
      </w:r>
      <w:r w:rsidR="00152AA8" w:rsidRPr="00534E4B">
        <w:rPr>
          <w:rFonts w:ascii="Times New Roman" w:hAnsi="Times New Roman" w:cs="Times New Roman"/>
          <w:sz w:val="24"/>
          <w:szCs w:val="24"/>
          <w:lang w:val="en-GB"/>
        </w:rPr>
        <w:t>,</w:t>
      </w:r>
      <w:r w:rsidR="00094294" w:rsidRPr="00534E4B">
        <w:rPr>
          <w:rFonts w:ascii="Times New Roman" w:hAnsi="Times New Roman" w:cs="Times New Roman"/>
          <w:sz w:val="24"/>
          <w:szCs w:val="24"/>
          <w:lang w:val="en-GB"/>
        </w:rPr>
        <w:t xml:space="preserve"> </w:t>
      </w:r>
      <w:r w:rsidR="00A006CA" w:rsidRPr="00534E4B">
        <w:rPr>
          <w:rFonts w:ascii="Times New Roman" w:hAnsi="Times New Roman" w:cs="Times New Roman"/>
          <w:sz w:val="24"/>
          <w:szCs w:val="24"/>
          <w:lang w:val="en-GB"/>
        </w:rPr>
        <w:t>related</w:t>
      </w:r>
      <w:r w:rsidR="00094294" w:rsidRPr="00534E4B">
        <w:rPr>
          <w:rFonts w:ascii="Times New Roman" w:hAnsi="Times New Roman" w:cs="Times New Roman"/>
          <w:sz w:val="24"/>
          <w:szCs w:val="24"/>
          <w:lang w:val="en-GB"/>
        </w:rPr>
        <w:t xml:space="preserve"> to this issue.</w:t>
      </w:r>
      <w:r w:rsidR="00403F74" w:rsidRPr="00534E4B">
        <w:rPr>
          <w:rFonts w:ascii="Times New Roman" w:hAnsi="Times New Roman" w:cs="Times New Roman"/>
          <w:sz w:val="24"/>
          <w:szCs w:val="24"/>
          <w:lang w:val="en-GB"/>
        </w:rPr>
        <w:t xml:space="preserve"> </w:t>
      </w:r>
      <w:r w:rsidR="00A006CA" w:rsidRPr="00534E4B">
        <w:rPr>
          <w:rFonts w:ascii="Times New Roman" w:hAnsi="Times New Roman" w:cs="Times New Roman"/>
          <w:sz w:val="24"/>
          <w:szCs w:val="24"/>
          <w:lang w:val="en-GB"/>
        </w:rPr>
        <w:t>Thus</w:t>
      </w:r>
      <w:r w:rsidR="00A5145B" w:rsidRPr="00534E4B">
        <w:rPr>
          <w:rFonts w:ascii="Times New Roman" w:hAnsi="Times New Roman" w:cs="Times New Roman"/>
          <w:sz w:val="24"/>
          <w:szCs w:val="24"/>
          <w:lang w:val="en-GB"/>
        </w:rPr>
        <w:t>,</w:t>
      </w:r>
      <w:r w:rsidR="00A006CA" w:rsidRPr="00534E4B">
        <w:rPr>
          <w:rFonts w:ascii="Times New Roman" w:hAnsi="Times New Roman" w:cs="Times New Roman"/>
          <w:sz w:val="24"/>
          <w:szCs w:val="24"/>
          <w:lang w:val="en-GB"/>
        </w:rPr>
        <w:t xml:space="preserve"> in the U</w:t>
      </w:r>
      <w:r w:rsidR="00A5145B" w:rsidRPr="00534E4B">
        <w:rPr>
          <w:rFonts w:ascii="Times New Roman" w:hAnsi="Times New Roman" w:cs="Times New Roman"/>
          <w:sz w:val="24"/>
          <w:szCs w:val="24"/>
          <w:lang w:val="en-GB"/>
        </w:rPr>
        <w:t>SA</w:t>
      </w:r>
      <w:r w:rsidR="00A006CA" w:rsidRPr="00534E4B">
        <w:rPr>
          <w:rFonts w:ascii="Times New Roman" w:hAnsi="Times New Roman" w:cs="Times New Roman"/>
          <w:sz w:val="24"/>
          <w:szCs w:val="24"/>
          <w:lang w:val="en-GB"/>
        </w:rPr>
        <w:t xml:space="preserve">, although the Constitution </w:t>
      </w:r>
      <w:r w:rsidR="007A5B5C" w:rsidRPr="00534E4B">
        <w:rPr>
          <w:rFonts w:ascii="Times New Roman" w:hAnsi="Times New Roman" w:cs="Times New Roman"/>
          <w:sz w:val="24"/>
          <w:szCs w:val="24"/>
          <w:lang w:val="en-GB"/>
        </w:rPr>
        <w:t xml:space="preserve">of 1787 </w:t>
      </w:r>
      <w:r w:rsidR="00A006CA" w:rsidRPr="00534E4B">
        <w:rPr>
          <w:rFonts w:ascii="Times New Roman" w:hAnsi="Times New Roman" w:cs="Times New Roman"/>
          <w:sz w:val="24"/>
          <w:szCs w:val="24"/>
          <w:lang w:val="en-GB"/>
        </w:rPr>
        <w:t xml:space="preserve">does not regulate the issue of legislative delegation, </w:t>
      </w:r>
      <w:r w:rsidR="00A5145B" w:rsidRPr="00534E4B">
        <w:rPr>
          <w:rFonts w:ascii="Times New Roman" w:hAnsi="Times New Roman" w:cs="Times New Roman"/>
          <w:sz w:val="24"/>
          <w:szCs w:val="24"/>
          <w:lang w:val="en-GB"/>
        </w:rPr>
        <w:t>the decrees</w:t>
      </w:r>
      <w:r w:rsidR="00A006CA" w:rsidRPr="00534E4B">
        <w:rPr>
          <w:rFonts w:ascii="Times New Roman" w:hAnsi="Times New Roman" w:cs="Times New Roman"/>
          <w:sz w:val="24"/>
          <w:szCs w:val="24"/>
          <w:lang w:val="en-GB"/>
        </w:rPr>
        <w:t xml:space="preserve"> with </w:t>
      </w:r>
      <w:r w:rsidR="00A5145B" w:rsidRPr="00534E4B">
        <w:rPr>
          <w:rFonts w:ascii="Times New Roman" w:hAnsi="Times New Roman" w:cs="Times New Roman"/>
          <w:sz w:val="24"/>
          <w:szCs w:val="24"/>
          <w:lang w:val="en-GB"/>
        </w:rPr>
        <w:t>a</w:t>
      </w:r>
      <w:r w:rsidR="00A006CA" w:rsidRPr="00534E4B">
        <w:rPr>
          <w:rFonts w:ascii="Times New Roman" w:hAnsi="Times New Roman" w:cs="Times New Roman"/>
          <w:sz w:val="24"/>
          <w:szCs w:val="24"/>
          <w:lang w:val="en-GB"/>
        </w:rPr>
        <w:t xml:space="preserve"> force </w:t>
      </w:r>
      <w:r w:rsidR="00A5145B" w:rsidRPr="00534E4B">
        <w:rPr>
          <w:rFonts w:ascii="Times New Roman" w:hAnsi="Times New Roman" w:cs="Times New Roman"/>
          <w:sz w:val="24"/>
          <w:szCs w:val="24"/>
          <w:lang w:val="en-GB"/>
        </w:rPr>
        <w:t xml:space="preserve">of law </w:t>
      </w:r>
      <w:r w:rsidR="00A006CA" w:rsidRPr="00534E4B">
        <w:rPr>
          <w:rFonts w:ascii="Times New Roman" w:hAnsi="Times New Roman" w:cs="Times New Roman"/>
          <w:sz w:val="24"/>
          <w:szCs w:val="24"/>
          <w:lang w:val="en-GB"/>
        </w:rPr>
        <w:t>are present in practice.</w:t>
      </w:r>
      <w:r w:rsidR="00403F74" w:rsidRPr="00534E4B">
        <w:rPr>
          <w:rFonts w:ascii="Times New Roman" w:hAnsi="Times New Roman" w:cs="Times New Roman"/>
          <w:sz w:val="24"/>
          <w:szCs w:val="24"/>
          <w:lang w:val="en-GB"/>
        </w:rPr>
        <w:t xml:space="preserve"> </w:t>
      </w:r>
      <w:r w:rsidR="00A5145B" w:rsidRPr="00534E4B">
        <w:rPr>
          <w:rFonts w:ascii="Times New Roman" w:hAnsi="Times New Roman" w:cs="Times New Roman"/>
          <w:sz w:val="24"/>
          <w:szCs w:val="24"/>
          <w:lang w:val="en-GB"/>
        </w:rPr>
        <w:t xml:space="preserve">Namely, </w:t>
      </w:r>
      <w:r w:rsidR="00217EB6" w:rsidRPr="00534E4B">
        <w:rPr>
          <w:rFonts w:ascii="Times New Roman" w:hAnsi="Times New Roman" w:cs="Times New Roman"/>
          <w:sz w:val="24"/>
          <w:szCs w:val="24"/>
          <w:lang w:val="en-GB"/>
        </w:rPr>
        <w:t xml:space="preserve">such is </w:t>
      </w:r>
      <w:r w:rsidR="00A5145B" w:rsidRPr="00534E4B">
        <w:rPr>
          <w:rFonts w:ascii="Times New Roman" w:hAnsi="Times New Roman" w:cs="Times New Roman"/>
          <w:sz w:val="24"/>
          <w:szCs w:val="24"/>
          <w:lang w:val="en-GB"/>
        </w:rPr>
        <w:t xml:space="preserve">the adoption of the so-called executive orders </w:t>
      </w:r>
      <w:r w:rsidR="005E1648" w:rsidRPr="00534E4B">
        <w:rPr>
          <w:rFonts w:ascii="Times New Roman" w:hAnsi="Times New Roman" w:cs="Times New Roman"/>
          <w:sz w:val="24"/>
          <w:szCs w:val="24"/>
          <w:lang w:val="en-GB"/>
        </w:rPr>
        <w:t>within the competence</w:t>
      </w:r>
      <w:r w:rsidR="00A5145B" w:rsidRPr="00534E4B">
        <w:rPr>
          <w:rFonts w:ascii="Times New Roman" w:hAnsi="Times New Roman" w:cs="Times New Roman"/>
          <w:sz w:val="24"/>
          <w:szCs w:val="24"/>
          <w:lang w:val="en-GB"/>
        </w:rPr>
        <w:t xml:space="preserve"> of the President, based on a delegation of legislative </w:t>
      </w:r>
      <w:r w:rsidR="005E1648" w:rsidRPr="00534E4B">
        <w:rPr>
          <w:rFonts w:ascii="Times New Roman" w:hAnsi="Times New Roman" w:cs="Times New Roman"/>
          <w:sz w:val="24"/>
          <w:szCs w:val="24"/>
          <w:lang w:val="en-GB"/>
        </w:rPr>
        <w:t>authorities</w:t>
      </w:r>
      <w:r w:rsidR="00A5145B" w:rsidRPr="00534E4B">
        <w:rPr>
          <w:rFonts w:ascii="Times New Roman" w:hAnsi="Times New Roman" w:cs="Times New Roman"/>
          <w:sz w:val="24"/>
          <w:szCs w:val="24"/>
          <w:lang w:val="en-GB"/>
        </w:rPr>
        <w:t xml:space="preserve"> by the United States Congress.</w:t>
      </w:r>
      <w:r w:rsidR="00923BD3" w:rsidRPr="00534E4B">
        <w:rPr>
          <w:rFonts w:ascii="Times New Roman" w:hAnsi="Times New Roman" w:cs="Times New Roman"/>
          <w:sz w:val="24"/>
          <w:szCs w:val="24"/>
          <w:lang w:val="en-GB"/>
        </w:rPr>
        <w:t xml:space="preserve"> </w:t>
      </w:r>
      <w:r w:rsidR="00217EB6" w:rsidRPr="00534E4B">
        <w:rPr>
          <w:rFonts w:ascii="Times New Roman" w:hAnsi="Times New Roman" w:cs="Times New Roman"/>
          <w:i/>
          <w:sz w:val="24"/>
          <w:szCs w:val="24"/>
          <w:lang w:val="en-GB"/>
        </w:rPr>
        <w:t xml:space="preserve">The Constitution of </w:t>
      </w:r>
      <w:r w:rsidR="000F6A85" w:rsidRPr="00534E4B">
        <w:rPr>
          <w:rFonts w:ascii="Times New Roman" w:hAnsi="Times New Roman" w:cs="Times New Roman"/>
          <w:i/>
          <w:sz w:val="24"/>
          <w:szCs w:val="24"/>
          <w:lang w:val="en-GB"/>
        </w:rPr>
        <w:t>Denmark</w:t>
      </w:r>
      <w:r w:rsidR="007A5B5C" w:rsidRPr="00534E4B">
        <w:rPr>
          <w:rFonts w:ascii="Times New Roman" w:hAnsi="Times New Roman" w:cs="Times New Roman"/>
          <w:i/>
          <w:sz w:val="24"/>
          <w:szCs w:val="24"/>
          <w:lang w:val="en-GB"/>
        </w:rPr>
        <w:t xml:space="preserve"> of 1915</w:t>
      </w:r>
      <w:r w:rsidR="00923BD3" w:rsidRPr="00534E4B">
        <w:rPr>
          <w:rFonts w:ascii="Times New Roman" w:hAnsi="Times New Roman" w:cs="Times New Roman"/>
          <w:sz w:val="24"/>
          <w:szCs w:val="24"/>
          <w:lang w:val="en-GB"/>
        </w:rPr>
        <w:t xml:space="preserve"> </w:t>
      </w:r>
      <w:r w:rsidR="00217EB6" w:rsidRPr="00534E4B">
        <w:rPr>
          <w:rFonts w:ascii="Times New Roman" w:hAnsi="Times New Roman" w:cs="Times New Roman"/>
          <w:sz w:val="24"/>
          <w:szCs w:val="24"/>
          <w:lang w:val="en-GB"/>
        </w:rPr>
        <w:t xml:space="preserve">provides for that "in case of </w:t>
      </w:r>
      <w:r w:rsidR="006127E5" w:rsidRPr="00534E4B">
        <w:rPr>
          <w:rFonts w:ascii="Times New Roman" w:hAnsi="Times New Roman" w:cs="Times New Roman"/>
          <w:sz w:val="24"/>
          <w:szCs w:val="24"/>
          <w:lang w:val="en-GB"/>
        </w:rPr>
        <w:t>emergency</w:t>
      </w:r>
      <w:r w:rsidR="00217EB6" w:rsidRPr="00534E4B">
        <w:rPr>
          <w:rFonts w:ascii="Times New Roman" w:hAnsi="Times New Roman" w:cs="Times New Roman"/>
          <w:sz w:val="24"/>
          <w:szCs w:val="24"/>
          <w:lang w:val="en-GB"/>
        </w:rPr>
        <w:t xml:space="preserve"> the king has the power to</w:t>
      </w:r>
      <w:r w:rsidR="006127E5" w:rsidRPr="00534E4B">
        <w:rPr>
          <w:rFonts w:ascii="Times New Roman" w:hAnsi="Times New Roman" w:cs="Times New Roman"/>
          <w:sz w:val="24"/>
          <w:szCs w:val="24"/>
          <w:lang w:val="en-GB"/>
        </w:rPr>
        <w:t xml:space="preserve"> "enact laws</w:t>
      </w:r>
      <w:r w:rsidR="00217EB6" w:rsidRPr="00534E4B">
        <w:rPr>
          <w:rFonts w:ascii="Times New Roman" w:hAnsi="Times New Roman" w:cs="Times New Roman"/>
          <w:sz w:val="24"/>
          <w:szCs w:val="24"/>
          <w:lang w:val="en-GB"/>
        </w:rPr>
        <w:t>"</w:t>
      </w:r>
      <w:r w:rsidR="0049069A" w:rsidRPr="00534E4B">
        <w:rPr>
          <w:rStyle w:val="FootnoteReference"/>
          <w:rFonts w:ascii="Times New Roman" w:hAnsi="Times New Roman" w:cs="Times New Roman"/>
          <w:sz w:val="24"/>
          <w:szCs w:val="24"/>
          <w:lang w:val="en-GB"/>
        </w:rPr>
        <w:footnoteReference w:id="17"/>
      </w:r>
      <w:r w:rsidR="00217EB6"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6A6254" w:rsidRPr="00534E4B">
        <w:rPr>
          <w:rFonts w:ascii="Times New Roman" w:hAnsi="Times New Roman" w:cs="Times New Roman"/>
          <w:i/>
          <w:sz w:val="24"/>
          <w:szCs w:val="24"/>
          <w:lang w:val="en-GB"/>
        </w:rPr>
        <w:t>The Weimar Constitution of 1919</w:t>
      </w:r>
      <w:r w:rsidR="006A6254" w:rsidRPr="00534E4B">
        <w:rPr>
          <w:rFonts w:ascii="Times New Roman" w:hAnsi="Times New Roman" w:cs="Times New Roman"/>
          <w:sz w:val="24"/>
          <w:szCs w:val="24"/>
          <w:lang w:val="en-GB"/>
        </w:rPr>
        <w:t xml:space="preserve"> also provided for that "if, in the German Reich, public </w:t>
      </w:r>
      <w:r w:rsidR="006662F2" w:rsidRPr="00534E4B">
        <w:rPr>
          <w:rFonts w:ascii="Times New Roman" w:hAnsi="Times New Roman" w:cs="Times New Roman"/>
          <w:sz w:val="24"/>
          <w:szCs w:val="24"/>
          <w:lang w:val="en-GB"/>
        </w:rPr>
        <w:t>order</w:t>
      </w:r>
      <w:r w:rsidR="006A6254" w:rsidRPr="00534E4B">
        <w:rPr>
          <w:rFonts w:ascii="Times New Roman" w:hAnsi="Times New Roman" w:cs="Times New Roman"/>
          <w:sz w:val="24"/>
          <w:szCs w:val="24"/>
          <w:lang w:val="en-GB"/>
        </w:rPr>
        <w:t xml:space="preserve"> and </w:t>
      </w:r>
      <w:r w:rsidR="006662F2" w:rsidRPr="00534E4B">
        <w:rPr>
          <w:rFonts w:ascii="Times New Roman" w:hAnsi="Times New Roman" w:cs="Times New Roman"/>
          <w:sz w:val="24"/>
          <w:szCs w:val="24"/>
          <w:lang w:val="en-GB"/>
        </w:rPr>
        <w:t>security</w:t>
      </w:r>
      <w:r w:rsidR="006A6254" w:rsidRPr="00534E4B">
        <w:rPr>
          <w:rFonts w:ascii="Times New Roman" w:hAnsi="Times New Roman" w:cs="Times New Roman"/>
          <w:sz w:val="24"/>
          <w:szCs w:val="24"/>
          <w:lang w:val="en-GB"/>
        </w:rPr>
        <w:t xml:space="preserve"> are disturbed or threatened, the President of the Reich may </w:t>
      </w:r>
      <w:r w:rsidR="006662F2" w:rsidRPr="00534E4B">
        <w:rPr>
          <w:rFonts w:ascii="Times New Roman" w:hAnsi="Times New Roman" w:cs="Times New Roman"/>
          <w:sz w:val="24"/>
          <w:szCs w:val="24"/>
          <w:lang w:val="en-GB"/>
        </w:rPr>
        <w:t>under</w:t>
      </w:r>
      <w:r w:rsidR="006A6254" w:rsidRPr="00534E4B">
        <w:rPr>
          <w:rFonts w:ascii="Times New Roman" w:hAnsi="Times New Roman" w:cs="Times New Roman"/>
          <w:sz w:val="24"/>
          <w:szCs w:val="24"/>
          <w:lang w:val="en-GB"/>
        </w:rPr>
        <w:t xml:space="preserve">take the necessary measures </w:t>
      </w:r>
      <w:r w:rsidR="007A5B5C" w:rsidRPr="00534E4B">
        <w:rPr>
          <w:rFonts w:ascii="Times New Roman" w:hAnsi="Times New Roman" w:cs="Times New Roman"/>
          <w:sz w:val="24"/>
          <w:szCs w:val="24"/>
          <w:lang w:val="en-GB"/>
        </w:rPr>
        <w:t>for the purpose of their</w:t>
      </w:r>
      <w:r w:rsidR="006A6254" w:rsidRPr="00534E4B">
        <w:rPr>
          <w:rFonts w:ascii="Times New Roman" w:hAnsi="Times New Roman" w:cs="Times New Roman"/>
          <w:sz w:val="24"/>
          <w:szCs w:val="24"/>
          <w:lang w:val="en-GB"/>
        </w:rPr>
        <w:t xml:space="preserve"> re-establishment</w:t>
      </w:r>
      <w:r w:rsidR="0049069A" w:rsidRPr="00534E4B">
        <w:rPr>
          <w:rStyle w:val="FootnoteReference"/>
          <w:rFonts w:ascii="Times New Roman" w:hAnsi="Times New Roman" w:cs="Times New Roman"/>
          <w:sz w:val="24"/>
          <w:szCs w:val="24"/>
          <w:lang w:val="en-GB"/>
        </w:rPr>
        <w:footnoteReference w:id="18"/>
      </w:r>
      <w:r w:rsidR="006A6254"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EC310E" w:rsidRPr="00534E4B">
        <w:rPr>
          <w:rFonts w:ascii="Times New Roman" w:hAnsi="Times New Roman" w:cs="Times New Roman"/>
          <w:sz w:val="24"/>
          <w:szCs w:val="24"/>
          <w:lang w:val="en-GB"/>
        </w:rPr>
        <w:t xml:space="preserve">The undertaking of certain measures also meant temporary partial or complete suspension of constitutionally guaranteed rights (personal freedom, inviolability of </w:t>
      </w:r>
      <w:r w:rsidR="00AB31EB" w:rsidRPr="00534E4B">
        <w:rPr>
          <w:rFonts w:ascii="Times New Roman" w:hAnsi="Times New Roman" w:cs="Times New Roman"/>
          <w:sz w:val="24"/>
          <w:szCs w:val="24"/>
          <w:lang w:val="en-GB"/>
        </w:rPr>
        <w:t xml:space="preserve">the </w:t>
      </w:r>
      <w:r w:rsidR="00EC310E" w:rsidRPr="00534E4B">
        <w:rPr>
          <w:rFonts w:ascii="Times New Roman" w:hAnsi="Times New Roman" w:cs="Times New Roman"/>
          <w:sz w:val="24"/>
          <w:szCs w:val="24"/>
          <w:lang w:val="en-GB"/>
        </w:rPr>
        <w:t xml:space="preserve">home, secrecy of </w:t>
      </w:r>
      <w:r w:rsidR="00AB31EB" w:rsidRPr="00534E4B">
        <w:rPr>
          <w:rFonts w:ascii="Times New Roman" w:hAnsi="Times New Roman" w:cs="Times New Roman"/>
          <w:sz w:val="24"/>
          <w:szCs w:val="24"/>
          <w:lang w:val="en-GB"/>
        </w:rPr>
        <w:t>correspondence</w:t>
      </w:r>
      <w:r w:rsidR="00EC310E" w:rsidRPr="00534E4B">
        <w:rPr>
          <w:rFonts w:ascii="Times New Roman" w:hAnsi="Times New Roman" w:cs="Times New Roman"/>
          <w:sz w:val="24"/>
          <w:szCs w:val="24"/>
          <w:lang w:val="en-GB"/>
        </w:rPr>
        <w:t>, etc.).</w:t>
      </w:r>
      <w:r w:rsidR="00923BD3" w:rsidRPr="00534E4B">
        <w:rPr>
          <w:rFonts w:ascii="Times New Roman" w:hAnsi="Times New Roman" w:cs="Times New Roman"/>
          <w:sz w:val="24"/>
          <w:szCs w:val="24"/>
          <w:lang w:val="en-GB"/>
        </w:rPr>
        <w:t xml:space="preserve"> </w:t>
      </w:r>
      <w:r w:rsidR="00D254BE" w:rsidRPr="00534E4B">
        <w:rPr>
          <w:rFonts w:ascii="Times New Roman" w:hAnsi="Times New Roman" w:cs="Times New Roman"/>
          <w:sz w:val="24"/>
          <w:szCs w:val="24"/>
          <w:lang w:val="en-GB"/>
        </w:rPr>
        <w:t xml:space="preserve">The constitutional </w:t>
      </w:r>
      <w:r w:rsidR="00D83933" w:rsidRPr="00534E4B">
        <w:rPr>
          <w:rFonts w:ascii="Times New Roman" w:hAnsi="Times New Roman" w:cs="Times New Roman"/>
          <w:sz w:val="24"/>
          <w:szCs w:val="24"/>
          <w:lang w:val="en-GB"/>
        </w:rPr>
        <w:t>solution</w:t>
      </w:r>
      <w:r w:rsidR="00D254BE" w:rsidRPr="00534E4B">
        <w:rPr>
          <w:rFonts w:ascii="Times New Roman" w:hAnsi="Times New Roman" w:cs="Times New Roman"/>
          <w:sz w:val="24"/>
          <w:szCs w:val="24"/>
          <w:lang w:val="en-GB"/>
        </w:rPr>
        <w:t xml:space="preserve"> of the Weimar Constitution</w:t>
      </w:r>
      <w:r w:rsidR="0017729A" w:rsidRPr="00534E4B">
        <w:rPr>
          <w:rFonts w:ascii="Times New Roman" w:hAnsi="Times New Roman" w:cs="Times New Roman"/>
          <w:sz w:val="24"/>
          <w:szCs w:val="24"/>
          <w:lang w:val="en-GB"/>
        </w:rPr>
        <w:t xml:space="preserve"> </w:t>
      </w:r>
      <w:proofErr w:type="spellStart"/>
      <w:r w:rsidR="0017729A" w:rsidRPr="00534E4B">
        <w:rPr>
          <w:rFonts w:ascii="Times New Roman" w:hAnsi="Times New Roman" w:cs="Times New Roman"/>
          <w:sz w:val="24"/>
          <w:szCs w:val="24"/>
          <w:lang w:val="en-GB"/>
        </w:rPr>
        <w:t>refering</w:t>
      </w:r>
      <w:proofErr w:type="spellEnd"/>
      <w:r w:rsidR="00D254BE" w:rsidRPr="00534E4B">
        <w:rPr>
          <w:rFonts w:ascii="Times New Roman" w:hAnsi="Times New Roman" w:cs="Times New Roman"/>
          <w:sz w:val="24"/>
          <w:szCs w:val="24"/>
          <w:lang w:val="en-GB"/>
        </w:rPr>
        <w:t xml:space="preserve"> to the introduction of these legal ac</w:t>
      </w:r>
      <w:r w:rsidR="0017729A" w:rsidRPr="00534E4B">
        <w:rPr>
          <w:rFonts w:ascii="Times New Roman" w:hAnsi="Times New Roman" w:cs="Times New Roman"/>
          <w:sz w:val="24"/>
          <w:szCs w:val="24"/>
          <w:lang w:val="en-GB"/>
        </w:rPr>
        <w:t>ts as a constitutional category</w:t>
      </w:r>
      <w:r w:rsidR="00D93FD4" w:rsidRPr="00534E4B">
        <w:rPr>
          <w:rFonts w:ascii="Times New Roman" w:hAnsi="Times New Roman" w:cs="Times New Roman"/>
          <w:sz w:val="24"/>
          <w:szCs w:val="24"/>
          <w:lang w:val="en-GB"/>
        </w:rPr>
        <w:t>,</w:t>
      </w:r>
      <w:r w:rsidR="00D254BE" w:rsidRPr="00534E4B">
        <w:rPr>
          <w:rFonts w:ascii="Times New Roman" w:hAnsi="Times New Roman" w:cs="Times New Roman"/>
          <w:sz w:val="24"/>
          <w:szCs w:val="24"/>
          <w:lang w:val="en-GB"/>
        </w:rPr>
        <w:t xml:space="preserve"> is probably the most appropriate example of disrupting the organization of </w:t>
      </w:r>
      <w:r w:rsidR="000179D6" w:rsidRPr="00534E4B">
        <w:rPr>
          <w:rFonts w:ascii="Times New Roman" w:hAnsi="Times New Roman" w:cs="Times New Roman"/>
          <w:sz w:val="24"/>
          <w:szCs w:val="24"/>
          <w:lang w:val="en-GB"/>
        </w:rPr>
        <w:t xml:space="preserve">the state </w:t>
      </w:r>
      <w:r w:rsidR="00996168" w:rsidRPr="00534E4B">
        <w:rPr>
          <w:rFonts w:ascii="Times New Roman" w:hAnsi="Times New Roman" w:cs="Times New Roman"/>
          <w:sz w:val="24"/>
          <w:szCs w:val="24"/>
          <w:lang w:val="en-GB"/>
        </w:rPr>
        <w:t>government</w:t>
      </w:r>
      <w:r w:rsidR="000179D6" w:rsidRPr="00534E4B">
        <w:rPr>
          <w:rFonts w:ascii="Times New Roman" w:hAnsi="Times New Roman" w:cs="Times New Roman"/>
          <w:sz w:val="24"/>
          <w:szCs w:val="24"/>
          <w:lang w:val="en-GB"/>
        </w:rPr>
        <w:t xml:space="preserve"> </w:t>
      </w:r>
      <w:r w:rsidR="00D254BE" w:rsidRPr="00534E4B">
        <w:rPr>
          <w:rFonts w:ascii="Times New Roman" w:hAnsi="Times New Roman" w:cs="Times New Roman"/>
          <w:sz w:val="24"/>
          <w:szCs w:val="24"/>
          <w:lang w:val="en-GB"/>
        </w:rPr>
        <w:t>in favo</w:t>
      </w:r>
      <w:r w:rsidR="000179D6" w:rsidRPr="00534E4B">
        <w:rPr>
          <w:rFonts w:ascii="Times New Roman" w:hAnsi="Times New Roman" w:cs="Times New Roman"/>
          <w:sz w:val="24"/>
          <w:szCs w:val="24"/>
          <w:lang w:val="en-GB"/>
        </w:rPr>
        <w:t>u</w:t>
      </w:r>
      <w:r w:rsidR="00D254BE" w:rsidRPr="00534E4B">
        <w:rPr>
          <w:rFonts w:ascii="Times New Roman" w:hAnsi="Times New Roman" w:cs="Times New Roman"/>
          <w:sz w:val="24"/>
          <w:szCs w:val="24"/>
          <w:lang w:val="en-GB"/>
        </w:rPr>
        <w:t>r of the executive, but not so much to the detriment of legislation as to the detriment of the Constitution itself.</w:t>
      </w:r>
      <w:r w:rsidR="00403F74" w:rsidRPr="00534E4B">
        <w:rPr>
          <w:rFonts w:ascii="Times New Roman" w:hAnsi="Times New Roman" w:cs="Times New Roman"/>
          <w:sz w:val="24"/>
          <w:szCs w:val="24"/>
          <w:lang w:val="en-GB"/>
        </w:rPr>
        <w:t xml:space="preserve"> </w:t>
      </w:r>
      <w:r w:rsidR="00D83933" w:rsidRPr="00534E4B">
        <w:rPr>
          <w:rFonts w:ascii="Times New Roman" w:hAnsi="Times New Roman" w:cs="Times New Roman"/>
          <w:i/>
          <w:sz w:val="24"/>
          <w:szCs w:val="24"/>
          <w:lang w:val="en-GB"/>
        </w:rPr>
        <w:t xml:space="preserve">The Constitution of Brazil </w:t>
      </w:r>
      <w:r w:rsidR="00996168" w:rsidRPr="00534E4B">
        <w:rPr>
          <w:rFonts w:ascii="Times New Roman" w:hAnsi="Times New Roman" w:cs="Times New Roman"/>
          <w:i/>
          <w:sz w:val="24"/>
          <w:szCs w:val="24"/>
          <w:lang w:val="en-GB"/>
        </w:rPr>
        <w:t xml:space="preserve">of 1937 </w:t>
      </w:r>
      <w:r w:rsidR="00D83933" w:rsidRPr="00534E4B">
        <w:rPr>
          <w:rFonts w:ascii="Times New Roman" w:hAnsi="Times New Roman" w:cs="Times New Roman"/>
          <w:i/>
          <w:sz w:val="24"/>
          <w:szCs w:val="24"/>
          <w:lang w:val="en-GB"/>
        </w:rPr>
        <w:t>(</w:t>
      </w:r>
      <w:r w:rsidR="00D83933" w:rsidRPr="00534E4B">
        <w:rPr>
          <w:rFonts w:ascii="Times New Roman" w:hAnsi="Times New Roman" w:cs="Times New Roman"/>
          <w:sz w:val="24"/>
          <w:szCs w:val="24"/>
          <w:lang w:val="en-GB"/>
        </w:rPr>
        <w:t xml:space="preserve">specific for its categorization as the </w:t>
      </w:r>
      <w:r w:rsidR="00B20270" w:rsidRPr="00534E4B">
        <w:rPr>
          <w:rFonts w:ascii="Times New Roman" w:hAnsi="Times New Roman" w:cs="Times New Roman"/>
          <w:sz w:val="24"/>
          <w:szCs w:val="24"/>
          <w:lang w:val="en-GB"/>
        </w:rPr>
        <w:t>imposed</w:t>
      </w:r>
      <w:r w:rsidR="00D83933" w:rsidRPr="00534E4B">
        <w:rPr>
          <w:rFonts w:ascii="Times New Roman" w:hAnsi="Times New Roman" w:cs="Times New Roman"/>
          <w:sz w:val="24"/>
          <w:szCs w:val="24"/>
          <w:lang w:val="en-GB"/>
        </w:rPr>
        <w:t xml:space="preserve"> Republican Constitution - Vargas Constitution) also provides for the</w:t>
      </w:r>
      <w:r w:rsidR="00B20270" w:rsidRPr="00534E4B">
        <w:rPr>
          <w:rFonts w:ascii="Times New Roman" w:hAnsi="Times New Roman" w:cs="Times New Roman"/>
          <w:sz w:val="24"/>
          <w:szCs w:val="24"/>
          <w:lang w:val="en-GB"/>
        </w:rPr>
        <w:t xml:space="preserve"> competence of the</w:t>
      </w:r>
      <w:r w:rsidR="00D83933" w:rsidRPr="00534E4B">
        <w:rPr>
          <w:rFonts w:ascii="Times New Roman" w:hAnsi="Times New Roman" w:cs="Times New Roman"/>
          <w:sz w:val="24"/>
          <w:szCs w:val="24"/>
          <w:lang w:val="en-GB"/>
        </w:rPr>
        <w:t xml:space="preserve"> </w:t>
      </w:r>
      <w:r w:rsidR="00D83933" w:rsidRPr="00534E4B">
        <w:rPr>
          <w:rFonts w:ascii="Times New Roman" w:hAnsi="Times New Roman" w:cs="Times New Roman"/>
          <w:sz w:val="24"/>
          <w:szCs w:val="24"/>
          <w:lang w:val="en-GB"/>
        </w:rPr>
        <w:lastRenderedPageBreak/>
        <w:t xml:space="preserve">President of the Republic to </w:t>
      </w:r>
      <w:r w:rsidR="0017729A" w:rsidRPr="00534E4B">
        <w:rPr>
          <w:rFonts w:ascii="Times New Roman" w:hAnsi="Times New Roman" w:cs="Times New Roman"/>
          <w:sz w:val="24"/>
          <w:szCs w:val="24"/>
          <w:lang w:val="en-GB"/>
        </w:rPr>
        <w:t>adopt</w:t>
      </w:r>
      <w:r w:rsidR="00D83933" w:rsidRPr="00534E4B">
        <w:rPr>
          <w:rFonts w:ascii="Times New Roman" w:hAnsi="Times New Roman" w:cs="Times New Roman"/>
          <w:sz w:val="24"/>
          <w:szCs w:val="24"/>
          <w:lang w:val="en-GB"/>
        </w:rPr>
        <w:t xml:space="preserve"> "decrees-laws" in a state of war or state of emergency.</w:t>
      </w:r>
      <w:r w:rsidR="00403F74" w:rsidRPr="00534E4B">
        <w:rPr>
          <w:rFonts w:ascii="Times New Roman" w:hAnsi="Times New Roman" w:cs="Times New Roman"/>
          <w:sz w:val="24"/>
          <w:szCs w:val="24"/>
          <w:lang w:val="en-GB"/>
        </w:rPr>
        <w:t xml:space="preserve"> </w:t>
      </w:r>
      <w:r w:rsidR="00B20270" w:rsidRPr="00534E4B">
        <w:rPr>
          <w:rFonts w:ascii="Times New Roman" w:hAnsi="Times New Roman" w:cs="Times New Roman"/>
          <w:sz w:val="24"/>
          <w:szCs w:val="24"/>
          <w:lang w:val="en-GB"/>
        </w:rPr>
        <w:t xml:space="preserve">Article 76 </w:t>
      </w:r>
      <w:r w:rsidR="008E5A72" w:rsidRPr="00534E4B">
        <w:rPr>
          <w:rFonts w:ascii="Times New Roman" w:hAnsi="Times New Roman" w:cs="Times New Roman"/>
          <w:sz w:val="24"/>
          <w:szCs w:val="24"/>
          <w:lang w:val="en-GB"/>
        </w:rPr>
        <w:t xml:space="preserve">of the Constitution of the Italian Republic </w:t>
      </w:r>
      <w:r w:rsidR="005810AB" w:rsidRPr="00534E4B">
        <w:rPr>
          <w:rFonts w:ascii="Times New Roman" w:hAnsi="Times New Roman" w:cs="Times New Roman"/>
          <w:sz w:val="24"/>
          <w:szCs w:val="24"/>
          <w:lang w:val="en-GB"/>
        </w:rPr>
        <w:t xml:space="preserve">of 1947 </w:t>
      </w:r>
      <w:r w:rsidR="008E5A72" w:rsidRPr="00534E4B">
        <w:rPr>
          <w:rFonts w:ascii="Times New Roman" w:hAnsi="Times New Roman" w:cs="Times New Roman"/>
          <w:sz w:val="24"/>
          <w:szCs w:val="24"/>
          <w:lang w:val="en-GB"/>
        </w:rPr>
        <w:t>provides for</w:t>
      </w:r>
      <w:r w:rsidR="00666405" w:rsidRPr="00534E4B">
        <w:rPr>
          <w:rFonts w:ascii="Times New Roman" w:hAnsi="Times New Roman" w:cs="Times New Roman"/>
          <w:sz w:val="24"/>
          <w:szCs w:val="24"/>
          <w:lang w:val="en-GB"/>
        </w:rPr>
        <w:t xml:space="preserve"> that</w:t>
      </w:r>
      <w:r w:rsidR="00B20270" w:rsidRPr="00534E4B">
        <w:rPr>
          <w:rFonts w:ascii="Times New Roman" w:hAnsi="Times New Roman" w:cs="Times New Roman"/>
          <w:sz w:val="24"/>
          <w:szCs w:val="24"/>
          <w:lang w:val="en-GB"/>
        </w:rPr>
        <w:t xml:space="preserve"> the Government</w:t>
      </w:r>
      <w:r w:rsidR="00666405" w:rsidRPr="00534E4B">
        <w:rPr>
          <w:rFonts w:ascii="Times New Roman" w:hAnsi="Times New Roman" w:cs="Times New Roman"/>
          <w:sz w:val="24"/>
          <w:szCs w:val="24"/>
          <w:lang w:val="en-GB"/>
        </w:rPr>
        <w:t xml:space="preserve"> is the competent body for the adoption of decrees with a force of law (</w:t>
      </w:r>
      <w:proofErr w:type="spellStart"/>
      <w:r w:rsidR="00666405" w:rsidRPr="00534E4B">
        <w:rPr>
          <w:rFonts w:ascii="Times New Roman" w:hAnsi="Times New Roman" w:cs="Times New Roman"/>
          <w:i/>
          <w:sz w:val="24"/>
          <w:szCs w:val="24"/>
          <w:lang w:val="en-GB"/>
        </w:rPr>
        <w:t>decreto</w:t>
      </w:r>
      <w:proofErr w:type="spellEnd"/>
      <w:r w:rsidR="00D93FD4" w:rsidRPr="00534E4B">
        <w:rPr>
          <w:rFonts w:ascii="Times New Roman" w:hAnsi="Times New Roman" w:cs="Times New Roman"/>
          <w:i/>
          <w:sz w:val="24"/>
          <w:szCs w:val="24"/>
          <w:lang w:val="en-GB"/>
        </w:rPr>
        <w:t xml:space="preserve"> </w:t>
      </w:r>
      <w:proofErr w:type="spellStart"/>
      <w:r w:rsidR="00666405" w:rsidRPr="00534E4B">
        <w:rPr>
          <w:rFonts w:ascii="Times New Roman" w:hAnsi="Times New Roman" w:cs="Times New Roman"/>
          <w:i/>
          <w:sz w:val="24"/>
          <w:szCs w:val="24"/>
          <w:lang w:val="en-GB"/>
        </w:rPr>
        <w:t>legislativo</w:t>
      </w:r>
      <w:proofErr w:type="spellEnd"/>
      <w:r w:rsidR="00666405" w:rsidRPr="00534E4B">
        <w:rPr>
          <w:rFonts w:ascii="Times New Roman" w:hAnsi="Times New Roman" w:cs="Times New Roman"/>
          <w:sz w:val="24"/>
          <w:szCs w:val="24"/>
          <w:lang w:val="en-GB"/>
        </w:rPr>
        <w:t>)</w:t>
      </w:r>
      <w:r w:rsidR="00B20270" w:rsidRPr="00534E4B">
        <w:rPr>
          <w:rFonts w:ascii="Times New Roman" w:hAnsi="Times New Roman" w:cs="Times New Roman"/>
          <w:sz w:val="24"/>
          <w:szCs w:val="24"/>
          <w:lang w:val="en-GB"/>
        </w:rPr>
        <w:t xml:space="preserve">, but they are </w:t>
      </w:r>
      <w:r w:rsidR="00253995" w:rsidRPr="00534E4B">
        <w:rPr>
          <w:rFonts w:ascii="Times New Roman" w:hAnsi="Times New Roman" w:cs="Times New Roman"/>
          <w:sz w:val="24"/>
          <w:szCs w:val="24"/>
          <w:lang w:val="en-GB"/>
        </w:rPr>
        <w:t>promulgated</w:t>
      </w:r>
      <w:r w:rsidR="00B20270" w:rsidRPr="00534E4B">
        <w:rPr>
          <w:rFonts w:ascii="Times New Roman" w:hAnsi="Times New Roman" w:cs="Times New Roman"/>
          <w:sz w:val="24"/>
          <w:szCs w:val="24"/>
          <w:lang w:val="en-GB"/>
        </w:rPr>
        <w:t xml:space="preserve"> by the President of the Republic</w:t>
      </w:r>
      <w:r w:rsidR="00985BFD" w:rsidRPr="00534E4B">
        <w:rPr>
          <w:rStyle w:val="FootnoteReference"/>
          <w:rFonts w:ascii="Times New Roman" w:hAnsi="Times New Roman" w:cs="Times New Roman"/>
          <w:sz w:val="24"/>
          <w:szCs w:val="24"/>
          <w:lang w:val="en-GB"/>
        </w:rPr>
        <w:footnoteReference w:id="19"/>
      </w:r>
      <w:r w:rsidR="00C43B4F"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253995" w:rsidRPr="00534E4B">
        <w:rPr>
          <w:rFonts w:ascii="Times New Roman" w:hAnsi="Times New Roman" w:cs="Times New Roman"/>
          <w:sz w:val="24"/>
          <w:szCs w:val="24"/>
          <w:lang w:val="en-GB"/>
        </w:rPr>
        <w:t xml:space="preserve">Article 38 of the </w:t>
      </w:r>
      <w:r w:rsidR="00253995" w:rsidRPr="00534E4B">
        <w:rPr>
          <w:rFonts w:ascii="Times New Roman" w:hAnsi="Times New Roman" w:cs="Times New Roman"/>
          <w:i/>
          <w:sz w:val="24"/>
          <w:szCs w:val="24"/>
          <w:lang w:val="en-GB"/>
        </w:rPr>
        <w:t xml:space="preserve">Constitution of the </w:t>
      </w:r>
      <w:r w:rsidR="002E3B73" w:rsidRPr="00534E4B">
        <w:rPr>
          <w:rFonts w:ascii="Times New Roman" w:hAnsi="Times New Roman" w:cs="Times New Roman"/>
          <w:i/>
          <w:sz w:val="24"/>
          <w:szCs w:val="24"/>
          <w:lang w:val="en-GB"/>
        </w:rPr>
        <w:t xml:space="preserve">French </w:t>
      </w:r>
      <w:r w:rsidR="00253995" w:rsidRPr="00534E4B">
        <w:rPr>
          <w:rFonts w:ascii="Times New Roman" w:hAnsi="Times New Roman" w:cs="Times New Roman"/>
          <w:i/>
          <w:sz w:val="24"/>
          <w:szCs w:val="24"/>
          <w:lang w:val="en-GB"/>
        </w:rPr>
        <w:t>Fifth Republic of 1958</w:t>
      </w:r>
      <w:r w:rsidR="00253995" w:rsidRPr="00534E4B">
        <w:rPr>
          <w:rFonts w:ascii="Times New Roman" w:hAnsi="Times New Roman" w:cs="Times New Roman"/>
          <w:sz w:val="24"/>
          <w:szCs w:val="24"/>
          <w:lang w:val="en-GB"/>
        </w:rPr>
        <w:t xml:space="preserve"> appoints the Government to adopt decrees with the force of law on the basis of a legal authority entrusted by the Parliament</w:t>
      </w:r>
      <w:r w:rsidR="00985BFD" w:rsidRPr="00534E4B">
        <w:rPr>
          <w:rStyle w:val="FootnoteReference"/>
          <w:rFonts w:ascii="Times New Roman" w:hAnsi="Times New Roman" w:cs="Times New Roman"/>
          <w:sz w:val="24"/>
          <w:szCs w:val="24"/>
          <w:lang w:val="en-GB"/>
        </w:rPr>
        <w:footnoteReference w:id="20"/>
      </w:r>
      <w:r w:rsidR="00253995"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B10C27" w:rsidRPr="00534E4B">
        <w:rPr>
          <w:rFonts w:ascii="Times New Roman" w:hAnsi="Times New Roman" w:cs="Times New Roman"/>
          <w:sz w:val="24"/>
          <w:szCs w:val="24"/>
          <w:lang w:val="en-GB"/>
        </w:rPr>
        <w:t>In the constitutional legal literature France is referred to as the cradle of the delegated legislation.</w:t>
      </w:r>
      <w:r w:rsidR="00403F74" w:rsidRPr="00534E4B">
        <w:rPr>
          <w:rFonts w:ascii="Times New Roman" w:hAnsi="Times New Roman" w:cs="Times New Roman"/>
          <w:sz w:val="24"/>
          <w:szCs w:val="24"/>
          <w:lang w:val="en-GB"/>
        </w:rPr>
        <w:t xml:space="preserve"> </w:t>
      </w:r>
      <w:r w:rsidR="008D6265" w:rsidRPr="00534E4B">
        <w:rPr>
          <w:rFonts w:ascii="Times New Roman" w:hAnsi="Times New Roman" w:cs="Times New Roman"/>
          <w:sz w:val="24"/>
          <w:szCs w:val="24"/>
          <w:lang w:val="en-GB"/>
        </w:rPr>
        <w:t>T</w:t>
      </w:r>
      <w:r w:rsidR="00526613" w:rsidRPr="00534E4B">
        <w:rPr>
          <w:rFonts w:ascii="Times New Roman" w:hAnsi="Times New Roman" w:cs="Times New Roman"/>
          <w:sz w:val="24"/>
          <w:szCs w:val="24"/>
          <w:lang w:val="en-GB"/>
        </w:rPr>
        <w:t xml:space="preserve">he fact that historically the first constitutional text that introduces the category of decrees with </w:t>
      </w:r>
      <w:r w:rsidR="008D6265" w:rsidRPr="00534E4B">
        <w:rPr>
          <w:rFonts w:ascii="Times New Roman" w:hAnsi="Times New Roman" w:cs="Times New Roman"/>
          <w:sz w:val="24"/>
          <w:szCs w:val="24"/>
          <w:lang w:val="en-GB"/>
        </w:rPr>
        <w:t>a</w:t>
      </w:r>
      <w:r w:rsidR="00526613" w:rsidRPr="00534E4B">
        <w:rPr>
          <w:rFonts w:ascii="Times New Roman" w:hAnsi="Times New Roman" w:cs="Times New Roman"/>
          <w:sz w:val="24"/>
          <w:szCs w:val="24"/>
          <w:lang w:val="en-GB"/>
        </w:rPr>
        <w:t xml:space="preserve"> force</w:t>
      </w:r>
      <w:r w:rsidR="008D6265" w:rsidRPr="00534E4B">
        <w:rPr>
          <w:rFonts w:ascii="Times New Roman" w:hAnsi="Times New Roman" w:cs="Times New Roman"/>
          <w:sz w:val="24"/>
          <w:szCs w:val="24"/>
          <w:lang w:val="en-GB"/>
        </w:rPr>
        <w:t xml:space="preserve"> of law</w:t>
      </w:r>
      <w:r w:rsidR="00526613" w:rsidRPr="00534E4B">
        <w:rPr>
          <w:rFonts w:ascii="Times New Roman" w:hAnsi="Times New Roman" w:cs="Times New Roman"/>
          <w:sz w:val="24"/>
          <w:szCs w:val="24"/>
          <w:lang w:val="en-GB"/>
        </w:rPr>
        <w:t xml:space="preserve"> is the </w:t>
      </w:r>
      <w:r w:rsidR="008D6265" w:rsidRPr="00534E4B">
        <w:rPr>
          <w:rFonts w:ascii="Times New Roman" w:hAnsi="Times New Roman" w:cs="Times New Roman"/>
          <w:sz w:val="24"/>
          <w:szCs w:val="24"/>
          <w:lang w:val="en-GB"/>
        </w:rPr>
        <w:t>French Charter of</w:t>
      </w:r>
      <w:r w:rsidR="00526613" w:rsidRPr="00534E4B">
        <w:rPr>
          <w:rFonts w:ascii="Times New Roman" w:hAnsi="Times New Roman" w:cs="Times New Roman"/>
          <w:sz w:val="24"/>
          <w:szCs w:val="24"/>
          <w:lang w:val="en-GB"/>
        </w:rPr>
        <w:t xml:space="preserve"> 1814</w:t>
      </w:r>
      <w:r w:rsidR="00DB240A" w:rsidRPr="00534E4B">
        <w:rPr>
          <w:rFonts w:ascii="Times New Roman" w:hAnsi="Times New Roman" w:cs="Times New Roman"/>
          <w:sz w:val="24"/>
          <w:szCs w:val="24"/>
          <w:lang w:val="en-GB"/>
        </w:rPr>
        <w:t xml:space="preserve"> </w:t>
      </w:r>
      <w:r w:rsidR="00A24365" w:rsidRPr="00534E4B">
        <w:rPr>
          <w:rFonts w:ascii="Times New Roman" w:hAnsi="Times New Roman" w:cs="Times New Roman"/>
          <w:sz w:val="24"/>
          <w:szCs w:val="24"/>
          <w:lang w:val="en-GB"/>
        </w:rPr>
        <w:t>goes</w:t>
      </w:r>
      <w:r w:rsidR="00DB240A" w:rsidRPr="00534E4B">
        <w:rPr>
          <w:rFonts w:ascii="Times New Roman" w:hAnsi="Times New Roman" w:cs="Times New Roman"/>
          <w:sz w:val="24"/>
          <w:szCs w:val="24"/>
          <w:lang w:val="en-GB"/>
        </w:rPr>
        <w:t xml:space="preserve"> in this context</w:t>
      </w:r>
      <w:r w:rsidR="00526613"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D93DC9" w:rsidRPr="00534E4B">
        <w:rPr>
          <w:rFonts w:ascii="Times New Roman" w:hAnsi="Times New Roman" w:cs="Times New Roman"/>
          <w:sz w:val="24"/>
          <w:szCs w:val="24"/>
          <w:lang w:val="en-GB"/>
        </w:rPr>
        <w:t>The Constitution of the French Third Republic use</w:t>
      </w:r>
      <w:r w:rsidR="005007B7" w:rsidRPr="00534E4B">
        <w:rPr>
          <w:rFonts w:ascii="Times New Roman" w:hAnsi="Times New Roman" w:cs="Times New Roman"/>
          <w:sz w:val="24"/>
          <w:szCs w:val="24"/>
          <w:lang w:val="en-GB"/>
        </w:rPr>
        <w:t>d</w:t>
      </w:r>
      <w:r w:rsidR="00D93DC9" w:rsidRPr="00534E4B">
        <w:rPr>
          <w:rFonts w:ascii="Times New Roman" w:hAnsi="Times New Roman" w:cs="Times New Roman"/>
          <w:sz w:val="24"/>
          <w:szCs w:val="24"/>
          <w:lang w:val="en-GB"/>
        </w:rPr>
        <w:t xml:space="preserve"> the term</w:t>
      </w:r>
      <w:r w:rsidR="006A1F58" w:rsidRPr="00534E4B">
        <w:rPr>
          <w:rFonts w:ascii="Times New Roman" w:hAnsi="Times New Roman" w:cs="Times New Roman"/>
          <w:sz w:val="24"/>
          <w:szCs w:val="24"/>
          <w:lang w:val="en-GB"/>
        </w:rPr>
        <w:t xml:space="preserve"> decree-laws</w:t>
      </w:r>
      <w:r w:rsidR="00D93DC9" w:rsidRPr="00534E4B">
        <w:rPr>
          <w:rFonts w:ascii="Times New Roman" w:hAnsi="Times New Roman" w:cs="Times New Roman"/>
          <w:sz w:val="24"/>
          <w:szCs w:val="24"/>
          <w:lang w:val="en-GB"/>
        </w:rPr>
        <w:t xml:space="preserve"> </w:t>
      </w:r>
      <w:r w:rsidR="006A1F58" w:rsidRPr="00534E4B">
        <w:rPr>
          <w:rFonts w:ascii="Times New Roman" w:hAnsi="Times New Roman" w:cs="Times New Roman"/>
          <w:sz w:val="24"/>
          <w:szCs w:val="24"/>
          <w:lang w:val="en-GB"/>
        </w:rPr>
        <w:t>(</w:t>
      </w:r>
      <w:proofErr w:type="spellStart"/>
      <w:r w:rsidR="00D93DC9" w:rsidRPr="00534E4B">
        <w:rPr>
          <w:rFonts w:ascii="Times New Roman" w:hAnsi="Times New Roman" w:cs="Times New Roman"/>
          <w:sz w:val="24"/>
          <w:szCs w:val="24"/>
          <w:lang w:val="en-GB"/>
        </w:rPr>
        <w:t>decret</w:t>
      </w:r>
      <w:proofErr w:type="spellEnd"/>
      <w:r w:rsidR="00D93DC9" w:rsidRPr="00534E4B">
        <w:rPr>
          <w:rFonts w:ascii="Times New Roman" w:hAnsi="Times New Roman" w:cs="Times New Roman"/>
          <w:sz w:val="24"/>
          <w:szCs w:val="24"/>
          <w:lang w:val="en-GB"/>
        </w:rPr>
        <w:t xml:space="preserve"> </w:t>
      </w:r>
      <w:proofErr w:type="spellStart"/>
      <w:r w:rsidR="00D93DC9" w:rsidRPr="00534E4B">
        <w:rPr>
          <w:rFonts w:ascii="Times New Roman" w:hAnsi="Times New Roman" w:cs="Times New Roman"/>
          <w:sz w:val="24"/>
          <w:szCs w:val="24"/>
          <w:lang w:val="en-GB"/>
        </w:rPr>
        <w:t>loi</w:t>
      </w:r>
      <w:proofErr w:type="spellEnd"/>
      <w:r w:rsidR="006A1F58" w:rsidRPr="00534E4B">
        <w:rPr>
          <w:rFonts w:ascii="Times New Roman" w:hAnsi="Times New Roman" w:cs="Times New Roman"/>
          <w:sz w:val="24"/>
          <w:szCs w:val="24"/>
          <w:lang w:val="en-GB"/>
        </w:rPr>
        <w:t>)</w:t>
      </w:r>
      <w:r w:rsidR="00D93DC9" w:rsidRPr="00534E4B">
        <w:rPr>
          <w:rFonts w:ascii="Times New Roman" w:hAnsi="Times New Roman" w:cs="Times New Roman"/>
          <w:sz w:val="24"/>
          <w:szCs w:val="24"/>
          <w:lang w:val="en-GB"/>
        </w:rPr>
        <w:t xml:space="preserve">, but this term, with the entry into force of the de Gaulle Constitution, </w:t>
      </w:r>
      <w:r w:rsidR="006A1F58" w:rsidRPr="00534E4B">
        <w:rPr>
          <w:rFonts w:ascii="Times New Roman" w:hAnsi="Times New Roman" w:cs="Times New Roman"/>
          <w:sz w:val="24"/>
          <w:szCs w:val="24"/>
          <w:lang w:val="en-GB"/>
        </w:rPr>
        <w:t>has been</w:t>
      </w:r>
      <w:r w:rsidR="00D93DC9" w:rsidRPr="00534E4B">
        <w:rPr>
          <w:rFonts w:ascii="Times New Roman" w:hAnsi="Times New Roman" w:cs="Times New Roman"/>
          <w:sz w:val="24"/>
          <w:szCs w:val="24"/>
          <w:lang w:val="en-GB"/>
        </w:rPr>
        <w:t xml:space="preserve"> </w:t>
      </w:r>
      <w:r w:rsidR="006A1F58" w:rsidRPr="00534E4B">
        <w:rPr>
          <w:rFonts w:ascii="Times New Roman" w:hAnsi="Times New Roman" w:cs="Times New Roman"/>
          <w:sz w:val="24"/>
          <w:szCs w:val="24"/>
          <w:lang w:val="en-GB"/>
        </w:rPr>
        <w:t>connected</w:t>
      </w:r>
      <w:r w:rsidR="00D93DC9" w:rsidRPr="00534E4B">
        <w:rPr>
          <w:rFonts w:ascii="Times New Roman" w:hAnsi="Times New Roman" w:cs="Times New Roman"/>
          <w:sz w:val="24"/>
          <w:szCs w:val="24"/>
          <w:lang w:val="en-GB"/>
        </w:rPr>
        <w:t xml:space="preserve"> to autonomous decrees.</w:t>
      </w:r>
      <w:r w:rsidR="00403F74" w:rsidRPr="00534E4B">
        <w:rPr>
          <w:rFonts w:ascii="Times New Roman" w:hAnsi="Times New Roman" w:cs="Times New Roman"/>
          <w:sz w:val="24"/>
          <w:szCs w:val="24"/>
          <w:lang w:val="en-GB"/>
        </w:rPr>
        <w:t xml:space="preserve"> </w:t>
      </w:r>
      <w:r w:rsidR="005952E6" w:rsidRPr="00534E4B">
        <w:rPr>
          <w:rFonts w:ascii="Times New Roman" w:hAnsi="Times New Roman" w:cs="Times New Roman"/>
          <w:sz w:val="24"/>
          <w:szCs w:val="24"/>
          <w:lang w:val="en-GB"/>
        </w:rPr>
        <w:t xml:space="preserve">Decrees with a force of law are referred to as </w:t>
      </w:r>
      <w:r w:rsidR="00372014" w:rsidRPr="00534E4B">
        <w:rPr>
          <w:rFonts w:ascii="Times New Roman" w:hAnsi="Times New Roman" w:cs="Times New Roman"/>
          <w:i/>
          <w:sz w:val="24"/>
          <w:szCs w:val="24"/>
          <w:lang w:val="en-GB"/>
        </w:rPr>
        <w:t>ordonnances</w:t>
      </w:r>
      <w:r w:rsidR="00372014"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372014" w:rsidRPr="00534E4B">
        <w:rPr>
          <w:rFonts w:ascii="Times New Roman" w:hAnsi="Times New Roman" w:cs="Times New Roman"/>
          <w:sz w:val="24"/>
          <w:szCs w:val="24"/>
          <w:lang w:val="en-GB"/>
        </w:rPr>
        <w:t xml:space="preserve">In Switzerland the matter of </w:t>
      </w:r>
      <w:r w:rsidR="007E3793" w:rsidRPr="00534E4B">
        <w:rPr>
          <w:rFonts w:ascii="Times New Roman" w:hAnsi="Times New Roman" w:cs="Times New Roman"/>
          <w:sz w:val="24"/>
          <w:szCs w:val="24"/>
          <w:lang w:val="en-GB"/>
        </w:rPr>
        <w:t>decrees with a force of law</w:t>
      </w:r>
      <w:r w:rsidR="00372014" w:rsidRPr="00534E4B">
        <w:rPr>
          <w:rFonts w:ascii="Times New Roman" w:hAnsi="Times New Roman" w:cs="Times New Roman"/>
          <w:sz w:val="24"/>
          <w:szCs w:val="24"/>
          <w:lang w:val="en-GB"/>
        </w:rPr>
        <w:t xml:space="preserve"> "</w:t>
      </w:r>
      <w:r w:rsidR="00372014" w:rsidRPr="00534E4B">
        <w:rPr>
          <w:rFonts w:ascii="Times New Roman" w:hAnsi="Times New Roman" w:cs="Times New Roman"/>
          <w:i/>
          <w:sz w:val="24"/>
          <w:szCs w:val="24"/>
          <w:lang w:val="en-GB"/>
        </w:rPr>
        <w:t>les ordonnances de substitution</w:t>
      </w:r>
      <w:r w:rsidR="00372014" w:rsidRPr="00534E4B">
        <w:rPr>
          <w:rFonts w:ascii="Times New Roman" w:hAnsi="Times New Roman" w:cs="Times New Roman"/>
          <w:sz w:val="24"/>
          <w:szCs w:val="24"/>
          <w:lang w:val="en-GB"/>
        </w:rPr>
        <w:t>" is regulated in Art</w:t>
      </w:r>
      <w:r w:rsidR="007E3793" w:rsidRPr="00534E4B">
        <w:rPr>
          <w:rFonts w:ascii="Times New Roman" w:hAnsi="Times New Roman" w:cs="Times New Roman"/>
          <w:sz w:val="24"/>
          <w:szCs w:val="24"/>
          <w:lang w:val="en-GB"/>
        </w:rPr>
        <w:t>icle</w:t>
      </w:r>
      <w:r w:rsidR="00372014" w:rsidRPr="00534E4B">
        <w:rPr>
          <w:rFonts w:ascii="Times New Roman" w:hAnsi="Times New Roman" w:cs="Times New Roman"/>
          <w:sz w:val="24"/>
          <w:szCs w:val="24"/>
          <w:lang w:val="en-GB"/>
        </w:rPr>
        <w:t xml:space="preserve"> 164 paragraph 2 of the </w:t>
      </w:r>
      <w:r w:rsidR="00372014" w:rsidRPr="00534E4B">
        <w:rPr>
          <w:rFonts w:ascii="Times New Roman" w:hAnsi="Times New Roman" w:cs="Times New Roman"/>
          <w:i/>
          <w:sz w:val="24"/>
          <w:szCs w:val="24"/>
          <w:lang w:val="en-GB"/>
        </w:rPr>
        <w:t xml:space="preserve">Swiss </w:t>
      </w:r>
      <w:r w:rsidR="007E3793" w:rsidRPr="00534E4B">
        <w:rPr>
          <w:rFonts w:ascii="Times New Roman" w:hAnsi="Times New Roman" w:cs="Times New Roman"/>
          <w:i/>
          <w:sz w:val="24"/>
          <w:szCs w:val="24"/>
          <w:lang w:val="en-GB"/>
        </w:rPr>
        <w:t xml:space="preserve">Federal </w:t>
      </w:r>
      <w:r w:rsidR="00372014" w:rsidRPr="00534E4B">
        <w:rPr>
          <w:rFonts w:ascii="Times New Roman" w:hAnsi="Times New Roman" w:cs="Times New Roman"/>
          <w:i/>
          <w:sz w:val="24"/>
          <w:szCs w:val="24"/>
          <w:lang w:val="en-GB"/>
        </w:rPr>
        <w:t>Constitution</w:t>
      </w:r>
      <w:r w:rsidR="00372014"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0A799D" w:rsidRPr="00534E4B">
        <w:rPr>
          <w:rFonts w:ascii="Times New Roman" w:hAnsi="Times New Roman" w:cs="Times New Roman"/>
          <w:sz w:val="24"/>
          <w:szCs w:val="24"/>
          <w:lang w:val="en-GB"/>
        </w:rPr>
        <w:t>Their adoption is in the competence of the Executive Council on the basis of legislative delegation</w:t>
      </w:r>
      <w:r w:rsidR="00A47414" w:rsidRPr="00534E4B">
        <w:rPr>
          <w:rStyle w:val="FootnoteReference"/>
          <w:rFonts w:ascii="Times New Roman" w:hAnsi="Times New Roman" w:cs="Times New Roman"/>
          <w:sz w:val="24"/>
          <w:szCs w:val="24"/>
          <w:lang w:val="en-GB"/>
        </w:rPr>
        <w:footnoteReference w:id="21"/>
      </w:r>
      <w:r w:rsidR="000A799D"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4F70C5" w:rsidRPr="00534E4B">
        <w:rPr>
          <w:rFonts w:ascii="Times New Roman" w:hAnsi="Times New Roman" w:cs="Times New Roman"/>
          <w:sz w:val="24"/>
          <w:szCs w:val="24"/>
          <w:lang w:val="en-GB"/>
        </w:rPr>
        <w:t xml:space="preserve">In the United Kingdom the </w:t>
      </w:r>
      <w:r w:rsidR="0069079E" w:rsidRPr="00534E4B">
        <w:rPr>
          <w:rFonts w:ascii="Times New Roman" w:hAnsi="Times New Roman" w:cs="Times New Roman"/>
          <w:sz w:val="24"/>
          <w:szCs w:val="24"/>
          <w:lang w:val="en-GB"/>
        </w:rPr>
        <w:t xml:space="preserve">“statutory orders </w:t>
      </w:r>
      <w:r w:rsidR="004F70C5" w:rsidRPr="00534E4B">
        <w:rPr>
          <w:rFonts w:ascii="Times New Roman" w:hAnsi="Times New Roman" w:cs="Times New Roman"/>
          <w:sz w:val="24"/>
          <w:szCs w:val="24"/>
          <w:lang w:val="en-GB"/>
        </w:rPr>
        <w:t xml:space="preserve">in </w:t>
      </w:r>
      <w:r w:rsidR="0069079E" w:rsidRPr="00534E4B">
        <w:rPr>
          <w:rFonts w:ascii="Times New Roman" w:hAnsi="Times New Roman" w:cs="Times New Roman"/>
          <w:sz w:val="24"/>
          <w:szCs w:val="24"/>
          <w:lang w:val="en-GB"/>
        </w:rPr>
        <w:t xml:space="preserve">the </w:t>
      </w:r>
      <w:r w:rsidR="004F70C5" w:rsidRPr="00534E4B">
        <w:rPr>
          <w:rFonts w:ascii="Times New Roman" w:hAnsi="Times New Roman" w:cs="Times New Roman"/>
          <w:sz w:val="24"/>
          <w:szCs w:val="24"/>
          <w:lang w:val="en-GB"/>
        </w:rPr>
        <w:t>Council</w:t>
      </w:r>
      <w:r w:rsidR="0069079E" w:rsidRPr="00534E4B">
        <w:rPr>
          <w:rFonts w:ascii="Times New Roman" w:hAnsi="Times New Roman" w:cs="Times New Roman"/>
          <w:sz w:val="24"/>
          <w:szCs w:val="24"/>
          <w:lang w:val="en-GB"/>
        </w:rPr>
        <w:t>”</w:t>
      </w:r>
      <w:r w:rsidR="004F70C5" w:rsidRPr="00534E4B">
        <w:rPr>
          <w:rFonts w:ascii="Times New Roman" w:hAnsi="Times New Roman" w:cs="Times New Roman"/>
          <w:sz w:val="24"/>
          <w:szCs w:val="24"/>
          <w:lang w:val="en-GB"/>
        </w:rPr>
        <w:t xml:space="preserve"> are adopted by the Queen in the Council.</w:t>
      </w:r>
      <w:r w:rsidR="00923BD3" w:rsidRPr="00534E4B">
        <w:rPr>
          <w:rFonts w:ascii="Times New Roman" w:hAnsi="Times New Roman" w:cs="Times New Roman"/>
          <w:sz w:val="24"/>
          <w:szCs w:val="24"/>
          <w:lang w:val="en-GB"/>
        </w:rPr>
        <w:t xml:space="preserve"> </w:t>
      </w:r>
      <w:r w:rsidR="00A91365" w:rsidRPr="00534E4B">
        <w:rPr>
          <w:rFonts w:ascii="Times New Roman" w:hAnsi="Times New Roman" w:cs="Times New Roman"/>
          <w:sz w:val="24"/>
          <w:szCs w:val="24"/>
          <w:lang w:val="en-GB"/>
        </w:rPr>
        <w:t>Of course, it is</w:t>
      </w:r>
      <w:r w:rsidR="0069079E" w:rsidRPr="00534E4B">
        <w:rPr>
          <w:rFonts w:ascii="Times New Roman" w:hAnsi="Times New Roman" w:cs="Times New Roman"/>
          <w:sz w:val="24"/>
          <w:szCs w:val="24"/>
          <w:lang w:val="en-GB"/>
        </w:rPr>
        <w:t xml:space="preserve"> </w:t>
      </w:r>
      <w:r w:rsidR="00A24365" w:rsidRPr="00534E4B">
        <w:rPr>
          <w:rFonts w:ascii="Times New Roman" w:hAnsi="Times New Roman" w:cs="Times New Roman"/>
          <w:sz w:val="24"/>
          <w:szCs w:val="24"/>
          <w:lang w:val="en-GB"/>
        </w:rPr>
        <w:t xml:space="preserve">a </w:t>
      </w:r>
      <w:r w:rsidR="0069079E" w:rsidRPr="00534E4B">
        <w:rPr>
          <w:rFonts w:ascii="Times New Roman" w:hAnsi="Times New Roman" w:cs="Times New Roman"/>
          <w:sz w:val="24"/>
          <w:szCs w:val="24"/>
          <w:lang w:val="en-GB"/>
        </w:rPr>
        <w:t xml:space="preserve">nominal </w:t>
      </w:r>
      <w:r w:rsidR="00A91365" w:rsidRPr="00534E4B">
        <w:rPr>
          <w:rFonts w:ascii="Times New Roman" w:hAnsi="Times New Roman" w:cs="Times New Roman"/>
          <w:sz w:val="24"/>
          <w:szCs w:val="24"/>
          <w:lang w:val="en-GB"/>
        </w:rPr>
        <w:t>authority</w:t>
      </w:r>
      <w:r w:rsidR="0069079E" w:rsidRPr="00534E4B">
        <w:rPr>
          <w:rFonts w:ascii="Times New Roman" w:hAnsi="Times New Roman" w:cs="Times New Roman"/>
          <w:sz w:val="24"/>
          <w:szCs w:val="24"/>
          <w:lang w:val="en-GB"/>
        </w:rPr>
        <w:t xml:space="preserve">, given that the Council always accepts decisions proposed by the government and for which it </w:t>
      </w:r>
      <w:r w:rsidR="00A91365" w:rsidRPr="00534E4B">
        <w:rPr>
          <w:rFonts w:ascii="Times New Roman" w:hAnsi="Times New Roman" w:cs="Times New Roman"/>
          <w:sz w:val="24"/>
          <w:szCs w:val="24"/>
          <w:lang w:val="en-GB"/>
        </w:rPr>
        <w:t>is responsible.</w:t>
      </w:r>
      <w:r w:rsidR="00BD7ACC" w:rsidRPr="00534E4B">
        <w:rPr>
          <w:rFonts w:ascii="Times New Roman" w:hAnsi="Times New Roman" w:cs="Times New Roman"/>
          <w:sz w:val="24"/>
          <w:szCs w:val="24"/>
          <w:lang w:val="en-GB"/>
        </w:rPr>
        <w:t xml:space="preserve"> </w:t>
      </w:r>
    </w:p>
    <w:p w:rsidR="00BD7ACC" w:rsidRPr="00534E4B" w:rsidRDefault="00DD55D9"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In Republic of North Macedonia, the Constitution in Article</w:t>
      </w:r>
      <w:r w:rsidR="003304D9" w:rsidRPr="00534E4B">
        <w:rPr>
          <w:rFonts w:ascii="Times New Roman" w:hAnsi="Times New Roman" w:cs="Times New Roman"/>
          <w:sz w:val="24"/>
          <w:szCs w:val="24"/>
          <w:lang w:val="en-GB"/>
        </w:rPr>
        <w:t xml:space="preserve"> </w:t>
      </w:r>
      <w:r w:rsidRPr="00534E4B">
        <w:rPr>
          <w:rFonts w:ascii="Times New Roman" w:hAnsi="Times New Roman" w:cs="Times New Roman"/>
          <w:sz w:val="24"/>
          <w:szCs w:val="24"/>
          <w:lang w:val="en-GB"/>
        </w:rPr>
        <w:t xml:space="preserve">126 stipulates </w:t>
      </w:r>
      <w:r w:rsidRPr="00534E4B">
        <w:rPr>
          <w:rFonts w:ascii="Times New Roman" w:hAnsi="Times New Roman" w:cs="Times New Roman"/>
          <w:sz w:val="24"/>
          <w:szCs w:val="24"/>
        </w:rPr>
        <w:t xml:space="preserve"> that</w:t>
      </w:r>
      <w:r w:rsidR="003304D9" w:rsidRPr="00534E4B">
        <w:rPr>
          <w:rFonts w:ascii="Times New Roman" w:hAnsi="Times New Roman" w:cs="Times New Roman"/>
          <w:sz w:val="24"/>
          <w:szCs w:val="24"/>
        </w:rPr>
        <w:t xml:space="preserve"> </w:t>
      </w:r>
      <w:r w:rsidR="00BD7ACC" w:rsidRPr="00534E4B">
        <w:rPr>
          <w:rFonts w:ascii="Times New Roman" w:hAnsi="Times New Roman" w:cs="Times New Roman"/>
          <w:sz w:val="24"/>
          <w:szCs w:val="24"/>
        </w:rPr>
        <w:t>,,during a state of war or emergency, the Government, in accordance with the Constitution and law, issues decrees with the force of law. The authorization of the Government to issue decrees with the force of law lasts until the termination of the state of war or emergency, on which the Assembly decides”</w:t>
      </w:r>
      <w:r w:rsidR="00BD7ACC" w:rsidRPr="00534E4B">
        <w:rPr>
          <w:rStyle w:val="FootnoteReference"/>
          <w:rFonts w:ascii="Times New Roman" w:hAnsi="Times New Roman" w:cs="Times New Roman"/>
          <w:sz w:val="24"/>
          <w:szCs w:val="24"/>
        </w:rPr>
        <w:footnoteReference w:id="22"/>
      </w:r>
      <w:r w:rsidR="00DA7F5C" w:rsidRPr="00534E4B">
        <w:rPr>
          <w:rFonts w:ascii="Times New Roman" w:hAnsi="Times New Roman" w:cs="Times New Roman"/>
          <w:sz w:val="24"/>
          <w:szCs w:val="24"/>
        </w:rPr>
        <w:t>.</w:t>
      </w:r>
    </w:p>
    <w:p w:rsidR="00403F74" w:rsidRPr="00534E4B" w:rsidRDefault="00C96C3F"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4.4 The adoption of decrees with </w:t>
      </w:r>
      <w:r w:rsidR="001E0C73" w:rsidRPr="00534E4B">
        <w:rPr>
          <w:rFonts w:ascii="Times New Roman" w:hAnsi="Times New Roman" w:cs="Times New Roman"/>
          <w:sz w:val="24"/>
          <w:szCs w:val="24"/>
          <w:lang w:val="en-GB"/>
        </w:rPr>
        <w:t>a</w:t>
      </w:r>
      <w:r w:rsidRPr="00534E4B">
        <w:rPr>
          <w:rFonts w:ascii="Times New Roman" w:hAnsi="Times New Roman" w:cs="Times New Roman"/>
          <w:sz w:val="24"/>
          <w:szCs w:val="24"/>
          <w:lang w:val="en-GB"/>
        </w:rPr>
        <w:t xml:space="preserve"> force </w:t>
      </w:r>
      <w:r w:rsidR="001E0C73" w:rsidRPr="00534E4B">
        <w:rPr>
          <w:rFonts w:ascii="Times New Roman" w:hAnsi="Times New Roman" w:cs="Times New Roman"/>
          <w:sz w:val="24"/>
          <w:szCs w:val="24"/>
          <w:lang w:val="en-GB"/>
        </w:rPr>
        <w:t xml:space="preserve">of law </w:t>
      </w:r>
      <w:r w:rsidRPr="00534E4B">
        <w:rPr>
          <w:rFonts w:ascii="Times New Roman" w:hAnsi="Times New Roman" w:cs="Times New Roman"/>
          <w:sz w:val="24"/>
          <w:szCs w:val="24"/>
          <w:lang w:val="en-GB"/>
        </w:rPr>
        <w:t xml:space="preserve">is always linked to the </w:t>
      </w:r>
      <w:r w:rsidR="00923BD3" w:rsidRPr="00534E4B">
        <w:rPr>
          <w:rFonts w:ascii="Times New Roman" w:hAnsi="Times New Roman" w:cs="Times New Roman"/>
          <w:sz w:val="24"/>
          <w:szCs w:val="24"/>
          <w:lang w:val="en-GB"/>
        </w:rPr>
        <w:t>fulfilment</w:t>
      </w:r>
      <w:r w:rsidRPr="00534E4B">
        <w:rPr>
          <w:rFonts w:ascii="Times New Roman" w:hAnsi="Times New Roman" w:cs="Times New Roman"/>
          <w:sz w:val="24"/>
          <w:szCs w:val="24"/>
          <w:lang w:val="en-GB"/>
        </w:rPr>
        <w:t xml:space="preserve"> of additional preconditions.</w:t>
      </w:r>
      <w:r w:rsidR="00403F74" w:rsidRPr="00534E4B">
        <w:rPr>
          <w:rFonts w:ascii="Times New Roman" w:hAnsi="Times New Roman" w:cs="Times New Roman"/>
          <w:sz w:val="24"/>
          <w:szCs w:val="24"/>
          <w:lang w:val="en-GB"/>
        </w:rPr>
        <w:t xml:space="preserve"> </w:t>
      </w:r>
      <w:r w:rsidR="00AA4612" w:rsidRPr="00534E4B">
        <w:rPr>
          <w:rFonts w:ascii="Times New Roman" w:hAnsi="Times New Roman" w:cs="Times New Roman"/>
          <w:sz w:val="24"/>
          <w:szCs w:val="24"/>
          <w:lang w:val="en-GB"/>
        </w:rPr>
        <w:t xml:space="preserve">One of these assumptions is </w:t>
      </w:r>
      <w:r w:rsidR="007A5843" w:rsidRPr="00534E4B">
        <w:rPr>
          <w:rFonts w:ascii="Times New Roman" w:hAnsi="Times New Roman" w:cs="Times New Roman"/>
          <w:sz w:val="24"/>
          <w:szCs w:val="24"/>
          <w:lang w:val="en-GB"/>
        </w:rPr>
        <w:t xml:space="preserve">among </w:t>
      </w:r>
      <w:r w:rsidR="00AA4612" w:rsidRPr="00534E4B">
        <w:rPr>
          <w:rFonts w:ascii="Times New Roman" w:hAnsi="Times New Roman" w:cs="Times New Roman"/>
          <w:sz w:val="24"/>
          <w:szCs w:val="24"/>
          <w:lang w:val="en-GB"/>
        </w:rPr>
        <w:t xml:space="preserve">the reasons for which the decrees </w:t>
      </w:r>
      <w:r w:rsidR="007A5843" w:rsidRPr="00534E4B">
        <w:rPr>
          <w:rFonts w:ascii="Times New Roman" w:hAnsi="Times New Roman" w:cs="Times New Roman"/>
          <w:sz w:val="24"/>
          <w:szCs w:val="24"/>
          <w:lang w:val="en-GB"/>
        </w:rPr>
        <w:t xml:space="preserve">with a force of law </w:t>
      </w:r>
      <w:r w:rsidR="007754B3" w:rsidRPr="00534E4B">
        <w:rPr>
          <w:rFonts w:ascii="Times New Roman" w:hAnsi="Times New Roman" w:cs="Times New Roman"/>
          <w:sz w:val="24"/>
          <w:szCs w:val="24"/>
          <w:lang w:val="en-GB"/>
        </w:rPr>
        <w:t>have been</w:t>
      </w:r>
      <w:r w:rsidR="007A5843" w:rsidRPr="00534E4B">
        <w:rPr>
          <w:rFonts w:ascii="Times New Roman" w:hAnsi="Times New Roman" w:cs="Times New Roman"/>
          <w:sz w:val="24"/>
          <w:szCs w:val="24"/>
          <w:lang w:val="en-GB"/>
        </w:rPr>
        <w:t xml:space="preserve"> adopted</w:t>
      </w:r>
      <w:r w:rsidR="00AA4612" w:rsidRPr="00534E4B">
        <w:rPr>
          <w:rFonts w:ascii="Times New Roman" w:hAnsi="Times New Roman" w:cs="Times New Roman"/>
          <w:sz w:val="24"/>
          <w:szCs w:val="24"/>
          <w:lang w:val="en-GB"/>
        </w:rPr>
        <w:t xml:space="preserve">, </w:t>
      </w:r>
      <w:r w:rsidR="007A5843" w:rsidRPr="00534E4B">
        <w:rPr>
          <w:rFonts w:ascii="Times New Roman" w:hAnsi="Times New Roman" w:cs="Times New Roman"/>
          <w:sz w:val="24"/>
          <w:szCs w:val="24"/>
          <w:lang w:val="en-GB"/>
        </w:rPr>
        <w:t>i.e.</w:t>
      </w:r>
      <w:r w:rsidR="00AA4612" w:rsidRPr="00534E4B">
        <w:rPr>
          <w:rFonts w:ascii="Times New Roman" w:hAnsi="Times New Roman" w:cs="Times New Roman"/>
          <w:sz w:val="24"/>
          <w:szCs w:val="24"/>
          <w:lang w:val="en-GB"/>
        </w:rPr>
        <w:t xml:space="preserve"> the circumstances due to which the request for their adoption </w:t>
      </w:r>
      <w:r w:rsidR="007754B3" w:rsidRPr="00534E4B">
        <w:rPr>
          <w:rFonts w:ascii="Times New Roman" w:hAnsi="Times New Roman" w:cs="Times New Roman"/>
          <w:sz w:val="24"/>
          <w:szCs w:val="24"/>
          <w:lang w:val="en-GB"/>
        </w:rPr>
        <w:t>have been</w:t>
      </w:r>
      <w:r w:rsidR="00AA4612" w:rsidRPr="00534E4B">
        <w:rPr>
          <w:rFonts w:ascii="Times New Roman" w:hAnsi="Times New Roman" w:cs="Times New Roman"/>
          <w:sz w:val="24"/>
          <w:szCs w:val="24"/>
          <w:lang w:val="en-GB"/>
        </w:rPr>
        <w:t xml:space="preserve"> imposed.</w:t>
      </w:r>
      <w:r w:rsidR="00403F74" w:rsidRPr="00534E4B">
        <w:rPr>
          <w:rFonts w:ascii="Times New Roman" w:hAnsi="Times New Roman" w:cs="Times New Roman"/>
          <w:sz w:val="24"/>
          <w:szCs w:val="24"/>
          <w:lang w:val="en-GB"/>
        </w:rPr>
        <w:t xml:space="preserve"> </w:t>
      </w:r>
      <w:r w:rsidR="00B37C8A" w:rsidRPr="00534E4B">
        <w:rPr>
          <w:rFonts w:ascii="Times New Roman" w:hAnsi="Times New Roman" w:cs="Times New Roman"/>
          <w:sz w:val="24"/>
          <w:szCs w:val="24"/>
          <w:lang w:val="en-GB"/>
        </w:rPr>
        <w:t xml:space="preserve">The legal theory points out that it is difficult to define specifically what a state of emergency or </w:t>
      </w:r>
      <w:r w:rsidR="00C30FDF" w:rsidRPr="00534E4B">
        <w:rPr>
          <w:rFonts w:ascii="Times New Roman" w:hAnsi="Times New Roman" w:cs="Times New Roman"/>
          <w:sz w:val="24"/>
          <w:szCs w:val="24"/>
          <w:lang w:val="en-GB"/>
        </w:rPr>
        <w:t xml:space="preserve">a state of </w:t>
      </w:r>
      <w:r w:rsidR="00B37C8A" w:rsidRPr="00534E4B">
        <w:rPr>
          <w:rFonts w:ascii="Times New Roman" w:hAnsi="Times New Roman" w:cs="Times New Roman"/>
          <w:sz w:val="24"/>
          <w:szCs w:val="24"/>
          <w:lang w:val="en-GB"/>
        </w:rPr>
        <w:t>war means.</w:t>
      </w:r>
      <w:r w:rsidR="00923BD3" w:rsidRPr="00534E4B">
        <w:rPr>
          <w:rFonts w:ascii="Times New Roman" w:hAnsi="Times New Roman" w:cs="Times New Roman"/>
          <w:sz w:val="24"/>
          <w:szCs w:val="24"/>
          <w:lang w:val="en-GB"/>
        </w:rPr>
        <w:t xml:space="preserve"> </w:t>
      </w:r>
      <w:r w:rsidR="00C30FDF" w:rsidRPr="00534E4B">
        <w:rPr>
          <w:rFonts w:ascii="Times New Roman" w:hAnsi="Times New Roman" w:cs="Times New Roman"/>
          <w:sz w:val="24"/>
          <w:szCs w:val="24"/>
          <w:lang w:val="en-GB"/>
        </w:rPr>
        <w:t>In this context, the</w:t>
      </w:r>
      <w:r w:rsidR="004953E2" w:rsidRPr="00534E4B">
        <w:rPr>
          <w:rFonts w:ascii="Times New Roman" w:hAnsi="Times New Roman" w:cs="Times New Roman"/>
          <w:sz w:val="24"/>
          <w:szCs w:val="24"/>
          <w:lang w:val="en-GB"/>
        </w:rPr>
        <w:t xml:space="preserve"> theoretical view of Carl </w:t>
      </w:r>
      <w:r w:rsidR="004953E2" w:rsidRPr="00534E4B">
        <w:rPr>
          <w:rFonts w:ascii="Times New Roman" w:hAnsi="Times New Roman" w:cs="Times New Roman"/>
          <w:sz w:val="24"/>
          <w:szCs w:val="24"/>
          <w:lang w:val="en-GB"/>
        </w:rPr>
        <w:lastRenderedPageBreak/>
        <w:t>Schmit</w:t>
      </w:r>
      <w:r w:rsidR="00C30FDF" w:rsidRPr="00534E4B">
        <w:rPr>
          <w:rFonts w:ascii="Times New Roman" w:hAnsi="Times New Roman" w:cs="Times New Roman"/>
          <w:sz w:val="24"/>
          <w:szCs w:val="24"/>
          <w:lang w:val="en-GB"/>
        </w:rPr>
        <w:t xml:space="preserve">t, according to which "the essence of the state is affirmed, not in a" normal situation ", but primarily in a state of emergency, because only in that specific moment </w:t>
      </w:r>
      <w:r w:rsidR="007754B3" w:rsidRPr="00534E4B">
        <w:rPr>
          <w:rFonts w:ascii="Times New Roman" w:hAnsi="Times New Roman" w:cs="Times New Roman"/>
          <w:sz w:val="24"/>
          <w:szCs w:val="24"/>
          <w:lang w:val="en-GB"/>
        </w:rPr>
        <w:t>the</w:t>
      </w:r>
      <w:r w:rsidR="00C30FDF" w:rsidRPr="00534E4B">
        <w:rPr>
          <w:rFonts w:ascii="Times New Roman" w:hAnsi="Times New Roman" w:cs="Times New Roman"/>
          <w:sz w:val="24"/>
          <w:szCs w:val="24"/>
          <w:lang w:val="en-GB"/>
        </w:rPr>
        <w:t xml:space="preserve"> modern ideas for power and management</w:t>
      </w:r>
      <w:r w:rsidR="004A127C" w:rsidRPr="00534E4B">
        <w:rPr>
          <w:rFonts w:ascii="Times New Roman" w:hAnsi="Times New Roman" w:cs="Times New Roman"/>
          <w:sz w:val="24"/>
          <w:szCs w:val="24"/>
          <w:lang w:val="en-GB"/>
        </w:rPr>
        <w:t xml:space="preserve"> </w:t>
      </w:r>
      <w:r w:rsidR="007754B3" w:rsidRPr="00534E4B">
        <w:rPr>
          <w:rFonts w:ascii="Times New Roman" w:hAnsi="Times New Roman" w:cs="Times New Roman"/>
          <w:sz w:val="24"/>
          <w:szCs w:val="24"/>
          <w:lang w:val="en-GB"/>
        </w:rPr>
        <w:t xml:space="preserve">are </w:t>
      </w:r>
      <w:r w:rsidR="004A127C" w:rsidRPr="00534E4B">
        <w:rPr>
          <w:rFonts w:ascii="Times New Roman" w:hAnsi="Times New Roman" w:cs="Times New Roman"/>
          <w:sz w:val="24"/>
          <w:szCs w:val="24"/>
          <w:lang w:val="en-GB"/>
        </w:rPr>
        <w:t>affirmed</w:t>
      </w:r>
      <w:r w:rsidR="00C30FDF"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4953E2" w:rsidRPr="00534E4B">
        <w:rPr>
          <w:rFonts w:ascii="Times New Roman" w:hAnsi="Times New Roman" w:cs="Times New Roman"/>
          <w:sz w:val="24"/>
          <w:szCs w:val="24"/>
          <w:lang w:val="en-GB"/>
        </w:rPr>
        <w:t xml:space="preserve">Only in such a state of emergency </w:t>
      </w:r>
      <w:r w:rsidR="00AE1EC3" w:rsidRPr="00534E4B">
        <w:rPr>
          <w:rFonts w:ascii="Times New Roman" w:hAnsi="Times New Roman" w:cs="Times New Roman"/>
          <w:sz w:val="24"/>
          <w:szCs w:val="24"/>
          <w:lang w:val="en-GB"/>
        </w:rPr>
        <w:t xml:space="preserve">it is the Decision </w:t>
      </w:r>
      <w:r w:rsidR="004953E2" w:rsidRPr="00534E4B">
        <w:rPr>
          <w:rFonts w:ascii="Times New Roman" w:hAnsi="Times New Roman" w:cs="Times New Roman"/>
          <w:sz w:val="24"/>
          <w:szCs w:val="24"/>
          <w:lang w:val="en-GB"/>
        </w:rPr>
        <w:t>that</w:t>
      </w:r>
      <w:r w:rsidR="00AE1EC3" w:rsidRPr="00534E4B">
        <w:rPr>
          <w:rFonts w:ascii="Times New Roman" w:hAnsi="Times New Roman" w:cs="Times New Roman"/>
          <w:sz w:val="24"/>
          <w:szCs w:val="24"/>
          <w:lang w:val="en-GB"/>
        </w:rPr>
        <w:t>,</w:t>
      </w:r>
      <w:r w:rsidR="004953E2" w:rsidRPr="00534E4B">
        <w:rPr>
          <w:rFonts w:ascii="Times New Roman" w:hAnsi="Times New Roman" w:cs="Times New Roman"/>
          <w:sz w:val="24"/>
          <w:szCs w:val="24"/>
          <w:lang w:val="en-GB"/>
        </w:rPr>
        <w:t xml:space="preserve"> "unrelated to the norms"</w:t>
      </w:r>
      <w:r w:rsidR="00AE1EC3" w:rsidRPr="00534E4B">
        <w:rPr>
          <w:rFonts w:ascii="Times New Roman" w:hAnsi="Times New Roman" w:cs="Times New Roman"/>
          <w:sz w:val="24"/>
          <w:szCs w:val="24"/>
          <w:lang w:val="en-GB"/>
        </w:rPr>
        <w:t>,</w:t>
      </w:r>
      <w:r w:rsidR="004953E2" w:rsidRPr="00534E4B">
        <w:rPr>
          <w:rFonts w:ascii="Times New Roman" w:hAnsi="Times New Roman" w:cs="Times New Roman"/>
          <w:sz w:val="24"/>
          <w:szCs w:val="24"/>
          <w:lang w:val="en-GB"/>
        </w:rPr>
        <w:t xml:space="preserve"> keeps the order from within, in certain areas in which the norm cannot "be </w:t>
      </w:r>
      <w:r w:rsidR="0016744C" w:rsidRPr="00534E4B">
        <w:rPr>
          <w:rFonts w:ascii="Times New Roman" w:hAnsi="Times New Roman" w:cs="Times New Roman"/>
          <w:sz w:val="24"/>
          <w:szCs w:val="24"/>
          <w:lang w:val="en-GB"/>
        </w:rPr>
        <w:t xml:space="preserve">actually </w:t>
      </w:r>
      <w:r w:rsidR="004953E2" w:rsidRPr="00534E4B">
        <w:rPr>
          <w:rFonts w:ascii="Times New Roman" w:hAnsi="Times New Roman" w:cs="Times New Roman"/>
          <w:sz w:val="24"/>
          <w:szCs w:val="24"/>
          <w:lang w:val="en-GB"/>
        </w:rPr>
        <w:t>applied"</w:t>
      </w:r>
      <w:r w:rsidR="005D1E71" w:rsidRPr="00534E4B">
        <w:rPr>
          <w:rStyle w:val="FootnoteReference"/>
          <w:rFonts w:ascii="Times New Roman" w:hAnsi="Times New Roman" w:cs="Times New Roman"/>
          <w:sz w:val="24"/>
          <w:szCs w:val="24"/>
          <w:lang w:val="en-GB"/>
        </w:rPr>
        <w:footnoteReference w:id="23"/>
      </w:r>
      <w:r w:rsidR="004953E2"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084590" w:rsidRPr="00534E4B">
        <w:rPr>
          <w:rFonts w:ascii="Times New Roman" w:hAnsi="Times New Roman" w:cs="Times New Roman"/>
          <w:sz w:val="24"/>
          <w:szCs w:val="24"/>
          <w:lang w:val="en-GB"/>
        </w:rPr>
        <w:t>Hence, the technique of descriptive explanation is often used, and if we limit ourselves to constitutional solutions, the technique of enumerating these various circumstances by nature is often used.</w:t>
      </w:r>
      <w:r w:rsidR="00403F74" w:rsidRPr="00534E4B">
        <w:rPr>
          <w:rFonts w:ascii="Times New Roman" w:hAnsi="Times New Roman" w:cs="Times New Roman"/>
          <w:sz w:val="24"/>
          <w:szCs w:val="24"/>
          <w:lang w:val="en-GB"/>
        </w:rPr>
        <w:t xml:space="preserve"> </w:t>
      </w:r>
      <w:r w:rsidR="00280FA2" w:rsidRPr="00534E4B">
        <w:rPr>
          <w:rFonts w:ascii="Times New Roman" w:hAnsi="Times New Roman" w:cs="Times New Roman"/>
          <w:sz w:val="24"/>
          <w:szCs w:val="24"/>
          <w:lang w:val="en-GB"/>
        </w:rPr>
        <w:t>Most often the examples include war, imminent military danger, declared war, state of alarm</w:t>
      </w:r>
      <w:r w:rsidR="005D1E71" w:rsidRPr="00534E4B">
        <w:rPr>
          <w:rStyle w:val="FootnoteReference"/>
          <w:rFonts w:ascii="Times New Roman" w:hAnsi="Times New Roman" w:cs="Times New Roman"/>
          <w:sz w:val="24"/>
          <w:szCs w:val="24"/>
          <w:lang w:val="en-GB"/>
        </w:rPr>
        <w:footnoteReference w:id="24"/>
      </w:r>
      <w:r w:rsidR="00280FA2" w:rsidRPr="00534E4B">
        <w:rPr>
          <w:rFonts w:ascii="Times New Roman" w:hAnsi="Times New Roman" w:cs="Times New Roman"/>
          <w:sz w:val="24"/>
          <w:szCs w:val="24"/>
          <w:lang w:val="en-GB"/>
        </w:rPr>
        <w:t>, disturbance or endangerment of public safety or order</w:t>
      </w:r>
      <w:r w:rsidR="005D1E71" w:rsidRPr="00534E4B">
        <w:rPr>
          <w:rStyle w:val="FootnoteReference"/>
          <w:rFonts w:ascii="Times New Roman" w:hAnsi="Times New Roman" w:cs="Times New Roman"/>
          <w:sz w:val="24"/>
          <w:szCs w:val="24"/>
          <w:lang w:val="en-GB"/>
        </w:rPr>
        <w:footnoteReference w:id="25"/>
      </w:r>
      <w:r w:rsidR="00280FA2" w:rsidRPr="00534E4B">
        <w:rPr>
          <w:rFonts w:ascii="Times New Roman" w:hAnsi="Times New Roman" w:cs="Times New Roman"/>
          <w:sz w:val="24"/>
          <w:szCs w:val="24"/>
          <w:lang w:val="en-GB"/>
        </w:rPr>
        <w:t xml:space="preserve">, "state of </w:t>
      </w:r>
      <w:r w:rsidR="00201130" w:rsidRPr="00534E4B">
        <w:rPr>
          <w:rFonts w:ascii="Times New Roman" w:hAnsi="Times New Roman" w:cs="Times New Roman"/>
          <w:sz w:val="24"/>
          <w:szCs w:val="24"/>
          <w:lang w:val="en-GB"/>
        </w:rPr>
        <w:t>military readiness</w:t>
      </w:r>
      <w:r w:rsidR="00280FA2" w:rsidRPr="00534E4B">
        <w:rPr>
          <w:rFonts w:ascii="Times New Roman" w:hAnsi="Times New Roman" w:cs="Times New Roman"/>
          <w:sz w:val="24"/>
          <w:szCs w:val="24"/>
          <w:lang w:val="en-GB"/>
        </w:rPr>
        <w:t xml:space="preserve">, state of emergency, </w:t>
      </w:r>
      <w:r w:rsidR="00201130" w:rsidRPr="00534E4B">
        <w:rPr>
          <w:rFonts w:ascii="Times New Roman" w:hAnsi="Times New Roman" w:cs="Times New Roman"/>
          <w:sz w:val="24"/>
          <w:szCs w:val="24"/>
          <w:lang w:val="en-GB"/>
        </w:rPr>
        <w:t xml:space="preserve">state of </w:t>
      </w:r>
      <w:r w:rsidR="00280FA2" w:rsidRPr="00534E4B">
        <w:rPr>
          <w:rFonts w:ascii="Times New Roman" w:hAnsi="Times New Roman" w:cs="Times New Roman"/>
          <w:sz w:val="24"/>
          <w:szCs w:val="24"/>
          <w:lang w:val="en-GB"/>
        </w:rPr>
        <w:t>siege"</w:t>
      </w:r>
      <w:r w:rsidR="005D1E71" w:rsidRPr="00534E4B">
        <w:rPr>
          <w:rStyle w:val="FootnoteReference"/>
          <w:rFonts w:ascii="Times New Roman" w:hAnsi="Times New Roman" w:cs="Times New Roman"/>
          <w:sz w:val="24"/>
          <w:szCs w:val="24"/>
          <w:lang w:val="en-GB"/>
        </w:rPr>
        <w:footnoteReference w:id="26"/>
      </w:r>
      <w:r w:rsidR="00280FA2" w:rsidRPr="00534E4B">
        <w:rPr>
          <w:rFonts w:ascii="Times New Roman" w:hAnsi="Times New Roman" w:cs="Times New Roman"/>
          <w:sz w:val="24"/>
          <w:szCs w:val="24"/>
          <w:lang w:val="en-GB"/>
        </w:rPr>
        <w:t>, natural disasters, epidemic diseases of humans, animals or plants.</w:t>
      </w:r>
      <w:r w:rsidR="00403F74" w:rsidRPr="00534E4B">
        <w:rPr>
          <w:rFonts w:ascii="Times New Roman" w:hAnsi="Times New Roman" w:cs="Times New Roman"/>
          <w:sz w:val="24"/>
          <w:szCs w:val="24"/>
          <w:lang w:val="en-GB"/>
        </w:rPr>
        <w:t xml:space="preserve"> </w:t>
      </w:r>
      <w:proofErr w:type="spellStart"/>
      <w:r w:rsidR="004B6B65" w:rsidRPr="00534E4B">
        <w:rPr>
          <w:rFonts w:ascii="Times New Roman" w:hAnsi="Times New Roman" w:cs="Times New Roman"/>
          <w:sz w:val="24"/>
          <w:szCs w:val="24"/>
          <w:lang w:val="en-GB"/>
        </w:rPr>
        <w:t>Jasna</w:t>
      </w:r>
      <w:proofErr w:type="spellEnd"/>
      <w:r w:rsidR="004B6B65" w:rsidRPr="00534E4B">
        <w:rPr>
          <w:rFonts w:ascii="Times New Roman" w:hAnsi="Times New Roman" w:cs="Times New Roman"/>
          <w:sz w:val="24"/>
          <w:szCs w:val="24"/>
          <w:lang w:val="en-GB"/>
        </w:rPr>
        <w:t xml:space="preserve"> </w:t>
      </w:r>
      <w:proofErr w:type="spellStart"/>
      <w:r w:rsidR="004B6B65" w:rsidRPr="00534E4B">
        <w:rPr>
          <w:rFonts w:ascii="Times New Roman" w:hAnsi="Times New Roman" w:cs="Times New Roman"/>
          <w:sz w:val="24"/>
          <w:szCs w:val="24"/>
          <w:lang w:val="en-GB"/>
        </w:rPr>
        <w:t>Omejec</w:t>
      </w:r>
      <w:proofErr w:type="spellEnd"/>
      <w:r w:rsidR="00647ED4" w:rsidRPr="00534E4B">
        <w:rPr>
          <w:rFonts w:ascii="Times New Roman" w:hAnsi="Times New Roman" w:cs="Times New Roman"/>
          <w:sz w:val="24"/>
          <w:szCs w:val="24"/>
          <w:lang w:val="en-GB"/>
        </w:rPr>
        <w:t>,</w:t>
      </w:r>
      <w:r w:rsidR="004B6B65" w:rsidRPr="00534E4B">
        <w:rPr>
          <w:rFonts w:ascii="Times New Roman" w:hAnsi="Times New Roman" w:cs="Times New Roman"/>
          <w:sz w:val="24"/>
          <w:szCs w:val="24"/>
          <w:lang w:val="en-GB"/>
        </w:rPr>
        <w:t xml:space="preserve"> classifies all th</w:t>
      </w:r>
      <w:r w:rsidR="00FC6D73" w:rsidRPr="00534E4B">
        <w:rPr>
          <w:rFonts w:ascii="Times New Roman" w:hAnsi="Times New Roman" w:cs="Times New Roman"/>
          <w:sz w:val="24"/>
          <w:szCs w:val="24"/>
          <w:lang w:val="en-GB"/>
        </w:rPr>
        <w:t>e</w:t>
      </w:r>
      <w:r w:rsidR="004B6B65" w:rsidRPr="00534E4B">
        <w:rPr>
          <w:rFonts w:ascii="Times New Roman" w:hAnsi="Times New Roman" w:cs="Times New Roman"/>
          <w:sz w:val="24"/>
          <w:szCs w:val="24"/>
          <w:lang w:val="en-GB"/>
        </w:rPr>
        <w:t xml:space="preserve"> cases which in the legal doctrine are marked under a ge</w:t>
      </w:r>
      <w:r w:rsidR="00FC6D73" w:rsidRPr="00534E4B">
        <w:rPr>
          <w:rFonts w:ascii="Times New Roman" w:hAnsi="Times New Roman" w:cs="Times New Roman"/>
          <w:sz w:val="24"/>
          <w:szCs w:val="24"/>
          <w:lang w:val="en-GB"/>
        </w:rPr>
        <w:t>neric term "state of emergency"</w:t>
      </w:r>
      <w:r w:rsidR="004B6B65" w:rsidRPr="00534E4B">
        <w:rPr>
          <w:rFonts w:ascii="Times New Roman" w:hAnsi="Times New Roman" w:cs="Times New Roman"/>
          <w:sz w:val="24"/>
          <w:szCs w:val="24"/>
          <w:lang w:val="en-GB"/>
        </w:rPr>
        <w:t xml:space="preserve"> as an antonym of "regular-normal state".</w:t>
      </w:r>
      <w:r w:rsidR="00403F74" w:rsidRPr="00534E4B">
        <w:rPr>
          <w:rFonts w:ascii="Times New Roman" w:hAnsi="Times New Roman" w:cs="Times New Roman"/>
          <w:sz w:val="24"/>
          <w:szCs w:val="24"/>
          <w:lang w:val="en-GB"/>
        </w:rPr>
        <w:t xml:space="preserve"> </w:t>
      </w:r>
      <w:r w:rsidR="00A13976" w:rsidRPr="00534E4B">
        <w:rPr>
          <w:rFonts w:ascii="Times New Roman" w:hAnsi="Times New Roman" w:cs="Times New Roman"/>
          <w:sz w:val="24"/>
          <w:szCs w:val="24"/>
          <w:lang w:val="en-GB"/>
        </w:rPr>
        <w:t xml:space="preserve">She points out that this includes 1) war, </w:t>
      </w:r>
      <w:r w:rsidR="00C8329D" w:rsidRPr="00534E4B">
        <w:rPr>
          <w:rFonts w:ascii="Times New Roman" w:hAnsi="Times New Roman" w:cs="Times New Roman"/>
          <w:sz w:val="24"/>
          <w:szCs w:val="24"/>
          <w:lang w:val="en-GB"/>
        </w:rPr>
        <w:t>i.e.</w:t>
      </w:r>
      <w:r w:rsidR="00A13976" w:rsidRPr="00534E4B">
        <w:rPr>
          <w:rFonts w:ascii="Times New Roman" w:hAnsi="Times New Roman" w:cs="Times New Roman"/>
          <w:sz w:val="24"/>
          <w:szCs w:val="24"/>
          <w:lang w:val="en-GB"/>
        </w:rPr>
        <w:t xml:space="preserve"> immediate danger of war, 2) riots, </w:t>
      </w:r>
      <w:r w:rsidR="00DD29EE" w:rsidRPr="00534E4B">
        <w:rPr>
          <w:rFonts w:ascii="Times New Roman" w:hAnsi="Times New Roman" w:cs="Times New Roman"/>
          <w:sz w:val="24"/>
          <w:szCs w:val="24"/>
          <w:lang w:val="en-GB"/>
        </w:rPr>
        <w:t>unrests</w:t>
      </w:r>
      <w:r w:rsidR="00A13976" w:rsidRPr="00534E4B">
        <w:rPr>
          <w:rFonts w:ascii="Times New Roman" w:hAnsi="Times New Roman" w:cs="Times New Roman"/>
          <w:sz w:val="24"/>
          <w:szCs w:val="24"/>
          <w:lang w:val="en-GB"/>
        </w:rPr>
        <w:t xml:space="preserve"> and similar internal larger scale</w:t>
      </w:r>
      <w:r w:rsidR="00C8329D" w:rsidRPr="00534E4B">
        <w:rPr>
          <w:rFonts w:ascii="Times New Roman" w:hAnsi="Times New Roman" w:cs="Times New Roman"/>
          <w:sz w:val="24"/>
          <w:szCs w:val="24"/>
          <w:lang w:val="en-GB"/>
        </w:rPr>
        <w:t xml:space="preserve"> movements</w:t>
      </w:r>
      <w:r w:rsidR="00A13976" w:rsidRPr="00534E4B">
        <w:rPr>
          <w:rFonts w:ascii="Times New Roman" w:hAnsi="Times New Roman" w:cs="Times New Roman"/>
          <w:sz w:val="24"/>
          <w:szCs w:val="24"/>
          <w:lang w:val="en-GB"/>
        </w:rPr>
        <w:t>, 3) major natural disasters such as catastrophic earthquakes, floods, forest and other fires, epidemic diseases of humans (but also the flora and fauna), and more recently, conditions caused by atomic radiation</w:t>
      </w:r>
      <w:r w:rsidR="00647ED4" w:rsidRPr="00534E4B">
        <w:rPr>
          <w:rStyle w:val="FootnoteReference"/>
          <w:rFonts w:ascii="Times New Roman" w:hAnsi="Times New Roman" w:cs="Times New Roman"/>
          <w:sz w:val="24"/>
          <w:szCs w:val="24"/>
          <w:lang w:val="en-GB"/>
        </w:rPr>
        <w:footnoteReference w:id="27"/>
      </w:r>
      <w:r w:rsidR="00A13976" w:rsidRPr="00534E4B">
        <w:rPr>
          <w:rFonts w:ascii="Times New Roman" w:hAnsi="Times New Roman" w:cs="Times New Roman"/>
          <w:sz w:val="24"/>
          <w:szCs w:val="24"/>
          <w:lang w:val="en-GB"/>
        </w:rPr>
        <w:t>.</w:t>
      </w:r>
    </w:p>
    <w:p w:rsidR="00BD7ACC" w:rsidRPr="00534E4B" w:rsidRDefault="003F7E4A" w:rsidP="00BD7ACC">
      <w:pPr>
        <w:spacing w:line="360" w:lineRule="auto"/>
        <w:ind w:right="113" w:firstLine="720"/>
        <w:jc w:val="both"/>
        <w:rPr>
          <w:rFonts w:ascii="Times New Roman" w:hAnsi="Times New Roman" w:cs="Times New Roman"/>
          <w:sz w:val="24"/>
          <w:szCs w:val="24"/>
        </w:rPr>
      </w:pPr>
      <w:r w:rsidRPr="00534E4B">
        <w:rPr>
          <w:rFonts w:ascii="Times New Roman" w:hAnsi="Times New Roman" w:cs="Times New Roman"/>
          <w:sz w:val="24"/>
          <w:szCs w:val="24"/>
          <w:lang w:val="en-GB"/>
        </w:rPr>
        <w:t xml:space="preserve">In Republic of North Macedonia, the Constitution in Article </w:t>
      </w:r>
      <w:r w:rsidR="00BD7ACC" w:rsidRPr="00534E4B">
        <w:rPr>
          <w:rFonts w:ascii="Times New Roman" w:hAnsi="Times New Roman" w:cs="Times New Roman"/>
          <w:sz w:val="24"/>
          <w:szCs w:val="24"/>
          <w:lang w:val="en-GB"/>
        </w:rPr>
        <w:t xml:space="preserve">126 </w:t>
      </w:r>
      <w:r w:rsidRPr="00534E4B">
        <w:rPr>
          <w:rFonts w:ascii="Times New Roman" w:hAnsi="Times New Roman" w:cs="Times New Roman"/>
          <w:sz w:val="24"/>
          <w:szCs w:val="24"/>
          <w:lang w:val="en-GB"/>
        </w:rPr>
        <w:t>stipulates</w:t>
      </w:r>
      <w:r w:rsidR="00E56D5B" w:rsidRPr="00534E4B">
        <w:rPr>
          <w:rFonts w:ascii="Times New Roman" w:hAnsi="Times New Roman" w:cs="Times New Roman"/>
          <w:sz w:val="24"/>
          <w:szCs w:val="24"/>
          <w:lang w:val="en-GB"/>
        </w:rPr>
        <w:t xml:space="preserve"> that</w:t>
      </w:r>
      <w:r w:rsidR="00BD7ACC" w:rsidRPr="00534E4B">
        <w:rPr>
          <w:rFonts w:ascii="Times New Roman" w:hAnsi="Times New Roman" w:cs="Times New Roman"/>
          <w:sz w:val="24"/>
          <w:szCs w:val="24"/>
          <w:lang w:val="en-GB"/>
        </w:rPr>
        <w:t xml:space="preserve">, </w:t>
      </w:r>
      <w:r w:rsidR="00BD7ACC" w:rsidRPr="00534E4B">
        <w:rPr>
          <w:rFonts w:ascii="Times New Roman" w:hAnsi="Times New Roman" w:cs="Times New Roman"/>
          <w:sz w:val="24"/>
          <w:szCs w:val="24"/>
        </w:rPr>
        <w:t>during a state of war or emergency, the Government, in accordance with the Constitution and law, issues decrees with the force of law.  The constitutional provisions determine that:  1),, A state of war exists when direct danger of military attack on the Republic is impending, or when the Republic is attacked, or war is declared on it</w:t>
      </w:r>
      <w:r w:rsidR="00BD7ACC" w:rsidRPr="00534E4B">
        <w:rPr>
          <w:rStyle w:val="FootnoteReference"/>
          <w:rFonts w:ascii="Times New Roman" w:hAnsi="Times New Roman" w:cs="Times New Roman"/>
          <w:sz w:val="24"/>
          <w:szCs w:val="24"/>
        </w:rPr>
        <w:footnoteReference w:id="28"/>
      </w:r>
      <w:r w:rsidR="00BD7ACC" w:rsidRPr="00534E4B">
        <w:rPr>
          <w:rFonts w:ascii="Times New Roman" w:hAnsi="Times New Roman" w:cs="Times New Roman"/>
          <w:sz w:val="24"/>
          <w:szCs w:val="24"/>
        </w:rPr>
        <w:t>” and 2)</w:t>
      </w:r>
      <w:r w:rsidR="00BD7ACC" w:rsidRPr="00534E4B">
        <w:rPr>
          <w:rFonts w:ascii="Times New Roman" w:hAnsi="Times New Roman" w:cs="Times New Roman"/>
          <w:sz w:val="34"/>
          <w:szCs w:val="34"/>
        </w:rPr>
        <w:t xml:space="preserve"> </w:t>
      </w:r>
      <w:r w:rsidR="00792549" w:rsidRPr="00534E4B">
        <w:rPr>
          <w:rFonts w:ascii="Times New Roman" w:hAnsi="Times New Roman" w:cs="Times New Roman"/>
          <w:sz w:val="34"/>
          <w:szCs w:val="34"/>
        </w:rPr>
        <w:t xml:space="preserve"> </w:t>
      </w:r>
      <w:r w:rsidR="00792549" w:rsidRPr="00534E4B">
        <w:rPr>
          <w:rFonts w:ascii="Times New Roman" w:hAnsi="Times New Roman" w:cs="Times New Roman"/>
          <w:sz w:val="24"/>
          <w:szCs w:val="24"/>
        </w:rPr>
        <w:t>,,</w:t>
      </w:r>
      <w:r w:rsidR="00BD7ACC" w:rsidRPr="00534E4B">
        <w:rPr>
          <w:rFonts w:ascii="Times New Roman" w:hAnsi="Times New Roman" w:cs="Times New Roman"/>
          <w:sz w:val="24"/>
          <w:szCs w:val="24"/>
        </w:rPr>
        <w:t>A state of emergency exists when major natural disasters or epidemics take place</w:t>
      </w:r>
      <w:r w:rsidR="00792549" w:rsidRPr="00534E4B">
        <w:rPr>
          <w:rFonts w:ascii="Times New Roman" w:hAnsi="Times New Roman" w:cs="Times New Roman"/>
          <w:sz w:val="24"/>
          <w:szCs w:val="24"/>
        </w:rPr>
        <w:t>”</w:t>
      </w:r>
      <w:r w:rsidR="00792549" w:rsidRPr="00534E4B">
        <w:rPr>
          <w:rStyle w:val="FootnoteReference"/>
          <w:rFonts w:ascii="Times New Roman" w:hAnsi="Times New Roman" w:cs="Times New Roman"/>
          <w:sz w:val="24"/>
          <w:szCs w:val="24"/>
        </w:rPr>
        <w:footnoteReference w:id="29"/>
      </w:r>
      <w:r w:rsidR="00BD7ACC" w:rsidRPr="00534E4B">
        <w:rPr>
          <w:rFonts w:ascii="Times New Roman" w:hAnsi="Times New Roman" w:cs="Times New Roman"/>
          <w:sz w:val="24"/>
          <w:szCs w:val="24"/>
        </w:rPr>
        <w:t>.</w:t>
      </w:r>
    </w:p>
    <w:p w:rsidR="00403F74" w:rsidRPr="00534E4B" w:rsidRDefault="00EA058E"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4.5 In addition to the issue of the assumptions for the adoption of decrees with </w:t>
      </w:r>
      <w:r w:rsidR="008D5AB9" w:rsidRPr="00534E4B">
        <w:rPr>
          <w:rFonts w:ascii="Times New Roman" w:hAnsi="Times New Roman" w:cs="Times New Roman"/>
          <w:sz w:val="24"/>
          <w:szCs w:val="24"/>
          <w:lang w:val="en-GB"/>
        </w:rPr>
        <w:t>а</w:t>
      </w:r>
      <w:r w:rsidRPr="00534E4B">
        <w:rPr>
          <w:rFonts w:ascii="Times New Roman" w:hAnsi="Times New Roman" w:cs="Times New Roman"/>
          <w:sz w:val="24"/>
          <w:szCs w:val="24"/>
          <w:lang w:val="en-GB"/>
        </w:rPr>
        <w:t xml:space="preserve"> force</w:t>
      </w:r>
      <w:r w:rsidR="008D5AB9" w:rsidRPr="00534E4B">
        <w:rPr>
          <w:rFonts w:ascii="Times New Roman" w:hAnsi="Times New Roman" w:cs="Times New Roman"/>
          <w:sz w:val="24"/>
          <w:szCs w:val="24"/>
          <w:lang w:val="en-GB"/>
        </w:rPr>
        <w:t xml:space="preserve"> of law</w:t>
      </w:r>
      <w:r w:rsidRPr="00534E4B">
        <w:rPr>
          <w:rFonts w:ascii="Times New Roman" w:hAnsi="Times New Roman" w:cs="Times New Roman"/>
          <w:sz w:val="24"/>
          <w:szCs w:val="24"/>
          <w:lang w:val="en-GB"/>
        </w:rPr>
        <w:t xml:space="preserve">, the issue of their </w:t>
      </w:r>
      <w:r w:rsidR="008D5AB9" w:rsidRPr="00534E4B">
        <w:rPr>
          <w:rFonts w:ascii="Times New Roman" w:hAnsi="Times New Roman" w:cs="Times New Roman"/>
          <w:sz w:val="24"/>
          <w:szCs w:val="24"/>
          <w:lang w:val="en-GB"/>
        </w:rPr>
        <w:t>scope</w:t>
      </w:r>
      <w:r w:rsidRPr="00534E4B">
        <w:rPr>
          <w:rFonts w:ascii="Times New Roman" w:hAnsi="Times New Roman" w:cs="Times New Roman"/>
          <w:sz w:val="24"/>
          <w:szCs w:val="24"/>
          <w:lang w:val="en-GB"/>
        </w:rPr>
        <w:t xml:space="preserve"> is extremely important for </w:t>
      </w:r>
      <w:r w:rsidR="008D5AB9" w:rsidRPr="00534E4B">
        <w:rPr>
          <w:rFonts w:ascii="Times New Roman" w:hAnsi="Times New Roman" w:cs="Times New Roman"/>
          <w:sz w:val="24"/>
          <w:szCs w:val="24"/>
          <w:lang w:val="en-GB"/>
        </w:rPr>
        <w:t xml:space="preserve">the </w:t>
      </w:r>
      <w:r w:rsidRPr="00534E4B">
        <w:rPr>
          <w:rFonts w:ascii="Times New Roman" w:hAnsi="Times New Roman" w:cs="Times New Roman"/>
          <w:sz w:val="24"/>
          <w:szCs w:val="24"/>
          <w:lang w:val="en-GB"/>
        </w:rPr>
        <w:t>legal theory and practice.</w:t>
      </w:r>
      <w:r w:rsidR="00923BD3" w:rsidRPr="00534E4B">
        <w:rPr>
          <w:rFonts w:ascii="Times New Roman" w:hAnsi="Times New Roman" w:cs="Times New Roman"/>
          <w:sz w:val="24"/>
          <w:szCs w:val="24"/>
          <w:lang w:val="en-GB"/>
        </w:rPr>
        <w:t xml:space="preserve"> </w:t>
      </w:r>
      <w:r w:rsidR="00430A96" w:rsidRPr="00534E4B">
        <w:rPr>
          <w:rFonts w:ascii="Times New Roman" w:hAnsi="Times New Roman" w:cs="Times New Roman"/>
          <w:sz w:val="24"/>
          <w:szCs w:val="24"/>
          <w:lang w:val="en-GB"/>
        </w:rPr>
        <w:t xml:space="preserve">This surreal </w:t>
      </w:r>
      <w:proofErr w:type="spellStart"/>
      <w:r w:rsidR="00430A96" w:rsidRPr="00534E4B">
        <w:rPr>
          <w:rFonts w:ascii="Times New Roman" w:hAnsi="Times New Roman" w:cs="Times New Roman"/>
          <w:sz w:val="24"/>
          <w:szCs w:val="24"/>
          <w:lang w:val="en-GB"/>
        </w:rPr>
        <w:t>witcher</w:t>
      </w:r>
      <w:proofErr w:type="spellEnd"/>
      <w:r w:rsidR="00923BD3" w:rsidRPr="00534E4B">
        <w:rPr>
          <w:rFonts w:ascii="Times New Roman" w:hAnsi="Times New Roman" w:cs="Times New Roman"/>
          <w:sz w:val="24"/>
          <w:szCs w:val="24"/>
          <w:lang w:val="en-GB"/>
        </w:rPr>
        <w:t xml:space="preserve"> </w:t>
      </w:r>
      <w:r w:rsidR="00430A96" w:rsidRPr="00534E4B">
        <w:rPr>
          <w:rFonts w:ascii="Times New Roman" w:hAnsi="Times New Roman" w:cs="Times New Roman"/>
          <w:sz w:val="24"/>
          <w:szCs w:val="24"/>
          <w:lang w:val="en-GB"/>
        </w:rPr>
        <w:t xml:space="preserve">story, which is "narrated" by the decrees with a force of law, has an additionally </w:t>
      </w:r>
      <w:r w:rsidR="0037187F" w:rsidRPr="00534E4B">
        <w:rPr>
          <w:rFonts w:ascii="Times New Roman" w:hAnsi="Times New Roman" w:cs="Times New Roman"/>
          <w:sz w:val="24"/>
          <w:szCs w:val="24"/>
          <w:lang w:val="en-GB"/>
        </w:rPr>
        <w:lastRenderedPageBreak/>
        <w:t>entangled narrative</w:t>
      </w:r>
      <w:r w:rsidR="00430A96" w:rsidRPr="00534E4B">
        <w:rPr>
          <w:rFonts w:ascii="Times New Roman" w:hAnsi="Times New Roman" w:cs="Times New Roman"/>
          <w:sz w:val="24"/>
          <w:szCs w:val="24"/>
          <w:lang w:val="en-GB"/>
        </w:rPr>
        <w:t xml:space="preserve"> which refers precisely to the questions, "can only the laws be changed by the decrees with </w:t>
      </w:r>
      <w:r w:rsidR="0037187F" w:rsidRPr="00534E4B">
        <w:rPr>
          <w:rFonts w:ascii="Times New Roman" w:hAnsi="Times New Roman" w:cs="Times New Roman"/>
          <w:sz w:val="24"/>
          <w:szCs w:val="24"/>
          <w:lang w:val="en-GB"/>
        </w:rPr>
        <w:t>a</w:t>
      </w:r>
      <w:r w:rsidR="00430A96" w:rsidRPr="00534E4B">
        <w:rPr>
          <w:rFonts w:ascii="Times New Roman" w:hAnsi="Times New Roman" w:cs="Times New Roman"/>
          <w:sz w:val="24"/>
          <w:szCs w:val="24"/>
          <w:lang w:val="en-GB"/>
        </w:rPr>
        <w:t xml:space="preserve"> force </w:t>
      </w:r>
      <w:r w:rsidR="0037187F" w:rsidRPr="00534E4B">
        <w:rPr>
          <w:rFonts w:ascii="Times New Roman" w:hAnsi="Times New Roman" w:cs="Times New Roman"/>
          <w:sz w:val="24"/>
          <w:szCs w:val="24"/>
          <w:lang w:val="en-GB"/>
        </w:rPr>
        <w:t xml:space="preserve">of law </w:t>
      </w:r>
      <w:r w:rsidR="00430A96" w:rsidRPr="00534E4B">
        <w:rPr>
          <w:rFonts w:ascii="Times New Roman" w:hAnsi="Times New Roman" w:cs="Times New Roman"/>
          <w:sz w:val="24"/>
          <w:szCs w:val="24"/>
          <w:lang w:val="en-GB"/>
        </w:rPr>
        <w:t>or the constitution as an act</w:t>
      </w:r>
      <w:r w:rsidR="008F583F" w:rsidRPr="00534E4B">
        <w:rPr>
          <w:rFonts w:ascii="Times New Roman" w:hAnsi="Times New Roman" w:cs="Times New Roman"/>
          <w:sz w:val="24"/>
          <w:szCs w:val="24"/>
          <w:lang w:val="en-GB"/>
        </w:rPr>
        <w:t>,</w:t>
      </w:r>
      <w:r w:rsidR="009401D6" w:rsidRPr="00534E4B">
        <w:rPr>
          <w:rFonts w:ascii="Times New Roman" w:hAnsi="Times New Roman" w:cs="Times New Roman"/>
          <w:sz w:val="24"/>
          <w:szCs w:val="24"/>
          <w:lang w:val="en-GB"/>
        </w:rPr>
        <w:t xml:space="preserve"> as well</w:t>
      </w:r>
      <w:r w:rsidR="00430A96"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9401D6" w:rsidRPr="00534E4B">
        <w:rPr>
          <w:rFonts w:ascii="Times New Roman" w:hAnsi="Times New Roman" w:cs="Times New Roman"/>
          <w:sz w:val="24"/>
          <w:szCs w:val="24"/>
          <w:lang w:val="en-GB"/>
        </w:rPr>
        <w:t xml:space="preserve">An additional dilemma in the context of the </w:t>
      </w:r>
      <w:r w:rsidR="009F0E95" w:rsidRPr="00534E4B">
        <w:rPr>
          <w:rFonts w:ascii="Times New Roman" w:hAnsi="Times New Roman" w:cs="Times New Roman"/>
          <w:sz w:val="24"/>
          <w:szCs w:val="24"/>
          <w:lang w:val="en-GB"/>
        </w:rPr>
        <w:t>aforementioned</w:t>
      </w:r>
      <w:r w:rsidR="009401D6" w:rsidRPr="00534E4B">
        <w:rPr>
          <w:rFonts w:ascii="Times New Roman" w:hAnsi="Times New Roman" w:cs="Times New Roman"/>
          <w:sz w:val="24"/>
          <w:szCs w:val="24"/>
          <w:lang w:val="en-GB"/>
        </w:rPr>
        <w:t xml:space="preserve"> </w:t>
      </w:r>
      <w:r w:rsidR="00D94D52" w:rsidRPr="00534E4B">
        <w:rPr>
          <w:rFonts w:ascii="Times New Roman" w:hAnsi="Times New Roman" w:cs="Times New Roman"/>
          <w:sz w:val="24"/>
          <w:szCs w:val="24"/>
          <w:lang w:val="en-GB"/>
        </w:rPr>
        <w:t>has occurred, that is,</w:t>
      </w:r>
      <w:r w:rsidR="009401D6" w:rsidRPr="00534E4B">
        <w:rPr>
          <w:rFonts w:ascii="Times New Roman" w:hAnsi="Times New Roman" w:cs="Times New Roman"/>
          <w:sz w:val="24"/>
          <w:szCs w:val="24"/>
          <w:lang w:val="en-GB"/>
        </w:rPr>
        <w:t xml:space="preserve"> </w:t>
      </w:r>
      <w:r w:rsidR="009F0E95" w:rsidRPr="00534E4B">
        <w:rPr>
          <w:rFonts w:ascii="Times New Roman" w:hAnsi="Times New Roman" w:cs="Times New Roman"/>
          <w:sz w:val="24"/>
          <w:szCs w:val="24"/>
          <w:lang w:val="en-GB"/>
        </w:rPr>
        <w:t xml:space="preserve">if </w:t>
      </w:r>
      <w:r w:rsidR="006F5EF2" w:rsidRPr="00534E4B">
        <w:rPr>
          <w:rFonts w:ascii="Times New Roman" w:hAnsi="Times New Roman" w:cs="Times New Roman"/>
          <w:sz w:val="24"/>
          <w:szCs w:val="24"/>
          <w:lang w:val="en-GB"/>
        </w:rPr>
        <w:t xml:space="preserve">a constitutional revision </w:t>
      </w:r>
      <w:r w:rsidR="00D94D52" w:rsidRPr="00534E4B">
        <w:rPr>
          <w:rFonts w:ascii="Times New Roman" w:hAnsi="Times New Roman" w:cs="Times New Roman"/>
          <w:sz w:val="24"/>
          <w:szCs w:val="24"/>
          <w:lang w:val="en-GB"/>
        </w:rPr>
        <w:t>is</w:t>
      </w:r>
      <w:r w:rsidR="006F5EF2" w:rsidRPr="00534E4B">
        <w:rPr>
          <w:rFonts w:ascii="Times New Roman" w:hAnsi="Times New Roman" w:cs="Times New Roman"/>
          <w:sz w:val="24"/>
          <w:szCs w:val="24"/>
          <w:lang w:val="en-GB"/>
        </w:rPr>
        <w:t xml:space="preserve"> conducted</w:t>
      </w:r>
      <w:r w:rsidR="009401D6" w:rsidRPr="00534E4B">
        <w:rPr>
          <w:rFonts w:ascii="Times New Roman" w:hAnsi="Times New Roman" w:cs="Times New Roman"/>
          <w:sz w:val="24"/>
          <w:szCs w:val="24"/>
          <w:lang w:val="en-GB"/>
        </w:rPr>
        <w:t xml:space="preserve"> by a decree with </w:t>
      </w:r>
      <w:r w:rsidR="009F0E95" w:rsidRPr="00534E4B">
        <w:rPr>
          <w:rFonts w:ascii="Times New Roman" w:hAnsi="Times New Roman" w:cs="Times New Roman"/>
          <w:sz w:val="24"/>
          <w:szCs w:val="24"/>
          <w:lang w:val="en-GB"/>
        </w:rPr>
        <w:t>a</w:t>
      </w:r>
      <w:r w:rsidR="009401D6" w:rsidRPr="00534E4B">
        <w:rPr>
          <w:rFonts w:ascii="Times New Roman" w:hAnsi="Times New Roman" w:cs="Times New Roman"/>
          <w:sz w:val="24"/>
          <w:szCs w:val="24"/>
          <w:lang w:val="en-GB"/>
        </w:rPr>
        <w:t xml:space="preserve"> force</w:t>
      </w:r>
      <w:r w:rsidR="009F0E95" w:rsidRPr="00534E4B">
        <w:rPr>
          <w:rFonts w:ascii="Times New Roman" w:hAnsi="Times New Roman" w:cs="Times New Roman"/>
          <w:sz w:val="24"/>
          <w:szCs w:val="24"/>
          <w:lang w:val="en-GB"/>
        </w:rPr>
        <w:t xml:space="preserve"> of law</w:t>
      </w:r>
      <w:r w:rsidR="009401D6" w:rsidRPr="00534E4B">
        <w:rPr>
          <w:rFonts w:ascii="Times New Roman" w:hAnsi="Times New Roman" w:cs="Times New Roman"/>
          <w:sz w:val="24"/>
          <w:szCs w:val="24"/>
          <w:lang w:val="en-GB"/>
        </w:rPr>
        <w:t xml:space="preserve">, </w:t>
      </w:r>
      <w:r w:rsidR="00D94D52" w:rsidRPr="00534E4B">
        <w:rPr>
          <w:rFonts w:ascii="Times New Roman" w:hAnsi="Times New Roman" w:cs="Times New Roman"/>
          <w:sz w:val="24"/>
          <w:szCs w:val="24"/>
          <w:lang w:val="en-GB"/>
        </w:rPr>
        <w:t xml:space="preserve">whether </w:t>
      </w:r>
      <w:r w:rsidR="009401D6" w:rsidRPr="00534E4B">
        <w:rPr>
          <w:rFonts w:ascii="Times New Roman" w:hAnsi="Times New Roman" w:cs="Times New Roman"/>
          <w:sz w:val="24"/>
          <w:szCs w:val="24"/>
          <w:lang w:val="en-GB"/>
        </w:rPr>
        <w:t xml:space="preserve">it will refer to a part of it or the decree will </w:t>
      </w:r>
      <w:r w:rsidR="00DC646D" w:rsidRPr="00534E4B">
        <w:rPr>
          <w:rFonts w:ascii="Times New Roman" w:hAnsi="Times New Roman" w:cs="Times New Roman"/>
          <w:sz w:val="24"/>
          <w:szCs w:val="24"/>
          <w:lang w:val="en-GB"/>
        </w:rPr>
        <w:t>make</w:t>
      </w:r>
      <w:r w:rsidR="009401D6" w:rsidRPr="00534E4B">
        <w:rPr>
          <w:rFonts w:ascii="Times New Roman" w:hAnsi="Times New Roman" w:cs="Times New Roman"/>
          <w:sz w:val="24"/>
          <w:szCs w:val="24"/>
          <w:lang w:val="en-GB"/>
        </w:rPr>
        <w:t xml:space="preserve"> the existing constitution </w:t>
      </w:r>
      <w:r w:rsidR="00DC646D" w:rsidRPr="00534E4B">
        <w:rPr>
          <w:rFonts w:ascii="Times New Roman" w:hAnsi="Times New Roman" w:cs="Times New Roman"/>
          <w:sz w:val="24"/>
          <w:szCs w:val="24"/>
          <w:lang w:val="en-GB"/>
        </w:rPr>
        <w:t>null and void</w:t>
      </w:r>
      <w:r w:rsidR="009401D6"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DC646D" w:rsidRPr="00534E4B">
        <w:rPr>
          <w:rFonts w:ascii="Times New Roman" w:hAnsi="Times New Roman" w:cs="Times New Roman"/>
          <w:sz w:val="24"/>
          <w:szCs w:val="24"/>
          <w:lang w:val="en-GB"/>
        </w:rPr>
        <w:t xml:space="preserve">These issues are of special importance for the science of constitutional law, because it depends on them whether the decrees with </w:t>
      </w:r>
      <w:r w:rsidR="00927CB0" w:rsidRPr="00534E4B">
        <w:rPr>
          <w:rFonts w:ascii="Times New Roman" w:hAnsi="Times New Roman" w:cs="Times New Roman"/>
          <w:sz w:val="24"/>
          <w:szCs w:val="24"/>
          <w:lang w:val="en-GB"/>
        </w:rPr>
        <w:t>a</w:t>
      </w:r>
      <w:r w:rsidR="00DC646D" w:rsidRPr="00534E4B">
        <w:rPr>
          <w:rFonts w:ascii="Times New Roman" w:hAnsi="Times New Roman" w:cs="Times New Roman"/>
          <w:sz w:val="24"/>
          <w:szCs w:val="24"/>
          <w:lang w:val="en-GB"/>
        </w:rPr>
        <w:t xml:space="preserve"> force </w:t>
      </w:r>
      <w:r w:rsidR="00927CB0" w:rsidRPr="00534E4B">
        <w:rPr>
          <w:rFonts w:ascii="Times New Roman" w:hAnsi="Times New Roman" w:cs="Times New Roman"/>
          <w:sz w:val="24"/>
          <w:szCs w:val="24"/>
          <w:lang w:val="en-GB"/>
        </w:rPr>
        <w:t xml:space="preserve">of law </w:t>
      </w:r>
      <w:r w:rsidR="00DC646D" w:rsidRPr="00534E4B">
        <w:rPr>
          <w:rFonts w:ascii="Times New Roman" w:hAnsi="Times New Roman" w:cs="Times New Roman"/>
          <w:sz w:val="24"/>
          <w:szCs w:val="24"/>
          <w:lang w:val="en-GB"/>
        </w:rPr>
        <w:t>will limit the constitutionally guaranteed rights and freedom</w:t>
      </w:r>
      <w:r w:rsidR="006B490E" w:rsidRPr="00534E4B">
        <w:rPr>
          <w:rFonts w:ascii="Times New Roman" w:hAnsi="Times New Roman" w:cs="Times New Roman"/>
          <w:sz w:val="24"/>
          <w:szCs w:val="24"/>
          <w:lang w:val="en-GB"/>
        </w:rPr>
        <w:t>s of man and citizens, and thus</w:t>
      </w:r>
      <w:r w:rsidR="00F4458F" w:rsidRPr="00534E4B">
        <w:rPr>
          <w:rFonts w:ascii="Times New Roman" w:hAnsi="Times New Roman" w:cs="Times New Roman"/>
          <w:sz w:val="24"/>
          <w:szCs w:val="24"/>
          <w:lang w:val="en-GB"/>
        </w:rPr>
        <w:t xml:space="preserve"> </w:t>
      </w:r>
      <w:r w:rsidR="00DC646D" w:rsidRPr="00534E4B">
        <w:rPr>
          <w:rFonts w:ascii="Times New Roman" w:hAnsi="Times New Roman" w:cs="Times New Roman"/>
          <w:sz w:val="24"/>
          <w:szCs w:val="24"/>
          <w:lang w:val="en-GB"/>
        </w:rPr>
        <w:t>whether the legitimacy of the established system will be</w:t>
      </w:r>
      <w:r w:rsidR="006B490E" w:rsidRPr="00534E4B">
        <w:rPr>
          <w:rFonts w:ascii="Times New Roman" w:hAnsi="Times New Roman" w:cs="Times New Roman"/>
          <w:sz w:val="24"/>
          <w:szCs w:val="24"/>
          <w:lang w:val="en-GB"/>
        </w:rPr>
        <w:t xml:space="preserve"> indirectly </w:t>
      </w:r>
      <w:r w:rsidR="00DC646D" w:rsidRPr="00534E4B">
        <w:rPr>
          <w:rFonts w:ascii="Times New Roman" w:hAnsi="Times New Roman" w:cs="Times New Roman"/>
          <w:sz w:val="24"/>
          <w:szCs w:val="24"/>
          <w:lang w:val="en-GB"/>
        </w:rPr>
        <w:t>questioned.</w:t>
      </w:r>
    </w:p>
    <w:p w:rsidR="00403F74" w:rsidRPr="00534E4B" w:rsidRDefault="006B490E"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And like all other aspects that refer to the decrees with </w:t>
      </w:r>
      <w:r w:rsidR="00AE591E" w:rsidRPr="00534E4B">
        <w:rPr>
          <w:rFonts w:ascii="Times New Roman" w:hAnsi="Times New Roman" w:cs="Times New Roman"/>
          <w:sz w:val="24"/>
          <w:szCs w:val="24"/>
          <w:lang w:val="en-GB"/>
        </w:rPr>
        <w:t>a</w:t>
      </w:r>
      <w:r w:rsidRPr="00534E4B">
        <w:rPr>
          <w:rFonts w:ascii="Times New Roman" w:hAnsi="Times New Roman" w:cs="Times New Roman"/>
          <w:sz w:val="24"/>
          <w:szCs w:val="24"/>
          <w:lang w:val="en-GB"/>
        </w:rPr>
        <w:t xml:space="preserve"> force</w:t>
      </w:r>
      <w:r w:rsidR="00AE591E" w:rsidRPr="00534E4B">
        <w:rPr>
          <w:rFonts w:ascii="Times New Roman" w:hAnsi="Times New Roman" w:cs="Times New Roman"/>
          <w:sz w:val="24"/>
          <w:szCs w:val="24"/>
          <w:lang w:val="en-GB"/>
        </w:rPr>
        <w:t xml:space="preserve"> of law</w:t>
      </w:r>
      <w:r w:rsidRPr="00534E4B">
        <w:rPr>
          <w:rFonts w:ascii="Times New Roman" w:hAnsi="Times New Roman" w:cs="Times New Roman"/>
          <w:sz w:val="24"/>
          <w:szCs w:val="24"/>
          <w:lang w:val="en-GB"/>
        </w:rPr>
        <w:t xml:space="preserve">: 1) those that constitute acts of special legal nature, 2) exception to all conventional rules that apply in the legal system, 3) acts that dominate in a special regime, 4 ) the </w:t>
      </w:r>
      <w:r w:rsidR="00CF303C" w:rsidRPr="00534E4B">
        <w:rPr>
          <w:rFonts w:ascii="Times New Roman" w:hAnsi="Times New Roman" w:cs="Times New Roman"/>
          <w:sz w:val="24"/>
          <w:szCs w:val="24"/>
          <w:lang w:val="en-GB"/>
        </w:rPr>
        <w:t xml:space="preserve">legal </w:t>
      </w:r>
      <w:r w:rsidRPr="00534E4B">
        <w:rPr>
          <w:rFonts w:ascii="Times New Roman" w:hAnsi="Times New Roman" w:cs="Times New Roman"/>
          <w:sz w:val="24"/>
          <w:szCs w:val="24"/>
          <w:lang w:val="en-GB"/>
        </w:rPr>
        <w:t xml:space="preserve">force they have, 5) extremely reduced and limited opportunity for their control, their </w:t>
      </w:r>
      <w:r w:rsidR="00ED5120" w:rsidRPr="00534E4B">
        <w:rPr>
          <w:rFonts w:ascii="Times New Roman" w:hAnsi="Times New Roman" w:cs="Times New Roman"/>
          <w:sz w:val="24"/>
          <w:szCs w:val="24"/>
          <w:lang w:val="en-GB"/>
        </w:rPr>
        <w:t>scope</w:t>
      </w:r>
      <w:r w:rsidRPr="00534E4B">
        <w:rPr>
          <w:rFonts w:ascii="Times New Roman" w:hAnsi="Times New Roman" w:cs="Times New Roman"/>
          <w:sz w:val="24"/>
          <w:szCs w:val="24"/>
          <w:lang w:val="en-GB"/>
        </w:rPr>
        <w:t xml:space="preserve"> is a </w:t>
      </w:r>
      <w:r w:rsidR="00923BD3" w:rsidRPr="00534E4B">
        <w:rPr>
          <w:rFonts w:ascii="Times New Roman" w:hAnsi="Times New Roman" w:cs="Times New Roman"/>
          <w:sz w:val="24"/>
          <w:szCs w:val="24"/>
          <w:lang w:val="en-GB"/>
        </w:rPr>
        <w:t>mind-blowing</w:t>
      </w:r>
      <w:r w:rsidRPr="00534E4B">
        <w:rPr>
          <w:rFonts w:ascii="Times New Roman" w:hAnsi="Times New Roman" w:cs="Times New Roman"/>
          <w:sz w:val="24"/>
          <w:szCs w:val="24"/>
          <w:lang w:val="en-GB"/>
        </w:rPr>
        <w:t xml:space="preserve"> </w:t>
      </w:r>
      <w:r w:rsidR="005B21ED" w:rsidRPr="00534E4B">
        <w:rPr>
          <w:rFonts w:ascii="Times New Roman" w:hAnsi="Times New Roman" w:cs="Times New Roman"/>
          <w:sz w:val="24"/>
          <w:szCs w:val="24"/>
          <w:lang w:val="en-GB"/>
        </w:rPr>
        <w:t>spark-plug</w:t>
      </w:r>
      <w:r w:rsidRPr="00534E4B">
        <w:rPr>
          <w:rFonts w:ascii="Times New Roman" w:hAnsi="Times New Roman" w:cs="Times New Roman"/>
          <w:sz w:val="24"/>
          <w:szCs w:val="24"/>
          <w:lang w:val="en-GB"/>
        </w:rPr>
        <w:t xml:space="preserve"> in </w:t>
      </w:r>
      <w:r w:rsidR="005B21ED" w:rsidRPr="00534E4B">
        <w:rPr>
          <w:rFonts w:ascii="Times New Roman" w:hAnsi="Times New Roman" w:cs="Times New Roman"/>
          <w:sz w:val="24"/>
          <w:szCs w:val="24"/>
          <w:lang w:val="en-GB"/>
        </w:rPr>
        <w:t xml:space="preserve">the </w:t>
      </w:r>
      <w:r w:rsidRPr="00534E4B">
        <w:rPr>
          <w:rFonts w:ascii="Times New Roman" w:hAnsi="Times New Roman" w:cs="Times New Roman"/>
          <w:sz w:val="24"/>
          <w:szCs w:val="24"/>
          <w:lang w:val="en-GB"/>
        </w:rPr>
        <w:t>legal theory.</w:t>
      </w:r>
      <w:r w:rsidR="00403F74" w:rsidRPr="00534E4B">
        <w:rPr>
          <w:rFonts w:ascii="Times New Roman" w:hAnsi="Times New Roman" w:cs="Times New Roman"/>
          <w:sz w:val="24"/>
          <w:szCs w:val="24"/>
          <w:lang w:val="en-GB"/>
        </w:rPr>
        <w:t xml:space="preserve"> </w:t>
      </w:r>
    </w:p>
    <w:p w:rsidR="00403F74" w:rsidRPr="00534E4B" w:rsidRDefault="005B21ED"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Hence, </w:t>
      </w:r>
      <w:r w:rsidR="00953BBE" w:rsidRPr="00534E4B">
        <w:rPr>
          <w:rFonts w:ascii="Times New Roman" w:hAnsi="Times New Roman" w:cs="Times New Roman"/>
          <w:sz w:val="24"/>
          <w:szCs w:val="24"/>
          <w:lang w:val="en-GB"/>
        </w:rPr>
        <w:t xml:space="preserve">there is a need of </w:t>
      </w:r>
      <w:r w:rsidRPr="00534E4B">
        <w:rPr>
          <w:rFonts w:ascii="Times New Roman" w:hAnsi="Times New Roman" w:cs="Times New Roman"/>
          <w:sz w:val="24"/>
          <w:szCs w:val="24"/>
          <w:lang w:val="en-GB"/>
        </w:rPr>
        <w:t xml:space="preserve">a deeper analysis of the specifics of the legal situation in which the decrees with </w:t>
      </w:r>
      <w:r w:rsidR="00953BBE" w:rsidRPr="00534E4B">
        <w:rPr>
          <w:rFonts w:ascii="Times New Roman" w:hAnsi="Times New Roman" w:cs="Times New Roman"/>
          <w:sz w:val="24"/>
          <w:szCs w:val="24"/>
          <w:lang w:val="en-GB"/>
        </w:rPr>
        <w:t>a</w:t>
      </w:r>
      <w:r w:rsidRPr="00534E4B">
        <w:rPr>
          <w:rFonts w:ascii="Times New Roman" w:hAnsi="Times New Roman" w:cs="Times New Roman"/>
          <w:sz w:val="24"/>
          <w:szCs w:val="24"/>
          <w:lang w:val="en-GB"/>
        </w:rPr>
        <w:t xml:space="preserve"> force </w:t>
      </w:r>
      <w:r w:rsidR="00953BBE" w:rsidRPr="00534E4B">
        <w:rPr>
          <w:rFonts w:ascii="Times New Roman" w:hAnsi="Times New Roman" w:cs="Times New Roman"/>
          <w:sz w:val="24"/>
          <w:szCs w:val="24"/>
          <w:lang w:val="en-GB"/>
        </w:rPr>
        <w:t>of law are a</w:t>
      </w:r>
      <w:r w:rsidR="001370A5" w:rsidRPr="00534E4B">
        <w:rPr>
          <w:rFonts w:ascii="Times New Roman" w:hAnsi="Times New Roman" w:cs="Times New Roman"/>
          <w:sz w:val="24"/>
          <w:szCs w:val="24"/>
          <w:lang w:val="en-GB"/>
        </w:rPr>
        <w:t>dopted</w:t>
      </w:r>
      <w:r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322DC8" w:rsidRPr="00534E4B">
        <w:rPr>
          <w:rFonts w:ascii="Times New Roman" w:hAnsi="Times New Roman" w:cs="Times New Roman"/>
          <w:sz w:val="24"/>
          <w:szCs w:val="24"/>
          <w:lang w:val="en-GB"/>
        </w:rPr>
        <w:t xml:space="preserve">Namely, when the Constitution lays the foundations of the constitutional order, this act determines the holders of certain functions of the state </w:t>
      </w:r>
      <w:r w:rsidR="00CF303C" w:rsidRPr="00534E4B">
        <w:rPr>
          <w:rFonts w:ascii="Times New Roman" w:hAnsi="Times New Roman" w:cs="Times New Roman"/>
          <w:sz w:val="24"/>
          <w:szCs w:val="24"/>
          <w:lang w:val="en-GB"/>
        </w:rPr>
        <w:t>government</w:t>
      </w:r>
      <w:r w:rsidR="00322DC8" w:rsidRPr="00534E4B">
        <w:rPr>
          <w:rFonts w:ascii="Times New Roman" w:hAnsi="Times New Roman" w:cs="Times New Roman"/>
          <w:sz w:val="24"/>
          <w:szCs w:val="24"/>
          <w:lang w:val="en-GB"/>
        </w:rPr>
        <w:t xml:space="preserve"> and their competencies.</w:t>
      </w:r>
      <w:r w:rsidR="00403F74" w:rsidRPr="00534E4B">
        <w:rPr>
          <w:rFonts w:ascii="Times New Roman" w:hAnsi="Times New Roman" w:cs="Times New Roman"/>
          <w:sz w:val="24"/>
          <w:szCs w:val="24"/>
          <w:lang w:val="en-GB"/>
        </w:rPr>
        <w:t xml:space="preserve"> </w:t>
      </w:r>
      <w:r w:rsidR="00322DC8" w:rsidRPr="00534E4B">
        <w:rPr>
          <w:rFonts w:ascii="Times New Roman" w:hAnsi="Times New Roman" w:cs="Times New Roman"/>
          <w:sz w:val="24"/>
          <w:szCs w:val="24"/>
          <w:lang w:val="en-GB"/>
        </w:rPr>
        <w:t>Consequently, each of these state bodies acts within its scope of constit</w:t>
      </w:r>
      <w:r w:rsidR="00496C79" w:rsidRPr="00534E4B">
        <w:rPr>
          <w:rFonts w:ascii="Times New Roman" w:hAnsi="Times New Roman" w:cs="Times New Roman"/>
          <w:sz w:val="24"/>
          <w:szCs w:val="24"/>
          <w:lang w:val="en-GB"/>
        </w:rPr>
        <w:t>utionally provided competencies</w:t>
      </w:r>
      <w:r w:rsidR="00322DC8" w:rsidRPr="00534E4B">
        <w:rPr>
          <w:rFonts w:ascii="Times New Roman" w:hAnsi="Times New Roman" w:cs="Times New Roman"/>
          <w:sz w:val="24"/>
          <w:szCs w:val="24"/>
          <w:lang w:val="en-GB"/>
        </w:rPr>
        <w:t xml:space="preserve"> and does not encroach on the competencies of the other state bodies.</w:t>
      </w:r>
      <w:r w:rsidR="00403F74" w:rsidRPr="00534E4B">
        <w:rPr>
          <w:rFonts w:ascii="Times New Roman" w:hAnsi="Times New Roman" w:cs="Times New Roman"/>
          <w:sz w:val="24"/>
          <w:szCs w:val="24"/>
          <w:lang w:val="en-GB"/>
        </w:rPr>
        <w:t xml:space="preserve"> </w:t>
      </w:r>
      <w:r w:rsidR="00AA62E7" w:rsidRPr="00534E4B">
        <w:rPr>
          <w:rFonts w:ascii="Times New Roman" w:hAnsi="Times New Roman" w:cs="Times New Roman"/>
          <w:sz w:val="24"/>
          <w:szCs w:val="24"/>
          <w:lang w:val="en-GB"/>
        </w:rPr>
        <w:t>If it does, the act adopted outside the competencies provided for by the constitution will be unconstitutional.</w:t>
      </w:r>
      <w:r w:rsidR="00923BD3" w:rsidRPr="00534E4B">
        <w:rPr>
          <w:rFonts w:ascii="Times New Roman" w:hAnsi="Times New Roman" w:cs="Times New Roman"/>
          <w:sz w:val="24"/>
          <w:szCs w:val="24"/>
          <w:lang w:val="en-GB"/>
        </w:rPr>
        <w:t xml:space="preserve"> </w:t>
      </w:r>
    </w:p>
    <w:p w:rsidR="00403F74" w:rsidRPr="00534E4B" w:rsidRDefault="00EF7BDE"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However, as stated in the legal theory, conditions and circumstances </w:t>
      </w:r>
      <w:r w:rsidR="00E029EA" w:rsidRPr="00534E4B">
        <w:rPr>
          <w:rFonts w:ascii="Times New Roman" w:hAnsi="Times New Roman" w:cs="Times New Roman"/>
          <w:sz w:val="24"/>
          <w:szCs w:val="24"/>
          <w:lang w:val="en-GB"/>
        </w:rPr>
        <w:t>may</w:t>
      </w:r>
      <w:r w:rsidRPr="00534E4B">
        <w:rPr>
          <w:rFonts w:ascii="Times New Roman" w:hAnsi="Times New Roman" w:cs="Times New Roman"/>
          <w:sz w:val="24"/>
          <w:szCs w:val="24"/>
          <w:lang w:val="en-GB"/>
        </w:rPr>
        <w:t xml:space="preserve"> occur in the life of the state</w:t>
      </w:r>
      <w:r w:rsidR="00754D0D" w:rsidRPr="00534E4B">
        <w:rPr>
          <w:rFonts w:ascii="Times New Roman" w:hAnsi="Times New Roman" w:cs="Times New Roman"/>
          <w:sz w:val="24"/>
          <w:szCs w:val="24"/>
          <w:lang w:val="en-GB"/>
        </w:rPr>
        <w:t xml:space="preserve"> </w:t>
      </w:r>
      <w:r w:rsidRPr="00534E4B">
        <w:rPr>
          <w:rFonts w:ascii="Times New Roman" w:hAnsi="Times New Roman" w:cs="Times New Roman"/>
          <w:sz w:val="24"/>
          <w:szCs w:val="24"/>
          <w:lang w:val="en-GB"/>
        </w:rPr>
        <w:t xml:space="preserve">that can cause immediate and temporary </w:t>
      </w:r>
      <w:r w:rsidR="004D5675" w:rsidRPr="00534E4B">
        <w:rPr>
          <w:rFonts w:ascii="Times New Roman" w:hAnsi="Times New Roman" w:cs="Times New Roman"/>
          <w:sz w:val="24"/>
          <w:szCs w:val="24"/>
          <w:lang w:val="en-GB"/>
        </w:rPr>
        <w:t>compromis</w:t>
      </w:r>
      <w:r w:rsidR="001A4447" w:rsidRPr="00534E4B">
        <w:rPr>
          <w:rFonts w:ascii="Times New Roman" w:hAnsi="Times New Roman" w:cs="Times New Roman"/>
          <w:sz w:val="24"/>
          <w:szCs w:val="24"/>
          <w:lang w:val="en-GB"/>
        </w:rPr>
        <w:t>e</w:t>
      </w:r>
      <w:r w:rsidRPr="00534E4B">
        <w:rPr>
          <w:rFonts w:ascii="Times New Roman" w:hAnsi="Times New Roman" w:cs="Times New Roman"/>
          <w:sz w:val="24"/>
          <w:szCs w:val="24"/>
          <w:lang w:val="en-GB"/>
        </w:rPr>
        <w:t xml:space="preserve"> of the principle of separation of powers, and even jeopardize the survival of the state.</w:t>
      </w:r>
      <w:r w:rsidR="00403F74" w:rsidRPr="00534E4B">
        <w:rPr>
          <w:rFonts w:ascii="Times New Roman" w:hAnsi="Times New Roman" w:cs="Times New Roman"/>
          <w:sz w:val="24"/>
          <w:szCs w:val="24"/>
          <w:lang w:val="en-GB"/>
        </w:rPr>
        <w:t xml:space="preserve"> </w:t>
      </w:r>
      <w:r w:rsidR="004D5675" w:rsidRPr="00534E4B">
        <w:rPr>
          <w:rFonts w:ascii="Times New Roman" w:hAnsi="Times New Roman" w:cs="Times New Roman"/>
          <w:sz w:val="24"/>
          <w:szCs w:val="24"/>
          <w:lang w:val="en-GB"/>
        </w:rPr>
        <w:t xml:space="preserve">This </w:t>
      </w:r>
      <w:r w:rsidR="001A4447" w:rsidRPr="00534E4B">
        <w:rPr>
          <w:rFonts w:ascii="Times New Roman" w:hAnsi="Times New Roman" w:cs="Times New Roman"/>
          <w:sz w:val="24"/>
          <w:szCs w:val="24"/>
          <w:lang w:val="en-GB"/>
        </w:rPr>
        <w:t>compromise</w:t>
      </w:r>
      <w:r w:rsidR="004D5675" w:rsidRPr="00534E4B">
        <w:rPr>
          <w:rFonts w:ascii="Times New Roman" w:hAnsi="Times New Roman" w:cs="Times New Roman"/>
          <w:sz w:val="24"/>
          <w:szCs w:val="24"/>
          <w:lang w:val="en-GB"/>
        </w:rPr>
        <w:t xml:space="preserve"> of the principle of separation of powers prompted by specific conditions and circumstances (some of them vis major) can be politically justified.</w:t>
      </w:r>
      <w:r w:rsidR="00403F74" w:rsidRPr="00534E4B">
        <w:rPr>
          <w:rFonts w:ascii="Times New Roman" w:hAnsi="Times New Roman" w:cs="Times New Roman"/>
          <w:sz w:val="24"/>
          <w:szCs w:val="24"/>
          <w:lang w:val="en-GB"/>
        </w:rPr>
        <w:t xml:space="preserve"> </w:t>
      </w:r>
      <w:r w:rsidR="001A4447" w:rsidRPr="00534E4B">
        <w:rPr>
          <w:rFonts w:ascii="Times New Roman" w:hAnsi="Times New Roman" w:cs="Times New Roman"/>
          <w:sz w:val="24"/>
          <w:szCs w:val="24"/>
          <w:lang w:val="en-GB"/>
        </w:rPr>
        <w:t xml:space="preserve">But for </w:t>
      </w:r>
      <w:r w:rsidR="003426D4" w:rsidRPr="00534E4B">
        <w:rPr>
          <w:rFonts w:ascii="Times New Roman" w:hAnsi="Times New Roman" w:cs="Times New Roman"/>
          <w:sz w:val="24"/>
          <w:szCs w:val="24"/>
          <w:lang w:val="en-GB"/>
        </w:rPr>
        <w:t xml:space="preserve">the science of </w:t>
      </w:r>
      <w:r w:rsidR="001A4447" w:rsidRPr="00534E4B">
        <w:rPr>
          <w:rFonts w:ascii="Times New Roman" w:hAnsi="Times New Roman" w:cs="Times New Roman"/>
          <w:sz w:val="24"/>
          <w:szCs w:val="24"/>
          <w:lang w:val="en-GB"/>
        </w:rPr>
        <w:t xml:space="preserve">constitutional </w:t>
      </w:r>
      <w:r w:rsidR="003426D4" w:rsidRPr="00534E4B">
        <w:rPr>
          <w:rFonts w:ascii="Times New Roman" w:hAnsi="Times New Roman" w:cs="Times New Roman"/>
          <w:sz w:val="24"/>
          <w:szCs w:val="24"/>
          <w:lang w:val="en-GB"/>
        </w:rPr>
        <w:t>law</w:t>
      </w:r>
      <w:r w:rsidR="001A4447" w:rsidRPr="00534E4B">
        <w:rPr>
          <w:rFonts w:ascii="Times New Roman" w:hAnsi="Times New Roman" w:cs="Times New Roman"/>
          <w:sz w:val="24"/>
          <w:szCs w:val="24"/>
          <w:lang w:val="en-GB"/>
        </w:rPr>
        <w:t xml:space="preserve">, the </w:t>
      </w:r>
      <w:r w:rsidR="003426D4" w:rsidRPr="00534E4B">
        <w:rPr>
          <w:rFonts w:ascii="Times New Roman" w:hAnsi="Times New Roman" w:cs="Times New Roman"/>
          <w:sz w:val="24"/>
          <w:szCs w:val="24"/>
          <w:lang w:val="en-GB"/>
        </w:rPr>
        <w:t>aforementioned</w:t>
      </w:r>
      <w:r w:rsidR="001A4447" w:rsidRPr="00534E4B">
        <w:rPr>
          <w:rFonts w:ascii="Times New Roman" w:hAnsi="Times New Roman" w:cs="Times New Roman"/>
          <w:sz w:val="24"/>
          <w:szCs w:val="24"/>
          <w:lang w:val="en-GB"/>
        </w:rPr>
        <w:t xml:space="preserve"> </w:t>
      </w:r>
      <w:r w:rsidR="00573289" w:rsidRPr="00534E4B">
        <w:rPr>
          <w:rFonts w:ascii="Times New Roman" w:hAnsi="Times New Roman" w:cs="Times New Roman"/>
          <w:sz w:val="24"/>
          <w:szCs w:val="24"/>
          <w:lang w:val="en-GB"/>
        </w:rPr>
        <w:t>twisting</w:t>
      </w:r>
      <w:r w:rsidR="001A4447" w:rsidRPr="00534E4B">
        <w:rPr>
          <w:rFonts w:ascii="Times New Roman" w:hAnsi="Times New Roman" w:cs="Times New Roman"/>
          <w:sz w:val="24"/>
          <w:szCs w:val="24"/>
          <w:lang w:val="en-GB"/>
        </w:rPr>
        <w:t xml:space="preserve"> of the principle can be justified either by the existing constitutional norms, or alternatively, in case they are not provided</w:t>
      </w:r>
      <w:r w:rsidR="009C52E0" w:rsidRPr="00534E4B">
        <w:rPr>
          <w:rFonts w:ascii="Times New Roman" w:hAnsi="Times New Roman" w:cs="Times New Roman"/>
          <w:sz w:val="24"/>
          <w:szCs w:val="24"/>
          <w:lang w:val="en-GB"/>
        </w:rPr>
        <w:t xml:space="preserve"> for</w:t>
      </w:r>
      <w:r w:rsidR="001A4447" w:rsidRPr="00534E4B">
        <w:rPr>
          <w:rFonts w:ascii="Times New Roman" w:hAnsi="Times New Roman" w:cs="Times New Roman"/>
          <w:sz w:val="24"/>
          <w:szCs w:val="24"/>
          <w:lang w:val="en-GB"/>
        </w:rPr>
        <w:t>, by a broader legal interpretation.</w:t>
      </w:r>
      <w:r w:rsidR="00403F74" w:rsidRPr="00534E4B">
        <w:rPr>
          <w:rFonts w:ascii="Times New Roman" w:hAnsi="Times New Roman" w:cs="Times New Roman"/>
          <w:sz w:val="24"/>
          <w:szCs w:val="24"/>
          <w:lang w:val="en-GB"/>
        </w:rPr>
        <w:t xml:space="preserve"> </w:t>
      </w:r>
      <w:r w:rsidR="00573289" w:rsidRPr="00534E4B">
        <w:rPr>
          <w:rFonts w:ascii="Times New Roman" w:hAnsi="Times New Roman" w:cs="Times New Roman"/>
          <w:sz w:val="24"/>
          <w:szCs w:val="24"/>
          <w:lang w:val="en-GB"/>
        </w:rPr>
        <w:t xml:space="preserve">The aforementioned interpretation </w:t>
      </w:r>
      <w:r w:rsidR="00423060" w:rsidRPr="00534E4B">
        <w:rPr>
          <w:rFonts w:ascii="Times New Roman" w:hAnsi="Times New Roman" w:cs="Times New Roman"/>
          <w:sz w:val="24"/>
          <w:szCs w:val="24"/>
          <w:lang w:val="en-GB"/>
        </w:rPr>
        <w:t>may</w:t>
      </w:r>
      <w:r w:rsidR="00573289" w:rsidRPr="00534E4B">
        <w:rPr>
          <w:rFonts w:ascii="Times New Roman" w:hAnsi="Times New Roman" w:cs="Times New Roman"/>
          <w:sz w:val="24"/>
          <w:szCs w:val="24"/>
          <w:lang w:val="en-GB"/>
        </w:rPr>
        <w:t xml:space="preserve"> be applied in conditions of constitutional emptiness, legal vacuum and lack of established practice, which additionally complicates the already specific circumstances.</w:t>
      </w:r>
      <w:r w:rsidR="00403F74" w:rsidRPr="00534E4B">
        <w:rPr>
          <w:rFonts w:ascii="Times New Roman" w:hAnsi="Times New Roman" w:cs="Times New Roman"/>
          <w:sz w:val="24"/>
          <w:szCs w:val="24"/>
          <w:lang w:val="en-GB"/>
        </w:rPr>
        <w:t xml:space="preserve"> </w:t>
      </w:r>
      <w:r w:rsidR="00A33460" w:rsidRPr="00534E4B">
        <w:rPr>
          <w:rFonts w:ascii="Times New Roman" w:hAnsi="Times New Roman" w:cs="Times New Roman"/>
          <w:sz w:val="24"/>
          <w:szCs w:val="24"/>
          <w:lang w:val="en-GB"/>
        </w:rPr>
        <w:t xml:space="preserve">Namely, the aforementioned compromise of the principle of separation of </w:t>
      </w:r>
      <w:r w:rsidR="00A33460" w:rsidRPr="00534E4B">
        <w:rPr>
          <w:rFonts w:ascii="Times New Roman" w:hAnsi="Times New Roman" w:cs="Times New Roman"/>
          <w:sz w:val="24"/>
          <w:szCs w:val="24"/>
          <w:lang w:val="en-GB"/>
        </w:rPr>
        <w:lastRenderedPageBreak/>
        <w:t>powers</w:t>
      </w:r>
      <w:r w:rsidR="00152685" w:rsidRPr="00534E4B">
        <w:rPr>
          <w:rFonts w:ascii="Times New Roman" w:hAnsi="Times New Roman" w:cs="Times New Roman"/>
          <w:sz w:val="24"/>
          <w:szCs w:val="24"/>
          <w:lang w:val="en-GB"/>
        </w:rPr>
        <w:t>,</w:t>
      </w:r>
      <w:r w:rsidR="00A33460" w:rsidRPr="00534E4B">
        <w:rPr>
          <w:rFonts w:ascii="Times New Roman" w:hAnsi="Times New Roman" w:cs="Times New Roman"/>
          <w:sz w:val="24"/>
          <w:szCs w:val="24"/>
          <w:lang w:val="en-GB"/>
        </w:rPr>
        <w:t xml:space="preserve"> has a completely different meaning and </w:t>
      </w:r>
      <w:r w:rsidR="00010189" w:rsidRPr="00534E4B">
        <w:rPr>
          <w:rFonts w:ascii="Times New Roman" w:hAnsi="Times New Roman" w:cs="Times New Roman"/>
          <w:sz w:val="24"/>
          <w:szCs w:val="24"/>
          <w:lang w:val="en-GB"/>
        </w:rPr>
        <w:t>highly</w:t>
      </w:r>
      <w:r w:rsidR="00A33460" w:rsidRPr="00534E4B">
        <w:rPr>
          <w:rFonts w:ascii="Times New Roman" w:hAnsi="Times New Roman" w:cs="Times New Roman"/>
          <w:sz w:val="24"/>
          <w:szCs w:val="24"/>
          <w:lang w:val="en-GB"/>
        </w:rPr>
        <w:t xml:space="preserve"> uncertain effects, because the state faces a specific</w:t>
      </w:r>
      <w:r w:rsidR="00010189" w:rsidRPr="00534E4B">
        <w:rPr>
          <w:rFonts w:ascii="Times New Roman" w:hAnsi="Times New Roman" w:cs="Times New Roman"/>
          <w:sz w:val="24"/>
          <w:szCs w:val="24"/>
          <w:lang w:val="en-GB"/>
        </w:rPr>
        <w:t xml:space="preserve"> and </w:t>
      </w:r>
      <w:r w:rsidR="00A33460" w:rsidRPr="00534E4B">
        <w:rPr>
          <w:rFonts w:ascii="Times New Roman" w:hAnsi="Times New Roman" w:cs="Times New Roman"/>
          <w:sz w:val="24"/>
          <w:szCs w:val="24"/>
          <w:lang w:val="en-GB"/>
        </w:rPr>
        <w:t>concrete danger.</w:t>
      </w:r>
      <w:r w:rsidR="00923BD3" w:rsidRPr="00534E4B">
        <w:rPr>
          <w:rFonts w:ascii="Times New Roman" w:hAnsi="Times New Roman" w:cs="Times New Roman"/>
          <w:sz w:val="24"/>
          <w:szCs w:val="24"/>
          <w:lang w:val="en-GB"/>
        </w:rPr>
        <w:t xml:space="preserve"> </w:t>
      </w:r>
      <w:r w:rsidR="00010189" w:rsidRPr="00534E4B">
        <w:rPr>
          <w:rFonts w:ascii="Times New Roman" w:hAnsi="Times New Roman" w:cs="Times New Roman"/>
          <w:sz w:val="24"/>
          <w:szCs w:val="24"/>
          <w:lang w:val="en-GB"/>
        </w:rPr>
        <w:t xml:space="preserve">In this case, the established constitutional and legal system remains in force, the state bodies of the central </w:t>
      </w:r>
      <w:r w:rsidR="00CF303C" w:rsidRPr="00534E4B">
        <w:rPr>
          <w:rFonts w:ascii="Times New Roman" w:hAnsi="Times New Roman" w:cs="Times New Roman"/>
          <w:sz w:val="24"/>
          <w:szCs w:val="24"/>
          <w:lang w:val="en-GB"/>
        </w:rPr>
        <w:t>government</w:t>
      </w:r>
      <w:r w:rsidR="00423060" w:rsidRPr="00534E4B">
        <w:rPr>
          <w:rFonts w:ascii="Times New Roman" w:hAnsi="Times New Roman" w:cs="Times New Roman"/>
          <w:sz w:val="24"/>
          <w:szCs w:val="24"/>
          <w:lang w:val="en-GB"/>
        </w:rPr>
        <w:t xml:space="preserve"> </w:t>
      </w:r>
      <w:r w:rsidR="00010189" w:rsidRPr="00534E4B">
        <w:rPr>
          <w:rFonts w:ascii="Times New Roman" w:hAnsi="Times New Roman" w:cs="Times New Roman"/>
          <w:sz w:val="24"/>
          <w:szCs w:val="24"/>
          <w:lang w:val="en-GB"/>
        </w:rPr>
        <w:t xml:space="preserve">do not change, but the consequences of the new circumstances change the division of </w:t>
      </w:r>
      <w:r w:rsidR="00423060" w:rsidRPr="00534E4B">
        <w:rPr>
          <w:rFonts w:ascii="Times New Roman" w:hAnsi="Times New Roman" w:cs="Times New Roman"/>
          <w:sz w:val="24"/>
          <w:szCs w:val="24"/>
          <w:lang w:val="en-GB"/>
        </w:rPr>
        <w:t xml:space="preserve">the </w:t>
      </w:r>
      <w:r w:rsidR="00010189" w:rsidRPr="00534E4B">
        <w:rPr>
          <w:rFonts w:ascii="Times New Roman" w:hAnsi="Times New Roman" w:cs="Times New Roman"/>
          <w:sz w:val="24"/>
          <w:szCs w:val="24"/>
          <w:lang w:val="en-GB"/>
        </w:rPr>
        <w:t xml:space="preserve">competencies </w:t>
      </w:r>
      <w:r w:rsidR="00423060" w:rsidRPr="00534E4B">
        <w:rPr>
          <w:rFonts w:ascii="Times New Roman" w:hAnsi="Times New Roman" w:cs="Times New Roman"/>
          <w:sz w:val="24"/>
          <w:szCs w:val="24"/>
          <w:lang w:val="en-GB"/>
        </w:rPr>
        <w:t>among</w:t>
      </w:r>
      <w:r w:rsidR="00010189" w:rsidRPr="00534E4B">
        <w:rPr>
          <w:rFonts w:ascii="Times New Roman" w:hAnsi="Times New Roman" w:cs="Times New Roman"/>
          <w:sz w:val="24"/>
          <w:szCs w:val="24"/>
          <w:lang w:val="en-GB"/>
        </w:rPr>
        <w:t xml:space="preserve"> them.</w:t>
      </w:r>
      <w:r w:rsidR="00403F74" w:rsidRPr="00534E4B">
        <w:rPr>
          <w:rFonts w:ascii="Times New Roman" w:hAnsi="Times New Roman" w:cs="Times New Roman"/>
          <w:sz w:val="24"/>
          <w:szCs w:val="24"/>
          <w:lang w:val="en-GB"/>
        </w:rPr>
        <w:t xml:space="preserve"> </w:t>
      </w:r>
      <w:r w:rsidR="00D05F00" w:rsidRPr="00534E4B">
        <w:rPr>
          <w:rFonts w:ascii="Times New Roman" w:hAnsi="Times New Roman" w:cs="Times New Roman"/>
          <w:sz w:val="24"/>
          <w:szCs w:val="24"/>
          <w:lang w:val="en-GB"/>
        </w:rPr>
        <w:t>Thus, in these newly created circumstances the acts for the adoption of which one body is competent are adopted by another body.</w:t>
      </w:r>
      <w:r w:rsidR="00923BD3" w:rsidRPr="00534E4B">
        <w:rPr>
          <w:rFonts w:ascii="Times New Roman" w:hAnsi="Times New Roman" w:cs="Times New Roman"/>
          <w:sz w:val="24"/>
          <w:szCs w:val="24"/>
          <w:lang w:val="en-GB"/>
        </w:rPr>
        <w:t xml:space="preserve"> </w:t>
      </w:r>
      <w:r w:rsidR="0075612D" w:rsidRPr="00534E4B">
        <w:rPr>
          <w:rFonts w:ascii="Times New Roman" w:hAnsi="Times New Roman" w:cs="Times New Roman"/>
          <w:sz w:val="24"/>
          <w:szCs w:val="24"/>
          <w:lang w:val="en-GB"/>
        </w:rPr>
        <w:t>E</w:t>
      </w:r>
      <w:r w:rsidR="00D05F00" w:rsidRPr="00534E4B">
        <w:rPr>
          <w:rFonts w:ascii="Times New Roman" w:hAnsi="Times New Roman" w:cs="Times New Roman"/>
          <w:sz w:val="24"/>
          <w:szCs w:val="24"/>
          <w:lang w:val="en-GB"/>
        </w:rPr>
        <w:t xml:space="preserve">ssentially </w:t>
      </w:r>
      <w:r w:rsidR="0075612D" w:rsidRPr="00534E4B">
        <w:rPr>
          <w:rFonts w:ascii="Times New Roman" w:hAnsi="Times New Roman" w:cs="Times New Roman"/>
          <w:sz w:val="24"/>
          <w:szCs w:val="24"/>
          <w:lang w:val="en-GB"/>
        </w:rPr>
        <w:t xml:space="preserve">this </w:t>
      </w:r>
      <w:r w:rsidR="0087199D" w:rsidRPr="00534E4B">
        <w:rPr>
          <w:rFonts w:ascii="Times New Roman" w:hAnsi="Times New Roman" w:cs="Times New Roman"/>
          <w:sz w:val="24"/>
          <w:szCs w:val="24"/>
          <w:lang w:val="en-GB"/>
        </w:rPr>
        <w:t>would mean</w:t>
      </w:r>
      <w:r w:rsidR="00D05F00" w:rsidRPr="00534E4B">
        <w:rPr>
          <w:rFonts w:ascii="Times New Roman" w:hAnsi="Times New Roman" w:cs="Times New Roman"/>
          <w:sz w:val="24"/>
          <w:szCs w:val="24"/>
          <w:lang w:val="en-GB"/>
        </w:rPr>
        <w:t xml:space="preserve"> that </w:t>
      </w:r>
      <w:r w:rsidR="0075612D" w:rsidRPr="00534E4B">
        <w:rPr>
          <w:rFonts w:ascii="Times New Roman" w:hAnsi="Times New Roman" w:cs="Times New Roman"/>
          <w:sz w:val="24"/>
          <w:szCs w:val="24"/>
          <w:lang w:val="en-GB"/>
        </w:rPr>
        <w:t>the twisting of</w:t>
      </w:r>
      <w:r w:rsidR="00D05F00" w:rsidRPr="00534E4B">
        <w:rPr>
          <w:rFonts w:ascii="Times New Roman" w:hAnsi="Times New Roman" w:cs="Times New Roman"/>
          <w:sz w:val="24"/>
          <w:szCs w:val="24"/>
          <w:lang w:val="en-GB"/>
        </w:rPr>
        <w:t xml:space="preserve"> the principle of separation of powers is aimed at the benefit of the executive </w:t>
      </w:r>
      <w:r w:rsidR="0075612D" w:rsidRPr="00534E4B">
        <w:rPr>
          <w:rFonts w:ascii="Times New Roman" w:hAnsi="Times New Roman" w:cs="Times New Roman"/>
          <w:sz w:val="24"/>
          <w:szCs w:val="24"/>
          <w:lang w:val="en-GB"/>
        </w:rPr>
        <w:t xml:space="preserve">government </w:t>
      </w:r>
      <w:r w:rsidR="00D05F00" w:rsidRPr="00534E4B">
        <w:rPr>
          <w:rFonts w:ascii="Times New Roman" w:hAnsi="Times New Roman" w:cs="Times New Roman"/>
          <w:sz w:val="24"/>
          <w:szCs w:val="24"/>
          <w:lang w:val="en-GB"/>
        </w:rPr>
        <w:t xml:space="preserve">and to the detriment of the legislature, but the possibility that it may be to the detriment of the constitutional government </w:t>
      </w:r>
      <w:r w:rsidR="0087199D" w:rsidRPr="00534E4B">
        <w:rPr>
          <w:rFonts w:ascii="Times New Roman" w:hAnsi="Times New Roman" w:cs="Times New Roman"/>
          <w:sz w:val="24"/>
          <w:szCs w:val="24"/>
          <w:lang w:val="en-GB"/>
        </w:rPr>
        <w:t>has</w:t>
      </w:r>
      <w:r w:rsidR="00D05F00" w:rsidRPr="00534E4B">
        <w:rPr>
          <w:rFonts w:ascii="Times New Roman" w:hAnsi="Times New Roman" w:cs="Times New Roman"/>
          <w:sz w:val="24"/>
          <w:szCs w:val="24"/>
          <w:lang w:val="en-GB"/>
        </w:rPr>
        <w:t xml:space="preserve"> not</w:t>
      </w:r>
      <w:r w:rsidR="0087199D" w:rsidRPr="00534E4B">
        <w:rPr>
          <w:rFonts w:ascii="Times New Roman" w:hAnsi="Times New Roman" w:cs="Times New Roman"/>
          <w:sz w:val="24"/>
          <w:szCs w:val="24"/>
          <w:lang w:val="en-GB"/>
        </w:rPr>
        <w:t xml:space="preserve"> been</w:t>
      </w:r>
      <w:r w:rsidR="00D05F00" w:rsidRPr="00534E4B">
        <w:rPr>
          <w:rFonts w:ascii="Times New Roman" w:hAnsi="Times New Roman" w:cs="Times New Roman"/>
          <w:sz w:val="24"/>
          <w:szCs w:val="24"/>
          <w:lang w:val="en-GB"/>
        </w:rPr>
        <w:t xml:space="preserve"> ruled out.</w:t>
      </w:r>
      <w:r w:rsidR="00403F74" w:rsidRPr="00534E4B">
        <w:rPr>
          <w:rFonts w:ascii="Times New Roman" w:hAnsi="Times New Roman" w:cs="Times New Roman"/>
          <w:sz w:val="24"/>
          <w:szCs w:val="24"/>
          <w:lang w:val="en-GB"/>
        </w:rPr>
        <w:t xml:space="preserve"> </w:t>
      </w:r>
      <w:r w:rsidR="0087199D" w:rsidRPr="00534E4B">
        <w:rPr>
          <w:rFonts w:ascii="Times New Roman" w:hAnsi="Times New Roman" w:cs="Times New Roman"/>
          <w:sz w:val="24"/>
          <w:szCs w:val="24"/>
          <w:lang w:val="en-GB"/>
        </w:rPr>
        <w:t xml:space="preserve">Namely, the </w:t>
      </w:r>
      <w:r w:rsidR="00AB5482" w:rsidRPr="00534E4B">
        <w:rPr>
          <w:rFonts w:ascii="Times New Roman" w:hAnsi="Times New Roman" w:cs="Times New Roman"/>
          <w:sz w:val="24"/>
          <w:szCs w:val="24"/>
          <w:lang w:val="en-GB"/>
        </w:rPr>
        <w:t>authorities</w:t>
      </w:r>
      <w:r w:rsidR="0087199D" w:rsidRPr="00534E4B">
        <w:rPr>
          <w:rFonts w:ascii="Times New Roman" w:hAnsi="Times New Roman" w:cs="Times New Roman"/>
          <w:sz w:val="24"/>
          <w:szCs w:val="24"/>
          <w:lang w:val="en-GB"/>
        </w:rPr>
        <w:t xml:space="preserve"> of the executive</w:t>
      </w:r>
      <w:r w:rsidR="00AB5482" w:rsidRPr="00534E4B">
        <w:rPr>
          <w:rFonts w:ascii="Times New Roman" w:hAnsi="Times New Roman" w:cs="Times New Roman"/>
          <w:sz w:val="24"/>
          <w:szCs w:val="24"/>
          <w:lang w:val="en-GB"/>
        </w:rPr>
        <w:t xml:space="preserve"> government</w:t>
      </w:r>
      <w:r w:rsidR="0087199D" w:rsidRPr="00534E4B">
        <w:rPr>
          <w:rFonts w:ascii="Times New Roman" w:hAnsi="Times New Roman" w:cs="Times New Roman"/>
          <w:sz w:val="24"/>
          <w:szCs w:val="24"/>
          <w:lang w:val="en-GB"/>
        </w:rPr>
        <w:t xml:space="preserve"> are expanded and </w:t>
      </w:r>
      <w:r w:rsidR="00AB5482" w:rsidRPr="00534E4B">
        <w:rPr>
          <w:rFonts w:ascii="Times New Roman" w:hAnsi="Times New Roman" w:cs="Times New Roman"/>
          <w:sz w:val="24"/>
          <w:szCs w:val="24"/>
          <w:lang w:val="en-GB"/>
        </w:rPr>
        <w:t>the</w:t>
      </w:r>
      <w:r w:rsidR="0087199D" w:rsidRPr="00534E4B">
        <w:rPr>
          <w:rFonts w:ascii="Times New Roman" w:hAnsi="Times New Roman" w:cs="Times New Roman"/>
          <w:sz w:val="24"/>
          <w:szCs w:val="24"/>
          <w:lang w:val="en-GB"/>
        </w:rPr>
        <w:t xml:space="preserve"> expansion is </w:t>
      </w:r>
      <w:r w:rsidR="00AB5482" w:rsidRPr="00534E4B">
        <w:rPr>
          <w:rFonts w:ascii="Times New Roman" w:hAnsi="Times New Roman" w:cs="Times New Roman"/>
          <w:sz w:val="24"/>
          <w:szCs w:val="24"/>
          <w:lang w:val="en-GB"/>
        </w:rPr>
        <w:t>within</w:t>
      </w:r>
      <w:r w:rsidR="0087199D" w:rsidRPr="00534E4B">
        <w:rPr>
          <w:rFonts w:ascii="Times New Roman" w:hAnsi="Times New Roman" w:cs="Times New Roman"/>
          <w:sz w:val="24"/>
          <w:szCs w:val="24"/>
          <w:lang w:val="en-GB"/>
        </w:rPr>
        <w:t xml:space="preserve"> the normative function.</w:t>
      </w:r>
      <w:r w:rsidR="00403F74" w:rsidRPr="00534E4B">
        <w:rPr>
          <w:rFonts w:ascii="Times New Roman" w:hAnsi="Times New Roman" w:cs="Times New Roman"/>
          <w:sz w:val="24"/>
          <w:szCs w:val="24"/>
          <w:lang w:val="en-GB"/>
        </w:rPr>
        <w:t xml:space="preserve"> </w:t>
      </w:r>
      <w:r w:rsidR="005C753F" w:rsidRPr="00534E4B">
        <w:rPr>
          <w:rFonts w:ascii="Times New Roman" w:hAnsi="Times New Roman" w:cs="Times New Roman"/>
          <w:sz w:val="24"/>
          <w:szCs w:val="24"/>
          <w:lang w:val="en-GB"/>
        </w:rPr>
        <w:t>The acts for the adoption</w:t>
      </w:r>
      <w:r w:rsidR="00152685" w:rsidRPr="00534E4B">
        <w:rPr>
          <w:rFonts w:ascii="Times New Roman" w:hAnsi="Times New Roman" w:cs="Times New Roman"/>
          <w:sz w:val="24"/>
          <w:szCs w:val="24"/>
          <w:lang w:val="en-GB"/>
        </w:rPr>
        <w:t xml:space="preserve"> of acts</w:t>
      </w:r>
      <w:r w:rsidR="005C753F" w:rsidRPr="00534E4B">
        <w:rPr>
          <w:rFonts w:ascii="Times New Roman" w:hAnsi="Times New Roman" w:cs="Times New Roman"/>
          <w:sz w:val="24"/>
          <w:szCs w:val="24"/>
          <w:lang w:val="en-GB"/>
        </w:rPr>
        <w:t xml:space="preserve"> of which the legislature is competent, pass into the competence of the executive government.</w:t>
      </w:r>
      <w:r w:rsidR="00403F74" w:rsidRPr="00534E4B">
        <w:rPr>
          <w:rFonts w:ascii="Times New Roman" w:hAnsi="Times New Roman" w:cs="Times New Roman"/>
          <w:sz w:val="24"/>
          <w:szCs w:val="24"/>
          <w:lang w:val="en-GB"/>
        </w:rPr>
        <w:t xml:space="preserve"> </w:t>
      </w:r>
      <w:r w:rsidR="00F553B5" w:rsidRPr="00534E4B">
        <w:rPr>
          <w:rFonts w:ascii="Times New Roman" w:hAnsi="Times New Roman" w:cs="Times New Roman"/>
          <w:sz w:val="24"/>
          <w:szCs w:val="24"/>
          <w:lang w:val="en-GB"/>
        </w:rPr>
        <w:t xml:space="preserve">Hence, the matter that would normally be regulated by law, now instead of </w:t>
      </w:r>
      <w:proofErr w:type="spellStart"/>
      <w:r w:rsidR="00F553B5" w:rsidRPr="00534E4B">
        <w:rPr>
          <w:rFonts w:ascii="Times New Roman" w:hAnsi="Times New Roman" w:cs="Times New Roman"/>
          <w:sz w:val="24"/>
          <w:szCs w:val="24"/>
          <w:lang w:val="en-GB"/>
        </w:rPr>
        <w:t>materia</w:t>
      </w:r>
      <w:r w:rsidR="00ED7151" w:rsidRPr="00534E4B">
        <w:rPr>
          <w:rFonts w:ascii="Times New Roman" w:hAnsi="Times New Roman" w:cs="Times New Roman"/>
          <w:sz w:val="24"/>
          <w:szCs w:val="24"/>
          <w:lang w:val="en-GB"/>
        </w:rPr>
        <w:t>e</w:t>
      </w:r>
      <w:proofErr w:type="spellEnd"/>
      <w:r w:rsidR="00ED7151" w:rsidRPr="00534E4B">
        <w:rPr>
          <w:rFonts w:ascii="Times New Roman" w:hAnsi="Times New Roman" w:cs="Times New Roman"/>
          <w:sz w:val="24"/>
          <w:szCs w:val="24"/>
          <w:lang w:val="en-GB"/>
        </w:rPr>
        <w:t xml:space="preserve"> </w:t>
      </w:r>
      <w:proofErr w:type="spellStart"/>
      <w:r w:rsidR="00F553B5" w:rsidRPr="00534E4B">
        <w:rPr>
          <w:rFonts w:ascii="Times New Roman" w:hAnsi="Times New Roman" w:cs="Times New Roman"/>
          <w:sz w:val="24"/>
          <w:szCs w:val="24"/>
          <w:lang w:val="en-GB"/>
        </w:rPr>
        <w:t>legis</w:t>
      </w:r>
      <w:proofErr w:type="spellEnd"/>
      <w:r w:rsidR="00ED7151" w:rsidRPr="00534E4B">
        <w:rPr>
          <w:rFonts w:ascii="Times New Roman" w:hAnsi="Times New Roman" w:cs="Times New Roman"/>
          <w:sz w:val="24"/>
          <w:szCs w:val="24"/>
          <w:lang w:val="en-GB"/>
        </w:rPr>
        <w:t xml:space="preserve">, becomes a </w:t>
      </w:r>
      <w:proofErr w:type="spellStart"/>
      <w:r w:rsidR="00ED7151" w:rsidRPr="00534E4B">
        <w:rPr>
          <w:rFonts w:ascii="Times New Roman" w:hAnsi="Times New Roman" w:cs="Times New Roman"/>
          <w:sz w:val="24"/>
          <w:szCs w:val="24"/>
          <w:lang w:val="en-GB"/>
        </w:rPr>
        <w:t>materia</w:t>
      </w:r>
      <w:proofErr w:type="spellEnd"/>
      <w:r w:rsidR="00F553B5" w:rsidRPr="00534E4B">
        <w:rPr>
          <w:rFonts w:ascii="Times New Roman" w:hAnsi="Times New Roman" w:cs="Times New Roman"/>
          <w:sz w:val="24"/>
          <w:szCs w:val="24"/>
          <w:lang w:val="en-GB"/>
        </w:rPr>
        <w:t xml:space="preserve"> regulated by decrees with a force of law.</w:t>
      </w:r>
      <w:r w:rsidR="00F553B5" w:rsidRPr="00534E4B">
        <w:rPr>
          <w:rFonts w:ascii="Times New Roman" w:hAnsi="Times New Roman" w:cs="Times New Roman"/>
          <w:sz w:val="24"/>
          <w:szCs w:val="24"/>
          <w:lang w:val="en-GB"/>
        </w:rPr>
        <w:tab/>
      </w:r>
      <w:r w:rsidR="00403F74" w:rsidRPr="00534E4B">
        <w:rPr>
          <w:rFonts w:ascii="Times New Roman" w:hAnsi="Times New Roman" w:cs="Times New Roman"/>
          <w:sz w:val="24"/>
          <w:szCs w:val="24"/>
          <w:lang w:val="en-GB"/>
        </w:rPr>
        <w:t xml:space="preserve"> </w:t>
      </w:r>
      <w:r w:rsidR="0010232C" w:rsidRPr="00534E4B">
        <w:rPr>
          <w:rFonts w:ascii="Times New Roman" w:hAnsi="Times New Roman" w:cs="Times New Roman"/>
          <w:sz w:val="24"/>
          <w:szCs w:val="24"/>
          <w:lang w:val="en-GB"/>
        </w:rPr>
        <w:t xml:space="preserve">Decrees with a force of law substitute the existing legislation, so </w:t>
      </w:r>
      <w:r w:rsidR="007E159C" w:rsidRPr="00534E4B">
        <w:rPr>
          <w:rFonts w:ascii="Times New Roman" w:hAnsi="Times New Roman" w:cs="Times New Roman"/>
          <w:sz w:val="24"/>
          <w:szCs w:val="24"/>
          <w:lang w:val="en-GB"/>
        </w:rPr>
        <w:t xml:space="preserve">the </w:t>
      </w:r>
      <w:r w:rsidR="0010232C" w:rsidRPr="00534E4B">
        <w:rPr>
          <w:rFonts w:ascii="Times New Roman" w:hAnsi="Times New Roman" w:cs="Times New Roman"/>
          <w:sz w:val="24"/>
          <w:szCs w:val="24"/>
          <w:lang w:val="en-GB"/>
        </w:rPr>
        <w:t>decrees with a force of law can also regulate a matter that would normally be regulated by organic or systemic law.</w:t>
      </w:r>
      <w:r w:rsidR="00403F74" w:rsidRPr="00534E4B">
        <w:rPr>
          <w:rFonts w:ascii="Times New Roman" w:hAnsi="Times New Roman" w:cs="Times New Roman"/>
          <w:sz w:val="24"/>
          <w:szCs w:val="24"/>
          <w:lang w:val="en-GB"/>
        </w:rPr>
        <w:t xml:space="preserve"> </w:t>
      </w:r>
      <w:r w:rsidR="00F10529" w:rsidRPr="00534E4B">
        <w:rPr>
          <w:rFonts w:ascii="Times New Roman" w:hAnsi="Times New Roman" w:cs="Times New Roman"/>
          <w:sz w:val="24"/>
          <w:szCs w:val="24"/>
          <w:lang w:val="en-GB"/>
        </w:rPr>
        <w:t xml:space="preserve">Moreover, the legal nature of these acts to act contra </w:t>
      </w:r>
      <w:proofErr w:type="spellStart"/>
      <w:r w:rsidR="00F10529" w:rsidRPr="00534E4B">
        <w:rPr>
          <w:rFonts w:ascii="Times New Roman" w:hAnsi="Times New Roman" w:cs="Times New Roman"/>
          <w:sz w:val="24"/>
          <w:szCs w:val="24"/>
          <w:lang w:val="en-GB"/>
        </w:rPr>
        <w:t>legem</w:t>
      </w:r>
      <w:proofErr w:type="spellEnd"/>
      <w:r w:rsidR="00ED7151" w:rsidRPr="00534E4B">
        <w:rPr>
          <w:rFonts w:ascii="Times New Roman" w:hAnsi="Times New Roman" w:cs="Times New Roman"/>
          <w:sz w:val="24"/>
          <w:szCs w:val="24"/>
          <w:lang w:val="en-GB"/>
        </w:rPr>
        <w:t>,</w:t>
      </w:r>
      <w:r w:rsidR="00F10529" w:rsidRPr="00534E4B">
        <w:rPr>
          <w:rFonts w:ascii="Times New Roman" w:hAnsi="Times New Roman" w:cs="Times New Roman"/>
          <w:sz w:val="24"/>
          <w:szCs w:val="24"/>
          <w:lang w:val="en-GB"/>
        </w:rPr>
        <w:t xml:space="preserve"> can completely derogate </w:t>
      </w:r>
      <w:r w:rsidR="00F63A4C" w:rsidRPr="00534E4B">
        <w:rPr>
          <w:rFonts w:ascii="Times New Roman" w:hAnsi="Times New Roman" w:cs="Times New Roman"/>
          <w:sz w:val="24"/>
          <w:szCs w:val="24"/>
          <w:lang w:val="en-GB"/>
        </w:rPr>
        <w:t>the</w:t>
      </w:r>
      <w:r w:rsidR="00F10529" w:rsidRPr="00534E4B">
        <w:rPr>
          <w:rFonts w:ascii="Times New Roman" w:hAnsi="Times New Roman" w:cs="Times New Roman"/>
          <w:sz w:val="24"/>
          <w:szCs w:val="24"/>
          <w:lang w:val="en-GB"/>
        </w:rPr>
        <w:t xml:space="preserve"> existing laws, regardless of the majority by which they were </w:t>
      </w:r>
      <w:r w:rsidR="00F63A4C" w:rsidRPr="00534E4B">
        <w:rPr>
          <w:rFonts w:ascii="Times New Roman" w:hAnsi="Times New Roman" w:cs="Times New Roman"/>
          <w:sz w:val="24"/>
          <w:szCs w:val="24"/>
          <w:lang w:val="en-GB"/>
        </w:rPr>
        <w:t>adopted</w:t>
      </w:r>
      <w:r w:rsidR="00F10529"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p>
    <w:p w:rsidR="00403F74" w:rsidRPr="00534E4B" w:rsidRDefault="00403F74"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 </w:t>
      </w:r>
      <w:r w:rsidR="00CB1FEA" w:rsidRPr="00534E4B">
        <w:rPr>
          <w:rFonts w:ascii="Times New Roman" w:hAnsi="Times New Roman" w:cs="Times New Roman"/>
          <w:sz w:val="24"/>
          <w:szCs w:val="24"/>
          <w:lang w:val="en-GB"/>
        </w:rPr>
        <w:t>Thus, the usual hierarchical legal pyramid through which the legal system is represented, gets spherical distortions from which the statics of the construction and its survival are at stake.</w:t>
      </w:r>
      <w:r w:rsidR="00923BD3" w:rsidRPr="00534E4B">
        <w:rPr>
          <w:rFonts w:ascii="Times New Roman" w:hAnsi="Times New Roman" w:cs="Times New Roman"/>
          <w:sz w:val="24"/>
          <w:szCs w:val="24"/>
          <w:lang w:val="en-GB"/>
        </w:rPr>
        <w:t xml:space="preserve"> </w:t>
      </w:r>
      <w:r w:rsidR="00FE6BFE" w:rsidRPr="00534E4B">
        <w:rPr>
          <w:rFonts w:ascii="Times New Roman" w:hAnsi="Times New Roman" w:cs="Times New Roman"/>
          <w:sz w:val="24"/>
          <w:szCs w:val="24"/>
          <w:lang w:val="en-GB"/>
        </w:rPr>
        <w:t>It seems that the urgent, effective and efficient action in emergency conditions, in order to avoid major problems and damages that the citizens and the state could face, has an additional motive - a return to the original system construction.</w:t>
      </w:r>
      <w:r w:rsidRPr="00534E4B">
        <w:rPr>
          <w:rFonts w:ascii="Times New Roman" w:hAnsi="Times New Roman" w:cs="Times New Roman"/>
          <w:sz w:val="24"/>
          <w:szCs w:val="24"/>
          <w:lang w:val="en-GB"/>
        </w:rPr>
        <w:t xml:space="preserve"> </w:t>
      </w:r>
    </w:p>
    <w:p w:rsidR="00403F74" w:rsidRPr="00534E4B" w:rsidRDefault="00395BB5"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In the context of the aforementioned, two situations are generally stated in the constitutional legal literature.</w:t>
      </w:r>
      <w:r w:rsidR="00403F74" w:rsidRPr="00534E4B">
        <w:rPr>
          <w:rFonts w:ascii="Times New Roman" w:hAnsi="Times New Roman" w:cs="Times New Roman"/>
          <w:sz w:val="24"/>
          <w:szCs w:val="24"/>
          <w:lang w:val="en-GB"/>
        </w:rPr>
        <w:t xml:space="preserve"> </w:t>
      </w:r>
      <w:r w:rsidRPr="00534E4B">
        <w:rPr>
          <w:rFonts w:ascii="Times New Roman" w:hAnsi="Times New Roman" w:cs="Times New Roman"/>
          <w:sz w:val="24"/>
          <w:szCs w:val="24"/>
          <w:lang w:val="en-GB"/>
        </w:rPr>
        <w:t xml:space="preserve">The first one, when the </w:t>
      </w:r>
      <w:r w:rsidR="00385C13" w:rsidRPr="00534E4B">
        <w:rPr>
          <w:rFonts w:ascii="Times New Roman" w:hAnsi="Times New Roman" w:cs="Times New Roman"/>
          <w:sz w:val="24"/>
          <w:szCs w:val="24"/>
          <w:lang w:val="en-GB"/>
        </w:rPr>
        <w:t xml:space="preserve">constitutor </w:t>
      </w:r>
      <w:r w:rsidRPr="00534E4B">
        <w:rPr>
          <w:rFonts w:ascii="Times New Roman" w:hAnsi="Times New Roman" w:cs="Times New Roman"/>
          <w:sz w:val="24"/>
          <w:szCs w:val="24"/>
          <w:lang w:val="en-GB"/>
        </w:rPr>
        <w:t xml:space="preserve">recognized the specificity of the state of emergency and the deviation from the division of competencies </w:t>
      </w:r>
      <w:r w:rsidR="0069780B" w:rsidRPr="00534E4B">
        <w:rPr>
          <w:rFonts w:ascii="Times New Roman" w:hAnsi="Times New Roman" w:cs="Times New Roman"/>
          <w:sz w:val="24"/>
          <w:szCs w:val="24"/>
          <w:lang w:val="en-GB"/>
        </w:rPr>
        <w:t>among</w:t>
      </w:r>
      <w:r w:rsidRPr="00534E4B">
        <w:rPr>
          <w:rFonts w:ascii="Times New Roman" w:hAnsi="Times New Roman" w:cs="Times New Roman"/>
          <w:sz w:val="24"/>
          <w:szCs w:val="24"/>
          <w:lang w:val="en-GB"/>
        </w:rPr>
        <w:t xml:space="preserve"> the holders of </w:t>
      </w:r>
      <w:r w:rsidR="00385C13" w:rsidRPr="00534E4B">
        <w:rPr>
          <w:rFonts w:ascii="Times New Roman" w:hAnsi="Times New Roman" w:cs="Times New Roman"/>
          <w:sz w:val="24"/>
          <w:szCs w:val="24"/>
          <w:lang w:val="en-GB"/>
        </w:rPr>
        <w:t xml:space="preserve">the </w:t>
      </w:r>
      <w:r w:rsidR="00CF303C" w:rsidRPr="00534E4B">
        <w:rPr>
          <w:rFonts w:ascii="Times New Roman" w:hAnsi="Times New Roman" w:cs="Times New Roman"/>
          <w:sz w:val="24"/>
          <w:szCs w:val="24"/>
          <w:lang w:val="en-GB"/>
        </w:rPr>
        <w:t>state government</w:t>
      </w:r>
      <w:r w:rsidRPr="00534E4B">
        <w:rPr>
          <w:rFonts w:ascii="Times New Roman" w:hAnsi="Times New Roman" w:cs="Times New Roman"/>
          <w:sz w:val="24"/>
          <w:szCs w:val="24"/>
          <w:lang w:val="en-GB"/>
        </w:rPr>
        <w:t>, and consequently, normalized it</w:t>
      </w:r>
      <w:r w:rsidR="00385C13" w:rsidRPr="00534E4B">
        <w:rPr>
          <w:rFonts w:ascii="Times New Roman" w:hAnsi="Times New Roman" w:cs="Times New Roman"/>
          <w:sz w:val="24"/>
          <w:szCs w:val="24"/>
          <w:lang w:val="en-GB"/>
        </w:rPr>
        <w:t xml:space="preserve"> constitutionally</w:t>
      </w:r>
      <w:r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385C13" w:rsidRPr="00534E4B">
        <w:rPr>
          <w:rFonts w:ascii="Times New Roman" w:hAnsi="Times New Roman" w:cs="Times New Roman"/>
          <w:sz w:val="24"/>
          <w:szCs w:val="24"/>
          <w:lang w:val="en-GB"/>
        </w:rPr>
        <w:t xml:space="preserve">And the second </w:t>
      </w:r>
      <w:r w:rsidR="00381DD3" w:rsidRPr="00534E4B">
        <w:rPr>
          <w:rFonts w:ascii="Times New Roman" w:hAnsi="Times New Roman" w:cs="Times New Roman"/>
          <w:sz w:val="24"/>
          <w:szCs w:val="24"/>
          <w:lang w:val="en-GB"/>
        </w:rPr>
        <w:t xml:space="preserve">one </w:t>
      </w:r>
      <w:r w:rsidR="00385C13" w:rsidRPr="00534E4B">
        <w:rPr>
          <w:rFonts w:ascii="Times New Roman" w:hAnsi="Times New Roman" w:cs="Times New Roman"/>
          <w:sz w:val="24"/>
          <w:szCs w:val="24"/>
          <w:lang w:val="en-GB"/>
        </w:rPr>
        <w:t xml:space="preserve">when it did not foresee </w:t>
      </w:r>
      <w:r w:rsidR="0069780B" w:rsidRPr="00534E4B">
        <w:rPr>
          <w:rFonts w:ascii="Times New Roman" w:hAnsi="Times New Roman" w:cs="Times New Roman"/>
          <w:sz w:val="24"/>
          <w:szCs w:val="24"/>
          <w:lang w:val="en-GB"/>
        </w:rPr>
        <w:t xml:space="preserve">it </w:t>
      </w:r>
      <w:r w:rsidR="00385C13" w:rsidRPr="00534E4B">
        <w:rPr>
          <w:rFonts w:ascii="Times New Roman" w:hAnsi="Times New Roman" w:cs="Times New Roman"/>
          <w:sz w:val="24"/>
          <w:szCs w:val="24"/>
          <w:lang w:val="en-GB"/>
        </w:rPr>
        <w:t>or introduce</w:t>
      </w:r>
      <w:r w:rsidR="00381DD3" w:rsidRPr="00534E4B">
        <w:rPr>
          <w:rFonts w:ascii="Times New Roman" w:hAnsi="Times New Roman" w:cs="Times New Roman"/>
          <w:sz w:val="24"/>
          <w:szCs w:val="24"/>
          <w:lang w:val="en-GB"/>
        </w:rPr>
        <w:t>d</w:t>
      </w:r>
      <w:r w:rsidR="00385C13" w:rsidRPr="00534E4B">
        <w:rPr>
          <w:rFonts w:ascii="Times New Roman" w:hAnsi="Times New Roman" w:cs="Times New Roman"/>
          <w:sz w:val="24"/>
          <w:szCs w:val="24"/>
          <w:lang w:val="en-GB"/>
        </w:rPr>
        <w:t xml:space="preserve"> only a general clause and a general formulation.</w:t>
      </w:r>
      <w:r w:rsidR="00923BD3" w:rsidRPr="00534E4B">
        <w:rPr>
          <w:rFonts w:ascii="Times New Roman" w:hAnsi="Times New Roman" w:cs="Times New Roman"/>
          <w:sz w:val="24"/>
          <w:szCs w:val="24"/>
          <w:lang w:val="en-GB"/>
        </w:rPr>
        <w:t xml:space="preserve"> </w:t>
      </w:r>
      <w:r w:rsidR="00381DD3" w:rsidRPr="00534E4B">
        <w:rPr>
          <w:rFonts w:ascii="Times New Roman" w:hAnsi="Times New Roman" w:cs="Times New Roman"/>
          <w:sz w:val="24"/>
          <w:szCs w:val="24"/>
          <w:lang w:val="en-GB"/>
        </w:rPr>
        <w:t xml:space="preserve">In the first case, the </w:t>
      </w:r>
      <w:r w:rsidR="00E80BAE" w:rsidRPr="00534E4B">
        <w:rPr>
          <w:rFonts w:ascii="Times New Roman" w:hAnsi="Times New Roman" w:cs="Times New Roman"/>
          <w:sz w:val="24"/>
          <w:szCs w:val="24"/>
          <w:lang w:val="en-GB"/>
        </w:rPr>
        <w:t xml:space="preserve">constitutor </w:t>
      </w:r>
      <w:r w:rsidR="00381DD3" w:rsidRPr="00534E4B">
        <w:rPr>
          <w:rFonts w:ascii="Times New Roman" w:hAnsi="Times New Roman" w:cs="Times New Roman"/>
          <w:sz w:val="24"/>
          <w:szCs w:val="24"/>
          <w:lang w:val="en-GB"/>
        </w:rPr>
        <w:t>practically intentionally introduced divergence in the system of government</w:t>
      </w:r>
      <w:r w:rsidR="00E80BAE" w:rsidRPr="00534E4B">
        <w:rPr>
          <w:rFonts w:ascii="Times New Roman" w:hAnsi="Times New Roman" w:cs="Times New Roman"/>
          <w:sz w:val="24"/>
          <w:szCs w:val="24"/>
          <w:lang w:val="en-GB"/>
        </w:rPr>
        <w:t xml:space="preserve"> organization</w:t>
      </w:r>
      <w:r w:rsidR="00381DD3"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E80BAE" w:rsidRPr="00534E4B">
        <w:rPr>
          <w:rFonts w:ascii="Times New Roman" w:hAnsi="Times New Roman" w:cs="Times New Roman"/>
          <w:sz w:val="24"/>
          <w:szCs w:val="24"/>
          <w:lang w:val="en-GB"/>
        </w:rPr>
        <w:t xml:space="preserve">Thus, the explicit constitutional provision that regulates the decree with </w:t>
      </w:r>
      <w:r w:rsidR="00A81142" w:rsidRPr="00534E4B">
        <w:rPr>
          <w:rFonts w:ascii="Times New Roman" w:hAnsi="Times New Roman" w:cs="Times New Roman"/>
          <w:sz w:val="24"/>
          <w:szCs w:val="24"/>
          <w:lang w:val="en-GB"/>
        </w:rPr>
        <w:t>a</w:t>
      </w:r>
      <w:r w:rsidR="00E80BAE" w:rsidRPr="00534E4B">
        <w:rPr>
          <w:rFonts w:ascii="Times New Roman" w:hAnsi="Times New Roman" w:cs="Times New Roman"/>
          <w:sz w:val="24"/>
          <w:szCs w:val="24"/>
          <w:lang w:val="en-GB"/>
        </w:rPr>
        <w:t xml:space="preserve"> force </w:t>
      </w:r>
      <w:r w:rsidR="00A81142" w:rsidRPr="00534E4B">
        <w:rPr>
          <w:rFonts w:ascii="Times New Roman" w:hAnsi="Times New Roman" w:cs="Times New Roman"/>
          <w:sz w:val="24"/>
          <w:szCs w:val="24"/>
          <w:lang w:val="en-GB"/>
        </w:rPr>
        <w:t xml:space="preserve">of law </w:t>
      </w:r>
      <w:r w:rsidR="00E80BAE" w:rsidRPr="00534E4B">
        <w:rPr>
          <w:rFonts w:ascii="Times New Roman" w:hAnsi="Times New Roman" w:cs="Times New Roman"/>
          <w:sz w:val="24"/>
          <w:szCs w:val="24"/>
          <w:lang w:val="en-GB"/>
        </w:rPr>
        <w:t xml:space="preserve">in extraordinary circumstances, does not make </w:t>
      </w:r>
      <w:r w:rsidR="00790727" w:rsidRPr="00534E4B">
        <w:rPr>
          <w:rFonts w:ascii="Times New Roman" w:hAnsi="Times New Roman" w:cs="Times New Roman"/>
          <w:sz w:val="24"/>
          <w:szCs w:val="24"/>
          <w:lang w:val="en-GB"/>
        </w:rPr>
        <w:t xml:space="preserve">inadmissible </w:t>
      </w:r>
      <w:r w:rsidR="00E80BAE" w:rsidRPr="00534E4B">
        <w:rPr>
          <w:rFonts w:ascii="Times New Roman" w:hAnsi="Times New Roman" w:cs="Times New Roman"/>
          <w:sz w:val="24"/>
          <w:szCs w:val="24"/>
          <w:lang w:val="en-GB"/>
        </w:rPr>
        <w:t xml:space="preserve">the deviation </w:t>
      </w:r>
      <w:r w:rsidR="00E80BAE" w:rsidRPr="00534E4B">
        <w:rPr>
          <w:rFonts w:ascii="Times New Roman" w:hAnsi="Times New Roman" w:cs="Times New Roman"/>
          <w:sz w:val="24"/>
          <w:szCs w:val="24"/>
          <w:lang w:val="en-GB"/>
        </w:rPr>
        <w:lastRenderedPageBreak/>
        <w:t>from the pr</w:t>
      </w:r>
      <w:r w:rsidR="00790727" w:rsidRPr="00534E4B">
        <w:rPr>
          <w:rFonts w:ascii="Times New Roman" w:hAnsi="Times New Roman" w:cs="Times New Roman"/>
          <w:sz w:val="24"/>
          <w:szCs w:val="24"/>
          <w:lang w:val="en-GB"/>
        </w:rPr>
        <w:t>inciple of separation of powers</w:t>
      </w:r>
      <w:r w:rsidR="00E80BAE" w:rsidRPr="00534E4B">
        <w:rPr>
          <w:rFonts w:ascii="Times New Roman" w:hAnsi="Times New Roman" w:cs="Times New Roman"/>
          <w:sz w:val="24"/>
          <w:szCs w:val="24"/>
          <w:lang w:val="en-GB"/>
        </w:rPr>
        <w:t>, and the adopted acts unconstitutional.</w:t>
      </w:r>
      <w:r w:rsidR="00923BD3" w:rsidRPr="00534E4B">
        <w:rPr>
          <w:rFonts w:ascii="Times New Roman" w:hAnsi="Times New Roman" w:cs="Times New Roman"/>
          <w:sz w:val="24"/>
          <w:szCs w:val="24"/>
          <w:lang w:val="en-GB"/>
        </w:rPr>
        <w:t xml:space="preserve"> </w:t>
      </w:r>
      <w:r w:rsidR="00790727" w:rsidRPr="00534E4B">
        <w:rPr>
          <w:rFonts w:ascii="Times New Roman" w:hAnsi="Times New Roman" w:cs="Times New Roman"/>
          <w:sz w:val="24"/>
          <w:szCs w:val="24"/>
          <w:lang w:val="en-GB"/>
        </w:rPr>
        <w:t>That is, it is constitutionally explicitly provided that the executive is allowed to encroach on the competencies of another state body.</w:t>
      </w:r>
      <w:r w:rsidR="00403F74" w:rsidRPr="00534E4B">
        <w:rPr>
          <w:rFonts w:ascii="Times New Roman" w:hAnsi="Times New Roman" w:cs="Times New Roman"/>
          <w:sz w:val="24"/>
          <w:szCs w:val="24"/>
          <w:lang w:val="en-GB"/>
        </w:rPr>
        <w:t xml:space="preserve"> </w:t>
      </w:r>
      <w:r w:rsidR="00E87C63" w:rsidRPr="00534E4B">
        <w:rPr>
          <w:rFonts w:ascii="Times New Roman" w:hAnsi="Times New Roman" w:cs="Times New Roman"/>
          <w:sz w:val="24"/>
          <w:szCs w:val="24"/>
          <w:lang w:val="en-GB"/>
        </w:rPr>
        <w:t>In this case, no special authorization from the legislat</w:t>
      </w:r>
      <w:r w:rsidR="000C59F6" w:rsidRPr="00534E4B">
        <w:rPr>
          <w:rFonts w:ascii="Times New Roman" w:hAnsi="Times New Roman" w:cs="Times New Roman"/>
          <w:sz w:val="24"/>
          <w:szCs w:val="24"/>
          <w:lang w:val="en-GB"/>
        </w:rPr>
        <w:t>ive body</w:t>
      </w:r>
      <w:r w:rsidR="00E87C63" w:rsidRPr="00534E4B">
        <w:rPr>
          <w:rFonts w:ascii="Times New Roman" w:hAnsi="Times New Roman" w:cs="Times New Roman"/>
          <w:sz w:val="24"/>
          <w:szCs w:val="24"/>
          <w:lang w:val="en-GB"/>
        </w:rPr>
        <w:t xml:space="preserve"> is required at all</w:t>
      </w:r>
      <w:r w:rsidR="005823BB" w:rsidRPr="00534E4B">
        <w:rPr>
          <w:rFonts w:ascii="Times New Roman" w:hAnsi="Times New Roman" w:cs="Times New Roman"/>
          <w:sz w:val="24"/>
          <w:szCs w:val="24"/>
          <w:lang w:val="en-GB"/>
        </w:rPr>
        <w:t>,</w:t>
      </w:r>
      <w:r w:rsidR="000C59F6" w:rsidRPr="00534E4B">
        <w:rPr>
          <w:rFonts w:ascii="Times New Roman" w:hAnsi="Times New Roman" w:cs="Times New Roman"/>
          <w:sz w:val="24"/>
          <w:szCs w:val="24"/>
          <w:lang w:val="en-GB"/>
        </w:rPr>
        <w:t xml:space="preserve"> for the executive government to adopt decrees with a force of law</w:t>
      </w:r>
      <w:r w:rsidR="00E87C63"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C74604" w:rsidRPr="00534E4B">
        <w:rPr>
          <w:rFonts w:ascii="Times New Roman" w:hAnsi="Times New Roman" w:cs="Times New Roman"/>
          <w:sz w:val="24"/>
          <w:szCs w:val="24"/>
          <w:lang w:val="en-GB"/>
        </w:rPr>
        <w:t>Practically the Constitution is the source of these acts.</w:t>
      </w:r>
      <w:r w:rsidR="00923BD3" w:rsidRPr="00534E4B">
        <w:rPr>
          <w:rFonts w:ascii="Times New Roman" w:hAnsi="Times New Roman" w:cs="Times New Roman"/>
          <w:sz w:val="24"/>
          <w:szCs w:val="24"/>
          <w:lang w:val="en-GB"/>
        </w:rPr>
        <w:t xml:space="preserve"> </w:t>
      </w:r>
    </w:p>
    <w:p w:rsidR="00403F74" w:rsidRPr="00534E4B" w:rsidRDefault="00545397"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Another</w:t>
      </w:r>
      <w:r w:rsidR="00C74604" w:rsidRPr="00534E4B">
        <w:rPr>
          <w:rFonts w:ascii="Times New Roman" w:hAnsi="Times New Roman" w:cs="Times New Roman"/>
          <w:sz w:val="24"/>
          <w:szCs w:val="24"/>
          <w:lang w:val="en-GB"/>
        </w:rPr>
        <w:t xml:space="preserve"> </w:t>
      </w:r>
      <w:r w:rsidRPr="00534E4B">
        <w:rPr>
          <w:rFonts w:ascii="Times New Roman" w:hAnsi="Times New Roman" w:cs="Times New Roman"/>
          <w:sz w:val="24"/>
          <w:szCs w:val="24"/>
          <w:lang w:val="en-GB"/>
        </w:rPr>
        <w:t>area</w:t>
      </w:r>
      <w:r w:rsidR="00C74604" w:rsidRPr="00534E4B">
        <w:rPr>
          <w:rFonts w:ascii="Times New Roman" w:hAnsi="Times New Roman" w:cs="Times New Roman"/>
          <w:sz w:val="24"/>
          <w:szCs w:val="24"/>
          <w:lang w:val="en-GB"/>
        </w:rPr>
        <w:t xml:space="preserve"> of interest for the </w:t>
      </w:r>
      <w:r w:rsidRPr="00534E4B">
        <w:rPr>
          <w:rFonts w:ascii="Times New Roman" w:hAnsi="Times New Roman" w:cs="Times New Roman"/>
          <w:sz w:val="24"/>
          <w:szCs w:val="24"/>
          <w:lang w:val="en-GB"/>
        </w:rPr>
        <w:t xml:space="preserve">science of </w:t>
      </w:r>
      <w:r w:rsidR="00C74604" w:rsidRPr="00534E4B">
        <w:rPr>
          <w:rFonts w:ascii="Times New Roman" w:hAnsi="Times New Roman" w:cs="Times New Roman"/>
          <w:sz w:val="24"/>
          <w:szCs w:val="24"/>
          <w:lang w:val="en-GB"/>
        </w:rPr>
        <w:t xml:space="preserve">constitutional </w:t>
      </w:r>
      <w:r w:rsidRPr="00534E4B">
        <w:rPr>
          <w:rFonts w:ascii="Times New Roman" w:hAnsi="Times New Roman" w:cs="Times New Roman"/>
          <w:sz w:val="24"/>
          <w:szCs w:val="24"/>
          <w:lang w:val="en-GB"/>
        </w:rPr>
        <w:t>law</w:t>
      </w:r>
      <w:r w:rsidR="00C74604" w:rsidRPr="00534E4B">
        <w:rPr>
          <w:rFonts w:ascii="Times New Roman" w:hAnsi="Times New Roman" w:cs="Times New Roman"/>
          <w:sz w:val="24"/>
          <w:szCs w:val="24"/>
          <w:lang w:val="en-GB"/>
        </w:rPr>
        <w:t xml:space="preserve">, is whether the decrees with </w:t>
      </w:r>
      <w:r w:rsidRPr="00534E4B">
        <w:rPr>
          <w:rFonts w:ascii="Times New Roman" w:hAnsi="Times New Roman" w:cs="Times New Roman"/>
          <w:sz w:val="24"/>
          <w:szCs w:val="24"/>
          <w:lang w:val="en-GB"/>
        </w:rPr>
        <w:t>a</w:t>
      </w:r>
      <w:r w:rsidR="00C74604" w:rsidRPr="00534E4B">
        <w:rPr>
          <w:rFonts w:ascii="Times New Roman" w:hAnsi="Times New Roman" w:cs="Times New Roman"/>
          <w:sz w:val="24"/>
          <w:szCs w:val="24"/>
          <w:lang w:val="en-GB"/>
        </w:rPr>
        <w:t xml:space="preserve"> force</w:t>
      </w:r>
      <w:r w:rsidRPr="00534E4B">
        <w:rPr>
          <w:rFonts w:ascii="Times New Roman" w:hAnsi="Times New Roman" w:cs="Times New Roman"/>
          <w:sz w:val="24"/>
          <w:szCs w:val="24"/>
          <w:lang w:val="en-GB"/>
        </w:rPr>
        <w:t xml:space="preserve"> of law</w:t>
      </w:r>
      <w:r w:rsidR="00C74604" w:rsidRPr="00534E4B">
        <w:rPr>
          <w:rFonts w:ascii="Times New Roman" w:hAnsi="Times New Roman" w:cs="Times New Roman"/>
          <w:sz w:val="24"/>
          <w:szCs w:val="24"/>
          <w:lang w:val="en-GB"/>
        </w:rPr>
        <w:t xml:space="preserve">, as an instrument of deviation from the principle of separation of powers, can only </w:t>
      </w:r>
      <w:r w:rsidR="00015605" w:rsidRPr="00534E4B">
        <w:rPr>
          <w:rFonts w:ascii="Times New Roman" w:hAnsi="Times New Roman" w:cs="Times New Roman"/>
          <w:sz w:val="24"/>
          <w:szCs w:val="24"/>
          <w:lang w:val="en-GB"/>
        </w:rPr>
        <w:t>be involved in</w:t>
      </w:r>
      <w:r w:rsidR="00C74604" w:rsidRPr="00534E4B">
        <w:rPr>
          <w:rFonts w:ascii="Times New Roman" w:hAnsi="Times New Roman" w:cs="Times New Roman"/>
          <w:sz w:val="24"/>
          <w:szCs w:val="24"/>
          <w:lang w:val="en-GB"/>
        </w:rPr>
        <w:t xml:space="preserve"> the legal matter (</w:t>
      </w:r>
      <w:proofErr w:type="spellStart"/>
      <w:r w:rsidR="00C74604" w:rsidRPr="00534E4B">
        <w:rPr>
          <w:rFonts w:ascii="Times New Roman" w:hAnsi="Times New Roman" w:cs="Times New Roman"/>
          <w:i/>
          <w:sz w:val="24"/>
          <w:szCs w:val="24"/>
          <w:lang w:val="en-GB"/>
        </w:rPr>
        <w:t>materia</w:t>
      </w:r>
      <w:r w:rsidR="00A62E8D" w:rsidRPr="00534E4B">
        <w:rPr>
          <w:rFonts w:ascii="Times New Roman" w:hAnsi="Times New Roman" w:cs="Times New Roman"/>
          <w:i/>
          <w:sz w:val="24"/>
          <w:szCs w:val="24"/>
          <w:lang w:val="en-GB"/>
        </w:rPr>
        <w:t>e</w:t>
      </w:r>
      <w:proofErr w:type="spellEnd"/>
      <w:r w:rsidR="00A62E8D" w:rsidRPr="00534E4B">
        <w:rPr>
          <w:rFonts w:ascii="Times New Roman" w:hAnsi="Times New Roman" w:cs="Times New Roman"/>
          <w:i/>
          <w:sz w:val="24"/>
          <w:szCs w:val="24"/>
          <w:lang w:val="en-GB"/>
        </w:rPr>
        <w:t xml:space="preserve"> </w:t>
      </w:r>
      <w:proofErr w:type="spellStart"/>
      <w:r w:rsidR="00C74604" w:rsidRPr="00534E4B">
        <w:rPr>
          <w:rFonts w:ascii="Times New Roman" w:hAnsi="Times New Roman" w:cs="Times New Roman"/>
          <w:i/>
          <w:sz w:val="24"/>
          <w:szCs w:val="24"/>
          <w:lang w:val="en-GB"/>
        </w:rPr>
        <w:t>legis</w:t>
      </w:r>
      <w:proofErr w:type="spellEnd"/>
      <w:r w:rsidR="00C74604" w:rsidRPr="00534E4B">
        <w:rPr>
          <w:rFonts w:ascii="Times New Roman" w:hAnsi="Times New Roman" w:cs="Times New Roman"/>
          <w:sz w:val="24"/>
          <w:szCs w:val="24"/>
          <w:lang w:val="en-GB"/>
        </w:rPr>
        <w:t xml:space="preserve">) or the decrees can also </w:t>
      </w:r>
      <w:r w:rsidR="00015605" w:rsidRPr="00534E4B">
        <w:rPr>
          <w:rFonts w:ascii="Times New Roman" w:hAnsi="Times New Roman" w:cs="Times New Roman"/>
          <w:sz w:val="24"/>
          <w:szCs w:val="24"/>
          <w:lang w:val="en-GB"/>
        </w:rPr>
        <w:t>be involved in</w:t>
      </w:r>
      <w:r w:rsidR="00C74604" w:rsidRPr="00534E4B">
        <w:rPr>
          <w:rFonts w:ascii="Times New Roman" w:hAnsi="Times New Roman" w:cs="Times New Roman"/>
          <w:sz w:val="24"/>
          <w:szCs w:val="24"/>
          <w:lang w:val="en-GB"/>
        </w:rPr>
        <w:t xml:space="preserve"> the constitutional l</w:t>
      </w:r>
      <w:r w:rsidR="00015605" w:rsidRPr="00534E4B">
        <w:rPr>
          <w:rFonts w:ascii="Times New Roman" w:hAnsi="Times New Roman" w:cs="Times New Roman"/>
          <w:sz w:val="24"/>
          <w:szCs w:val="24"/>
          <w:lang w:val="en-GB"/>
        </w:rPr>
        <w:t>aw</w:t>
      </w:r>
      <w:r w:rsidR="00C74604" w:rsidRPr="00534E4B">
        <w:rPr>
          <w:rFonts w:ascii="Times New Roman" w:hAnsi="Times New Roman" w:cs="Times New Roman"/>
          <w:sz w:val="24"/>
          <w:szCs w:val="24"/>
          <w:lang w:val="en-GB"/>
        </w:rPr>
        <w:t xml:space="preserve"> matter (</w:t>
      </w:r>
      <w:proofErr w:type="spellStart"/>
      <w:r w:rsidR="00C74604" w:rsidRPr="00534E4B">
        <w:rPr>
          <w:rFonts w:ascii="Times New Roman" w:hAnsi="Times New Roman" w:cs="Times New Roman"/>
          <w:i/>
          <w:sz w:val="24"/>
          <w:szCs w:val="24"/>
          <w:lang w:val="en-GB"/>
        </w:rPr>
        <w:t>materia</w:t>
      </w:r>
      <w:r w:rsidR="00A62E8D" w:rsidRPr="00534E4B">
        <w:rPr>
          <w:rFonts w:ascii="Times New Roman" w:hAnsi="Times New Roman" w:cs="Times New Roman"/>
          <w:i/>
          <w:sz w:val="24"/>
          <w:szCs w:val="24"/>
          <w:lang w:val="en-GB"/>
        </w:rPr>
        <w:t>e</w:t>
      </w:r>
      <w:proofErr w:type="spellEnd"/>
      <w:r w:rsidR="00A62E8D" w:rsidRPr="00534E4B">
        <w:rPr>
          <w:rFonts w:ascii="Times New Roman" w:hAnsi="Times New Roman" w:cs="Times New Roman"/>
          <w:i/>
          <w:sz w:val="24"/>
          <w:szCs w:val="24"/>
          <w:lang w:val="en-GB"/>
        </w:rPr>
        <w:t xml:space="preserve"> </w:t>
      </w:r>
      <w:proofErr w:type="spellStart"/>
      <w:r w:rsidR="00C74604" w:rsidRPr="00534E4B">
        <w:rPr>
          <w:rFonts w:ascii="Times New Roman" w:hAnsi="Times New Roman" w:cs="Times New Roman"/>
          <w:i/>
          <w:sz w:val="24"/>
          <w:szCs w:val="24"/>
          <w:lang w:val="en-GB"/>
        </w:rPr>
        <w:t>consitutionis</w:t>
      </w:r>
      <w:proofErr w:type="spellEnd"/>
      <w:r w:rsidR="00C74604"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015605" w:rsidRPr="00534E4B">
        <w:rPr>
          <w:rFonts w:ascii="Times New Roman" w:hAnsi="Times New Roman" w:cs="Times New Roman"/>
          <w:sz w:val="24"/>
          <w:szCs w:val="24"/>
          <w:lang w:val="en-GB"/>
        </w:rPr>
        <w:t xml:space="preserve">That is, </w:t>
      </w:r>
      <w:r w:rsidR="009F1F4E" w:rsidRPr="00534E4B">
        <w:rPr>
          <w:rFonts w:ascii="Times New Roman" w:hAnsi="Times New Roman" w:cs="Times New Roman"/>
          <w:sz w:val="24"/>
          <w:szCs w:val="24"/>
          <w:lang w:val="en-GB"/>
        </w:rPr>
        <w:t>whether</w:t>
      </w:r>
      <w:r w:rsidR="00A62E8D" w:rsidRPr="00534E4B">
        <w:rPr>
          <w:rFonts w:ascii="Times New Roman" w:hAnsi="Times New Roman" w:cs="Times New Roman"/>
          <w:sz w:val="24"/>
          <w:szCs w:val="24"/>
          <w:lang w:val="en-GB"/>
        </w:rPr>
        <w:t xml:space="preserve"> the</w:t>
      </w:r>
      <w:r w:rsidR="009F1F4E" w:rsidRPr="00534E4B">
        <w:rPr>
          <w:rFonts w:ascii="Times New Roman" w:hAnsi="Times New Roman" w:cs="Times New Roman"/>
          <w:sz w:val="24"/>
          <w:szCs w:val="24"/>
          <w:lang w:val="en-GB"/>
        </w:rPr>
        <w:t xml:space="preserve"> </w:t>
      </w:r>
      <w:r w:rsidR="00015605" w:rsidRPr="00534E4B">
        <w:rPr>
          <w:rFonts w:ascii="Times New Roman" w:hAnsi="Times New Roman" w:cs="Times New Roman"/>
          <w:sz w:val="24"/>
          <w:szCs w:val="24"/>
          <w:lang w:val="en-GB"/>
        </w:rPr>
        <w:t>decrees</w:t>
      </w:r>
      <w:r w:rsidR="00A62E8D" w:rsidRPr="00534E4B">
        <w:rPr>
          <w:rFonts w:ascii="Times New Roman" w:hAnsi="Times New Roman" w:cs="Times New Roman"/>
          <w:sz w:val="24"/>
          <w:szCs w:val="24"/>
          <w:lang w:val="en-GB"/>
        </w:rPr>
        <w:t xml:space="preserve"> with the force of law</w:t>
      </w:r>
      <w:r w:rsidR="00015605" w:rsidRPr="00534E4B">
        <w:rPr>
          <w:rFonts w:ascii="Times New Roman" w:hAnsi="Times New Roman" w:cs="Times New Roman"/>
          <w:sz w:val="24"/>
          <w:szCs w:val="24"/>
          <w:lang w:val="en-GB"/>
        </w:rPr>
        <w:t xml:space="preserve"> </w:t>
      </w:r>
      <w:r w:rsidR="009F1F4E" w:rsidRPr="00534E4B">
        <w:rPr>
          <w:rFonts w:ascii="Times New Roman" w:hAnsi="Times New Roman" w:cs="Times New Roman"/>
          <w:sz w:val="24"/>
          <w:szCs w:val="24"/>
          <w:lang w:val="en-GB"/>
        </w:rPr>
        <w:t xml:space="preserve">can </w:t>
      </w:r>
      <w:r w:rsidR="00015605" w:rsidRPr="00534E4B">
        <w:rPr>
          <w:rFonts w:ascii="Times New Roman" w:hAnsi="Times New Roman" w:cs="Times New Roman"/>
          <w:sz w:val="24"/>
          <w:szCs w:val="24"/>
          <w:lang w:val="en-GB"/>
        </w:rPr>
        <w:t>substitute only laws or the constitutional norms</w:t>
      </w:r>
      <w:r w:rsidR="009F1F4E" w:rsidRPr="00534E4B">
        <w:rPr>
          <w:rFonts w:ascii="Times New Roman" w:hAnsi="Times New Roman" w:cs="Times New Roman"/>
          <w:sz w:val="24"/>
          <w:szCs w:val="24"/>
          <w:lang w:val="en-GB"/>
        </w:rPr>
        <w:t xml:space="preserve"> can also be influenced</w:t>
      </w:r>
      <w:r w:rsidR="00015605" w:rsidRPr="00534E4B">
        <w:rPr>
          <w:rFonts w:ascii="Times New Roman" w:hAnsi="Times New Roman" w:cs="Times New Roman"/>
          <w:sz w:val="24"/>
          <w:szCs w:val="24"/>
          <w:lang w:val="en-GB"/>
        </w:rPr>
        <w:t xml:space="preserve">. </w:t>
      </w:r>
      <w:r w:rsidR="007B691C" w:rsidRPr="00534E4B">
        <w:rPr>
          <w:rFonts w:ascii="Times New Roman" w:hAnsi="Times New Roman" w:cs="Times New Roman"/>
          <w:sz w:val="24"/>
          <w:szCs w:val="24"/>
          <w:lang w:val="en-GB"/>
        </w:rPr>
        <w:t>In the context of the foregoing, th</w:t>
      </w:r>
      <w:r w:rsidR="00151D61" w:rsidRPr="00534E4B">
        <w:rPr>
          <w:rFonts w:ascii="Times New Roman" w:hAnsi="Times New Roman" w:cs="Times New Roman"/>
          <w:sz w:val="24"/>
          <w:szCs w:val="24"/>
          <w:lang w:val="en-GB"/>
        </w:rPr>
        <w:t xml:space="preserve">ere is no doubt in </w:t>
      </w:r>
      <w:r w:rsidR="007B691C" w:rsidRPr="00534E4B">
        <w:rPr>
          <w:rFonts w:ascii="Times New Roman" w:hAnsi="Times New Roman" w:cs="Times New Roman"/>
          <w:sz w:val="24"/>
          <w:szCs w:val="24"/>
          <w:lang w:val="en-GB"/>
        </w:rPr>
        <w:t xml:space="preserve">the answer to the question that </w:t>
      </w:r>
      <w:r w:rsidR="00151D61" w:rsidRPr="00534E4B">
        <w:rPr>
          <w:rFonts w:ascii="Times New Roman" w:hAnsi="Times New Roman" w:cs="Times New Roman"/>
          <w:sz w:val="24"/>
          <w:szCs w:val="24"/>
          <w:lang w:val="en-GB"/>
        </w:rPr>
        <w:t>the decrees</w:t>
      </w:r>
      <w:r w:rsidR="007B691C" w:rsidRPr="00534E4B">
        <w:rPr>
          <w:rFonts w:ascii="Times New Roman" w:hAnsi="Times New Roman" w:cs="Times New Roman"/>
          <w:sz w:val="24"/>
          <w:szCs w:val="24"/>
          <w:lang w:val="en-GB"/>
        </w:rPr>
        <w:t xml:space="preserve"> with </w:t>
      </w:r>
      <w:r w:rsidR="00151D61" w:rsidRPr="00534E4B">
        <w:rPr>
          <w:rFonts w:ascii="Times New Roman" w:hAnsi="Times New Roman" w:cs="Times New Roman"/>
          <w:sz w:val="24"/>
          <w:szCs w:val="24"/>
          <w:lang w:val="en-GB"/>
        </w:rPr>
        <w:t>a</w:t>
      </w:r>
      <w:r w:rsidR="007B691C" w:rsidRPr="00534E4B">
        <w:rPr>
          <w:rFonts w:ascii="Times New Roman" w:hAnsi="Times New Roman" w:cs="Times New Roman"/>
          <w:sz w:val="24"/>
          <w:szCs w:val="24"/>
          <w:lang w:val="en-GB"/>
        </w:rPr>
        <w:t xml:space="preserve"> force </w:t>
      </w:r>
      <w:r w:rsidR="00151D61" w:rsidRPr="00534E4B">
        <w:rPr>
          <w:rFonts w:ascii="Times New Roman" w:hAnsi="Times New Roman" w:cs="Times New Roman"/>
          <w:sz w:val="24"/>
          <w:szCs w:val="24"/>
          <w:lang w:val="en-GB"/>
        </w:rPr>
        <w:t xml:space="preserve">of law </w:t>
      </w:r>
      <w:r w:rsidR="00600E26" w:rsidRPr="00534E4B">
        <w:rPr>
          <w:rFonts w:ascii="Times New Roman" w:hAnsi="Times New Roman" w:cs="Times New Roman"/>
          <w:sz w:val="24"/>
          <w:szCs w:val="24"/>
          <w:lang w:val="en-GB"/>
        </w:rPr>
        <w:t>may</w:t>
      </w:r>
      <w:r w:rsidR="007B691C" w:rsidRPr="00534E4B">
        <w:rPr>
          <w:rFonts w:ascii="Times New Roman" w:hAnsi="Times New Roman" w:cs="Times New Roman"/>
          <w:sz w:val="24"/>
          <w:szCs w:val="24"/>
          <w:lang w:val="en-GB"/>
        </w:rPr>
        <w:t xml:space="preserve"> encroach on the legal matter.</w:t>
      </w:r>
      <w:r w:rsidR="00403F74" w:rsidRPr="00534E4B">
        <w:rPr>
          <w:rFonts w:ascii="Times New Roman" w:hAnsi="Times New Roman" w:cs="Times New Roman"/>
          <w:sz w:val="24"/>
          <w:szCs w:val="24"/>
          <w:lang w:val="en-GB"/>
        </w:rPr>
        <w:t xml:space="preserve"> </w:t>
      </w:r>
      <w:r w:rsidR="00F0023B" w:rsidRPr="00534E4B">
        <w:rPr>
          <w:rFonts w:ascii="Times New Roman" w:hAnsi="Times New Roman" w:cs="Times New Roman"/>
          <w:sz w:val="24"/>
          <w:szCs w:val="24"/>
          <w:lang w:val="en-GB"/>
        </w:rPr>
        <w:t>They can substitute laws, and even completely derogate them.</w:t>
      </w:r>
      <w:r w:rsidR="00403F74" w:rsidRPr="00534E4B">
        <w:rPr>
          <w:rFonts w:ascii="Times New Roman" w:hAnsi="Times New Roman" w:cs="Times New Roman"/>
          <w:sz w:val="24"/>
          <w:szCs w:val="24"/>
          <w:lang w:val="en-GB"/>
        </w:rPr>
        <w:t xml:space="preserve"> </w:t>
      </w:r>
      <w:r w:rsidR="00F0023B" w:rsidRPr="00534E4B">
        <w:rPr>
          <w:rFonts w:ascii="Times New Roman" w:hAnsi="Times New Roman" w:cs="Times New Roman"/>
          <w:sz w:val="24"/>
          <w:szCs w:val="24"/>
          <w:lang w:val="en-GB"/>
        </w:rPr>
        <w:t xml:space="preserve">The entity responsible for their adoption is not bound by the existing law which </w:t>
      </w:r>
      <w:r w:rsidR="004B6F21" w:rsidRPr="00534E4B">
        <w:rPr>
          <w:rFonts w:ascii="Times New Roman" w:hAnsi="Times New Roman" w:cs="Times New Roman"/>
          <w:sz w:val="24"/>
          <w:szCs w:val="24"/>
          <w:lang w:val="en-GB"/>
        </w:rPr>
        <w:t xml:space="preserve">is </w:t>
      </w:r>
      <w:r w:rsidR="00F0023B" w:rsidRPr="00534E4B">
        <w:rPr>
          <w:rFonts w:ascii="Times New Roman" w:hAnsi="Times New Roman" w:cs="Times New Roman"/>
          <w:sz w:val="24"/>
          <w:szCs w:val="24"/>
          <w:lang w:val="en-GB"/>
        </w:rPr>
        <w:t>substitute</w:t>
      </w:r>
      <w:r w:rsidR="004B6F21" w:rsidRPr="00534E4B">
        <w:rPr>
          <w:rFonts w:ascii="Times New Roman" w:hAnsi="Times New Roman" w:cs="Times New Roman"/>
          <w:sz w:val="24"/>
          <w:szCs w:val="24"/>
          <w:lang w:val="en-GB"/>
        </w:rPr>
        <w:t>d by the decree</w:t>
      </w:r>
      <w:r w:rsidR="00F0023B" w:rsidRPr="00534E4B">
        <w:rPr>
          <w:rFonts w:ascii="Times New Roman" w:hAnsi="Times New Roman" w:cs="Times New Roman"/>
          <w:sz w:val="24"/>
          <w:szCs w:val="24"/>
          <w:lang w:val="en-GB"/>
        </w:rPr>
        <w:t xml:space="preserve">, </w:t>
      </w:r>
      <w:r w:rsidR="00B2009B" w:rsidRPr="00534E4B">
        <w:rPr>
          <w:rFonts w:ascii="Times New Roman" w:hAnsi="Times New Roman" w:cs="Times New Roman"/>
          <w:sz w:val="24"/>
          <w:szCs w:val="24"/>
          <w:lang w:val="en-GB"/>
        </w:rPr>
        <w:t>n</w:t>
      </w:r>
      <w:r w:rsidR="00F0023B" w:rsidRPr="00534E4B">
        <w:rPr>
          <w:rFonts w:ascii="Times New Roman" w:hAnsi="Times New Roman" w:cs="Times New Roman"/>
          <w:sz w:val="24"/>
          <w:szCs w:val="24"/>
          <w:lang w:val="en-GB"/>
        </w:rPr>
        <w:t>or by the existing legislation.</w:t>
      </w:r>
      <w:r w:rsidR="00403F74" w:rsidRPr="00534E4B">
        <w:rPr>
          <w:rFonts w:ascii="Times New Roman" w:hAnsi="Times New Roman" w:cs="Times New Roman"/>
          <w:sz w:val="24"/>
          <w:szCs w:val="24"/>
          <w:lang w:val="en-GB"/>
        </w:rPr>
        <w:t xml:space="preserve"> </w:t>
      </w:r>
      <w:r w:rsidR="00B2009B" w:rsidRPr="00534E4B">
        <w:rPr>
          <w:rFonts w:ascii="Times New Roman" w:hAnsi="Times New Roman" w:cs="Times New Roman"/>
          <w:sz w:val="24"/>
          <w:szCs w:val="24"/>
          <w:lang w:val="en-GB"/>
        </w:rPr>
        <w:t xml:space="preserve">Upon their adoption the executive government acts </w:t>
      </w:r>
      <w:proofErr w:type="spellStart"/>
      <w:r w:rsidR="00B2009B" w:rsidRPr="00534E4B">
        <w:rPr>
          <w:rFonts w:ascii="Times New Roman" w:hAnsi="Times New Roman" w:cs="Times New Roman"/>
          <w:i/>
          <w:sz w:val="24"/>
          <w:szCs w:val="24"/>
          <w:lang w:val="en-GB"/>
        </w:rPr>
        <w:t>suo</w:t>
      </w:r>
      <w:proofErr w:type="spellEnd"/>
      <w:r w:rsidR="00B26F87" w:rsidRPr="00534E4B">
        <w:rPr>
          <w:rFonts w:ascii="Times New Roman" w:hAnsi="Times New Roman" w:cs="Times New Roman"/>
          <w:i/>
          <w:sz w:val="24"/>
          <w:szCs w:val="24"/>
          <w:lang w:val="en-GB"/>
        </w:rPr>
        <w:t xml:space="preserve"> </w:t>
      </w:r>
      <w:proofErr w:type="spellStart"/>
      <w:r w:rsidR="00B2009B" w:rsidRPr="00534E4B">
        <w:rPr>
          <w:rFonts w:ascii="Times New Roman" w:hAnsi="Times New Roman" w:cs="Times New Roman"/>
          <w:i/>
          <w:sz w:val="24"/>
          <w:szCs w:val="24"/>
          <w:lang w:val="en-GB"/>
        </w:rPr>
        <w:t>sponte</w:t>
      </w:r>
      <w:proofErr w:type="spellEnd"/>
      <w:r w:rsidR="00B2009B" w:rsidRPr="00534E4B">
        <w:rPr>
          <w:rFonts w:ascii="Times New Roman" w:hAnsi="Times New Roman" w:cs="Times New Roman"/>
          <w:sz w:val="24"/>
          <w:szCs w:val="24"/>
          <w:lang w:val="en-GB"/>
        </w:rPr>
        <w:t xml:space="preserve">, and the decrees </w:t>
      </w:r>
      <w:r w:rsidR="004002DF" w:rsidRPr="00534E4B">
        <w:rPr>
          <w:rFonts w:ascii="Times New Roman" w:hAnsi="Times New Roman" w:cs="Times New Roman"/>
          <w:sz w:val="24"/>
          <w:szCs w:val="24"/>
          <w:lang w:val="en-GB"/>
        </w:rPr>
        <w:t>can</w:t>
      </w:r>
      <w:r w:rsidR="00B2009B" w:rsidRPr="00534E4B">
        <w:rPr>
          <w:rFonts w:ascii="Times New Roman" w:hAnsi="Times New Roman" w:cs="Times New Roman"/>
          <w:sz w:val="24"/>
          <w:szCs w:val="24"/>
          <w:lang w:val="en-GB"/>
        </w:rPr>
        <w:t xml:space="preserve"> also be </w:t>
      </w:r>
      <w:r w:rsidR="00B2009B" w:rsidRPr="00534E4B">
        <w:rPr>
          <w:rFonts w:ascii="Times New Roman" w:hAnsi="Times New Roman" w:cs="Times New Roman"/>
          <w:i/>
          <w:sz w:val="24"/>
          <w:szCs w:val="24"/>
          <w:lang w:val="en-GB"/>
        </w:rPr>
        <w:t xml:space="preserve">contra </w:t>
      </w:r>
      <w:proofErr w:type="spellStart"/>
      <w:r w:rsidR="00B2009B" w:rsidRPr="00534E4B">
        <w:rPr>
          <w:rFonts w:ascii="Times New Roman" w:hAnsi="Times New Roman" w:cs="Times New Roman"/>
          <w:i/>
          <w:sz w:val="24"/>
          <w:szCs w:val="24"/>
          <w:lang w:val="en-GB"/>
        </w:rPr>
        <w:t>legem</w:t>
      </w:r>
      <w:proofErr w:type="spellEnd"/>
      <w:r w:rsidR="00B2009B"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4002DF" w:rsidRPr="00534E4B">
        <w:rPr>
          <w:rFonts w:ascii="Times New Roman" w:hAnsi="Times New Roman" w:cs="Times New Roman"/>
          <w:sz w:val="24"/>
          <w:szCs w:val="24"/>
          <w:lang w:val="en-GB"/>
        </w:rPr>
        <w:t xml:space="preserve">In terms of the question whether decrees with a force of law can be involved in a constitutional matter, </w:t>
      </w:r>
      <w:r w:rsidR="00085FBB" w:rsidRPr="00534E4B">
        <w:rPr>
          <w:rFonts w:ascii="Times New Roman" w:hAnsi="Times New Roman" w:cs="Times New Roman"/>
          <w:sz w:val="24"/>
          <w:szCs w:val="24"/>
          <w:lang w:val="en-GB"/>
        </w:rPr>
        <w:t xml:space="preserve">the </w:t>
      </w:r>
      <w:r w:rsidR="004002DF" w:rsidRPr="00534E4B">
        <w:rPr>
          <w:rFonts w:ascii="Times New Roman" w:hAnsi="Times New Roman" w:cs="Times New Roman"/>
          <w:sz w:val="24"/>
          <w:szCs w:val="24"/>
          <w:lang w:val="en-GB"/>
        </w:rPr>
        <w:t>constitutional l</w:t>
      </w:r>
      <w:r w:rsidR="00085FBB" w:rsidRPr="00534E4B">
        <w:rPr>
          <w:rFonts w:ascii="Times New Roman" w:hAnsi="Times New Roman" w:cs="Times New Roman"/>
          <w:sz w:val="24"/>
          <w:szCs w:val="24"/>
          <w:lang w:val="en-GB"/>
        </w:rPr>
        <w:t>aw</w:t>
      </w:r>
      <w:r w:rsidR="004002DF" w:rsidRPr="00534E4B">
        <w:rPr>
          <w:rFonts w:ascii="Times New Roman" w:hAnsi="Times New Roman" w:cs="Times New Roman"/>
          <w:sz w:val="24"/>
          <w:szCs w:val="24"/>
          <w:lang w:val="en-GB"/>
        </w:rPr>
        <w:t xml:space="preserve"> history also provides </w:t>
      </w:r>
      <w:r w:rsidR="00085FBB" w:rsidRPr="00534E4B">
        <w:rPr>
          <w:rFonts w:ascii="Times New Roman" w:hAnsi="Times New Roman" w:cs="Times New Roman"/>
          <w:sz w:val="24"/>
          <w:szCs w:val="24"/>
          <w:lang w:val="en-GB"/>
        </w:rPr>
        <w:t xml:space="preserve">for </w:t>
      </w:r>
      <w:r w:rsidR="004002DF" w:rsidRPr="00534E4B">
        <w:rPr>
          <w:rFonts w:ascii="Times New Roman" w:hAnsi="Times New Roman" w:cs="Times New Roman"/>
          <w:sz w:val="24"/>
          <w:szCs w:val="24"/>
          <w:lang w:val="en-GB"/>
        </w:rPr>
        <w:t>an affirmative answer.</w:t>
      </w:r>
      <w:r w:rsidR="00403F74" w:rsidRPr="00534E4B">
        <w:rPr>
          <w:rFonts w:ascii="Times New Roman" w:hAnsi="Times New Roman" w:cs="Times New Roman"/>
          <w:sz w:val="24"/>
          <w:szCs w:val="24"/>
          <w:lang w:val="en-GB"/>
        </w:rPr>
        <w:t xml:space="preserve"> </w:t>
      </w:r>
      <w:r w:rsidR="00085FBB" w:rsidRPr="00534E4B">
        <w:rPr>
          <w:rFonts w:ascii="Times New Roman" w:hAnsi="Times New Roman" w:cs="Times New Roman"/>
          <w:sz w:val="24"/>
          <w:szCs w:val="24"/>
          <w:lang w:val="en-GB"/>
        </w:rPr>
        <w:t xml:space="preserve">Thus, </w:t>
      </w:r>
      <w:r w:rsidR="00B12418" w:rsidRPr="00534E4B">
        <w:rPr>
          <w:rFonts w:ascii="Times New Roman" w:hAnsi="Times New Roman" w:cs="Times New Roman"/>
          <w:sz w:val="24"/>
          <w:szCs w:val="24"/>
          <w:lang w:val="en-GB"/>
        </w:rPr>
        <w:t xml:space="preserve">probably </w:t>
      </w:r>
      <w:r w:rsidR="00085FBB" w:rsidRPr="00534E4B">
        <w:rPr>
          <w:rFonts w:ascii="Times New Roman" w:hAnsi="Times New Roman" w:cs="Times New Roman"/>
          <w:sz w:val="24"/>
          <w:szCs w:val="24"/>
          <w:lang w:val="en-GB"/>
        </w:rPr>
        <w:t xml:space="preserve">the most appropriate example is the </w:t>
      </w:r>
      <w:r w:rsidR="00B12418" w:rsidRPr="00534E4B">
        <w:rPr>
          <w:rFonts w:ascii="Times New Roman" w:hAnsi="Times New Roman" w:cs="Times New Roman"/>
          <w:sz w:val="24"/>
          <w:szCs w:val="24"/>
          <w:lang w:val="en-GB"/>
        </w:rPr>
        <w:t>Weimar Constitution</w:t>
      </w:r>
      <w:r w:rsidR="00E90BB4" w:rsidRPr="00534E4B">
        <w:rPr>
          <w:rFonts w:ascii="Times New Roman" w:hAnsi="Times New Roman" w:cs="Times New Roman"/>
          <w:sz w:val="24"/>
          <w:szCs w:val="24"/>
          <w:lang w:val="en-GB"/>
        </w:rPr>
        <w:t xml:space="preserve"> of 1919</w:t>
      </w:r>
      <w:r w:rsidR="00085FBB" w:rsidRPr="00534E4B">
        <w:rPr>
          <w:rFonts w:ascii="Times New Roman" w:hAnsi="Times New Roman" w:cs="Times New Roman"/>
          <w:sz w:val="24"/>
          <w:szCs w:val="24"/>
          <w:lang w:val="en-GB"/>
        </w:rPr>
        <w:t xml:space="preserve">, which provided </w:t>
      </w:r>
      <w:r w:rsidR="00B12418" w:rsidRPr="00534E4B">
        <w:rPr>
          <w:rFonts w:ascii="Times New Roman" w:hAnsi="Times New Roman" w:cs="Times New Roman"/>
          <w:sz w:val="24"/>
          <w:szCs w:val="24"/>
          <w:lang w:val="en-GB"/>
        </w:rPr>
        <w:t xml:space="preserve">for </w:t>
      </w:r>
      <w:r w:rsidR="00085FBB" w:rsidRPr="00534E4B">
        <w:rPr>
          <w:rFonts w:ascii="Times New Roman" w:hAnsi="Times New Roman" w:cs="Times New Roman"/>
          <w:sz w:val="24"/>
          <w:szCs w:val="24"/>
          <w:lang w:val="en-GB"/>
        </w:rPr>
        <w:t>that a number of constitutional provisions directly related to the personal rights</w:t>
      </w:r>
      <w:r w:rsidR="00B12418" w:rsidRPr="00534E4B">
        <w:rPr>
          <w:rFonts w:ascii="Times New Roman" w:hAnsi="Times New Roman" w:cs="Times New Roman"/>
          <w:sz w:val="24"/>
          <w:szCs w:val="24"/>
          <w:lang w:val="en-GB"/>
        </w:rPr>
        <w:t xml:space="preserve"> and freedoms</w:t>
      </w:r>
      <w:r w:rsidR="00085FBB" w:rsidRPr="00534E4B">
        <w:rPr>
          <w:rFonts w:ascii="Times New Roman" w:hAnsi="Times New Roman" w:cs="Times New Roman"/>
          <w:sz w:val="24"/>
          <w:szCs w:val="24"/>
          <w:lang w:val="en-GB"/>
        </w:rPr>
        <w:t xml:space="preserve"> of citizens could be substituted by decrees with </w:t>
      </w:r>
      <w:r w:rsidR="00FD10DD" w:rsidRPr="00534E4B">
        <w:rPr>
          <w:rFonts w:ascii="Times New Roman" w:hAnsi="Times New Roman" w:cs="Times New Roman"/>
          <w:sz w:val="24"/>
          <w:szCs w:val="24"/>
          <w:lang w:val="en-GB"/>
        </w:rPr>
        <w:t>a</w:t>
      </w:r>
      <w:r w:rsidR="00085FBB" w:rsidRPr="00534E4B">
        <w:rPr>
          <w:rFonts w:ascii="Times New Roman" w:hAnsi="Times New Roman" w:cs="Times New Roman"/>
          <w:sz w:val="24"/>
          <w:szCs w:val="24"/>
          <w:lang w:val="en-GB"/>
        </w:rPr>
        <w:t xml:space="preserve"> force</w:t>
      </w:r>
      <w:r w:rsidR="00FD10DD" w:rsidRPr="00534E4B">
        <w:rPr>
          <w:rFonts w:ascii="Times New Roman" w:hAnsi="Times New Roman" w:cs="Times New Roman"/>
          <w:sz w:val="24"/>
          <w:szCs w:val="24"/>
          <w:lang w:val="en-GB"/>
        </w:rPr>
        <w:t xml:space="preserve"> of law</w:t>
      </w:r>
      <w:r w:rsidR="00085FBB"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7D5E5C" w:rsidRPr="00534E4B">
        <w:rPr>
          <w:rFonts w:ascii="Times New Roman" w:hAnsi="Times New Roman" w:cs="Times New Roman"/>
          <w:sz w:val="24"/>
          <w:szCs w:val="24"/>
          <w:lang w:val="en-GB"/>
        </w:rPr>
        <w:t>Namely, the constitutional provisions for such extraordinary circumstances</w:t>
      </w:r>
      <w:r w:rsidR="00947452" w:rsidRPr="00534E4B">
        <w:rPr>
          <w:rFonts w:ascii="Times New Roman" w:hAnsi="Times New Roman" w:cs="Times New Roman"/>
          <w:sz w:val="24"/>
          <w:szCs w:val="24"/>
          <w:lang w:val="en-GB"/>
        </w:rPr>
        <w:t>,</w:t>
      </w:r>
      <w:r w:rsidR="007D5E5C" w:rsidRPr="00534E4B">
        <w:rPr>
          <w:rFonts w:ascii="Times New Roman" w:hAnsi="Times New Roman" w:cs="Times New Roman"/>
          <w:sz w:val="24"/>
          <w:szCs w:val="24"/>
          <w:lang w:val="en-GB"/>
        </w:rPr>
        <w:t xml:space="preserve"> provided for the temporary suspension of a number of its articles (Art. 114, Art. 115, Art. 117, Art. 118, Art. 123, Art. 124) which referred to personal freedom, inviolability of the home, secrecy of correspondence, telephone communication or</w:t>
      </w:r>
      <w:r w:rsidR="006C39BE" w:rsidRPr="00534E4B">
        <w:rPr>
          <w:rFonts w:ascii="Times New Roman" w:hAnsi="Times New Roman" w:cs="Times New Roman"/>
          <w:sz w:val="24"/>
          <w:szCs w:val="24"/>
          <w:lang w:val="en-GB"/>
        </w:rPr>
        <w:t xml:space="preserve"> telegraph</w:t>
      </w:r>
      <w:r w:rsidR="007D5E5C" w:rsidRPr="00534E4B">
        <w:rPr>
          <w:rFonts w:ascii="Times New Roman" w:hAnsi="Times New Roman" w:cs="Times New Roman"/>
          <w:sz w:val="24"/>
          <w:szCs w:val="24"/>
          <w:lang w:val="en-GB"/>
        </w:rPr>
        <w:t xml:space="preserve"> </w:t>
      </w:r>
      <w:r w:rsidR="006C39BE" w:rsidRPr="00534E4B">
        <w:rPr>
          <w:rFonts w:ascii="Times New Roman" w:hAnsi="Times New Roman" w:cs="Times New Roman"/>
          <w:sz w:val="24"/>
          <w:szCs w:val="24"/>
          <w:lang w:val="en-GB"/>
        </w:rPr>
        <w:t>messages</w:t>
      </w:r>
      <w:r w:rsidR="007D5E5C" w:rsidRPr="00534E4B">
        <w:rPr>
          <w:rFonts w:ascii="Times New Roman" w:hAnsi="Times New Roman" w:cs="Times New Roman"/>
          <w:sz w:val="24"/>
          <w:szCs w:val="24"/>
          <w:lang w:val="en-GB"/>
        </w:rPr>
        <w:t>, freedom of expression, right of retention, inviolability of private property</w:t>
      </w:r>
      <w:r w:rsidR="00D05D20" w:rsidRPr="00534E4B">
        <w:rPr>
          <w:rStyle w:val="FootnoteReference"/>
          <w:rFonts w:ascii="Times New Roman" w:hAnsi="Times New Roman" w:cs="Times New Roman"/>
          <w:sz w:val="24"/>
          <w:szCs w:val="24"/>
          <w:lang w:val="en-GB"/>
        </w:rPr>
        <w:footnoteReference w:id="30"/>
      </w:r>
      <w:r w:rsidR="006C39BE"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p>
    <w:p w:rsidR="003F7E4A" w:rsidRPr="00534E4B" w:rsidRDefault="003F7E4A" w:rsidP="009149C9">
      <w:pPr>
        <w:spacing w:line="360" w:lineRule="auto"/>
        <w:ind w:right="113" w:firstLine="720"/>
        <w:jc w:val="both"/>
        <w:rPr>
          <w:rFonts w:ascii="Times New Roman" w:hAnsi="Times New Roman" w:cs="Times New Roman"/>
          <w:sz w:val="24"/>
          <w:szCs w:val="24"/>
        </w:rPr>
      </w:pPr>
      <w:r w:rsidRPr="00534E4B">
        <w:rPr>
          <w:rFonts w:ascii="Times New Roman" w:hAnsi="Times New Roman" w:cs="Times New Roman"/>
          <w:sz w:val="24"/>
          <w:szCs w:val="24"/>
          <w:lang w:val="en-GB"/>
        </w:rPr>
        <w:t>In Republic of North Macedonia, the Constitution in Article 54 stipulates that ,,</w:t>
      </w:r>
      <w:r w:rsidR="005F29C5" w:rsidRPr="00534E4B">
        <w:rPr>
          <w:rFonts w:ascii="Times New Roman" w:hAnsi="Times New Roman" w:cs="Times New Roman"/>
          <w:sz w:val="24"/>
          <w:szCs w:val="24"/>
        </w:rPr>
        <w:t>t</w:t>
      </w:r>
      <w:r w:rsidRPr="00534E4B">
        <w:rPr>
          <w:rFonts w:ascii="Times New Roman" w:hAnsi="Times New Roman" w:cs="Times New Roman"/>
          <w:sz w:val="24"/>
          <w:szCs w:val="24"/>
        </w:rPr>
        <w:t xml:space="preserve">he freedoms and rights of the individual and citizen can be restricted only in cases determined by the Constitution. The freedoms and rights of the individual and citizen can be restricted during states of war or emergency, in accordance with the provisions of the Constitution. The </w:t>
      </w:r>
      <w:r w:rsidRPr="00534E4B">
        <w:rPr>
          <w:rFonts w:ascii="Times New Roman" w:hAnsi="Times New Roman" w:cs="Times New Roman"/>
          <w:sz w:val="24"/>
          <w:szCs w:val="24"/>
        </w:rPr>
        <w:lastRenderedPageBreak/>
        <w:t xml:space="preserve">restriction of freedoms and rights cannot discriminate on grounds of sex, race, </w:t>
      </w:r>
      <w:proofErr w:type="spellStart"/>
      <w:r w:rsidRPr="00534E4B">
        <w:rPr>
          <w:rFonts w:ascii="Times New Roman" w:hAnsi="Times New Roman" w:cs="Times New Roman"/>
          <w:sz w:val="24"/>
          <w:szCs w:val="24"/>
        </w:rPr>
        <w:t>colour</w:t>
      </w:r>
      <w:proofErr w:type="spellEnd"/>
      <w:r w:rsidRPr="00534E4B">
        <w:rPr>
          <w:rFonts w:ascii="Times New Roman" w:hAnsi="Times New Roman" w:cs="Times New Roman"/>
          <w:sz w:val="24"/>
          <w:szCs w:val="24"/>
        </w:rPr>
        <w:t xml:space="preserve"> of skin, language, religion, national or social origin, property or social status. The restriction of freedoms and rights cannot be applied to the right to life, the interdiction of torture, inhuman and humiliating conduct and punishment, the legal determination of punishable offences and sentences, as well as to the freedom of personal conviction, conscience, thought and religious confession</w:t>
      </w:r>
      <w:r w:rsidR="005F29C5" w:rsidRPr="00534E4B">
        <w:rPr>
          <w:rFonts w:ascii="Times New Roman" w:hAnsi="Times New Roman" w:cs="Times New Roman"/>
          <w:sz w:val="24"/>
          <w:szCs w:val="24"/>
        </w:rPr>
        <w:t>”</w:t>
      </w:r>
      <w:r w:rsidRPr="00534E4B">
        <w:rPr>
          <w:rStyle w:val="FootnoteReference"/>
          <w:rFonts w:ascii="Times New Roman" w:hAnsi="Times New Roman" w:cs="Times New Roman"/>
          <w:sz w:val="24"/>
          <w:szCs w:val="24"/>
        </w:rPr>
        <w:footnoteReference w:id="31"/>
      </w:r>
      <w:r w:rsidRPr="00534E4B">
        <w:rPr>
          <w:rFonts w:ascii="Times New Roman" w:hAnsi="Times New Roman" w:cs="Times New Roman"/>
          <w:sz w:val="24"/>
          <w:szCs w:val="24"/>
        </w:rPr>
        <w:t>.</w:t>
      </w:r>
      <w:r w:rsidR="009149C9" w:rsidRPr="00534E4B">
        <w:rPr>
          <w:rFonts w:ascii="Times New Roman" w:hAnsi="Times New Roman" w:cs="Times New Roman"/>
          <w:sz w:val="24"/>
          <w:szCs w:val="24"/>
        </w:rPr>
        <w:t xml:space="preserve"> Article 21 of the </w:t>
      </w:r>
      <w:r w:rsidR="00A254ED" w:rsidRPr="00534E4B">
        <w:rPr>
          <w:rFonts w:ascii="Times New Roman" w:hAnsi="Times New Roman" w:cs="Times New Roman"/>
          <w:sz w:val="24"/>
          <w:szCs w:val="24"/>
        </w:rPr>
        <w:t>Constitution stipulates that ,,</w:t>
      </w:r>
      <w:r w:rsidR="009149C9" w:rsidRPr="00534E4B">
        <w:rPr>
          <w:rFonts w:ascii="Times New Roman" w:hAnsi="Times New Roman" w:cs="Times New Roman"/>
          <w:sz w:val="24"/>
          <w:szCs w:val="24"/>
        </w:rPr>
        <w:t xml:space="preserve">Citizens have the right to assemble peacefully and to express public protest without prior announcement or a special </w:t>
      </w:r>
      <w:proofErr w:type="spellStart"/>
      <w:r w:rsidR="009149C9" w:rsidRPr="00534E4B">
        <w:rPr>
          <w:rFonts w:ascii="Times New Roman" w:hAnsi="Times New Roman" w:cs="Times New Roman"/>
          <w:sz w:val="24"/>
          <w:szCs w:val="24"/>
        </w:rPr>
        <w:t>license.The</w:t>
      </w:r>
      <w:proofErr w:type="spellEnd"/>
      <w:r w:rsidR="009149C9" w:rsidRPr="00534E4B">
        <w:rPr>
          <w:rFonts w:ascii="Times New Roman" w:hAnsi="Times New Roman" w:cs="Times New Roman"/>
          <w:sz w:val="24"/>
          <w:szCs w:val="24"/>
        </w:rPr>
        <w:t xml:space="preserve"> exercise of this right may be restricted only during a state of emergency or war</w:t>
      </w:r>
      <w:r w:rsidR="009149C9" w:rsidRPr="00534E4B">
        <w:rPr>
          <w:rStyle w:val="FootnoteReference"/>
          <w:rFonts w:ascii="Times New Roman" w:hAnsi="Times New Roman" w:cs="Times New Roman"/>
          <w:sz w:val="24"/>
          <w:szCs w:val="24"/>
        </w:rPr>
        <w:footnoteReference w:id="32"/>
      </w:r>
      <w:r w:rsidR="009149C9" w:rsidRPr="00534E4B">
        <w:rPr>
          <w:rFonts w:ascii="Times New Roman" w:hAnsi="Times New Roman" w:cs="Times New Roman"/>
          <w:sz w:val="24"/>
          <w:szCs w:val="24"/>
        </w:rPr>
        <w:t>.</w:t>
      </w:r>
    </w:p>
    <w:p w:rsidR="00840DF9" w:rsidRPr="00534E4B" w:rsidRDefault="00DC0A65" w:rsidP="00DC0A65">
      <w:pPr>
        <w:pStyle w:val="HTMLPreformatted"/>
        <w:spacing w:line="360" w:lineRule="auto"/>
        <w:jc w:val="both"/>
        <w:rPr>
          <w:rFonts w:ascii="Times New Roman" w:hAnsi="Times New Roman" w:cs="Times New Roman"/>
          <w:sz w:val="24"/>
          <w:szCs w:val="24"/>
        </w:rPr>
      </w:pPr>
      <w:r w:rsidRPr="00534E4B">
        <w:rPr>
          <w:rFonts w:ascii="Times New Roman" w:hAnsi="Times New Roman" w:cs="Times New Roman"/>
          <w:sz w:val="24"/>
          <w:szCs w:val="24"/>
          <w:lang w:val="en"/>
        </w:rPr>
        <w:tab/>
      </w:r>
      <w:r w:rsidR="00840DF9" w:rsidRPr="00534E4B">
        <w:rPr>
          <w:rFonts w:ascii="Times New Roman" w:hAnsi="Times New Roman" w:cs="Times New Roman"/>
          <w:sz w:val="24"/>
          <w:szCs w:val="24"/>
          <w:lang w:val="en"/>
        </w:rPr>
        <w:t xml:space="preserve">In the context of the issue of restriction of human rights and freedoms during a state of war and state of emergency, the different views in the decisions of the Constitutional Court of the Republic of North Macedonia are peculiar. Namely, in one of its decisions, the Constitutional Court refers to Article 54 of the Constitution. However, it is particularly specific that the Court refers only to the first three provisions of the article, omitting the provision by which the Constitution precisely states absolute freedoms and rights that </w:t>
      </w:r>
      <w:proofErr w:type="spellStart"/>
      <w:r w:rsidR="00840DF9" w:rsidRPr="00534E4B">
        <w:rPr>
          <w:rFonts w:ascii="Times New Roman" w:hAnsi="Times New Roman" w:cs="Times New Roman"/>
          <w:sz w:val="24"/>
          <w:szCs w:val="24"/>
          <w:lang w:val="en"/>
        </w:rPr>
        <w:t>can not</w:t>
      </w:r>
      <w:proofErr w:type="spellEnd"/>
      <w:r w:rsidR="00840DF9" w:rsidRPr="00534E4B">
        <w:rPr>
          <w:rFonts w:ascii="Times New Roman" w:hAnsi="Times New Roman" w:cs="Times New Roman"/>
          <w:sz w:val="24"/>
          <w:szCs w:val="24"/>
          <w:lang w:val="en"/>
        </w:rPr>
        <w:t xml:space="preserve"> be subject to restriction</w:t>
      </w:r>
      <w:r w:rsidR="00840DF9" w:rsidRPr="00534E4B">
        <w:rPr>
          <w:rStyle w:val="FootnoteReference"/>
          <w:rFonts w:ascii="Times New Roman" w:hAnsi="Times New Roman" w:cs="Times New Roman"/>
          <w:sz w:val="24"/>
          <w:szCs w:val="24"/>
          <w:lang w:val="en"/>
        </w:rPr>
        <w:footnoteReference w:id="33"/>
      </w:r>
      <w:r w:rsidR="00840DF9" w:rsidRPr="00534E4B">
        <w:rPr>
          <w:rFonts w:ascii="Times New Roman" w:hAnsi="Times New Roman" w:cs="Times New Roman"/>
          <w:sz w:val="24"/>
          <w:szCs w:val="24"/>
          <w:lang w:val="en"/>
        </w:rPr>
        <w:t>.</w:t>
      </w:r>
      <w:r w:rsidR="00932AA4" w:rsidRPr="00534E4B">
        <w:rPr>
          <w:rFonts w:ascii="Times New Roman" w:hAnsi="Times New Roman" w:cs="Times New Roman"/>
          <w:sz w:val="24"/>
          <w:szCs w:val="24"/>
          <w:lang w:val="en"/>
        </w:rPr>
        <w:t xml:space="preserve"> Thus, the Constitutional Court invoked restrictions on the freedoms and rights under Articles 21, 27 and 38, but not on those absolutely guaranteed freedoms and rights which cannot be subject to restriction. On the other hand, in another decision, the Court explicitly stated the freedoms and rights that could not be subject to restrictions, referring to the provision of paragraph 4 of Article 54</w:t>
      </w:r>
      <w:r w:rsidR="00932AA4" w:rsidRPr="00534E4B">
        <w:rPr>
          <w:rStyle w:val="FootnoteReference"/>
          <w:rFonts w:ascii="Times New Roman" w:hAnsi="Times New Roman" w:cs="Times New Roman"/>
          <w:sz w:val="24"/>
          <w:szCs w:val="24"/>
          <w:lang w:val="en"/>
        </w:rPr>
        <w:footnoteReference w:id="34"/>
      </w:r>
      <w:r w:rsidR="00932AA4" w:rsidRPr="00534E4B">
        <w:rPr>
          <w:rFonts w:ascii="Times New Roman" w:hAnsi="Times New Roman" w:cs="Times New Roman"/>
          <w:sz w:val="24"/>
          <w:szCs w:val="24"/>
          <w:lang w:val="en"/>
        </w:rPr>
        <w:t>.</w:t>
      </w:r>
    </w:p>
    <w:p w:rsidR="00403F74" w:rsidRPr="00534E4B" w:rsidRDefault="0082021C"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The legal situation is completely different when the constitution does not provide for the deviation from the principle of separation of powers through the adoption of decrees with </w:t>
      </w:r>
      <w:r w:rsidR="000229C1" w:rsidRPr="00534E4B">
        <w:rPr>
          <w:rFonts w:ascii="Times New Roman" w:hAnsi="Times New Roman" w:cs="Times New Roman"/>
          <w:sz w:val="24"/>
          <w:szCs w:val="24"/>
          <w:lang w:val="en-GB"/>
        </w:rPr>
        <w:t>a</w:t>
      </w:r>
      <w:r w:rsidRPr="00534E4B">
        <w:rPr>
          <w:rFonts w:ascii="Times New Roman" w:hAnsi="Times New Roman" w:cs="Times New Roman"/>
          <w:sz w:val="24"/>
          <w:szCs w:val="24"/>
          <w:lang w:val="en-GB"/>
        </w:rPr>
        <w:t xml:space="preserve"> force </w:t>
      </w:r>
      <w:r w:rsidR="000229C1" w:rsidRPr="00534E4B">
        <w:rPr>
          <w:rFonts w:ascii="Times New Roman" w:hAnsi="Times New Roman" w:cs="Times New Roman"/>
          <w:sz w:val="24"/>
          <w:szCs w:val="24"/>
          <w:lang w:val="en-GB"/>
        </w:rPr>
        <w:t xml:space="preserve">of law </w:t>
      </w:r>
      <w:r w:rsidRPr="00534E4B">
        <w:rPr>
          <w:rFonts w:ascii="Times New Roman" w:hAnsi="Times New Roman" w:cs="Times New Roman"/>
          <w:sz w:val="24"/>
          <w:szCs w:val="24"/>
          <w:lang w:val="en-GB"/>
        </w:rPr>
        <w:t>or it does so with a general wording.</w:t>
      </w:r>
      <w:r w:rsidR="00403F74" w:rsidRPr="00534E4B">
        <w:rPr>
          <w:rFonts w:ascii="Times New Roman" w:hAnsi="Times New Roman" w:cs="Times New Roman"/>
          <w:sz w:val="24"/>
          <w:szCs w:val="24"/>
          <w:lang w:val="en-GB"/>
        </w:rPr>
        <w:t xml:space="preserve"> </w:t>
      </w:r>
      <w:r w:rsidR="000229C1" w:rsidRPr="00534E4B">
        <w:rPr>
          <w:rFonts w:ascii="Times New Roman" w:hAnsi="Times New Roman" w:cs="Times New Roman"/>
          <w:sz w:val="24"/>
          <w:szCs w:val="24"/>
          <w:lang w:val="en-GB"/>
        </w:rPr>
        <w:t xml:space="preserve">In this case, if such a divergence in the system occurs, and decrees </w:t>
      </w:r>
      <w:r w:rsidR="0052017A" w:rsidRPr="00534E4B">
        <w:rPr>
          <w:rFonts w:ascii="Times New Roman" w:hAnsi="Times New Roman" w:cs="Times New Roman"/>
          <w:sz w:val="24"/>
          <w:szCs w:val="24"/>
          <w:lang w:val="en-GB"/>
        </w:rPr>
        <w:t xml:space="preserve">with a force of law </w:t>
      </w:r>
      <w:r w:rsidR="000229C1" w:rsidRPr="00534E4B">
        <w:rPr>
          <w:rFonts w:ascii="Times New Roman" w:hAnsi="Times New Roman" w:cs="Times New Roman"/>
          <w:sz w:val="24"/>
          <w:szCs w:val="24"/>
          <w:lang w:val="en-GB"/>
        </w:rPr>
        <w:t xml:space="preserve">are </w:t>
      </w:r>
      <w:r w:rsidR="0052017A" w:rsidRPr="00534E4B">
        <w:rPr>
          <w:rFonts w:ascii="Times New Roman" w:hAnsi="Times New Roman" w:cs="Times New Roman"/>
          <w:sz w:val="24"/>
          <w:szCs w:val="24"/>
          <w:lang w:val="en-GB"/>
        </w:rPr>
        <w:t>adopted</w:t>
      </w:r>
      <w:r w:rsidR="000229C1" w:rsidRPr="00534E4B">
        <w:rPr>
          <w:rFonts w:ascii="Times New Roman" w:hAnsi="Times New Roman" w:cs="Times New Roman"/>
          <w:sz w:val="24"/>
          <w:szCs w:val="24"/>
          <w:lang w:val="en-GB"/>
        </w:rPr>
        <w:t xml:space="preserve"> as a direct encroachment of the executive on the </w:t>
      </w:r>
      <w:r w:rsidR="00C3291E" w:rsidRPr="00534E4B">
        <w:rPr>
          <w:rFonts w:ascii="Times New Roman" w:hAnsi="Times New Roman" w:cs="Times New Roman"/>
          <w:sz w:val="24"/>
          <w:szCs w:val="24"/>
          <w:lang w:val="en-GB"/>
        </w:rPr>
        <w:t>authorities</w:t>
      </w:r>
      <w:r w:rsidR="000229C1" w:rsidRPr="00534E4B">
        <w:rPr>
          <w:rFonts w:ascii="Times New Roman" w:hAnsi="Times New Roman" w:cs="Times New Roman"/>
          <w:sz w:val="24"/>
          <w:szCs w:val="24"/>
          <w:lang w:val="en-GB"/>
        </w:rPr>
        <w:t xml:space="preserve"> of </w:t>
      </w:r>
      <w:r w:rsidR="00C3291E" w:rsidRPr="00534E4B">
        <w:rPr>
          <w:rFonts w:ascii="Times New Roman" w:hAnsi="Times New Roman" w:cs="Times New Roman"/>
          <w:sz w:val="24"/>
          <w:szCs w:val="24"/>
          <w:lang w:val="en-GB"/>
        </w:rPr>
        <w:t xml:space="preserve">the </w:t>
      </w:r>
      <w:r w:rsidR="000229C1" w:rsidRPr="00534E4B">
        <w:rPr>
          <w:rFonts w:ascii="Times New Roman" w:hAnsi="Times New Roman" w:cs="Times New Roman"/>
          <w:sz w:val="24"/>
          <w:szCs w:val="24"/>
          <w:lang w:val="en-GB"/>
        </w:rPr>
        <w:t xml:space="preserve">parliament, then these acts will be unconstitutional, completely </w:t>
      </w:r>
      <w:r w:rsidR="0052017A" w:rsidRPr="00534E4B">
        <w:rPr>
          <w:rFonts w:ascii="Times New Roman" w:hAnsi="Times New Roman" w:cs="Times New Roman"/>
          <w:sz w:val="24"/>
          <w:szCs w:val="24"/>
          <w:lang w:val="en-GB"/>
        </w:rPr>
        <w:t>irrespective</w:t>
      </w:r>
      <w:r w:rsidR="000229C1" w:rsidRPr="00534E4B">
        <w:rPr>
          <w:rFonts w:ascii="Times New Roman" w:hAnsi="Times New Roman" w:cs="Times New Roman"/>
          <w:sz w:val="24"/>
          <w:szCs w:val="24"/>
          <w:lang w:val="en-GB"/>
        </w:rPr>
        <w:t xml:space="preserve"> of the circumstances that imposed their adoption.</w:t>
      </w:r>
      <w:r w:rsidR="00403F74" w:rsidRPr="00534E4B">
        <w:rPr>
          <w:rFonts w:ascii="Times New Roman" w:hAnsi="Times New Roman" w:cs="Times New Roman"/>
          <w:sz w:val="24"/>
          <w:szCs w:val="24"/>
          <w:lang w:val="en-GB"/>
        </w:rPr>
        <w:t xml:space="preserve"> </w:t>
      </w:r>
    </w:p>
    <w:p w:rsidR="00840DF9" w:rsidRPr="00534E4B" w:rsidRDefault="00A2088C" w:rsidP="00840DF9">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4.6 Finally, among all the questions concerning the matter of decrees with a force of law, which seem to </w:t>
      </w:r>
      <w:r w:rsidR="001966B1" w:rsidRPr="00534E4B">
        <w:rPr>
          <w:rFonts w:ascii="Times New Roman" w:hAnsi="Times New Roman" w:cs="Times New Roman"/>
          <w:sz w:val="24"/>
          <w:szCs w:val="24"/>
          <w:lang w:val="en-GB"/>
        </w:rPr>
        <w:t>riddle more</w:t>
      </w:r>
      <w:r w:rsidRPr="00534E4B">
        <w:rPr>
          <w:rFonts w:ascii="Times New Roman" w:hAnsi="Times New Roman" w:cs="Times New Roman"/>
          <w:sz w:val="24"/>
          <w:szCs w:val="24"/>
          <w:lang w:val="en-GB"/>
        </w:rPr>
        <w:t xml:space="preserve"> than </w:t>
      </w:r>
      <w:r w:rsidR="001966B1" w:rsidRPr="00534E4B">
        <w:rPr>
          <w:rFonts w:ascii="Times New Roman" w:hAnsi="Times New Roman" w:cs="Times New Roman"/>
          <w:sz w:val="24"/>
          <w:szCs w:val="24"/>
          <w:lang w:val="en-GB"/>
        </w:rPr>
        <w:t xml:space="preserve">to solve </w:t>
      </w:r>
      <w:r w:rsidRPr="00534E4B">
        <w:rPr>
          <w:rFonts w:ascii="Times New Roman" w:hAnsi="Times New Roman" w:cs="Times New Roman"/>
          <w:sz w:val="24"/>
          <w:szCs w:val="24"/>
          <w:lang w:val="en-GB"/>
        </w:rPr>
        <w:t>dilemmas, is the question of their control.</w:t>
      </w:r>
      <w:r w:rsidR="00923BD3" w:rsidRPr="00534E4B">
        <w:rPr>
          <w:rFonts w:ascii="Times New Roman" w:hAnsi="Times New Roman" w:cs="Times New Roman"/>
          <w:sz w:val="24"/>
          <w:szCs w:val="24"/>
          <w:lang w:val="en-GB"/>
        </w:rPr>
        <w:t xml:space="preserve"> </w:t>
      </w:r>
      <w:r w:rsidR="001966B1" w:rsidRPr="00534E4B">
        <w:rPr>
          <w:rFonts w:ascii="Times New Roman" w:hAnsi="Times New Roman" w:cs="Times New Roman"/>
          <w:sz w:val="24"/>
          <w:szCs w:val="24"/>
          <w:lang w:val="en-GB"/>
        </w:rPr>
        <w:t xml:space="preserve">And in </w:t>
      </w:r>
      <w:r w:rsidR="001966B1" w:rsidRPr="00534E4B">
        <w:rPr>
          <w:rFonts w:ascii="Times New Roman" w:hAnsi="Times New Roman" w:cs="Times New Roman"/>
          <w:sz w:val="24"/>
          <w:szCs w:val="24"/>
          <w:lang w:val="en-GB"/>
        </w:rPr>
        <w:lastRenderedPageBreak/>
        <w:t xml:space="preserve">this context, it seems that the basic starting premise is that this control over </w:t>
      </w:r>
      <w:r w:rsidR="00CF2A85" w:rsidRPr="00534E4B">
        <w:rPr>
          <w:rFonts w:ascii="Times New Roman" w:hAnsi="Times New Roman" w:cs="Times New Roman"/>
          <w:sz w:val="24"/>
          <w:szCs w:val="24"/>
          <w:lang w:val="en-GB"/>
        </w:rPr>
        <w:t xml:space="preserve">the </w:t>
      </w:r>
      <w:r w:rsidR="00EF78CD" w:rsidRPr="00534E4B">
        <w:rPr>
          <w:rFonts w:ascii="Times New Roman" w:hAnsi="Times New Roman" w:cs="Times New Roman"/>
          <w:sz w:val="24"/>
          <w:szCs w:val="24"/>
          <w:lang w:val="en-GB"/>
        </w:rPr>
        <w:t>decrees</w:t>
      </w:r>
      <w:r w:rsidR="001966B1" w:rsidRPr="00534E4B">
        <w:rPr>
          <w:rFonts w:ascii="Times New Roman" w:hAnsi="Times New Roman" w:cs="Times New Roman"/>
          <w:sz w:val="24"/>
          <w:szCs w:val="24"/>
          <w:lang w:val="en-GB"/>
        </w:rPr>
        <w:t xml:space="preserve"> with </w:t>
      </w:r>
      <w:r w:rsidR="00EF78CD" w:rsidRPr="00534E4B">
        <w:rPr>
          <w:rFonts w:ascii="Times New Roman" w:hAnsi="Times New Roman" w:cs="Times New Roman"/>
          <w:sz w:val="24"/>
          <w:szCs w:val="24"/>
          <w:lang w:val="en-GB"/>
        </w:rPr>
        <w:t>a</w:t>
      </w:r>
      <w:r w:rsidR="001966B1" w:rsidRPr="00534E4B">
        <w:rPr>
          <w:rFonts w:ascii="Times New Roman" w:hAnsi="Times New Roman" w:cs="Times New Roman"/>
          <w:sz w:val="24"/>
          <w:szCs w:val="24"/>
          <w:lang w:val="en-GB"/>
        </w:rPr>
        <w:t xml:space="preserve"> force </w:t>
      </w:r>
      <w:r w:rsidR="00EF78CD" w:rsidRPr="00534E4B">
        <w:rPr>
          <w:rFonts w:ascii="Times New Roman" w:hAnsi="Times New Roman" w:cs="Times New Roman"/>
          <w:sz w:val="24"/>
          <w:szCs w:val="24"/>
          <w:lang w:val="en-GB"/>
        </w:rPr>
        <w:t xml:space="preserve">of law </w:t>
      </w:r>
      <w:r w:rsidR="001966B1" w:rsidRPr="00534E4B">
        <w:rPr>
          <w:rFonts w:ascii="Times New Roman" w:hAnsi="Times New Roman" w:cs="Times New Roman"/>
          <w:sz w:val="24"/>
          <w:szCs w:val="24"/>
          <w:lang w:val="en-GB"/>
        </w:rPr>
        <w:t xml:space="preserve">is always </w:t>
      </w:r>
      <w:r w:rsidR="00EF78CD" w:rsidRPr="00534E4B">
        <w:rPr>
          <w:rFonts w:ascii="Times New Roman" w:hAnsi="Times New Roman" w:cs="Times New Roman"/>
          <w:sz w:val="24"/>
          <w:szCs w:val="24"/>
          <w:lang w:val="en-GB"/>
        </w:rPr>
        <w:t>complementary</w:t>
      </w:r>
      <w:r w:rsidR="001966B1"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476C1C" w:rsidRPr="00534E4B">
        <w:rPr>
          <w:rFonts w:ascii="Times New Roman" w:hAnsi="Times New Roman" w:cs="Times New Roman"/>
          <w:sz w:val="24"/>
          <w:szCs w:val="24"/>
          <w:lang w:val="en-GB"/>
        </w:rPr>
        <w:t xml:space="preserve">Namely, it is expected and justified because the </w:t>
      </w:r>
      <w:r w:rsidR="00C970AA" w:rsidRPr="00534E4B">
        <w:rPr>
          <w:rFonts w:ascii="Times New Roman" w:hAnsi="Times New Roman" w:cs="Times New Roman"/>
          <w:sz w:val="24"/>
          <w:szCs w:val="24"/>
          <w:lang w:val="en-GB"/>
        </w:rPr>
        <w:t xml:space="preserve">purposefulness </w:t>
      </w:r>
      <w:r w:rsidR="00476C1C" w:rsidRPr="00534E4B">
        <w:rPr>
          <w:rFonts w:ascii="Times New Roman" w:hAnsi="Times New Roman" w:cs="Times New Roman"/>
          <w:sz w:val="24"/>
          <w:szCs w:val="24"/>
          <w:lang w:val="en-GB"/>
        </w:rPr>
        <w:t>of the control over these acts</w:t>
      </w:r>
      <w:r w:rsidR="00C970AA" w:rsidRPr="00534E4B">
        <w:rPr>
          <w:rFonts w:ascii="Times New Roman" w:hAnsi="Times New Roman" w:cs="Times New Roman"/>
          <w:sz w:val="24"/>
          <w:szCs w:val="24"/>
          <w:lang w:val="en-GB"/>
        </w:rPr>
        <w:t xml:space="preserve"> is </w:t>
      </w:r>
      <w:r w:rsidR="00B53805" w:rsidRPr="00534E4B">
        <w:rPr>
          <w:rFonts w:ascii="Times New Roman" w:hAnsi="Times New Roman" w:cs="Times New Roman"/>
          <w:sz w:val="24"/>
          <w:szCs w:val="24"/>
          <w:lang w:val="en-GB"/>
        </w:rPr>
        <w:t xml:space="preserve">being </w:t>
      </w:r>
      <w:r w:rsidR="00C970AA" w:rsidRPr="00534E4B">
        <w:rPr>
          <w:rFonts w:ascii="Times New Roman" w:hAnsi="Times New Roman" w:cs="Times New Roman"/>
          <w:sz w:val="24"/>
          <w:szCs w:val="24"/>
          <w:lang w:val="en-GB"/>
        </w:rPr>
        <w:t>questioned</w:t>
      </w:r>
      <w:r w:rsidR="00476C1C" w:rsidRPr="00534E4B">
        <w:rPr>
          <w:rFonts w:ascii="Times New Roman" w:hAnsi="Times New Roman" w:cs="Times New Roman"/>
          <w:sz w:val="24"/>
          <w:szCs w:val="24"/>
          <w:lang w:val="en-GB"/>
        </w:rPr>
        <w:t xml:space="preserve">, in conditions and circumstances that initially imposed their adoption, and which require fast and efficient action and </w:t>
      </w:r>
      <w:r w:rsidR="00B53805" w:rsidRPr="00534E4B">
        <w:rPr>
          <w:rFonts w:ascii="Times New Roman" w:hAnsi="Times New Roman" w:cs="Times New Roman"/>
          <w:sz w:val="24"/>
          <w:szCs w:val="24"/>
          <w:lang w:val="en-GB"/>
        </w:rPr>
        <w:t>under</w:t>
      </w:r>
      <w:r w:rsidR="00476C1C" w:rsidRPr="00534E4B">
        <w:rPr>
          <w:rFonts w:ascii="Times New Roman" w:hAnsi="Times New Roman" w:cs="Times New Roman"/>
          <w:sz w:val="24"/>
          <w:szCs w:val="24"/>
          <w:lang w:val="en-GB"/>
        </w:rPr>
        <w:t xml:space="preserve">taking measures and instruments in various </w:t>
      </w:r>
      <w:r w:rsidR="00B53805" w:rsidRPr="00534E4B">
        <w:rPr>
          <w:rFonts w:ascii="Times New Roman" w:hAnsi="Times New Roman" w:cs="Times New Roman"/>
          <w:sz w:val="24"/>
          <w:szCs w:val="24"/>
          <w:lang w:val="en-GB"/>
        </w:rPr>
        <w:t>area</w:t>
      </w:r>
      <w:r w:rsidR="00476C1C" w:rsidRPr="00534E4B">
        <w:rPr>
          <w:rFonts w:ascii="Times New Roman" w:hAnsi="Times New Roman" w:cs="Times New Roman"/>
          <w:sz w:val="24"/>
          <w:szCs w:val="24"/>
          <w:lang w:val="en-GB"/>
        </w:rPr>
        <w:t xml:space="preserve"> of </w:t>
      </w:r>
      <w:r w:rsidR="00B53805" w:rsidRPr="00534E4B">
        <w:rPr>
          <w:rFonts w:ascii="Times New Roman" w:hAnsi="Times New Roman" w:cs="Times New Roman"/>
          <w:sz w:val="24"/>
          <w:szCs w:val="24"/>
          <w:lang w:val="en-GB"/>
        </w:rPr>
        <w:t xml:space="preserve">the </w:t>
      </w:r>
      <w:r w:rsidR="00476C1C" w:rsidRPr="00534E4B">
        <w:rPr>
          <w:rFonts w:ascii="Times New Roman" w:hAnsi="Times New Roman" w:cs="Times New Roman"/>
          <w:sz w:val="24"/>
          <w:szCs w:val="24"/>
          <w:lang w:val="en-GB"/>
        </w:rPr>
        <w:t>social life.</w:t>
      </w:r>
      <w:r w:rsidR="00403F74" w:rsidRPr="00534E4B">
        <w:rPr>
          <w:rFonts w:ascii="Times New Roman" w:hAnsi="Times New Roman" w:cs="Times New Roman"/>
          <w:sz w:val="24"/>
          <w:szCs w:val="24"/>
          <w:lang w:val="en-GB"/>
        </w:rPr>
        <w:t xml:space="preserve"> </w:t>
      </w:r>
      <w:r w:rsidR="00CB3238" w:rsidRPr="00534E4B">
        <w:rPr>
          <w:rFonts w:ascii="Times New Roman" w:hAnsi="Times New Roman" w:cs="Times New Roman"/>
          <w:sz w:val="24"/>
          <w:szCs w:val="24"/>
          <w:lang w:val="en-GB"/>
        </w:rPr>
        <w:t>The second premise refers to the entity that needs to implement this control.</w:t>
      </w:r>
      <w:r w:rsidR="00403F74" w:rsidRPr="00534E4B">
        <w:rPr>
          <w:rFonts w:ascii="Times New Roman" w:hAnsi="Times New Roman" w:cs="Times New Roman"/>
          <w:sz w:val="24"/>
          <w:szCs w:val="24"/>
          <w:lang w:val="en-GB"/>
        </w:rPr>
        <w:t xml:space="preserve"> </w:t>
      </w:r>
      <w:r w:rsidR="004469E5" w:rsidRPr="00534E4B">
        <w:rPr>
          <w:rFonts w:ascii="Times New Roman" w:hAnsi="Times New Roman" w:cs="Times New Roman"/>
          <w:sz w:val="24"/>
          <w:szCs w:val="24"/>
          <w:lang w:val="en-GB"/>
        </w:rPr>
        <w:t>In this sense, the additional a posteriori control over these acts is performed by the representative body, i.e. the legislative body (parliamentary control).</w:t>
      </w:r>
      <w:r w:rsidR="00923BD3" w:rsidRPr="00534E4B">
        <w:rPr>
          <w:rFonts w:ascii="Times New Roman" w:hAnsi="Times New Roman" w:cs="Times New Roman"/>
          <w:sz w:val="24"/>
          <w:szCs w:val="24"/>
          <w:lang w:val="en-GB"/>
        </w:rPr>
        <w:t xml:space="preserve"> </w:t>
      </w:r>
      <w:r w:rsidR="004469E5" w:rsidRPr="00534E4B">
        <w:rPr>
          <w:rFonts w:ascii="Times New Roman" w:hAnsi="Times New Roman" w:cs="Times New Roman"/>
          <w:sz w:val="24"/>
          <w:szCs w:val="24"/>
          <w:lang w:val="en-GB"/>
        </w:rPr>
        <w:t xml:space="preserve">This is also understandable and expected, given that the </w:t>
      </w:r>
      <w:r w:rsidR="00707CC8" w:rsidRPr="00534E4B">
        <w:rPr>
          <w:rFonts w:ascii="Times New Roman" w:hAnsi="Times New Roman" w:cs="Times New Roman"/>
          <w:sz w:val="24"/>
          <w:szCs w:val="24"/>
          <w:lang w:val="en-GB"/>
        </w:rPr>
        <w:t>adoption</w:t>
      </w:r>
      <w:r w:rsidR="004469E5" w:rsidRPr="00534E4B">
        <w:rPr>
          <w:rFonts w:ascii="Times New Roman" w:hAnsi="Times New Roman" w:cs="Times New Roman"/>
          <w:sz w:val="24"/>
          <w:szCs w:val="24"/>
          <w:lang w:val="en-GB"/>
        </w:rPr>
        <w:t xml:space="preserve"> of the decrees with </w:t>
      </w:r>
      <w:r w:rsidR="00707CC8" w:rsidRPr="00534E4B">
        <w:rPr>
          <w:rFonts w:ascii="Times New Roman" w:hAnsi="Times New Roman" w:cs="Times New Roman"/>
          <w:sz w:val="24"/>
          <w:szCs w:val="24"/>
          <w:lang w:val="en-GB"/>
        </w:rPr>
        <w:t xml:space="preserve">a </w:t>
      </w:r>
      <w:r w:rsidR="004469E5" w:rsidRPr="00534E4B">
        <w:rPr>
          <w:rFonts w:ascii="Times New Roman" w:hAnsi="Times New Roman" w:cs="Times New Roman"/>
          <w:sz w:val="24"/>
          <w:szCs w:val="24"/>
          <w:lang w:val="en-GB"/>
        </w:rPr>
        <w:t xml:space="preserve">force </w:t>
      </w:r>
      <w:r w:rsidR="00707CC8" w:rsidRPr="00534E4B">
        <w:rPr>
          <w:rFonts w:ascii="Times New Roman" w:hAnsi="Times New Roman" w:cs="Times New Roman"/>
          <w:sz w:val="24"/>
          <w:szCs w:val="24"/>
          <w:lang w:val="en-GB"/>
        </w:rPr>
        <w:t xml:space="preserve">of law </w:t>
      </w:r>
      <w:r w:rsidR="004469E5" w:rsidRPr="00534E4B">
        <w:rPr>
          <w:rFonts w:ascii="Times New Roman" w:hAnsi="Times New Roman" w:cs="Times New Roman"/>
          <w:sz w:val="24"/>
          <w:szCs w:val="24"/>
          <w:lang w:val="en-GB"/>
        </w:rPr>
        <w:t>is a reflection of the divergence and shift</w:t>
      </w:r>
      <w:r w:rsidR="00707CC8" w:rsidRPr="00534E4B">
        <w:rPr>
          <w:rFonts w:ascii="Times New Roman" w:hAnsi="Times New Roman" w:cs="Times New Roman"/>
          <w:sz w:val="24"/>
          <w:szCs w:val="24"/>
          <w:lang w:val="en-GB"/>
        </w:rPr>
        <w:t>ing</w:t>
      </w:r>
      <w:r w:rsidR="004469E5" w:rsidRPr="00534E4B">
        <w:rPr>
          <w:rFonts w:ascii="Times New Roman" w:hAnsi="Times New Roman" w:cs="Times New Roman"/>
          <w:sz w:val="24"/>
          <w:szCs w:val="24"/>
          <w:lang w:val="en-GB"/>
        </w:rPr>
        <w:t xml:space="preserve"> of the principle of separation of powers in favo</w:t>
      </w:r>
      <w:r w:rsidR="00707CC8" w:rsidRPr="00534E4B">
        <w:rPr>
          <w:rFonts w:ascii="Times New Roman" w:hAnsi="Times New Roman" w:cs="Times New Roman"/>
          <w:sz w:val="24"/>
          <w:szCs w:val="24"/>
          <w:lang w:val="en-GB"/>
        </w:rPr>
        <w:t>u</w:t>
      </w:r>
      <w:r w:rsidR="004469E5" w:rsidRPr="00534E4B">
        <w:rPr>
          <w:rFonts w:ascii="Times New Roman" w:hAnsi="Times New Roman" w:cs="Times New Roman"/>
          <w:sz w:val="24"/>
          <w:szCs w:val="24"/>
          <w:lang w:val="en-GB"/>
        </w:rPr>
        <w:t>r of the executive</w:t>
      </w:r>
      <w:r w:rsidR="00371E22" w:rsidRPr="00534E4B">
        <w:rPr>
          <w:rFonts w:ascii="Times New Roman" w:hAnsi="Times New Roman" w:cs="Times New Roman"/>
          <w:sz w:val="24"/>
          <w:szCs w:val="24"/>
          <w:lang w:val="en-GB"/>
        </w:rPr>
        <w:t xml:space="preserve"> government</w:t>
      </w:r>
      <w:r w:rsidR="004469E5" w:rsidRPr="00534E4B">
        <w:rPr>
          <w:rFonts w:ascii="Times New Roman" w:hAnsi="Times New Roman" w:cs="Times New Roman"/>
          <w:sz w:val="24"/>
          <w:szCs w:val="24"/>
          <w:lang w:val="en-GB"/>
        </w:rPr>
        <w:t>, and initially to the detriment of the legislature.</w:t>
      </w:r>
      <w:r w:rsidR="00403F74" w:rsidRPr="00534E4B">
        <w:rPr>
          <w:rFonts w:ascii="Times New Roman" w:hAnsi="Times New Roman" w:cs="Times New Roman"/>
          <w:sz w:val="24"/>
          <w:szCs w:val="24"/>
          <w:lang w:val="en-GB"/>
        </w:rPr>
        <w:t xml:space="preserve"> </w:t>
      </w:r>
      <w:r w:rsidR="00D74362" w:rsidRPr="00534E4B">
        <w:rPr>
          <w:rFonts w:ascii="Times New Roman" w:hAnsi="Times New Roman" w:cs="Times New Roman"/>
          <w:sz w:val="24"/>
          <w:szCs w:val="24"/>
          <w:lang w:val="en-GB"/>
        </w:rPr>
        <w:t>In the systems of control of constitutionality which is implemented by special constitutional courts specialized for that purpose, the control of constitutionality over these acts can be performed by these bodies in the role of "guardian of constitutionality".</w:t>
      </w:r>
    </w:p>
    <w:p w:rsidR="00403F74" w:rsidRPr="00534E4B" w:rsidRDefault="0058737A"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In terms of</w:t>
      </w:r>
      <w:r w:rsidR="00A04FEC" w:rsidRPr="00534E4B">
        <w:rPr>
          <w:rFonts w:ascii="Times New Roman" w:hAnsi="Times New Roman" w:cs="Times New Roman"/>
          <w:sz w:val="24"/>
          <w:szCs w:val="24"/>
          <w:lang w:val="en-GB"/>
        </w:rPr>
        <w:t xml:space="preserve"> the additional parliamentary control over decrees with </w:t>
      </w:r>
      <w:r w:rsidRPr="00534E4B">
        <w:rPr>
          <w:rFonts w:ascii="Times New Roman" w:hAnsi="Times New Roman" w:cs="Times New Roman"/>
          <w:sz w:val="24"/>
          <w:szCs w:val="24"/>
          <w:lang w:val="en-GB"/>
        </w:rPr>
        <w:t>a</w:t>
      </w:r>
      <w:r w:rsidR="00A04FEC" w:rsidRPr="00534E4B">
        <w:rPr>
          <w:rFonts w:ascii="Times New Roman" w:hAnsi="Times New Roman" w:cs="Times New Roman"/>
          <w:sz w:val="24"/>
          <w:szCs w:val="24"/>
          <w:lang w:val="en-GB"/>
        </w:rPr>
        <w:t xml:space="preserve"> force</w:t>
      </w:r>
      <w:r w:rsidRPr="00534E4B">
        <w:rPr>
          <w:rFonts w:ascii="Times New Roman" w:hAnsi="Times New Roman" w:cs="Times New Roman"/>
          <w:sz w:val="24"/>
          <w:szCs w:val="24"/>
          <w:lang w:val="en-GB"/>
        </w:rPr>
        <w:t xml:space="preserve"> of law</w:t>
      </w:r>
      <w:r w:rsidR="00A04FEC" w:rsidRPr="00534E4B">
        <w:rPr>
          <w:rFonts w:ascii="Times New Roman" w:hAnsi="Times New Roman" w:cs="Times New Roman"/>
          <w:sz w:val="24"/>
          <w:szCs w:val="24"/>
          <w:lang w:val="en-GB"/>
        </w:rPr>
        <w:t xml:space="preserve">, modern constitutional systems usually overlook </w:t>
      </w:r>
      <w:r w:rsidR="00B62763" w:rsidRPr="00534E4B">
        <w:rPr>
          <w:rFonts w:ascii="Times New Roman" w:hAnsi="Times New Roman" w:cs="Times New Roman"/>
          <w:sz w:val="24"/>
          <w:szCs w:val="24"/>
          <w:lang w:val="en-GB"/>
        </w:rPr>
        <w:t xml:space="preserve">it </w:t>
      </w:r>
      <w:r w:rsidR="00A04FEC" w:rsidRPr="00534E4B">
        <w:rPr>
          <w:rFonts w:ascii="Times New Roman" w:hAnsi="Times New Roman" w:cs="Times New Roman"/>
          <w:sz w:val="24"/>
          <w:szCs w:val="24"/>
          <w:lang w:val="en-GB"/>
        </w:rPr>
        <w:t>and constitutionally regulate it.</w:t>
      </w:r>
      <w:r w:rsidR="00403F74" w:rsidRPr="00534E4B">
        <w:rPr>
          <w:rFonts w:ascii="Times New Roman" w:hAnsi="Times New Roman" w:cs="Times New Roman"/>
          <w:sz w:val="24"/>
          <w:szCs w:val="24"/>
          <w:lang w:val="en-GB"/>
        </w:rPr>
        <w:t xml:space="preserve"> </w:t>
      </w:r>
      <w:r w:rsidR="00B62763" w:rsidRPr="00534E4B">
        <w:rPr>
          <w:rFonts w:ascii="Times New Roman" w:hAnsi="Times New Roman" w:cs="Times New Roman"/>
          <w:sz w:val="24"/>
          <w:szCs w:val="24"/>
          <w:lang w:val="en-GB"/>
        </w:rPr>
        <w:t>The United States of America are an exception of this.</w:t>
      </w:r>
      <w:r w:rsidR="00923BD3" w:rsidRPr="00534E4B">
        <w:rPr>
          <w:rFonts w:ascii="Times New Roman" w:hAnsi="Times New Roman" w:cs="Times New Roman"/>
          <w:sz w:val="24"/>
          <w:szCs w:val="24"/>
          <w:lang w:val="en-GB"/>
        </w:rPr>
        <w:t xml:space="preserve"> </w:t>
      </w:r>
      <w:r w:rsidR="00D25F2E" w:rsidRPr="00534E4B">
        <w:rPr>
          <w:rFonts w:ascii="Times New Roman" w:hAnsi="Times New Roman" w:cs="Times New Roman"/>
          <w:sz w:val="24"/>
          <w:szCs w:val="24"/>
          <w:lang w:val="en-GB"/>
        </w:rPr>
        <w:t>In the USA, executive decrees are issued by the President, but they are not subject to additional parliamentary control by the United States Congress.</w:t>
      </w:r>
      <w:r w:rsidR="00403F74" w:rsidRPr="00534E4B">
        <w:rPr>
          <w:rFonts w:ascii="Times New Roman" w:hAnsi="Times New Roman" w:cs="Times New Roman"/>
          <w:sz w:val="24"/>
          <w:szCs w:val="24"/>
          <w:lang w:val="en-GB"/>
        </w:rPr>
        <w:t xml:space="preserve"> </w:t>
      </w:r>
      <w:r w:rsidR="00453DE1" w:rsidRPr="00534E4B">
        <w:rPr>
          <w:rFonts w:ascii="Times New Roman" w:hAnsi="Times New Roman" w:cs="Times New Roman"/>
          <w:sz w:val="24"/>
          <w:szCs w:val="24"/>
          <w:lang w:val="en-GB"/>
        </w:rPr>
        <w:t xml:space="preserve">In case of disagreement of the Congress with the manner in which the matter is regulated in the executive decree or </w:t>
      </w:r>
      <w:r w:rsidR="00F8081C" w:rsidRPr="00534E4B">
        <w:rPr>
          <w:rFonts w:ascii="Times New Roman" w:hAnsi="Times New Roman" w:cs="Times New Roman"/>
          <w:sz w:val="24"/>
          <w:szCs w:val="24"/>
          <w:lang w:val="en-GB"/>
        </w:rPr>
        <w:t xml:space="preserve">the manner in which </w:t>
      </w:r>
      <w:r w:rsidR="00453DE1" w:rsidRPr="00534E4B">
        <w:rPr>
          <w:rFonts w:ascii="Times New Roman" w:hAnsi="Times New Roman" w:cs="Times New Roman"/>
          <w:sz w:val="24"/>
          <w:szCs w:val="24"/>
          <w:lang w:val="en-GB"/>
        </w:rPr>
        <w:t xml:space="preserve">measures and instruments </w:t>
      </w:r>
      <w:r w:rsidR="00F8081C" w:rsidRPr="00534E4B">
        <w:rPr>
          <w:rFonts w:ascii="Times New Roman" w:hAnsi="Times New Roman" w:cs="Times New Roman"/>
          <w:sz w:val="24"/>
          <w:szCs w:val="24"/>
          <w:lang w:val="en-GB"/>
        </w:rPr>
        <w:t xml:space="preserve">are </w:t>
      </w:r>
      <w:r w:rsidR="00453DE1" w:rsidRPr="00534E4B">
        <w:rPr>
          <w:rFonts w:ascii="Times New Roman" w:hAnsi="Times New Roman" w:cs="Times New Roman"/>
          <w:sz w:val="24"/>
          <w:szCs w:val="24"/>
          <w:lang w:val="en-GB"/>
        </w:rPr>
        <w:t>provided</w:t>
      </w:r>
      <w:r w:rsidR="00F8081C" w:rsidRPr="00534E4B">
        <w:rPr>
          <w:rFonts w:ascii="Times New Roman" w:hAnsi="Times New Roman" w:cs="Times New Roman"/>
          <w:sz w:val="24"/>
          <w:szCs w:val="24"/>
          <w:lang w:val="en-GB"/>
        </w:rPr>
        <w:t xml:space="preserve"> for</w:t>
      </w:r>
      <w:r w:rsidR="00453DE1" w:rsidRPr="00534E4B">
        <w:rPr>
          <w:rFonts w:ascii="Times New Roman" w:hAnsi="Times New Roman" w:cs="Times New Roman"/>
          <w:sz w:val="24"/>
          <w:szCs w:val="24"/>
          <w:lang w:val="en-GB"/>
        </w:rPr>
        <w:t xml:space="preserve">, the Congress has the opportunity to provide by law a </w:t>
      </w:r>
      <w:r w:rsidR="00467AF6" w:rsidRPr="00534E4B">
        <w:rPr>
          <w:rFonts w:ascii="Times New Roman" w:hAnsi="Times New Roman" w:cs="Times New Roman"/>
          <w:sz w:val="24"/>
          <w:szCs w:val="24"/>
          <w:lang w:val="en-GB"/>
        </w:rPr>
        <w:t xml:space="preserve">different </w:t>
      </w:r>
      <w:r w:rsidR="00453DE1" w:rsidRPr="00534E4B">
        <w:rPr>
          <w:rFonts w:ascii="Times New Roman" w:hAnsi="Times New Roman" w:cs="Times New Roman"/>
          <w:sz w:val="24"/>
          <w:szCs w:val="24"/>
          <w:lang w:val="en-GB"/>
        </w:rPr>
        <w:t xml:space="preserve">solution </w:t>
      </w:r>
      <w:r w:rsidR="00467AF6" w:rsidRPr="00534E4B">
        <w:rPr>
          <w:rFonts w:ascii="Times New Roman" w:hAnsi="Times New Roman" w:cs="Times New Roman"/>
          <w:sz w:val="24"/>
          <w:szCs w:val="24"/>
          <w:lang w:val="en-GB"/>
        </w:rPr>
        <w:t>from</w:t>
      </w:r>
      <w:r w:rsidR="00453DE1" w:rsidRPr="00534E4B">
        <w:rPr>
          <w:rFonts w:ascii="Times New Roman" w:hAnsi="Times New Roman" w:cs="Times New Roman"/>
          <w:sz w:val="24"/>
          <w:szCs w:val="24"/>
          <w:lang w:val="en-GB"/>
        </w:rPr>
        <w:t xml:space="preserve"> that provided in the decree of the President.</w:t>
      </w:r>
      <w:r w:rsidR="00403F74" w:rsidRPr="00534E4B">
        <w:rPr>
          <w:rFonts w:ascii="Times New Roman" w:hAnsi="Times New Roman" w:cs="Times New Roman"/>
          <w:sz w:val="24"/>
          <w:szCs w:val="24"/>
          <w:lang w:val="en-GB"/>
        </w:rPr>
        <w:t xml:space="preserve"> </w:t>
      </w:r>
      <w:r w:rsidR="00467AF6" w:rsidRPr="00534E4B">
        <w:rPr>
          <w:rFonts w:ascii="Times New Roman" w:hAnsi="Times New Roman" w:cs="Times New Roman"/>
          <w:sz w:val="24"/>
          <w:szCs w:val="24"/>
          <w:lang w:val="en-GB"/>
        </w:rPr>
        <w:t>In practice, the Congress does not decide on such a step because within the principle of checks and balances, the President has the right to</w:t>
      </w:r>
      <w:r w:rsidR="001A1D3C" w:rsidRPr="00534E4B">
        <w:rPr>
          <w:rFonts w:ascii="Times New Roman" w:hAnsi="Times New Roman" w:cs="Times New Roman"/>
          <w:sz w:val="24"/>
          <w:szCs w:val="24"/>
          <w:lang w:val="en-GB"/>
        </w:rPr>
        <w:t xml:space="preserve"> use</w:t>
      </w:r>
      <w:r w:rsidR="00467AF6" w:rsidRPr="00534E4B">
        <w:rPr>
          <w:rFonts w:ascii="Times New Roman" w:hAnsi="Times New Roman" w:cs="Times New Roman"/>
          <w:sz w:val="24"/>
          <w:szCs w:val="24"/>
          <w:lang w:val="en-GB"/>
        </w:rPr>
        <w:t xml:space="preserve"> </w:t>
      </w:r>
      <w:r w:rsidR="001A1D3C" w:rsidRPr="00534E4B">
        <w:rPr>
          <w:rFonts w:ascii="Times New Roman" w:hAnsi="Times New Roman" w:cs="Times New Roman"/>
          <w:sz w:val="24"/>
          <w:szCs w:val="24"/>
          <w:lang w:val="en-GB"/>
        </w:rPr>
        <w:t>suspensive</w:t>
      </w:r>
      <w:r w:rsidR="00467AF6" w:rsidRPr="00534E4B">
        <w:rPr>
          <w:rFonts w:ascii="Times New Roman" w:hAnsi="Times New Roman" w:cs="Times New Roman"/>
          <w:sz w:val="24"/>
          <w:szCs w:val="24"/>
          <w:lang w:val="en-GB"/>
        </w:rPr>
        <w:t xml:space="preserve"> veto </w:t>
      </w:r>
      <w:r w:rsidR="001A1D3C" w:rsidRPr="00534E4B">
        <w:rPr>
          <w:rFonts w:ascii="Times New Roman" w:hAnsi="Times New Roman" w:cs="Times New Roman"/>
          <w:sz w:val="24"/>
          <w:szCs w:val="24"/>
          <w:lang w:val="en-GB"/>
        </w:rPr>
        <w:t>on</w:t>
      </w:r>
      <w:r w:rsidR="00467AF6" w:rsidRPr="00534E4B">
        <w:rPr>
          <w:rFonts w:ascii="Times New Roman" w:hAnsi="Times New Roman" w:cs="Times New Roman"/>
          <w:sz w:val="24"/>
          <w:szCs w:val="24"/>
          <w:lang w:val="en-GB"/>
        </w:rPr>
        <w:t xml:space="preserve"> this law, </w:t>
      </w:r>
      <w:r w:rsidR="00B5400F" w:rsidRPr="00534E4B">
        <w:rPr>
          <w:rFonts w:ascii="Times New Roman" w:hAnsi="Times New Roman" w:cs="Times New Roman"/>
          <w:sz w:val="24"/>
          <w:szCs w:val="24"/>
          <w:lang w:val="en-GB"/>
        </w:rPr>
        <w:t>whereupon</w:t>
      </w:r>
      <w:r w:rsidR="00467AF6" w:rsidRPr="00534E4B">
        <w:rPr>
          <w:rFonts w:ascii="Times New Roman" w:hAnsi="Times New Roman" w:cs="Times New Roman"/>
          <w:sz w:val="24"/>
          <w:szCs w:val="24"/>
          <w:lang w:val="en-GB"/>
        </w:rPr>
        <w:t xml:space="preserve"> a 2/3 majority vote</w:t>
      </w:r>
      <w:r w:rsidR="00B5400F" w:rsidRPr="00534E4B">
        <w:rPr>
          <w:rFonts w:ascii="Times New Roman" w:hAnsi="Times New Roman" w:cs="Times New Roman"/>
          <w:sz w:val="24"/>
          <w:szCs w:val="24"/>
          <w:lang w:val="en-GB"/>
        </w:rPr>
        <w:t xml:space="preserve"> is required to override it</w:t>
      </w:r>
      <w:r w:rsidR="00467AF6" w:rsidRPr="00534E4B">
        <w:rPr>
          <w:rFonts w:ascii="Times New Roman" w:hAnsi="Times New Roman" w:cs="Times New Roman"/>
          <w:sz w:val="24"/>
          <w:szCs w:val="24"/>
          <w:lang w:val="en-GB"/>
        </w:rPr>
        <w:t>.</w:t>
      </w:r>
    </w:p>
    <w:p w:rsidR="00403F74" w:rsidRPr="00534E4B" w:rsidRDefault="00E2739E"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In Switzerland, the Constitution does not regulate the oversight of the decrees adopted by the Federal Council, but by legal analogy the general constitutional authority of the Federal Assembly to exercise control over the work of the Federal Council is considered applicable.</w:t>
      </w:r>
      <w:r w:rsidR="00403F74" w:rsidRPr="00534E4B">
        <w:rPr>
          <w:rFonts w:ascii="Times New Roman" w:hAnsi="Times New Roman" w:cs="Times New Roman"/>
          <w:sz w:val="24"/>
          <w:szCs w:val="24"/>
          <w:lang w:val="en-GB"/>
        </w:rPr>
        <w:t xml:space="preserve"> </w:t>
      </w:r>
      <w:r w:rsidR="0049594B" w:rsidRPr="00534E4B">
        <w:rPr>
          <w:rFonts w:ascii="Times New Roman" w:hAnsi="Times New Roman" w:cs="Times New Roman"/>
          <w:sz w:val="24"/>
          <w:szCs w:val="24"/>
          <w:lang w:val="en-GB"/>
        </w:rPr>
        <w:t xml:space="preserve">However, the Law on Protection of Democracy, the Rule of Law and the Acting in </w:t>
      </w:r>
      <w:r w:rsidR="0057086F" w:rsidRPr="00534E4B">
        <w:rPr>
          <w:rFonts w:ascii="Times New Roman" w:hAnsi="Times New Roman" w:cs="Times New Roman"/>
          <w:sz w:val="24"/>
          <w:szCs w:val="24"/>
          <w:lang w:val="en-GB"/>
        </w:rPr>
        <w:t>Extraordinary</w:t>
      </w:r>
      <w:r w:rsidR="0049594B" w:rsidRPr="00534E4B">
        <w:rPr>
          <w:rFonts w:ascii="Times New Roman" w:hAnsi="Times New Roman" w:cs="Times New Roman"/>
          <w:sz w:val="24"/>
          <w:szCs w:val="24"/>
          <w:lang w:val="en-GB"/>
        </w:rPr>
        <w:t xml:space="preserve"> Circumstances limits the duration of decrees an</w:t>
      </w:r>
      <w:r w:rsidR="0018228E" w:rsidRPr="00534E4B">
        <w:rPr>
          <w:rFonts w:ascii="Times New Roman" w:hAnsi="Times New Roman" w:cs="Times New Roman"/>
          <w:sz w:val="24"/>
          <w:szCs w:val="24"/>
          <w:lang w:val="en-GB"/>
        </w:rPr>
        <w:t>d provides for an obligation to be ratified</w:t>
      </w:r>
      <w:r w:rsidR="0049594B" w:rsidRPr="00534E4B">
        <w:rPr>
          <w:rFonts w:ascii="Times New Roman" w:hAnsi="Times New Roman" w:cs="Times New Roman"/>
          <w:sz w:val="24"/>
          <w:szCs w:val="24"/>
          <w:lang w:val="en-GB"/>
        </w:rPr>
        <w:t xml:space="preserve"> by the Federal Assembly.</w:t>
      </w:r>
      <w:r w:rsidR="00403F74" w:rsidRPr="00534E4B">
        <w:rPr>
          <w:rFonts w:ascii="Times New Roman" w:hAnsi="Times New Roman" w:cs="Times New Roman"/>
          <w:sz w:val="24"/>
          <w:szCs w:val="24"/>
          <w:lang w:val="en-GB"/>
        </w:rPr>
        <w:t xml:space="preserve"> </w:t>
      </w:r>
      <w:r w:rsidR="00703E38" w:rsidRPr="00534E4B">
        <w:rPr>
          <w:rFonts w:ascii="Times New Roman" w:hAnsi="Times New Roman" w:cs="Times New Roman"/>
          <w:sz w:val="24"/>
          <w:szCs w:val="24"/>
          <w:lang w:val="en-GB"/>
        </w:rPr>
        <w:t>Thus, if the Federal Council adopts such a decree to protect the interests of the country, this decree will be valid for a maximum of 4 years.</w:t>
      </w:r>
      <w:r w:rsidR="00403F74" w:rsidRPr="00534E4B">
        <w:rPr>
          <w:rFonts w:ascii="Times New Roman" w:hAnsi="Times New Roman" w:cs="Times New Roman"/>
          <w:sz w:val="24"/>
          <w:szCs w:val="24"/>
          <w:lang w:val="en-GB"/>
        </w:rPr>
        <w:t xml:space="preserve"> </w:t>
      </w:r>
      <w:r w:rsidR="002650DD" w:rsidRPr="00534E4B">
        <w:rPr>
          <w:rFonts w:ascii="Times New Roman" w:hAnsi="Times New Roman" w:cs="Times New Roman"/>
          <w:sz w:val="24"/>
          <w:szCs w:val="24"/>
          <w:lang w:val="en-GB"/>
        </w:rPr>
        <w:t xml:space="preserve">If it is necessary </w:t>
      </w:r>
      <w:r w:rsidR="002650DD" w:rsidRPr="00534E4B">
        <w:rPr>
          <w:rFonts w:ascii="Times New Roman" w:hAnsi="Times New Roman" w:cs="Times New Roman"/>
          <w:sz w:val="24"/>
          <w:szCs w:val="24"/>
          <w:lang w:val="en-GB"/>
        </w:rPr>
        <w:lastRenderedPageBreak/>
        <w:t xml:space="preserve">to extend it, the Federal Council may renew it once </w:t>
      </w:r>
      <w:r w:rsidR="000665E5" w:rsidRPr="00534E4B">
        <w:rPr>
          <w:rFonts w:ascii="Times New Roman" w:hAnsi="Times New Roman" w:cs="Times New Roman"/>
          <w:sz w:val="24"/>
          <w:szCs w:val="24"/>
          <w:lang w:val="en-GB"/>
        </w:rPr>
        <w:t>again</w:t>
      </w:r>
      <w:r w:rsidR="002650DD" w:rsidRPr="00534E4B">
        <w:rPr>
          <w:rFonts w:ascii="Times New Roman" w:hAnsi="Times New Roman" w:cs="Times New Roman"/>
          <w:sz w:val="24"/>
          <w:szCs w:val="24"/>
          <w:lang w:val="en-GB"/>
        </w:rPr>
        <w:t xml:space="preserve">, but it will cease to be valid if it is not submitted for </w:t>
      </w:r>
      <w:r w:rsidR="001A305D" w:rsidRPr="00534E4B">
        <w:rPr>
          <w:rFonts w:ascii="Times New Roman" w:hAnsi="Times New Roman" w:cs="Times New Roman"/>
          <w:sz w:val="24"/>
          <w:szCs w:val="24"/>
          <w:lang w:val="en-GB"/>
        </w:rPr>
        <w:t>confirmation</w:t>
      </w:r>
      <w:r w:rsidR="002650DD" w:rsidRPr="00534E4B">
        <w:rPr>
          <w:rFonts w:ascii="Times New Roman" w:hAnsi="Times New Roman" w:cs="Times New Roman"/>
          <w:sz w:val="24"/>
          <w:szCs w:val="24"/>
          <w:lang w:val="en-GB"/>
        </w:rPr>
        <w:t xml:space="preserve"> (ratification) by the Federal Assembly within 6 months of its extension.</w:t>
      </w:r>
      <w:r w:rsidR="00403F74" w:rsidRPr="00534E4B">
        <w:rPr>
          <w:rFonts w:ascii="Times New Roman" w:hAnsi="Times New Roman" w:cs="Times New Roman"/>
          <w:sz w:val="24"/>
          <w:szCs w:val="24"/>
          <w:lang w:val="en-GB"/>
        </w:rPr>
        <w:t xml:space="preserve"> </w:t>
      </w:r>
      <w:r w:rsidR="007722F4" w:rsidRPr="00534E4B">
        <w:rPr>
          <w:rFonts w:ascii="Times New Roman" w:hAnsi="Times New Roman" w:cs="Times New Roman"/>
          <w:sz w:val="24"/>
          <w:szCs w:val="24"/>
          <w:lang w:val="en-GB"/>
        </w:rPr>
        <w:t>The need for ratification of the decrees by the Federal Assembly was also foreseen in cases when the decree was valid for less than 4 years</w:t>
      </w:r>
      <w:r w:rsidR="0072470B" w:rsidRPr="00534E4B">
        <w:rPr>
          <w:rStyle w:val="FootnoteReference"/>
          <w:rFonts w:ascii="Times New Roman" w:hAnsi="Times New Roman" w:cs="Times New Roman"/>
          <w:sz w:val="24"/>
          <w:szCs w:val="24"/>
          <w:lang w:val="en-GB"/>
        </w:rPr>
        <w:footnoteReference w:id="35"/>
      </w:r>
      <w:r w:rsidR="007722F4"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7722F4" w:rsidRPr="00534E4B">
        <w:rPr>
          <w:rFonts w:ascii="Times New Roman" w:hAnsi="Times New Roman" w:cs="Times New Roman"/>
          <w:sz w:val="24"/>
          <w:szCs w:val="24"/>
          <w:lang w:val="en-GB"/>
        </w:rPr>
        <w:t xml:space="preserve">The main purpose of submitting a draft law for ratification of the decrees to the Federal Assembly is to legalize the decisions and provide consent for the measures </w:t>
      </w:r>
      <w:r w:rsidR="005B6812" w:rsidRPr="00534E4B">
        <w:rPr>
          <w:rFonts w:ascii="Times New Roman" w:hAnsi="Times New Roman" w:cs="Times New Roman"/>
          <w:sz w:val="24"/>
          <w:szCs w:val="24"/>
          <w:lang w:val="en-GB"/>
        </w:rPr>
        <w:t>under</w:t>
      </w:r>
      <w:r w:rsidR="007722F4" w:rsidRPr="00534E4B">
        <w:rPr>
          <w:rFonts w:ascii="Times New Roman" w:hAnsi="Times New Roman" w:cs="Times New Roman"/>
          <w:sz w:val="24"/>
          <w:szCs w:val="24"/>
          <w:lang w:val="en-GB"/>
        </w:rPr>
        <w:t>taken with the decrees adopted on the basis of direct constitutional authority.</w:t>
      </w:r>
    </w:p>
    <w:p w:rsidR="00403F74" w:rsidRPr="00534E4B" w:rsidRDefault="005B6812"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The Croatian solution provides for</w:t>
      </w:r>
      <w:r w:rsidR="00EC1C9F" w:rsidRPr="00534E4B">
        <w:rPr>
          <w:rFonts w:ascii="Times New Roman" w:hAnsi="Times New Roman" w:cs="Times New Roman"/>
          <w:sz w:val="24"/>
          <w:szCs w:val="24"/>
          <w:lang w:val="en-GB"/>
        </w:rPr>
        <w:t xml:space="preserve"> that</w:t>
      </w:r>
      <w:r w:rsidRPr="00534E4B">
        <w:rPr>
          <w:rFonts w:ascii="Times New Roman" w:hAnsi="Times New Roman" w:cs="Times New Roman"/>
          <w:sz w:val="24"/>
          <w:szCs w:val="24"/>
          <w:lang w:val="en-GB"/>
        </w:rPr>
        <w:t xml:space="preserve"> the President of the Republic is obliged to submit </w:t>
      </w:r>
      <w:r w:rsidR="00EC1C9F" w:rsidRPr="00534E4B">
        <w:rPr>
          <w:rFonts w:ascii="Times New Roman" w:hAnsi="Times New Roman" w:cs="Times New Roman"/>
          <w:sz w:val="24"/>
          <w:szCs w:val="24"/>
          <w:lang w:val="en-GB"/>
        </w:rPr>
        <w:t xml:space="preserve">the necessity decrees </w:t>
      </w:r>
      <w:r w:rsidRPr="00534E4B">
        <w:rPr>
          <w:rFonts w:ascii="Times New Roman" w:hAnsi="Times New Roman" w:cs="Times New Roman"/>
          <w:sz w:val="24"/>
          <w:szCs w:val="24"/>
          <w:lang w:val="en-GB"/>
        </w:rPr>
        <w:t xml:space="preserve">to the Croatian Parliament for confirmation, as soon as </w:t>
      </w:r>
      <w:r w:rsidR="00456945" w:rsidRPr="00534E4B">
        <w:rPr>
          <w:rFonts w:ascii="Times New Roman" w:hAnsi="Times New Roman" w:cs="Times New Roman"/>
          <w:sz w:val="24"/>
          <w:szCs w:val="24"/>
          <w:lang w:val="en-GB"/>
        </w:rPr>
        <w:t>it</w:t>
      </w:r>
      <w:r w:rsidRPr="00534E4B">
        <w:rPr>
          <w:rFonts w:ascii="Times New Roman" w:hAnsi="Times New Roman" w:cs="Times New Roman"/>
          <w:sz w:val="24"/>
          <w:szCs w:val="24"/>
          <w:lang w:val="en-GB"/>
        </w:rPr>
        <w:t xml:space="preserve"> will be able to meet</w:t>
      </w:r>
      <w:r w:rsidR="0072470B" w:rsidRPr="00534E4B">
        <w:rPr>
          <w:rStyle w:val="FootnoteReference"/>
          <w:rFonts w:ascii="Times New Roman" w:hAnsi="Times New Roman" w:cs="Times New Roman"/>
          <w:sz w:val="24"/>
          <w:szCs w:val="24"/>
          <w:lang w:val="en-GB"/>
        </w:rPr>
        <w:footnoteReference w:id="36"/>
      </w:r>
      <w:r w:rsidR="00456945"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456945" w:rsidRPr="00534E4B">
        <w:rPr>
          <w:rFonts w:ascii="Times New Roman" w:hAnsi="Times New Roman" w:cs="Times New Roman"/>
          <w:sz w:val="24"/>
          <w:szCs w:val="24"/>
          <w:lang w:val="en-GB"/>
        </w:rPr>
        <w:t xml:space="preserve">If the </w:t>
      </w:r>
      <w:r w:rsidR="009846DA" w:rsidRPr="00534E4B">
        <w:rPr>
          <w:rFonts w:ascii="Times New Roman" w:hAnsi="Times New Roman" w:cs="Times New Roman"/>
          <w:sz w:val="24"/>
          <w:szCs w:val="24"/>
          <w:lang w:val="en-GB"/>
        </w:rPr>
        <w:t>necessity decree</w:t>
      </w:r>
      <w:r w:rsidR="00456945" w:rsidRPr="00534E4B">
        <w:rPr>
          <w:rFonts w:ascii="Times New Roman" w:hAnsi="Times New Roman" w:cs="Times New Roman"/>
          <w:sz w:val="24"/>
          <w:szCs w:val="24"/>
          <w:lang w:val="en-GB"/>
        </w:rPr>
        <w:t xml:space="preserve"> is not submitted to the Croatian </w:t>
      </w:r>
      <w:r w:rsidR="0012196C" w:rsidRPr="00534E4B">
        <w:rPr>
          <w:rFonts w:ascii="Times New Roman" w:hAnsi="Times New Roman" w:cs="Times New Roman"/>
          <w:sz w:val="24"/>
          <w:szCs w:val="24"/>
          <w:lang w:val="en-GB"/>
        </w:rPr>
        <w:t>Parliament for confirmation</w:t>
      </w:r>
      <w:r w:rsidR="00456945" w:rsidRPr="00534E4B">
        <w:rPr>
          <w:rFonts w:ascii="Times New Roman" w:hAnsi="Times New Roman" w:cs="Times New Roman"/>
          <w:sz w:val="24"/>
          <w:szCs w:val="24"/>
          <w:lang w:val="en-GB"/>
        </w:rPr>
        <w:t xml:space="preserve"> as soon as it is able to meet or</w:t>
      </w:r>
      <w:r w:rsidR="00923BD3" w:rsidRPr="00534E4B">
        <w:rPr>
          <w:rFonts w:ascii="Times New Roman" w:hAnsi="Times New Roman" w:cs="Times New Roman"/>
          <w:sz w:val="24"/>
          <w:szCs w:val="24"/>
          <w:lang w:val="en-GB"/>
        </w:rPr>
        <w:t xml:space="preserve"> </w:t>
      </w:r>
      <w:r w:rsidR="0012196C" w:rsidRPr="00534E4B">
        <w:rPr>
          <w:rFonts w:ascii="Times New Roman" w:hAnsi="Times New Roman" w:cs="Times New Roman"/>
          <w:sz w:val="24"/>
          <w:szCs w:val="24"/>
          <w:lang w:val="en-GB"/>
        </w:rPr>
        <w:t>it has been</w:t>
      </w:r>
      <w:r w:rsidR="00456945" w:rsidRPr="00534E4B">
        <w:rPr>
          <w:rFonts w:ascii="Times New Roman" w:hAnsi="Times New Roman" w:cs="Times New Roman"/>
          <w:sz w:val="24"/>
          <w:szCs w:val="24"/>
          <w:lang w:val="en-GB"/>
        </w:rPr>
        <w:t xml:space="preserve"> submitted and the legislat</w:t>
      </w:r>
      <w:r w:rsidR="00EC7D3C" w:rsidRPr="00534E4B">
        <w:rPr>
          <w:rFonts w:ascii="Times New Roman" w:hAnsi="Times New Roman" w:cs="Times New Roman"/>
          <w:sz w:val="24"/>
          <w:szCs w:val="24"/>
          <w:lang w:val="en-GB"/>
        </w:rPr>
        <w:t>ive body</w:t>
      </w:r>
      <w:r w:rsidR="00456945" w:rsidRPr="00534E4B">
        <w:rPr>
          <w:rFonts w:ascii="Times New Roman" w:hAnsi="Times New Roman" w:cs="Times New Roman"/>
          <w:sz w:val="24"/>
          <w:szCs w:val="24"/>
          <w:lang w:val="en-GB"/>
        </w:rPr>
        <w:t xml:space="preserve"> d</w:t>
      </w:r>
      <w:r w:rsidR="0012196C" w:rsidRPr="00534E4B">
        <w:rPr>
          <w:rFonts w:ascii="Times New Roman" w:hAnsi="Times New Roman" w:cs="Times New Roman"/>
          <w:sz w:val="24"/>
          <w:szCs w:val="24"/>
          <w:lang w:val="en-GB"/>
        </w:rPr>
        <w:t>id</w:t>
      </w:r>
      <w:r w:rsidR="00456945" w:rsidRPr="00534E4B">
        <w:rPr>
          <w:rFonts w:ascii="Times New Roman" w:hAnsi="Times New Roman" w:cs="Times New Roman"/>
          <w:sz w:val="24"/>
          <w:szCs w:val="24"/>
          <w:lang w:val="en-GB"/>
        </w:rPr>
        <w:t xml:space="preserve"> not confirm it, it ceases to be valid</w:t>
      </w:r>
      <w:r w:rsidR="0072470B" w:rsidRPr="00534E4B">
        <w:rPr>
          <w:rStyle w:val="FootnoteReference"/>
          <w:rFonts w:ascii="Times New Roman" w:hAnsi="Times New Roman" w:cs="Times New Roman"/>
          <w:sz w:val="24"/>
          <w:szCs w:val="24"/>
          <w:lang w:val="en-GB"/>
        </w:rPr>
        <w:footnoteReference w:id="37"/>
      </w:r>
      <w:r w:rsidR="00456945" w:rsidRPr="00534E4B">
        <w:rPr>
          <w:rFonts w:ascii="Times New Roman" w:hAnsi="Times New Roman" w:cs="Times New Roman"/>
          <w:sz w:val="24"/>
          <w:szCs w:val="24"/>
          <w:lang w:val="en-GB"/>
        </w:rPr>
        <w:t>.</w:t>
      </w:r>
    </w:p>
    <w:p w:rsidR="00403F74" w:rsidRPr="00534E4B" w:rsidRDefault="0012196C"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In the legal theory</w:t>
      </w:r>
      <w:r w:rsidR="00B443A2" w:rsidRPr="00534E4B">
        <w:rPr>
          <w:rFonts w:ascii="Times New Roman" w:hAnsi="Times New Roman" w:cs="Times New Roman"/>
          <w:sz w:val="24"/>
          <w:szCs w:val="24"/>
          <w:lang w:val="en-GB"/>
        </w:rPr>
        <w:t>,</w:t>
      </w:r>
      <w:r w:rsidRPr="00534E4B">
        <w:rPr>
          <w:rFonts w:ascii="Times New Roman" w:hAnsi="Times New Roman" w:cs="Times New Roman"/>
          <w:sz w:val="24"/>
          <w:szCs w:val="24"/>
          <w:lang w:val="en-GB"/>
        </w:rPr>
        <w:t xml:space="preserve"> u</w:t>
      </w:r>
      <w:r w:rsidR="00F1528B" w:rsidRPr="00534E4B">
        <w:rPr>
          <w:rFonts w:ascii="Times New Roman" w:hAnsi="Times New Roman" w:cs="Times New Roman"/>
          <w:sz w:val="24"/>
          <w:szCs w:val="24"/>
          <w:lang w:val="en-GB"/>
        </w:rPr>
        <w:t>pon conducting</w:t>
      </w:r>
      <w:r w:rsidR="00EC7D3C" w:rsidRPr="00534E4B">
        <w:rPr>
          <w:rFonts w:ascii="Times New Roman" w:hAnsi="Times New Roman" w:cs="Times New Roman"/>
          <w:sz w:val="24"/>
          <w:szCs w:val="24"/>
          <w:lang w:val="en-GB"/>
        </w:rPr>
        <w:t xml:space="preserve"> this type of additional parliamentary control over the decrees with </w:t>
      </w:r>
      <w:r w:rsidR="00290A90" w:rsidRPr="00534E4B">
        <w:rPr>
          <w:rFonts w:ascii="Times New Roman" w:hAnsi="Times New Roman" w:cs="Times New Roman"/>
          <w:sz w:val="24"/>
          <w:szCs w:val="24"/>
          <w:lang w:val="en-GB"/>
        </w:rPr>
        <w:t>a</w:t>
      </w:r>
      <w:r w:rsidR="00EC7D3C" w:rsidRPr="00534E4B">
        <w:rPr>
          <w:rFonts w:ascii="Times New Roman" w:hAnsi="Times New Roman" w:cs="Times New Roman"/>
          <w:sz w:val="24"/>
          <w:szCs w:val="24"/>
          <w:lang w:val="en-GB"/>
        </w:rPr>
        <w:t xml:space="preserve"> force</w:t>
      </w:r>
      <w:r w:rsidR="00290A90" w:rsidRPr="00534E4B">
        <w:rPr>
          <w:rFonts w:ascii="Times New Roman" w:hAnsi="Times New Roman" w:cs="Times New Roman"/>
          <w:sz w:val="24"/>
          <w:szCs w:val="24"/>
          <w:lang w:val="en-GB"/>
        </w:rPr>
        <w:t xml:space="preserve"> of law</w:t>
      </w:r>
      <w:r w:rsidR="00EC7D3C" w:rsidRPr="00534E4B">
        <w:rPr>
          <w:rFonts w:ascii="Times New Roman" w:hAnsi="Times New Roman" w:cs="Times New Roman"/>
          <w:sz w:val="24"/>
          <w:szCs w:val="24"/>
          <w:lang w:val="en-GB"/>
        </w:rPr>
        <w:t xml:space="preserve">, </w:t>
      </w:r>
      <w:r w:rsidR="00290A90" w:rsidRPr="00534E4B">
        <w:rPr>
          <w:rFonts w:ascii="Times New Roman" w:hAnsi="Times New Roman" w:cs="Times New Roman"/>
          <w:sz w:val="24"/>
          <w:szCs w:val="24"/>
          <w:lang w:val="en-GB"/>
        </w:rPr>
        <w:t>the legislative body</w:t>
      </w:r>
      <w:r w:rsidR="00EC7D3C" w:rsidRPr="00534E4B">
        <w:rPr>
          <w:rFonts w:ascii="Times New Roman" w:hAnsi="Times New Roman" w:cs="Times New Roman"/>
          <w:sz w:val="24"/>
          <w:szCs w:val="24"/>
          <w:lang w:val="en-GB"/>
        </w:rPr>
        <w:t xml:space="preserve"> has the opportunity to approve or reject these acts.</w:t>
      </w:r>
      <w:r w:rsidR="00923BD3" w:rsidRPr="00534E4B">
        <w:rPr>
          <w:rFonts w:ascii="Times New Roman" w:hAnsi="Times New Roman" w:cs="Times New Roman"/>
          <w:sz w:val="24"/>
          <w:szCs w:val="24"/>
          <w:lang w:val="en-GB"/>
        </w:rPr>
        <w:t xml:space="preserve"> </w:t>
      </w:r>
      <w:r w:rsidR="000E6B4E" w:rsidRPr="00534E4B">
        <w:rPr>
          <w:rFonts w:ascii="Times New Roman" w:hAnsi="Times New Roman" w:cs="Times New Roman"/>
          <w:sz w:val="24"/>
          <w:szCs w:val="24"/>
          <w:lang w:val="en-GB"/>
        </w:rPr>
        <w:t xml:space="preserve">However, the action of the legislative body, in exercising this additional control over the decrees with a force of law, aims at 1) to restore the balance </w:t>
      </w:r>
      <w:r w:rsidR="003F3A08" w:rsidRPr="00534E4B">
        <w:rPr>
          <w:rFonts w:ascii="Times New Roman" w:hAnsi="Times New Roman" w:cs="Times New Roman"/>
          <w:sz w:val="24"/>
          <w:szCs w:val="24"/>
          <w:lang w:val="en-GB"/>
        </w:rPr>
        <w:t xml:space="preserve">distorted during the </w:t>
      </w:r>
      <w:r w:rsidR="000E6B4E" w:rsidRPr="00534E4B">
        <w:rPr>
          <w:rFonts w:ascii="Times New Roman" w:hAnsi="Times New Roman" w:cs="Times New Roman"/>
          <w:sz w:val="24"/>
          <w:szCs w:val="24"/>
          <w:lang w:val="en-GB"/>
        </w:rPr>
        <w:t>deviations in the principle of separation of powers and 2) to re-establish the stability of the constitutional statics.</w:t>
      </w:r>
      <w:r w:rsidR="00403F74" w:rsidRPr="00534E4B">
        <w:rPr>
          <w:rFonts w:ascii="Times New Roman" w:hAnsi="Times New Roman" w:cs="Times New Roman"/>
          <w:sz w:val="24"/>
          <w:szCs w:val="24"/>
          <w:lang w:val="en-GB"/>
        </w:rPr>
        <w:t xml:space="preserve"> </w:t>
      </w:r>
    </w:p>
    <w:p w:rsidR="00403F74" w:rsidRPr="00534E4B" w:rsidRDefault="003F3A08"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In this context, constitutions may overlook various constitutional </w:t>
      </w:r>
      <w:r w:rsidR="00CC616C" w:rsidRPr="00534E4B">
        <w:rPr>
          <w:rFonts w:ascii="Times New Roman" w:hAnsi="Times New Roman" w:cs="Times New Roman"/>
          <w:sz w:val="24"/>
          <w:szCs w:val="24"/>
          <w:lang w:val="en-GB"/>
        </w:rPr>
        <w:t>solutions</w:t>
      </w:r>
      <w:r w:rsidRPr="00534E4B">
        <w:rPr>
          <w:rFonts w:ascii="Times New Roman" w:hAnsi="Times New Roman" w:cs="Times New Roman"/>
          <w:sz w:val="24"/>
          <w:szCs w:val="24"/>
          <w:lang w:val="en-GB"/>
        </w:rPr>
        <w:t xml:space="preserve"> related to the need for further </w:t>
      </w:r>
      <w:r w:rsidR="009404C2" w:rsidRPr="00534E4B">
        <w:rPr>
          <w:rFonts w:ascii="Times New Roman" w:hAnsi="Times New Roman" w:cs="Times New Roman"/>
          <w:sz w:val="24"/>
          <w:szCs w:val="24"/>
          <w:lang w:val="en-GB"/>
        </w:rPr>
        <w:t>confirmation</w:t>
      </w:r>
      <w:r w:rsidRPr="00534E4B">
        <w:rPr>
          <w:rFonts w:ascii="Times New Roman" w:hAnsi="Times New Roman" w:cs="Times New Roman"/>
          <w:sz w:val="24"/>
          <w:szCs w:val="24"/>
          <w:lang w:val="en-GB"/>
        </w:rPr>
        <w:t xml:space="preserve"> of decrees with </w:t>
      </w:r>
      <w:r w:rsidR="00CC616C" w:rsidRPr="00534E4B">
        <w:rPr>
          <w:rFonts w:ascii="Times New Roman" w:hAnsi="Times New Roman" w:cs="Times New Roman"/>
          <w:sz w:val="24"/>
          <w:szCs w:val="24"/>
          <w:lang w:val="en-GB"/>
        </w:rPr>
        <w:t>a</w:t>
      </w:r>
      <w:r w:rsidRPr="00534E4B">
        <w:rPr>
          <w:rFonts w:ascii="Times New Roman" w:hAnsi="Times New Roman" w:cs="Times New Roman"/>
          <w:sz w:val="24"/>
          <w:szCs w:val="24"/>
          <w:lang w:val="en-GB"/>
        </w:rPr>
        <w:t xml:space="preserve"> force</w:t>
      </w:r>
      <w:r w:rsidR="00CC616C" w:rsidRPr="00534E4B">
        <w:rPr>
          <w:rFonts w:ascii="Times New Roman" w:hAnsi="Times New Roman" w:cs="Times New Roman"/>
          <w:sz w:val="24"/>
          <w:szCs w:val="24"/>
          <w:lang w:val="en-GB"/>
        </w:rPr>
        <w:t xml:space="preserve"> of law</w:t>
      </w:r>
      <w:r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6E3854" w:rsidRPr="00534E4B">
        <w:rPr>
          <w:rFonts w:ascii="Times New Roman" w:hAnsi="Times New Roman" w:cs="Times New Roman"/>
          <w:sz w:val="24"/>
          <w:szCs w:val="24"/>
          <w:lang w:val="en-GB"/>
        </w:rPr>
        <w:t xml:space="preserve">Some constitutional solutions provide for a deadline within which the decrees should be submitted for </w:t>
      </w:r>
      <w:r w:rsidR="009404C2" w:rsidRPr="00534E4B">
        <w:rPr>
          <w:rFonts w:ascii="Times New Roman" w:hAnsi="Times New Roman" w:cs="Times New Roman"/>
          <w:sz w:val="24"/>
          <w:szCs w:val="24"/>
          <w:lang w:val="en-GB"/>
        </w:rPr>
        <w:t>confirmation</w:t>
      </w:r>
      <w:r w:rsidR="006E3854"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6E3854" w:rsidRPr="00534E4B">
        <w:rPr>
          <w:rFonts w:ascii="Times New Roman" w:hAnsi="Times New Roman" w:cs="Times New Roman"/>
          <w:sz w:val="24"/>
          <w:szCs w:val="24"/>
          <w:lang w:val="en-GB"/>
        </w:rPr>
        <w:t xml:space="preserve">In that case, </w:t>
      </w:r>
      <w:r w:rsidR="008B1264" w:rsidRPr="00534E4B">
        <w:rPr>
          <w:rFonts w:ascii="Times New Roman" w:hAnsi="Times New Roman" w:cs="Times New Roman"/>
          <w:sz w:val="24"/>
          <w:szCs w:val="24"/>
          <w:lang w:val="en-GB"/>
        </w:rPr>
        <w:t>submitting</w:t>
      </w:r>
      <w:r w:rsidR="006E3854" w:rsidRPr="00534E4B">
        <w:rPr>
          <w:rFonts w:ascii="Times New Roman" w:hAnsi="Times New Roman" w:cs="Times New Roman"/>
          <w:sz w:val="24"/>
          <w:szCs w:val="24"/>
          <w:lang w:val="en-GB"/>
        </w:rPr>
        <w:t xml:space="preserve"> the decree with </w:t>
      </w:r>
      <w:r w:rsidR="008B1264" w:rsidRPr="00534E4B">
        <w:rPr>
          <w:rFonts w:ascii="Times New Roman" w:hAnsi="Times New Roman" w:cs="Times New Roman"/>
          <w:sz w:val="24"/>
          <w:szCs w:val="24"/>
          <w:lang w:val="en-GB"/>
        </w:rPr>
        <w:t>a</w:t>
      </w:r>
      <w:r w:rsidR="006E3854" w:rsidRPr="00534E4B">
        <w:rPr>
          <w:rFonts w:ascii="Times New Roman" w:hAnsi="Times New Roman" w:cs="Times New Roman"/>
          <w:sz w:val="24"/>
          <w:szCs w:val="24"/>
          <w:lang w:val="en-GB"/>
        </w:rPr>
        <w:t xml:space="preserve"> force </w:t>
      </w:r>
      <w:r w:rsidR="008B1264" w:rsidRPr="00534E4B">
        <w:rPr>
          <w:rFonts w:ascii="Times New Roman" w:hAnsi="Times New Roman" w:cs="Times New Roman"/>
          <w:sz w:val="24"/>
          <w:szCs w:val="24"/>
          <w:lang w:val="en-GB"/>
        </w:rPr>
        <w:t>of law to be ratified</w:t>
      </w:r>
      <w:r w:rsidR="006E3854" w:rsidRPr="00534E4B">
        <w:rPr>
          <w:rFonts w:ascii="Times New Roman" w:hAnsi="Times New Roman" w:cs="Times New Roman"/>
          <w:sz w:val="24"/>
          <w:szCs w:val="24"/>
          <w:lang w:val="en-GB"/>
        </w:rPr>
        <w:t xml:space="preserve"> by the legislative body within the constitutionally </w:t>
      </w:r>
      <w:r w:rsidR="008B1264" w:rsidRPr="00534E4B">
        <w:rPr>
          <w:rFonts w:ascii="Times New Roman" w:hAnsi="Times New Roman" w:cs="Times New Roman"/>
          <w:sz w:val="24"/>
          <w:szCs w:val="24"/>
          <w:lang w:val="en-GB"/>
        </w:rPr>
        <w:t>provided</w:t>
      </w:r>
      <w:r w:rsidR="006E3854" w:rsidRPr="00534E4B">
        <w:rPr>
          <w:rFonts w:ascii="Times New Roman" w:hAnsi="Times New Roman" w:cs="Times New Roman"/>
          <w:sz w:val="24"/>
          <w:szCs w:val="24"/>
          <w:lang w:val="en-GB"/>
        </w:rPr>
        <w:t xml:space="preserve"> deadline</w:t>
      </w:r>
      <w:r w:rsidR="004431A6" w:rsidRPr="00534E4B">
        <w:rPr>
          <w:rFonts w:ascii="Times New Roman" w:hAnsi="Times New Roman" w:cs="Times New Roman"/>
          <w:sz w:val="24"/>
          <w:szCs w:val="24"/>
          <w:lang w:val="en-GB"/>
        </w:rPr>
        <w:t xml:space="preserve"> is a constitutional obligation</w:t>
      </w:r>
      <w:r w:rsidR="006E3854" w:rsidRPr="00534E4B">
        <w:rPr>
          <w:rFonts w:ascii="Times New Roman" w:hAnsi="Times New Roman" w:cs="Times New Roman"/>
          <w:sz w:val="24"/>
          <w:szCs w:val="24"/>
          <w:lang w:val="en-GB"/>
        </w:rPr>
        <w:t>.</w:t>
      </w:r>
      <w:r w:rsidR="00923BD3" w:rsidRPr="00534E4B">
        <w:rPr>
          <w:rFonts w:ascii="Times New Roman" w:hAnsi="Times New Roman" w:cs="Times New Roman"/>
          <w:sz w:val="24"/>
          <w:szCs w:val="24"/>
          <w:lang w:val="en-GB"/>
        </w:rPr>
        <w:t xml:space="preserve"> </w:t>
      </w:r>
      <w:r w:rsidR="004431A6" w:rsidRPr="00534E4B">
        <w:rPr>
          <w:rFonts w:ascii="Times New Roman" w:hAnsi="Times New Roman" w:cs="Times New Roman"/>
          <w:sz w:val="24"/>
          <w:szCs w:val="24"/>
          <w:lang w:val="en-GB"/>
        </w:rPr>
        <w:t xml:space="preserve">Namely, the </w:t>
      </w:r>
      <w:r w:rsidR="00923BD3" w:rsidRPr="00534E4B">
        <w:rPr>
          <w:rFonts w:ascii="Times New Roman" w:hAnsi="Times New Roman" w:cs="Times New Roman"/>
          <w:sz w:val="24"/>
          <w:szCs w:val="24"/>
          <w:lang w:val="en-GB"/>
        </w:rPr>
        <w:t>fulfilment</w:t>
      </w:r>
      <w:r w:rsidR="004431A6" w:rsidRPr="00534E4B">
        <w:rPr>
          <w:rFonts w:ascii="Times New Roman" w:hAnsi="Times New Roman" w:cs="Times New Roman"/>
          <w:sz w:val="24"/>
          <w:szCs w:val="24"/>
          <w:lang w:val="en-GB"/>
        </w:rPr>
        <w:t xml:space="preserve"> of this constitutional obligation is a condition for extension of the measures and instruments provided </w:t>
      </w:r>
      <w:r w:rsidR="005E483D" w:rsidRPr="00534E4B">
        <w:rPr>
          <w:rFonts w:ascii="Times New Roman" w:hAnsi="Times New Roman" w:cs="Times New Roman"/>
          <w:sz w:val="24"/>
          <w:szCs w:val="24"/>
          <w:lang w:val="en-GB"/>
        </w:rPr>
        <w:t xml:space="preserve">for </w:t>
      </w:r>
      <w:r w:rsidR="004431A6" w:rsidRPr="00534E4B">
        <w:rPr>
          <w:rFonts w:ascii="Times New Roman" w:hAnsi="Times New Roman" w:cs="Times New Roman"/>
          <w:sz w:val="24"/>
          <w:szCs w:val="24"/>
          <w:lang w:val="en-GB"/>
        </w:rPr>
        <w:t>by the decree.</w:t>
      </w:r>
      <w:r w:rsidR="00403F74" w:rsidRPr="00534E4B">
        <w:rPr>
          <w:rFonts w:ascii="Times New Roman" w:hAnsi="Times New Roman" w:cs="Times New Roman"/>
          <w:sz w:val="24"/>
          <w:szCs w:val="24"/>
          <w:lang w:val="en-GB"/>
        </w:rPr>
        <w:t xml:space="preserve"> </w:t>
      </w:r>
      <w:r w:rsidR="005E483D" w:rsidRPr="00534E4B">
        <w:rPr>
          <w:rFonts w:ascii="Times New Roman" w:hAnsi="Times New Roman" w:cs="Times New Roman"/>
          <w:sz w:val="24"/>
          <w:szCs w:val="24"/>
          <w:lang w:val="en-GB"/>
        </w:rPr>
        <w:t xml:space="preserve">Failure to submit the decree to the legislative body within the constitutionally </w:t>
      </w:r>
      <w:r w:rsidR="00192AB5" w:rsidRPr="00534E4B">
        <w:rPr>
          <w:rFonts w:ascii="Times New Roman" w:hAnsi="Times New Roman" w:cs="Times New Roman"/>
          <w:sz w:val="24"/>
          <w:szCs w:val="24"/>
          <w:lang w:val="en-GB"/>
        </w:rPr>
        <w:t>provided deadline</w:t>
      </w:r>
      <w:r w:rsidR="005E483D" w:rsidRPr="00534E4B">
        <w:rPr>
          <w:rFonts w:ascii="Times New Roman" w:hAnsi="Times New Roman" w:cs="Times New Roman"/>
          <w:sz w:val="24"/>
          <w:szCs w:val="24"/>
          <w:lang w:val="en-GB"/>
        </w:rPr>
        <w:t xml:space="preserve"> means that it will not produce legal effect after the expiration of this period.</w:t>
      </w:r>
      <w:r w:rsidR="00403F74" w:rsidRPr="00534E4B">
        <w:rPr>
          <w:rFonts w:ascii="Times New Roman" w:hAnsi="Times New Roman" w:cs="Times New Roman"/>
          <w:sz w:val="24"/>
          <w:szCs w:val="24"/>
          <w:lang w:val="en-GB"/>
        </w:rPr>
        <w:t xml:space="preserve"> </w:t>
      </w:r>
      <w:r w:rsidR="00206A2B" w:rsidRPr="00534E4B">
        <w:rPr>
          <w:rFonts w:ascii="Times New Roman" w:hAnsi="Times New Roman" w:cs="Times New Roman"/>
          <w:sz w:val="24"/>
          <w:szCs w:val="24"/>
          <w:lang w:val="en-GB"/>
        </w:rPr>
        <w:t xml:space="preserve">On the other hand, if the constitutor did not provide for any deadline within which the decree </w:t>
      </w:r>
      <w:r w:rsidR="00206A2B" w:rsidRPr="00534E4B">
        <w:rPr>
          <w:rFonts w:ascii="Times New Roman" w:hAnsi="Times New Roman" w:cs="Times New Roman"/>
          <w:sz w:val="24"/>
          <w:szCs w:val="24"/>
          <w:lang w:val="en-GB"/>
        </w:rPr>
        <w:lastRenderedPageBreak/>
        <w:t xml:space="preserve">should be submitted for </w:t>
      </w:r>
      <w:r w:rsidR="00D91E23" w:rsidRPr="00534E4B">
        <w:rPr>
          <w:rFonts w:ascii="Times New Roman" w:hAnsi="Times New Roman" w:cs="Times New Roman"/>
          <w:sz w:val="24"/>
          <w:szCs w:val="24"/>
          <w:lang w:val="en-GB"/>
        </w:rPr>
        <w:t>confirmation</w:t>
      </w:r>
      <w:r w:rsidR="00206A2B" w:rsidRPr="00534E4B">
        <w:rPr>
          <w:rFonts w:ascii="Times New Roman" w:hAnsi="Times New Roman" w:cs="Times New Roman"/>
          <w:sz w:val="24"/>
          <w:szCs w:val="24"/>
          <w:lang w:val="en-GB"/>
        </w:rPr>
        <w:t>, the conventional interpretation of the legal theory is that it should be done as soon as the conditions and opportunities for it are provided.</w:t>
      </w:r>
      <w:r w:rsidR="00923BD3" w:rsidRPr="00534E4B">
        <w:rPr>
          <w:rFonts w:ascii="Times New Roman" w:hAnsi="Times New Roman" w:cs="Times New Roman"/>
          <w:sz w:val="24"/>
          <w:szCs w:val="24"/>
          <w:lang w:val="en-GB"/>
        </w:rPr>
        <w:t xml:space="preserve"> </w:t>
      </w:r>
    </w:p>
    <w:p w:rsidR="00403F74" w:rsidRPr="00534E4B" w:rsidRDefault="009E7A9C"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 </w:t>
      </w:r>
      <w:r w:rsidR="007358EA" w:rsidRPr="00534E4B">
        <w:rPr>
          <w:rFonts w:ascii="Times New Roman" w:hAnsi="Times New Roman" w:cs="Times New Roman"/>
          <w:sz w:val="24"/>
          <w:szCs w:val="24"/>
          <w:lang w:val="en-GB"/>
        </w:rPr>
        <w:t>In conditions when the constitution will not provide for the duty to submit the decrees with a force of law for additional confirmation before the representative body, their submission is not necessary at all.</w:t>
      </w:r>
      <w:r w:rsidR="00403F74" w:rsidRPr="00534E4B">
        <w:rPr>
          <w:rFonts w:ascii="Times New Roman" w:hAnsi="Times New Roman" w:cs="Times New Roman"/>
          <w:sz w:val="24"/>
          <w:szCs w:val="24"/>
          <w:lang w:val="en-GB"/>
        </w:rPr>
        <w:t xml:space="preserve"> </w:t>
      </w:r>
      <w:r w:rsidR="007358EA" w:rsidRPr="00534E4B">
        <w:rPr>
          <w:rFonts w:ascii="Times New Roman" w:hAnsi="Times New Roman" w:cs="Times New Roman"/>
          <w:sz w:val="24"/>
          <w:szCs w:val="24"/>
          <w:lang w:val="en-GB"/>
        </w:rPr>
        <w:t xml:space="preserve">Namely, </w:t>
      </w:r>
      <w:r w:rsidR="006D45BB" w:rsidRPr="00534E4B">
        <w:rPr>
          <w:rFonts w:ascii="Times New Roman" w:hAnsi="Times New Roman" w:cs="Times New Roman"/>
          <w:sz w:val="24"/>
          <w:szCs w:val="24"/>
          <w:lang w:val="en-GB"/>
        </w:rPr>
        <w:t>there is</w:t>
      </w:r>
      <w:r w:rsidR="007358EA" w:rsidRPr="00534E4B">
        <w:rPr>
          <w:rFonts w:ascii="Times New Roman" w:hAnsi="Times New Roman" w:cs="Times New Roman"/>
          <w:sz w:val="24"/>
          <w:szCs w:val="24"/>
          <w:lang w:val="en-GB"/>
        </w:rPr>
        <w:t xml:space="preserve"> n</w:t>
      </w:r>
      <w:r w:rsidR="006D45BB" w:rsidRPr="00534E4B">
        <w:rPr>
          <w:rFonts w:ascii="Times New Roman" w:hAnsi="Times New Roman" w:cs="Times New Roman"/>
          <w:sz w:val="24"/>
          <w:szCs w:val="24"/>
          <w:lang w:val="en-GB"/>
        </w:rPr>
        <w:t>o</w:t>
      </w:r>
      <w:r w:rsidR="007358EA" w:rsidRPr="00534E4B">
        <w:rPr>
          <w:rFonts w:ascii="Times New Roman" w:hAnsi="Times New Roman" w:cs="Times New Roman"/>
          <w:sz w:val="24"/>
          <w:szCs w:val="24"/>
          <w:lang w:val="en-GB"/>
        </w:rPr>
        <w:t xml:space="preserve"> constitutional obligation </w:t>
      </w:r>
      <w:r w:rsidR="006D45BB" w:rsidRPr="00534E4B">
        <w:rPr>
          <w:rFonts w:ascii="Times New Roman" w:hAnsi="Times New Roman" w:cs="Times New Roman"/>
          <w:sz w:val="24"/>
          <w:szCs w:val="24"/>
          <w:lang w:val="en-GB"/>
        </w:rPr>
        <w:t>for them</w:t>
      </w:r>
      <w:r w:rsidR="007358EA" w:rsidRPr="00534E4B">
        <w:rPr>
          <w:rFonts w:ascii="Times New Roman" w:hAnsi="Times New Roman" w:cs="Times New Roman"/>
          <w:sz w:val="24"/>
          <w:szCs w:val="24"/>
          <w:lang w:val="en-GB"/>
        </w:rPr>
        <w:t xml:space="preserve"> to be additionally controlled, nor there </w:t>
      </w:r>
      <w:r w:rsidR="00461D8E" w:rsidRPr="00534E4B">
        <w:rPr>
          <w:rFonts w:ascii="Times New Roman" w:hAnsi="Times New Roman" w:cs="Times New Roman"/>
          <w:sz w:val="24"/>
          <w:szCs w:val="24"/>
          <w:lang w:val="en-GB"/>
        </w:rPr>
        <w:t xml:space="preserve">is </w:t>
      </w:r>
      <w:r w:rsidR="007358EA" w:rsidRPr="00534E4B">
        <w:rPr>
          <w:rFonts w:ascii="Times New Roman" w:hAnsi="Times New Roman" w:cs="Times New Roman"/>
          <w:sz w:val="24"/>
          <w:szCs w:val="24"/>
          <w:lang w:val="en-GB"/>
        </w:rPr>
        <w:t>a constitutional obligation for their submission due to additional control.</w:t>
      </w:r>
      <w:r w:rsidR="00403F74" w:rsidRPr="00534E4B">
        <w:rPr>
          <w:rFonts w:ascii="Times New Roman" w:hAnsi="Times New Roman" w:cs="Times New Roman"/>
          <w:sz w:val="24"/>
          <w:szCs w:val="24"/>
          <w:lang w:val="en-GB"/>
        </w:rPr>
        <w:t xml:space="preserve"> </w:t>
      </w:r>
      <w:r w:rsidR="006D45BB" w:rsidRPr="00534E4B">
        <w:rPr>
          <w:rFonts w:ascii="Times New Roman" w:hAnsi="Times New Roman" w:cs="Times New Roman"/>
          <w:sz w:val="24"/>
          <w:szCs w:val="24"/>
          <w:lang w:val="en-GB"/>
        </w:rPr>
        <w:t xml:space="preserve">However, the legislature always has the opportunity to </w:t>
      </w:r>
      <w:r w:rsidR="00064488" w:rsidRPr="00534E4B">
        <w:rPr>
          <w:rFonts w:ascii="Times New Roman" w:hAnsi="Times New Roman" w:cs="Times New Roman"/>
          <w:sz w:val="24"/>
          <w:szCs w:val="24"/>
          <w:lang w:val="en-GB"/>
        </w:rPr>
        <w:t>conduct</w:t>
      </w:r>
      <w:r w:rsidR="006D45BB" w:rsidRPr="00534E4B">
        <w:rPr>
          <w:rFonts w:ascii="Times New Roman" w:hAnsi="Times New Roman" w:cs="Times New Roman"/>
          <w:sz w:val="24"/>
          <w:szCs w:val="24"/>
          <w:lang w:val="en-GB"/>
        </w:rPr>
        <w:t xml:space="preserve"> this control and </w:t>
      </w:r>
      <w:r w:rsidR="00064488" w:rsidRPr="00534E4B">
        <w:rPr>
          <w:rFonts w:ascii="Times New Roman" w:hAnsi="Times New Roman" w:cs="Times New Roman"/>
          <w:sz w:val="24"/>
          <w:szCs w:val="24"/>
          <w:lang w:val="en-GB"/>
        </w:rPr>
        <w:t xml:space="preserve">to </w:t>
      </w:r>
      <w:r w:rsidR="006D45BB" w:rsidRPr="00534E4B">
        <w:rPr>
          <w:rFonts w:ascii="Times New Roman" w:hAnsi="Times New Roman" w:cs="Times New Roman"/>
          <w:sz w:val="24"/>
          <w:szCs w:val="24"/>
          <w:lang w:val="en-GB"/>
        </w:rPr>
        <w:t>further legalize these decrees, or to repeal them by law and thus remove them from legal circulation.</w:t>
      </w:r>
      <w:r w:rsidR="00403F74" w:rsidRPr="00534E4B">
        <w:rPr>
          <w:rFonts w:ascii="Times New Roman" w:hAnsi="Times New Roman" w:cs="Times New Roman"/>
          <w:sz w:val="24"/>
          <w:szCs w:val="24"/>
          <w:lang w:val="en-GB"/>
        </w:rPr>
        <w:t xml:space="preserve"> </w:t>
      </w:r>
    </w:p>
    <w:p w:rsidR="00403F74" w:rsidRPr="00534E4B" w:rsidRDefault="0091456F" w:rsidP="000A2CF7">
      <w:pPr>
        <w:spacing w:line="360" w:lineRule="auto"/>
        <w:ind w:right="113" w:firstLine="720"/>
        <w:jc w:val="both"/>
        <w:rPr>
          <w:rFonts w:ascii="Times New Roman" w:hAnsi="Times New Roman" w:cs="Times New Roman"/>
          <w:sz w:val="24"/>
          <w:szCs w:val="24"/>
          <w:lang w:val="en-GB"/>
        </w:rPr>
      </w:pPr>
      <w:r w:rsidRPr="00534E4B">
        <w:rPr>
          <w:rFonts w:ascii="Times New Roman" w:hAnsi="Times New Roman" w:cs="Times New Roman"/>
          <w:sz w:val="24"/>
          <w:szCs w:val="24"/>
          <w:lang w:val="en-GB"/>
        </w:rPr>
        <w:t xml:space="preserve">The issue of additional control of decrees with </w:t>
      </w:r>
      <w:r w:rsidR="002000B9" w:rsidRPr="00534E4B">
        <w:rPr>
          <w:rFonts w:ascii="Times New Roman" w:hAnsi="Times New Roman" w:cs="Times New Roman"/>
          <w:sz w:val="24"/>
          <w:szCs w:val="24"/>
          <w:lang w:val="en-GB"/>
        </w:rPr>
        <w:t>a</w:t>
      </w:r>
      <w:r w:rsidRPr="00534E4B">
        <w:rPr>
          <w:rFonts w:ascii="Times New Roman" w:hAnsi="Times New Roman" w:cs="Times New Roman"/>
          <w:sz w:val="24"/>
          <w:szCs w:val="24"/>
          <w:lang w:val="en-GB"/>
        </w:rPr>
        <w:t xml:space="preserve"> force</w:t>
      </w:r>
      <w:r w:rsidR="002000B9" w:rsidRPr="00534E4B">
        <w:rPr>
          <w:rFonts w:ascii="Times New Roman" w:hAnsi="Times New Roman" w:cs="Times New Roman"/>
          <w:sz w:val="24"/>
          <w:szCs w:val="24"/>
          <w:lang w:val="en-GB"/>
        </w:rPr>
        <w:t xml:space="preserve"> of law</w:t>
      </w:r>
      <w:r w:rsidRPr="00534E4B">
        <w:rPr>
          <w:rFonts w:ascii="Times New Roman" w:hAnsi="Times New Roman" w:cs="Times New Roman"/>
          <w:sz w:val="24"/>
          <w:szCs w:val="24"/>
          <w:lang w:val="en-GB"/>
        </w:rPr>
        <w:t xml:space="preserve"> seems to be further complicated in cases when the constitution did not regulate the matter for decrees with </w:t>
      </w:r>
      <w:r w:rsidR="002000B9" w:rsidRPr="00534E4B">
        <w:rPr>
          <w:rFonts w:ascii="Times New Roman" w:hAnsi="Times New Roman" w:cs="Times New Roman"/>
          <w:sz w:val="24"/>
          <w:szCs w:val="24"/>
          <w:lang w:val="en-GB"/>
        </w:rPr>
        <w:t>a</w:t>
      </w:r>
      <w:r w:rsidRPr="00534E4B">
        <w:rPr>
          <w:rFonts w:ascii="Times New Roman" w:hAnsi="Times New Roman" w:cs="Times New Roman"/>
          <w:sz w:val="24"/>
          <w:szCs w:val="24"/>
          <w:lang w:val="en-GB"/>
        </w:rPr>
        <w:t xml:space="preserve"> force </w:t>
      </w:r>
      <w:r w:rsidR="002000B9" w:rsidRPr="00534E4B">
        <w:rPr>
          <w:rFonts w:ascii="Times New Roman" w:hAnsi="Times New Roman" w:cs="Times New Roman"/>
          <w:sz w:val="24"/>
          <w:szCs w:val="24"/>
          <w:lang w:val="en-GB"/>
        </w:rPr>
        <w:t xml:space="preserve">of law </w:t>
      </w:r>
      <w:r w:rsidRPr="00534E4B">
        <w:rPr>
          <w:rFonts w:ascii="Times New Roman" w:hAnsi="Times New Roman" w:cs="Times New Roman"/>
          <w:sz w:val="24"/>
          <w:szCs w:val="24"/>
          <w:lang w:val="en-GB"/>
        </w:rPr>
        <w:t xml:space="preserve">and did not explicitly provide a basis for their adoption, or when the </w:t>
      </w:r>
      <w:r w:rsidR="009151DA" w:rsidRPr="00534E4B">
        <w:rPr>
          <w:rFonts w:ascii="Times New Roman" w:hAnsi="Times New Roman" w:cs="Times New Roman"/>
          <w:sz w:val="24"/>
          <w:szCs w:val="24"/>
          <w:lang w:val="en-GB"/>
        </w:rPr>
        <w:t>overall</w:t>
      </w:r>
      <w:r w:rsidRPr="00534E4B">
        <w:rPr>
          <w:rFonts w:ascii="Times New Roman" w:hAnsi="Times New Roman" w:cs="Times New Roman"/>
          <w:sz w:val="24"/>
          <w:szCs w:val="24"/>
          <w:lang w:val="en-GB"/>
        </w:rPr>
        <w:t xml:space="preserve"> matter </w:t>
      </w:r>
      <w:r w:rsidR="009151DA" w:rsidRPr="00534E4B">
        <w:rPr>
          <w:rFonts w:ascii="Times New Roman" w:hAnsi="Times New Roman" w:cs="Times New Roman"/>
          <w:sz w:val="24"/>
          <w:szCs w:val="24"/>
          <w:lang w:val="en-GB"/>
        </w:rPr>
        <w:t>for state of</w:t>
      </w:r>
      <w:r w:rsidRPr="00534E4B">
        <w:rPr>
          <w:rFonts w:ascii="Times New Roman" w:hAnsi="Times New Roman" w:cs="Times New Roman"/>
          <w:sz w:val="24"/>
          <w:szCs w:val="24"/>
          <w:lang w:val="en-GB"/>
        </w:rPr>
        <w:t xml:space="preserve"> emergency was regulated too general or with one clause.</w:t>
      </w:r>
      <w:r w:rsidR="00923BD3" w:rsidRPr="00534E4B">
        <w:rPr>
          <w:rFonts w:ascii="Times New Roman" w:hAnsi="Times New Roman" w:cs="Times New Roman"/>
          <w:sz w:val="24"/>
          <w:szCs w:val="24"/>
          <w:lang w:val="en-GB"/>
        </w:rPr>
        <w:t xml:space="preserve"> </w:t>
      </w:r>
      <w:r w:rsidR="00D97350" w:rsidRPr="00534E4B">
        <w:rPr>
          <w:rFonts w:ascii="Times New Roman" w:hAnsi="Times New Roman" w:cs="Times New Roman"/>
          <w:sz w:val="24"/>
          <w:szCs w:val="24"/>
          <w:lang w:val="en-GB"/>
        </w:rPr>
        <w:t xml:space="preserve">In this case the problem seems to deepen further when the decrees </w:t>
      </w:r>
      <w:r w:rsidR="00461D8E" w:rsidRPr="00534E4B">
        <w:rPr>
          <w:rFonts w:ascii="Times New Roman" w:hAnsi="Times New Roman" w:cs="Times New Roman"/>
          <w:sz w:val="24"/>
          <w:szCs w:val="24"/>
          <w:lang w:val="en-GB"/>
        </w:rPr>
        <w:t>will be</w:t>
      </w:r>
      <w:r w:rsidR="00D97350" w:rsidRPr="00534E4B">
        <w:rPr>
          <w:rFonts w:ascii="Times New Roman" w:hAnsi="Times New Roman" w:cs="Times New Roman"/>
          <w:sz w:val="24"/>
          <w:szCs w:val="24"/>
          <w:lang w:val="en-GB"/>
        </w:rPr>
        <w:t xml:space="preserve"> adopted due to the imposed circumstances, which might be politically justified, but not constitutionally substantiated.</w:t>
      </w:r>
      <w:r w:rsidR="009151DA" w:rsidRPr="00534E4B">
        <w:rPr>
          <w:rFonts w:ascii="Times New Roman" w:hAnsi="Times New Roman" w:cs="Times New Roman"/>
          <w:sz w:val="24"/>
          <w:szCs w:val="24"/>
          <w:lang w:val="en-GB"/>
        </w:rPr>
        <w:t xml:space="preserve"> </w:t>
      </w:r>
      <w:r w:rsidR="007C0384" w:rsidRPr="00534E4B">
        <w:rPr>
          <w:rFonts w:ascii="Times New Roman" w:hAnsi="Times New Roman" w:cs="Times New Roman"/>
          <w:sz w:val="24"/>
          <w:szCs w:val="24"/>
          <w:lang w:val="en-GB"/>
        </w:rPr>
        <w:t xml:space="preserve">Then these </w:t>
      </w:r>
      <w:r w:rsidR="00855CF9" w:rsidRPr="00534E4B">
        <w:rPr>
          <w:rFonts w:ascii="Times New Roman" w:hAnsi="Times New Roman" w:cs="Times New Roman"/>
          <w:sz w:val="24"/>
          <w:szCs w:val="24"/>
          <w:lang w:val="en-GB"/>
        </w:rPr>
        <w:t>degrees</w:t>
      </w:r>
      <w:r w:rsidR="007C0384" w:rsidRPr="00534E4B">
        <w:rPr>
          <w:rFonts w:ascii="Times New Roman" w:hAnsi="Times New Roman" w:cs="Times New Roman"/>
          <w:sz w:val="24"/>
          <w:szCs w:val="24"/>
          <w:lang w:val="en-GB"/>
        </w:rPr>
        <w:t xml:space="preserve"> with </w:t>
      </w:r>
      <w:r w:rsidR="00855CF9" w:rsidRPr="00534E4B">
        <w:rPr>
          <w:rFonts w:ascii="Times New Roman" w:hAnsi="Times New Roman" w:cs="Times New Roman"/>
          <w:sz w:val="24"/>
          <w:szCs w:val="24"/>
          <w:lang w:val="en-GB"/>
        </w:rPr>
        <w:t>a</w:t>
      </w:r>
      <w:r w:rsidR="007C0384" w:rsidRPr="00534E4B">
        <w:rPr>
          <w:rFonts w:ascii="Times New Roman" w:hAnsi="Times New Roman" w:cs="Times New Roman"/>
          <w:sz w:val="24"/>
          <w:szCs w:val="24"/>
          <w:lang w:val="en-GB"/>
        </w:rPr>
        <w:t xml:space="preserve"> force</w:t>
      </w:r>
      <w:r w:rsidR="00855CF9" w:rsidRPr="00534E4B">
        <w:rPr>
          <w:rFonts w:ascii="Times New Roman" w:hAnsi="Times New Roman" w:cs="Times New Roman"/>
          <w:sz w:val="24"/>
          <w:szCs w:val="24"/>
          <w:lang w:val="en-GB"/>
        </w:rPr>
        <w:t xml:space="preserve"> of law</w:t>
      </w:r>
      <w:r w:rsidR="007C0384" w:rsidRPr="00534E4B">
        <w:rPr>
          <w:rFonts w:ascii="Times New Roman" w:hAnsi="Times New Roman" w:cs="Times New Roman"/>
          <w:sz w:val="24"/>
          <w:szCs w:val="24"/>
          <w:lang w:val="en-GB"/>
        </w:rPr>
        <w:t xml:space="preserve">, adopted without constitutional or legal basis </w:t>
      </w:r>
      <w:r w:rsidR="008E60C2" w:rsidRPr="00534E4B">
        <w:rPr>
          <w:rFonts w:ascii="Times New Roman" w:hAnsi="Times New Roman" w:cs="Times New Roman"/>
          <w:sz w:val="24"/>
          <w:szCs w:val="24"/>
          <w:lang w:val="en-GB"/>
        </w:rPr>
        <w:t>shall be</w:t>
      </w:r>
      <w:r w:rsidR="007C0384" w:rsidRPr="00534E4B">
        <w:rPr>
          <w:rFonts w:ascii="Times New Roman" w:hAnsi="Times New Roman" w:cs="Times New Roman"/>
          <w:sz w:val="24"/>
          <w:szCs w:val="24"/>
          <w:lang w:val="en-GB"/>
        </w:rPr>
        <w:t xml:space="preserve"> considered unconstitutional.</w:t>
      </w:r>
      <w:r w:rsidR="00403F74" w:rsidRPr="00534E4B">
        <w:rPr>
          <w:rFonts w:ascii="Times New Roman" w:hAnsi="Times New Roman" w:cs="Times New Roman"/>
          <w:sz w:val="24"/>
          <w:szCs w:val="24"/>
          <w:lang w:val="en-GB"/>
        </w:rPr>
        <w:t xml:space="preserve"> </w:t>
      </w:r>
      <w:r w:rsidR="00855CF9" w:rsidRPr="00534E4B">
        <w:rPr>
          <w:rFonts w:ascii="Times New Roman" w:hAnsi="Times New Roman" w:cs="Times New Roman"/>
          <w:sz w:val="24"/>
          <w:szCs w:val="24"/>
          <w:lang w:val="en-GB"/>
        </w:rPr>
        <w:t xml:space="preserve">In </w:t>
      </w:r>
      <w:r w:rsidR="008F1E14" w:rsidRPr="00534E4B">
        <w:rPr>
          <w:rFonts w:ascii="Times New Roman" w:hAnsi="Times New Roman" w:cs="Times New Roman"/>
          <w:sz w:val="24"/>
          <w:szCs w:val="24"/>
          <w:lang w:val="en-GB"/>
        </w:rPr>
        <w:t xml:space="preserve">the </w:t>
      </w:r>
      <w:r w:rsidR="00855CF9" w:rsidRPr="00534E4B">
        <w:rPr>
          <w:rFonts w:ascii="Times New Roman" w:hAnsi="Times New Roman" w:cs="Times New Roman"/>
          <w:sz w:val="24"/>
          <w:szCs w:val="24"/>
          <w:lang w:val="en-GB"/>
        </w:rPr>
        <w:t>sense of the aforementioned, the question about the additional parliam</w:t>
      </w:r>
      <w:r w:rsidR="008F1E14" w:rsidRPr="00534E4B">
        <w:rPr>
          <w:rFonts w:ascii="Times New Roman" w:hAnsi="Times New Roman" w:cs="Times New Roman"/>
          <w:sz w:val="24"/>
          <w:szCs w:val="24"/>
          <w:lang w:val="en-GB"/>
        </w:rPr>
        <w:t>entary control of these decrees</w:t>
      </w:r>
      <w:r w:rsidR="00855CF9" w:rsidRPr="00534E4B">
        <w:rPr>
          <w:rFonts w:ascii="Times New Roman" w:hAnsi="Times New Roman" w:cs="Times New Roman"/>
          <w:sz w:val="24"/>
          <w:szCs w:val="24"/>
          <w:lang w:val="en-GB"/>
        </w:rPr>
        <w:t xml:space="preserve"> for the adoption of which there was no legal basis</w:t>
      </w:r>
      <w:r w:rsidR="008F1E14" w:rsidRPr="00534E4B">
        <w:rPr>
          <w:rFonts w:ascii="Times New Roman" w:hAnsi="Times New Roman" w:cs="Times New Roman"/>
          <w:sz w:val="24"/>
          <w:szCs w:val="24"/>
          <w:lang w:val="en-GB"/>
        </w:rPr>
        <w:t xml:space="preserve"> is </w:t>
      </w:r>
      <w:r w:rsidR="008E60C2" w:rsidRPr="00534E4B">
        <w:rPr>
          <w:rFonts w:ascii="Times New Roman" w:hAnsi="Times New Roman" w:cs="Times New Roman"/>
          <w:sz w:val="24"/>
          <w:szCs w:val="24"/>
          <w:lang w:val="en-GB"/>
        </w:rPr>
        <w:t xml:space="preserve">being </w:t>
      </w:r>
      <w:r w:rsidR="008F1E14" w:rsidRPr="00534E4B">
        <w:rPr>
          <w:rFonts w:ascii="Times New Roman" w:hAnsi="Times New Roman" w:cs="Times New Roman"/>
          <w:sz w:val="24"/>
          <w:szCs w:val="24"/>
          <w:lang w:val="en-GB"/>
        </w:rPr>
        <w:t>raised</w:t>
      </w:r>
      <w:r w:rsidR="008E60C2" w:rsidRPr="00534E4B">
        <w:rPr>
          <w:rFonts w:ascii="Times New Roman" w:hAnsi="Times New Roman" w:cs="Times New Roman"/>
          <w:sz w:val="24"/>
          <w:szCs w:val="24"/>
          <w:lang w:val="en-GB"/>
        </w:rPr>
        <w:t xml:space="preserve"> again</w:t>
      </w:r>
      <w:r w:rsidR="00855CF9"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B02FF3" w:rsidRPr="00534E4B">
        <w:rPr>
          <w:rFonts w:ascii="Times New Roman" w:hAnsi="Times New Roman" w:cs="Times New Roman"/>
          <w:sz w:val="24"/>
          <w:szCs w:val="24"/>
          <w:lang w:val="en-GB"/>
        </w:rPr>
        <w:t>In this context, the dilemma arises whether the legislature can retroactively provide legal force to these necessity decrees after the end of the extraordinary circumstances.</w:t>
      </w:r>
      <w:r w:rsidR="00403F74" w:rsidRPr="00534E4B">
        <w:rPr>
          <w:rFonts w:ascii="Times New Roman" w:hAnsi="Times New Roman" w:cs="Times New Roman"/>
          <w:sz w:val="24"/>
          <w:szCs w:val="24"/>
          <w:lang w:val="en-GB"/>
        </w:rPr>
        <w:t xml:space="preserve"> </w:t>
      </w:r>
      <w:r w:rsidR="00B80641" w:rsidRPr="00534E4B">
        <w:rPr>
          <w:rFonts w:ascii="Times New Roman" w:hAnsi="Times New Roman" w:cs="Times New Roman"/>
          <w:sz w:val="24"/>
          <w:szCs w:val="24"/>
          <w:lang w:val="en-GB"/>
        </w:rPr>
        <w:t xml:space="preserve">In this case, the legal theory adheres to the conventional legal interpretation that the only way to bridge this gap of unconstitutionality caused by </w:t>
      </w:r>
      <w:r w:rsidR="000D722C" w:rsidRPr="00534E4B">
        <w:rPr>
          <w:rFonts w:ascii="Times New Roman" w:hAnsi="Times New Roman" w:cs="Times New Roman"/>
          <w:sz w:val="24"/>
          <w:szCs w:val="24"/>
          <w:lang w:val="en-GB"/>
        </w:rPr>
        <w:t xml:space="preserve">the </w:t>
      </w:r>
      <w:r w:rsidR="00B80641" w:rsidRPr="00534E4B">
        <w:rPr>
          <w:rFonts w:ascii="Times New Roman" w:hAnsi="Times New Roman" w:cs="Times New Roman"/>
          <w:sz w:val="24"/>
          <w:szCs w:val="24"/>
          <w:lang w:val="en-GB"/>
        </w:rPr>
        <w:t xml:space="preserve">decrees with a force of law adopted without </w:t>
      </w:r>
      <w:r w:rsidR="0042649D" w:rsidRPr="00534E4B">
        <w:rPr>
          <w:rFonts w:ascii="Times New Roman" w:hAnsi="Times New Roman" w:cs="Times New Roman"/>
          <w:sz w:val="24"/>
          <w:szCs w:val="24"/>
          <w:lang w:val="en-GB"/>
        </w:rPr>
        <w:t xml:space="preserve">any </w:t>
      </w:r>
      <w:r w:rsidR="00DC75FD" w:rsidRPr="00534E4B">
        <w:rPr>
          <w:rFonts w:ascii="Times New Roman" w:hAnsi="Times New Roman" w:cs="Times New Roman"/>
          <w:sz w:val="24"/>
          <w:szCs w:val="24"/>
          <w:lang w:val="en-GB"/>
        </w:rPr>
        <w:t>grounds</w:t>
      </w:r>
      <w:r w:rsidR="00B80641" w:rsidRPr="00534E4B">
        <w:rPr>
          <w:rFonts w:ascii="Times New Roman" w:hAnsi="Times New Roman" w:cs="Times New Roman"/>
          <w:sz w:val="24"/>
          <w:szCs w:val="24"/>
          <w:lang w:val="en-GB"/>
        </w:rPr>
        <w:t xml:space="preserve"> is for the parliament to legislate them retroactively (acting from the moment of adoption of decrees).</w:t>
      </w:r>
      <w:r w:rsidR="00403F74" w:rsidRPr="00534E4B">
        <w:rPr>
          <w:rFonts w:ascii="Times New Roman" w:hAnsi="Times New Roman" w:cs="Times New Roman"/>
          <w:sz w:val="24"/>
          <w:szCs w:val="24"/>
          <w:lang w:val="en-GB"/>
        </w:rPr>
        <w:t xml:space="preserve"> </w:t>
      </w:r>
      <w:r w:rsidR="00DC75FD" w:rsidRPr="00534E4B">
        <w:rPr>
          <w:rFonts w:ascii="Times New Roman" w:hAnsi="Times New Roman" w:cs="Times New Roman"/>
          <w:sz w:val="24"/>
          <w:szCs w:val="24"/>
          <w:lang w:val="en-GB"/>
        </w:rPr>
        <w:t xml:space="preserve">Finally, the spiral of unconstitutionality that </w:t>
      </w:r>
      <w:r w:rsidR="007F799A" w:rsidRPr="00534E4B">
        <w:rPr>
          <w:rFonts w:ascii="Times New Roman" w:hAnsi="Times New Roman" w:cs="Times New Roman"/>
          <w:sz w:val="24"/>
          <w:szCs w:val="24"/>
          <w:lang w:val="en-GB"/>
        </w:rPr>
        <w:t>primarily</w:t>
      </w:r>
      <w:r w:rsidR="00DC75FD" w:rsidRPr="00534E4B">
        <w:rPr>
          <w:rFonts w:ascii="Times New Roman" w:hAnsi="Times New Roman" w:cs="Times New Roman"/>
          <w:sz w:val="24"/>
          <w:szCs w:val="24"/>
          <w:lang w:val="en-GB"/>
        </w:rPr>
        <w:t xml:space="preserve"> originated in the adoption of these acts without a constitutional or legal basis for it, further creates new divergent categories such as "legaliz</w:t>
      </w:r>
      <w:r w:rsidR="007F799A" w:rsidRPr="00534E4B">
        <w:rPr>
          <w:rFonts w:ascii="Times New Roman" w:hAnsi="Times New Roman" w:cs="Times New Roman"/>
          <w:sz w:val="24"/>
          <w:szCs w:val="24"/>
          <w:lang w:val="en-GB"/>
        </w:rPr>
        <w:t>ation with additional/</w:t>
      </w:r>
      <w:r w:rsidR="00DC75FD" w:rsidRPr="00534E4B">
        <w:rPr>
          <w:rFonts w:ascii="Times New Roman" w:hAnsi="Times New Roman" w:cs="Times New Roman"/>
          <w:sz w:val="24"/>
          <w:szCs w:val="24"/>
          <w:lang w:val="en-GB"/>
        </w:rPr>
        <w:t>subsequent confirmation, with retroactive effect".</w:t>
      </w:r>
      <w:r w:rsidR="00403F74" w:rsidRPr="00534E4B">
        <w:rPr>
          <w:rFonts w:ascii="Times New Roman" w:hAnsi="Times New Roman" w:cs="Times New Roman"/>
          <w:sz w:val="24"/>
          <w:szCs w:val="24"/>
          <w:lang w:val="en-GB"/>
        </w:rPr>
        <w:t xml:space="preserve"> </w:t>
      </w:r>
      <w:r w:rsidR="0091381E" w:rsidRPr="00534E4B">
        <w:rPr>
          <w:rFonts w:ascii="Times New Roman" w:hAnsi="Times New Roman" w:cs="Times New Roman"/>
          <w:sz w:val="24"/>
          <w:szCs w:val="24"/>
          <w:lang w:val="en-GB"/>
        </w:rPr>
        <w:t xml:space="preserve">And </w:t>
      </w:r>
      <w:r w:rsidR="006F1C55" w:rsidRPr="00534E4B">
        <w:rPr>
          <w:rFonts w:ascii="Times New Roman" w:hAnsi="Times New Roman" w:cs="Times New Roman"/>
          <w:sz w:val="24"/>
          <w:szCs w:val="24"/>
          <w:lang w:val="en-GB"/>
        </w:rPr>
        <w:t>ultimately</w:t>
      </w:r>
      <w:r w:rsidR="0091381E" w:rsidRPr="00534E4B">
        <w:rPr>
          <w:rFonts w:ascii="Times New Roman" w:hAnsi="Times New Roman" w:cs="Times New Roman"/>
          <w:sz w:val="24"/>
          <w:szCs w:val="24"/>
          <w:lang w:val="en-GB"/>
        </w:rPr>
        <w:t xml:space="preserve">, the abyss of these legal situations could end only if the constitution provides a basis for </w:t>
      </w:r>
      <w:r w:rsidR="00071063" w:rsidRPr="00534E4B">
        <w:rPr>
          <w:rFonts w:ascii="Times New Roman" w:hAnsi="Times New Roman" w:cs="Times New Roman"/>
          <w:sz w:val="24"/>
          <w:szCs w:val="24"/>
          <w:lang w:val="en-GB"/>
        </w:rPr>
        <w:t>adopting</w:t>
      </w:r>
      <w:r w:rsidR="0091381E" w:rsidRPr="00534E4B">
        <w:rPr>
          <w:rFonts w:ascii="Times New Roman" w:hAnsi="Times New Roman" w:cs="Times New Roman"/>
          <w:sz w:val="24"/>
          <w:szCs w:val="24"/>
          <w:lang w:val="en-GB"/>
        </w:rPr>
        <w:t xml:space="preserve"> laws with retroactive effect.</w:t>
      </w:r>
      <w:r w:rsidR="00923BD3" w:rsidRPr="00534E4B">
        <w:rPr>
          <w:rFonts w:ascii="Times New Roman" w:hAnsi="Times New Roman" w:cs="Times New Roman"/>
          <w:sz w:val="24"/>
          <w:szCs w:val="24"/>
          <w:lang w:val="en-GB"/>
        </w:rPr>
        <w:t xml:space="preserve"> </w:t>
      </w:r>
      <w:r w:rsidR="000A12F4" w:rsidRPr="00534E4B">
        <w:rPr>
          <w:rFonts w:ascii="Times New Roman" w:hAnsi="Times New Roman" w:cs="Times New Roman"/>
          <w:sz w:val="24"/>
          <w:szCs w:val="24"/>
          <w:lang w:val="en-GB"/>
        </w:rPr>
        <w:t>In conditions when the constitution does not</w:t>
      </w:r>
      <w:r w:rsidR="003E6B75" w:rsidRPr="00534E4B">
        <w:rPr>
          <w:rFonts w:ascii="Times New Roman" w:hAnsi="Times New Roman" w:cs="Times New Roman"/>
          <w:sz w:val="24"/>
          <w:szCs w:val="24"/>
          <w:lang w:val="en-GB"/>
        </w:rPr>
        <w:t xml:space="preserve"> provide for such a possibility</w:t>
      </w:r>
      <w:r w:rsidR="000A12F4" w:rsidRPr="00534E4B">
        <w:rPr>
          <w:rFonts w:ascii="Times New Roman" w:hAnsi="Times New Roman" w:cs="Times New Roman"/>
          <w:sz w:val="24"/>
          <w:szCs w:val="24"/>
          <w:lang w:val="en-GB"/>
        </w:rPr>
        <w:t xml:space="preserve"> eve</w:t>
      </w:r>
      <w:r w:rsidR="003E6B75" w:rsidRPr="00534E4B">
        <w:rPr>
          <w:rFonts w:ascii="Times New Roman" w:hAnsi="Times New Roman" w:cs="Times New Roman"/>
          <w:sz w:val="24"/>
          <w:szCs w:val="24"/>
          <w:lang w:val="en-GB"/>
        </w:rPr>
        <w:t>n "legalization with additional/</w:t>
      </w:r>
      <w:r w:rsidR="000A12F4" w:rsidRPr="00534E4B">
        <w:rPr>
          <w:rFonts w:ascii="Times New Roman" w:hAnsi="Times New Roman" w:cs="Times New Roman"/>
          <w:sz w:val="24"/>
          <w:szCs w:val="24"/>
          <w:lang w:val="en-GB"/>
        </w:rPr>
        <w:t>subsequent confirmation with retroactive effect" could not be used as a "legal remedy", and these acts will remain unconstitutional</w:t>
      </w:r>
      <w:r w:rsidR="00D86B3F" w:rsidRPr="00534E4B">
        <w:rPr>
          <w:rStyle w:val="FootnoteReference"/>
          <w:rFonts w:ascii="Times New Roman" w:hAnsi="Times New Roman" w:cs="Times New Roman"/>
          <w:sz w:val="24"/>
          <w:szCs w:val="24"/>
          <w:lang w:val="en-GB"/>
        </w:rPr>
        <w:footnoteReference w:id="38"/>
      </w:r>
      <w:r w:rsidR="000A12F4"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6F1C55" w:rsidRPr="00534E4B">
        <w:rPr>
          <w:rFonts w:ascii="Times New Roman" w:hAnsi="Times New Roman" w:cs="Times New Roman"/>
          <w:sz w:val="24"/>
          <w:szCs w:val="24"/>
          <w:lang w:val="en-GB"/>
        </w:rPr>
        <w:t xml:space="preserve">At </w:t>
      </w:r>
      <w:r w:rsidR="006F1C55" w:rsidRPr="00534E4B">
        <w:rPr>
          <w:rFonts w:ascii="Times New Roman" w:hAnsi="Times New Roman" w:cs="Times New Roman"/>
          <w:sz w:val="24"/>
          <w:szCs w:val="24"/>
          <w:lang w:val="en-GB"/>
        </w:rPr>
        <w:lastRenderedPageBreak/>
        <w:t xml:space="preserve">the </w:t>
      </w:r>
      <w:r w:rsidR="00923BD3" w:rsidRPr="00534E4B">
        <w:rPr>
          <w:rFonts w:ascii="Times New Roman" w:hAnsi="Times New Roman" w:cs="Times New Roman"/>
          <w:sz w:val="24"/>
          <w:szCs w:val="24"/>
          <w:lang w:val="en-GB"/>
        </w:rPr>
        <w:t>end</w:t>
      </w:r>
      <w:r w:rsidR="00CC3235" w:rsidRPr="00534E4B">
        <w:rPr>
          <w:rFonts w:ascii="Times New Roman" w:hAnsi="Times New Roman" w:cs="Times New Roman"/>
          <w:sz w:val="24"/>
          <w:szCs w:val="24"/>
          <w:lang w:val="en-GB"/>
        </w:rPr>
        <w:t xml:space="preserve">, </w:t>
      </w:r>
      <w:r w:rsidR="006F1C55" w:rsidRPr="00534E4B">
        <w:rPr>
          <w:rFonts w:ascii="Times New Roman" w:hAnsi="Times New Roman" w:cs="Times New Roman"/>
          <w:sz w:val="24"/>
          <w:szCs w:val="24"/>
          <w:lang w:val="en-GB"/>
        </w:rPr>
        <w:t xml:space="preserve">it </w:t>
      </w:r>
      <w:r w:rsidR="00CC3235" w:rsidRPr="00534E4B">
        <w:rPr>
          <w:rFonts w:ascii="Times New Roman" w:hAnsi="Times New Roman" w:cs="Times New Roman"/>
          <w:sz w:val="24"/>
          <w:szCs w:val="24"/>
          <w:lang w:val="en-GB"/>
        </w:rPr>
        <w:t>depends on the legislat</w:t>
      </w:r>
      <w:r w:rsidR="006353B6" w:rsidRPr="00534E4B">
        <w:rPr>
          <w:rFonts w:ascii="Times New Roman" w:hAnsi="Times New Roman" w:cs="Times New Roman"/>
          <w:sz w:val="24"/>
          <w:szCs w:val="24"/>
          <w:lang w:val="en-GB"/>
        </w:rPr>
        <w:t>ive body</w:t>
      </w:r>
      <w:r w:rsidR="006F1C55" w:rsidRPr="00534E4B">
        <w:rPr>
          <w:rFonts w:ascii="Times New Roman" w:hAnsi="Times New Roman" w:cs="Times New Roman"/>
          <w:sz w:val="24"/>
          <w:szCs w:val="24"/>
          <w:lang w:val="en-GB"/>
        </w:rPr>
        <w:t xml:space="preserve"> whether this opportunity will be used to apply the aforementioned "legal remedy"</w:t>
      </w:r>
      <w:r w:rsidR="00CC3235" w:rsidRPr="00534E4B">
        <w:rPr>
          <w:rFonts w:ascii="Times New Roman" w:hAnsi="Times New Roman" w:cs="Times New Roman"/>
          <w:sz w:val="24"/>
          <w:szCs w:val="24"/>
          <w:lang w:val="en-GB"/>
        </w:rPr>
        <w:t>.</w:t>
      </w:r>
      <w:r w:rsidR="00403F74" w:rsidRPr="00534E4B">
        <w:rPr>
          <w:rFonts w:ascii="Times New Roman" w:hAnsi="Times New Roman" w:cs="Times New Roman"/>
          <w:sz w:val="24"/>
          <w:szCs w:val="24"/>
          <w:lang w:val="en-GB"/>
        </w:rPr>
        <w:t xml:space="preserve"> </w:t>
      </w:r>
      <w:r w:rsidR="006353B6" w:rsidRPr="00534E4B">
        <w:rPr>
          <w:rFonts w:ascii="Times New Roman" w:hAnsi="Times New Roman" w:cs="Times New Roman"/>
          <w:sz w:val="24"/>
          <w:szCs w:val="24"/>
          <w:lang w:val="en-GB"/>
        </w:rPr>
        <w:t xml:space="preserve">No one can restrict the legislature from further discussing the legal force of decrees </w:t>
      </w:r>
      <w:r w:rsidR="00BB0D13" w:rsidRPr="00534E4B">
        <w:rPr>
          <w:rFonts w:ascii="Times New Roman" w:hAnsi="Times New Roman" w:cs="Times New Roman"/>
          <w:sz w:val="24"/>
          <w:szCs w:val="24"/>
          <w:lang w:val="en-GB"/>
        </w:rPr>
        <w:t>adopted</w:t>
      </w:r>
      <w:r w:rsidR="006353B6" w:rsidRPr="00534E4B">
        <w:rPr>
          <w:rFonts w:ascii="Times New Roman" w:hAnsi="Times New Roman" w:cs="Times New Roman"/>
          <w:sz w:val="24"/>
          <w:szCs w:val="24"/>
          <w:lang w:val="en-GB"/>
        </w:rPr>
        <w:t xml:space="preserve"> without </w:t>
      </w:r>
      <w:r w:rsidR="00BB0D13" w:rsidRPr="00534E4B">
        <w:rPr>
          <w:rFonts w:ascii="Times New Roman" w:hAnsi="Times New Roman" w:cs="Times New Roman"/>
          <w:sz w:val="24"/>
          <w:szCs w:val="24"/>
          <w:lang w:val="en-GB"/>
        </w:rPr>
        <w:t xml:space="preserve">any </w:t>
      </w:r>
      <w:r w:rsidR="006353B6" w:rsidRPr="00534E4B">
        <w:rPr>
          <w:rFonts w:ascii="Times New Roman" w:hAnsi="Times New Roman" w:cs="Times New Roman"/>
          <w:sz w:val="24"/>
          <w:szCs w:val="24"/>
          <w:lang w:val="en-GB"/>
        </w:rPr>
        <w:t>legal basis, and to provide them with an additional basis for the legal effect they had.</w:t>
      </w:r>
      <w:r w:rsidR="00403F74" w:rsidRPr="00534E4B">
        <w:rPr>
          <w:rFonts w:ascii="Times New Roman" w:hAnsi="Times New Roman" w:cs="Times New Roman"/>
          <w:sz w:val="24"/>
          <w:szCs w:val="24"/>
          <w:lang w:val="en-GB"/>
        </w:rPr>
        <w:t xml:space="preserve"> </w:t>
      </w:r>
      <w:r w:rsidR="00BB0D13" w:rsidRPr="00534E4B">
        <w:rPr>
          <w:rFonts w:ascii="Times New Roman" w:hAnsi="Times New Roman" w:cs="Times New Roman"/>
          <w:sz w:val="24"/>
          <w:szCs w:val="24"/>
          <w:lang w:val="en-GB"/>
        </w:rPr>
        <w:t>But also no one can oblige the legislat</w:t>
      </w:r>
      <w:r w:rsidR="009028F4" w:rsidRPr="00534E4B">
        <w:rPr>
          <w:rFonts w:ascii="Times New Roman" w:hAnsi="Times New Roman" w:cs="Times New Roman"/>
          <w:sz w:val="24"/>
          <w:szCs w:val="24"/>
          <w:lang w:val="en-GB"/>
        </w:rPr>
        <w:t>ive body to do the same</w:t>
      </w:r>
      <w:r w:rsidR="00BB0D13" w:rsidRPr="00534E4B">
        <w:rPr>
          <w:rFonts w:ascii="Times New Roman" w:hAnsi="Times New Roman" w:cs="Times New Roman"/>
          <w:sz w:val="24"/>
          <w:szCs w:val="24"/>
          <w:lang w:val="en-GB"/>
        </w:rPr>
        <w:t xml:space="preserve"> because constitutional and legal basis for the adoption of these acts</w:t>
      </w:r>
      <w:r w:rsidR="00CD4143" w:rsidRPr="00534E4B">
        <w:rPr>
          <w:rFonts w:ascii="Times New Roman" w:hAnsi="Times New Roman" w:cs="Times New Roman"/>
          <w:sz w:val="24"/>
          <w:szCs w:val="24"/>
          <w:lang w:val="en-GB"/>
        </w:rPr>
        <w:t xml:space="preserve"> did not exist</w:t>
      </w:r>
      <w:r w:rsidR="00BB0D13" w:rsidRPr="00534E4B">
        <w:rPr>
          <w:rFonts w:ascii="Times New Roman" w:hAnsi="Times New Roman" w:cs="Times New Roman"/>
          <w:sz w:val="24"/>
          <w:szCs w:val="24"/>
          <w:lang w:val="en-GB"/>
        </w:rPr>
        <w:t>, no matter how much the legal theory "through a constitutional vacuum" leaves room for that.</w:t>
      </w:r>
      <w:r w:rsidR="00403F74" w:rsidRPr="00534E4B">
        <w:rPr>
          <w:rFonts w:ascii="Times New Roman" w:hAnsi="Times New Roman" w:cs="Times New Roman"/>
          <w:sz w:val="24"/>
          <w:szCs w:val="24"/>
          <w:lang w:val="en-GB"/>
        </w:rPr>
        <w:t xml:space="preserve"> </w:t>
      </w:r>
    </w:p>
    <w:p w:rsidR="00776610" w:rsidRPr="00E378F5" w:rsidRDefault="00E378F5" w:rsidP="000A2CF7">
      <w:pPr>
        <w:spacing w:line="360" w:lineRule="auto"/>
        <w:ind w:right="113" w:firstLine="720"/>
        <w:jc w:val="both"/>
        <w:rPr>
          <w:rFonts w:ascii="Times New Roman" w:hAnsi="Times New Roman" w:cs="Times New Roman"/>
          <w:b/>
          <w:sz w:val="24"/>
          <w:szCs w:val="24"/>
          <w:lang w:val="en-GB"/>
        </w:rPr>
      </w:pPr>
      <w:r w:rsidRPr="00E378F5">
        <w:rPr>
          <w:rFonts w:ascii="Times New Roman" w:hAnsi="Times New Roman" w:cs="Times New Roman"/>
          <w:b/>
          <w:sz w:val="24"/>
          <w:szCs w:val="24"/>
          <w:lang w:val="en-GB"/>
        </w:rPr>
        <w:t>Conclusion</w:t>
      </w:r>
    </w:p>
    <w:p w:rsidR="00E378F5" w:rsidRPr="0037673C" w:rsidRDefault="00E378F5" w:rsidP="00E378F5">
      <w:pPr>
        <w:pStyle w:val="ListParagraph"/>
        <w:numPr>
          <w:ilvl w:val="0"/>
          <w:numId w:val="8"/>
        </w:numPr>
        <w:jc w:val="both"/>
        <w:rPr>
          <w:rFonts w:ascii="Times New Roman" w:hAnsi="Times New Roman" w:cs="Times New Roman"/>
          <w:sz w:val="24"/>
          <w:szCs w:val="24"/>
        </w:rPr>
      </w:pPr>
      <w:r>
        <w:rPr>
          <w:rFonts w:ascii="Times New Roman" w:hAnsi="Times New Roman" w:cs="Times New Roman"/>
          <w:lang w:val="en-GB"/>
        </w:rPr>
        <w:t>Decrees with the</w:t>
      </w:r>
      <w:r w:rsidRPr="00E1560C">
        <w:rPr>
          <w:rFonts w:ascii="Times New Roman" w:hAnsi="Times New Roman" w:cs="Times New Roman"/>
          <w:lang w:val="en-GB"/>
        </w:rPr>
        <w:t xml:space="preserve"> force of law are special type of decrees</w:t>
      </w:r>
      <w:r>
        <w:rPr>
          <w:rFonts w:ascii="Times New Roman" w:hAnsi="Times New Roman" w:cs="Times New Roman"/>
          <w:lang w:val="en-GB"/>
        </w:rPr>
        <w:t>.</w:t>
      </w:r>
      <w:r w:rsidRPr="0037673C">
        <w:rPr>
          <w:rFonts w:ascii="Times New Roman" w:hAnsi="Times New Roman" w:cs="Times New Roman"/>
          <w:sz w:val="24"/>
          <w:szCs w:val="24"/>
          <w:lang w:val="en-GB"/>
        </w:rPr>
        <w:t xml:space="preserve"> </w:t>
      </w:r>
      <w:r w:rsidRPr="0024115E">
        <w:rPr>
          <w:rFonts w:ascii="Times New Roman" w:hAnsi="Times New Roman" w:cs="Times New Roman"/>
          <w:sz w:val="24"/>
          <w:szCs w:val="24"/>
          <w:lang w:val="en-GB"/>
        </w:rPr>
        <w:t>Regarding the legal nature of these decrees, they are characterized by greater independence compared to the executive decrees</w:t>
      </w:r>
      <w:r>
        <w:rPr>
          <w:rFonts w:ascii="Times New Roman" w:hAnsi="Times New Roman" w:cs="Times New Roman"/>
          <w:sz w:val="24"/>
          <w:szCs w:val="24"/>
          <w:lang w:val="en-GB"/>
        </w:rPr>
        <w:t>.</w:t>
      </w:r>
    </w:p>
    <w:p w:rsidR="00E378F5" w:rsidRPr="0024115E" w:rsidRDefault="00E378F5" w:rsidP="00E378F5">
      <w:pPr>
        <w:pStyle w:val="ListParagraph"/>
        <w:numPr>
          <w:ilvl w:val="0"/>
          <w:numId w:val="8"/>
        </w:numPr>
        <w:jc w:val="both"/>
        <w:rPr>
          <w:rFonts w:ascii="Times New Roman" w:hAnsi="Times New Roman" w:cs="Times New Roman"/>
          <w:sz w:val="24"/>
          <w:szCs w:val="24"/>
        </w:rPr>
      </w:pPr>
      <w:r w:rsidRPr="0024115E">
        <w:rPr>
          <w:rFonts w:ascii="Times New Roman" w:hAnsi="Times New Roman" w:cs="Times New Roman"/>
          <w:sz w:val="24"/>
          <w:szCs w:val="24"/>
          <w:lang w:val="en-GB"/>
        </w:rPr>
        <w:t>T</w:t>
      </w:r>
      <w:r>
        <w:rPr>
          <w:rFonts w:ascii="Times New Roman" w:hAnsi="Times New Roman" w:cs="Times New Roman"/>
          <w:sz w:val="24"/>
          <w:szCs w:val="24"/>
          <w:lang w:val="en-GB"/>
        </w:rPr>
        <w:t>he decrees with the</w:t>
      </w:r>
      <w:r w:rsidRPr="0024115E">
        <w:rPr>
          <w:rFonts w:ascii="Times New Roman" w:hAnsi="Times New Roman" w:cs="Times New Roman"/>
          <w:sz w:val="24"/>
          <w:szCs w:val="24"/>
          <w:lang w:val="en-GB"/>
        </w:rPr>
        <w:t xml:space="preserve"> force of law do not represent </w:t>
      </w:r>
      <w:proofErr w:type="spellStart"/>
      <w:r w:rsidRPr="00000EA7">
        <w:rPr>
          <w:rFonts w:ascii="Times New Roman" w:hAnsi="Times New Roman" w:cs="Times New Roman"/>
          <w:i/>
          <w:sz w:val="24"/>
          <w:szCs w:val="24"/>
          <w:lang w:val="en-GB"/>
        </w:rPr>
        <w:t>secundum</w:t>
      </w:r>
      <w:proofErr w:type="spellEnd"/>
      <w:r w:rsidRPr="00000EA7">
        <w:rPr>
          <w:rFonts w:ascii="Times New Roman" w:hAnsi="Times New Roman" w:cs="Times New Roman"/>
          <w:i/>
          <w:sz w:val="24"/>
          <w:szCs w:val="24"/>
          <w:lang w:val="en-GB"/>
        </w:rPr>
        <w:t xml:space="preserve"> </w:t>
      </w:r>
      <w:proofErr w:type="spellStart"/>
      <w:r w:rsidRPr="00000EA7">
        <w:rPr>
          <w:rFonts w:ascii="Times New Roman" w:hAnsi="Times New Roman" w:cs="Times New Roman"/>
          <w:i/>
          <w:sz w:val="24"/>
          <w:szCs w:val="24"/>
          <w:lang w:val="en-GB"/>
        </w:rPr>
        <w:t>legem</w:t>
      </w:r>
      <w:proofErr w:type="spellEnd"/>
      <w:r w:rsidRPr="0024115E">
        <w:rPr>
          <w:rFonts w:ascii="Times New Roman" w:hAnsi="Times New Roman" w:cs="Times New Roman"/>
          <w:sz w:val="24"/>
          <w:szCs w:val="24"/>
          <w:lang w:val="en-GB"/>
        </w:rPr>
        <w:t xml:space="preserve"> (they are not adopted for the purpose of applying the law, and accordingly there is no obligation to be bound by law and to regulate the matter within its borders). These decrees are not even </w:t>
      </w:r>
      <w:r w:rsidRPr="00000EA7">
        <w:rPr>
          <w:rFonts w:ascii="Times New Roman" w:hAnsi="Times New Roman" w:cs="Times New Roman"/>
          <w:i/>
          <w:sz w:val="24"/>
          <w:szCs w:val="24"/>
          <w:lang w:val="en-GB"/>
        </w:rPr>
        <w:t xml:space="preserve">intra </w:t>
      </w:r>
      <w:proofErr w:type="spellStart"/>
      <w:r w:rsidRPr="00000EA7">
        <w:rPr>
          <w:rFonts w:ascii="Times New Roman" w:hAnsi="Times New Roman" w:cs="Times New Roman"/>
          <w:i/>
          <w:sz w:val="24"/>
          <w:szCs w:val="24"/>
          <w:lang w:val="en-GB"/>
        </w:rPr>
        <w:t>legem</w:t>
      </w:r>
      <w:proofErr w:type="spellEnd"/>
      <w:r w:rsidRPr="0024115E">
        <w:rPr>
          <w:rFonts w:ascii="Times New Roman" w:hAnsi="Times New Roman" w:cs="Times New Roman"/>
          <w:sz w:val="24"/>
          <w:szCs w:val="24"/>
          <w:lang w:val="en-GB"/>
        </w:rPr>
        <w:t xml:space="preserve"> (there is no obligation for them to move within the framework of positive law). By the act of derogating from the law, these decrees become </w:t>
      </w:r>
      <w:r w:rsidRPr="00000EA7">
        <w:rPr>
          <w:rFonts w:ascii="Times New Roman" w:hAnsi="Times New Roman" w:cs="Times New Roman"/>
          <w:i/>
          <w:sz w:val="24"/>
          <w:szCs w:val="24"/>
          <w:lang w:val="en-GB"/>
        </w:rPr>
        <w:t xml:space="preserve">contra </w:t>
      </w:r>
      <w:proofErr w:type="spellStart"/>
      <w:r w:rsidRPr="00000EA7">
        <w:rPr>
          <w:rFonts w:ascii="Times New Roman" w:hAnsi="Times New Roman" w:cs="Times New Roman"/>
          <w:i/>
          <w:sz w:val="24"/>
          <w:szCs w:val="24"/>
          <w:lang w:val="en-GB"/>
        </w:rPr>
        <w:t>legem</w:t>
      </w:r>
      <w:proofErr w:type="spellEnd"/>
      <w:r w:rsidRPr="0024115E">
        <w:rPr>
          <w:rFonts w:ascii="Times New Roman" w:hAnsi="Times New Roman" w:cs="Times New Roman"/>
          <w:sz w:val="24"/>
          <w:szCs w:val="24"/>
          <w:lang w:val="en-GB"/>
        </w:rPr>
        <w:t xml:space="preserve"> (contrary to the law), so this features completely change the physiognomy of  decrees, categorizing them  as a completely hybrid category.</w:t>
      </w:r>
    </w:p>
    <w:p w:rsidR="00E378F5" w:rsidRPr="0024115E" w:rsidRDefault="00E378F5" w:rsidP="00E378F5">
      <w:pPr>
        <w:pStyle w:val="ListParagraph"/>
        <w:numPr>
          <w:ilvl w:val="0"/>
          <w:numId w:val="8"/>
        </w:numPr>
        <w:jc w:val="both"/>
        <w:rPr>
          <w:rFonts w:ascii="Times New Roman" w:hAnsi="Times New Roman" w:cs="Times New Roman"/>
          <w:sz w:val="24"/>
          <w:szCs w:val="24"/>
        </w:rPr>
      </w:pPr>
      <w:r w:rsidRPr="0024115E">
        <w:rPr>
          <w:rFonts w:ascii="Times New Roman" w:hAnsi="Times New Roman" w:cs="Times New Roman"/>
          <w:sz w:val="24"/>
          <w:szCs w:val="24"/>
          <w:lang w:val="en-GB"/>
        </w:rPr>
        <w:t>In terms of the quest</w:t>
      </w:r>
      <w:r w:rsidR="00B6711D">
        <w:rPr>
          <w:rFonts w:ascii="Times New Roman" w:hAnsi="Times New Roman" w:cs="Times New Roman"/>
          <w:sz w:val="24"/>
          <w:szCs w:val="24"/>
          <w:lang w:val="en-GB"/>
        </w:rPr>
        <w:t>ion of which body has competence</w:t>
      </w:r>
      <w:r w:rsidRPr="0024115E">
        <w:rPr>
          <w:rFonts w:ascii="Times New Roman" w:hAnsi="Times New Roman" w:cs="Times New Roman"/>
          <w:sz w:val="24"/>
          <w:szCs w:val="24"/>
          <w:lang w:val="en-GB"/>
        </w:rPr>
        <w:t xml:space="preserve"> for the adoption of these decrees, the fact that their adoption is within the competence of the executive, is a constant factor in the legal systems and constitutions. The alternatives where their adoption is the responsibility of the head of the state or government, are a variation on this topic.</w:t>
      </w:r>
    </w:p>
    <w:p w:rsidR="00E378F5" w:rsidRPr="0024115E" w:rsidRDefault="00000EA7" w:rsidP="00E378F5">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lang w:val="en-GB"/>
        </w:rPr>
        <w:t>The adoption of decrees with the</w:t>
      </w:r>
      <w:r w:rsidR="00E378F5" w:rsidRPr="0024115E">
        <w:rPr>
          <w:rFonts w:ascii="Times New Roman" w:hAnsi="Times New Roman" w:cs="Times New Roman"/>
          <w:sz w:val="24"/>
          <w:szCs w:val="24"/>
          <w:lang w:val="en-GB"/>
        </w:rPr>
        <w:t xml:space="preserve"> force of law is always linked to the fulfilment of additional preconditions such as war, imminent military danger, declared war, state of alarm, disturbance or endangerment of public safety or order, "state of military readiness, state of emergency, natural disasters, epidemic diseases of humans, animals or plants.</w:t>
      </w:r>
    </w:p>
    <w:p w:rsidR="00E378F5" w:rsidRPr="0024115E" w:rsidRDefault="00E378F5" w:rsidP="00E378F5">
      <w:pPr>
        <w:pStyle w:val="ListParagraph"/>
        <w:numPr>
          <w:ilvl w:val="0"/>
          <w:numId w:val="8"/>
        </w:numPr>
        <w:jc w:val="both"/>
        <w:rPr>
          <w:rFonts w:ascii="Times New Roman" w:hAnsi="Times New Roman" w:cs="Times New Roman"/>
          <w:sz w:val="24"/>
          <w:szCs w:val="24"/>
        </w:rPr>
      </w:pPr>
      <w:r w:rsidRPr="0024115E">
        <w:rPr>
          <w:rFonts w:ascii="Times New Roman" w:hAnsi="Times New Roman" w:cs="Times New Roman"/>
          <w:sz w:val="24"/>
          <w:szCs w:val="24"/>
          <w:lang w:val="en-GB"/>
        </w:rPr>
        <w:t>Another area of interest for the science of constitutional law, is whether the dec</w:t>
      </w:r>
      <w:r w:rsidR="00000EA7">
        <w:rPr>
          <w:rFonts w:ascii="Times New Roman" w:hAnsi="Times New Roman" w:cs="Times New Roman"/>
          <w:sz w:val="24"/>
          <w:szCs w:val="24"/>
          <w:lang w:val="en-GB"/>
        </w:rPr>
        <w:t>rees with the</w:t>
      </w:r>
      <w:r w:rsidRPr="0024115E">
        <w:rPr>
          <w:rFonts w:ascii="Times New Roman" w:hAnsi="Times New Roman" w:cs="Times New Roman"/>
          <w:sz w:val="24"/>
          <w:szCs w:val="24"/>
          <w:lang w:val="en-GB"/>
        </w:rPr>
        <w:t xml:space="preserve"> force of law, as an instrument of deviation from the principle of separation of powers, can only be involved in the legal matter (</w:t>
      </w:r>
      <w:proofErr w:type="spellStart"/>
      <w:r w:rsidRPr="0024115E">
        <w:rPr>
          <w:rFonts w:ascii="Times New Roman" w:hAnsi="Times New Roman" w:cs="Times New Roman"/>
          <w:i/>
          <w:sz w:val="24"/>
          <w:szCs w:val="24"/>
          <w:lang w:val="en-GB"/>
        </w:rPr>
        <w:t>materiae</w:t>
      </w:r>
      <w:proofErr w:type="spellEnd"/>
      <w:r w:rsidRPr="0024115E">
        <w:rPr>
          <w:rFonts w:ascii="Times New Roman" w:hAnsi="Times New Roman" w:cs="Times New Roman"/>
          <w:i/>
          <w:sz w:val="24"/>
          <w:szCs w:val="24"/>
          <w:lang w:val="en-GB"/>
        </w:rPr>
        <w:t xml:space="preserve"> </w:t>
      </w:r>
      <w:proofErr w:type="spellStart"/>
      <w:r w:rsidRPr="0024115E">
        <w:rPr>
          <w:rFonts w:ascii="Times New Roman" w:hAnsi="Times New Roman" w:cs="Times New Roman"/>
          <w:i/>
          <w:sz w:val="24"/>
          <w:szCs w:val="24"/>
          <w:lang w:val="en-GB"/>
        </w:rPr>
        <w:t>legis</w:t>
      </w:r>
      <w:proofErr w:type="spellEnd"/>
      <w:r w:rsidRPr="0024115E">
        <w:rPr>
          <w:rFonts w:ascii="Times New Roman" w:hAnsi="Times New Roman" w:cs="Times New Roman"/>
          <w:sz w:val="24"/>
          <w:szCs w:val="24"/>
          <w:lang w:val="en-GB"/>
        </w:rPr>
        <w:t>) or the decrees can also be involved in the constitutional law matter (</w:t>
      </w:r>
      <w:proofErr w:type="spellStart"/>
      <w:r w:rsidRPr="0024115E">
        <w:rPr>
          <w:rFonts w:ascii="Times New Roman" w:hAnsi="Times New Roman" w:cs="Times New Roman"/>
          <w:i/>
          <w:sz w:val="24"/>
          <w:szCs w:val="24"/>
          <w:lang w:val="en-GB"/>
        </w:rPr>
        <w:t>materiae</w:t>
      </w:r>
      <w:proofErr w:type="spellEnd"/>
      <w:r w:rsidRPr="0024115E">
        <w:rPr>
          <w:rFonts w:ascii="Times New Roman" w:hAnsi="Times New Roman" w:cs="Times New Roman"/>
          <w:i/>
          <w:sz w:val="24"/>
          <w:szCs w:val="24"/>
          <w:lang w:val="en-GB"/>
        </w:rPr>
        <w:t xml:space="preserve"> </w:t>
      </w:r>
      <w:proofErr w:type="spellStart"/>
      <w:r w:rsidRPr="0024115E">
        <w:rPr>
          <w:rFonts w:ascii="Times New Roman" w:hAnsi="Times New Roman" w:cs="Times New Roman"/>
          <w:i/>
          <w:sz w:val="24"/>
          <w:szCs w:val="24"/>
          <w:lang w:val="en-GB"/>
        </w:rPr>
        <w:t>consitutionis</w:t>
      </w:r>
      <w:proofErr w:type="spellEnd"/>
      <w:r w:rsidRPr="0024115E">
        <w:rPr>
          <w:rFonts w:ascii="Times New Roman" w:hAnsi="Times New Roman" w:cs="Times New Roman"/>
          <w:sz w:val="24"/>
          <w:szCs w:val="24"/>
          <w:lang w:val="en-GB"/>
        </w:rPr>
        <w:t>). In terms of this question, the constitutional law history also provides for an affirmative answer.</w:t>
      </w:r>
    </w:p>
    <w:p w:rsidR="00820625" w:rsidRPr="00E378F5" w:rsidRDefault="00E378F5" w:rsidP="00E378F5">
      <w:pPr>
        <w:pStyle w:val="ListParagraph"/>
        <w:numPr>
          <w:ilvl w:val="0"/>
          <w:numId w:val="8"/>
        </w:numPr>
        <w:jc w:val="both"/>
        <w:rPr>
          <w:rFonts w:ascii="Times New Roman" w:hAnsi="Times New Roman" w:cs="Times New Roman"/>
          <w:sz w:val="24"/>
          <w:szCs w:val="24"/>
        </w:rPr>
      </w:pPr>
      <w:r w:rsidRPr="0024115E">
        <w:rPr>
          <w:rFonts w:ascii="Times New Roman" w:hAnsi="Times New Roman" w:cs="Times New Roman"/>
          <w:sz w:val="24"/>
          <w:szCs w:val="24"/>
        </w:rPr>
        <w:t>In context of the control of the decrees with the force of law in comparative constitutional law d</w:t>
      </w:r>
      <w:r>
        <w:rPr>
          <w:rFonts w:ascii="Times New Roman" w:hAnsi="Times New Roman" w:cs="Times New Roman"/>
          <w:sz w:val="24"/>
          <w:szCs w:val="24"/>
        </w:rPr>
        <w:t>ifferent models are implemented. The common</w:t>
      </w:r>
      <w:r w:rsidRPr="0024115E">
        <w:rPr>
          <w:rFonts w:ascii="Times New Roman" w:hAnsi="Times New Roman" w:cs="Times New Roman"/>
          <w:sz w:val="24"/>
          <w:szCs w:val="24"/>
        </w:rPr>
        <w:t xml:space="preserve"> constitutional solution is </w:t>
      </w:r>
      <w:r w:rsidRPr="0024115E">
        <w:rPr>
          <w:rFonts w:ascii="Times New Roman" w:hAnsi="Times New Roman" w:cs="Times New Roman"/>
          <w:sz w:val="24"/>
          <w:szCs w:val="24"/>
          <w:lang w:val="en-GB"/>
        </w:rPr>
        <w:t>the additional a posteriori control, performed by the representative body, i.e. the legislative body (parliamentary control). In the systems of control of constitutionality which is implemented by special constitutional courts specialized for that purpose, the control of constitutionality over these acts can be performed by these bodies in the role of "guardian of constitutionality</w:t>
      </w:r>
      <w:r>
        <w:rPr>
          <w:rFonts w:ascii="Times New Roman" w:hAnsi="Times New Roman" w:cs="Times New Roman"/>
          <w:sz w:val="24"/>
          <w:szCs w:val="24"/>
          <w:lang w:val="en-GB"/>
        </w:rPr>
        <w:t>”.</w:t>
      </w:r>
    </w:p>
    <w:p w:rsidR="00CE6B3C" w:rsidRPr="00E1560C" w:rsidRDefault="00045331" w:rsidP="00E1560C">
      <w:pPr>
        <w:spacing w:line="360" w:lineRule="auto"/>
        <w:ind w:right="113" w:firstLine="720"/>
        <w:jc w:val="both"/>
        <w:rPr>
          <w:rFonts w:ascii="Times New Roman" w:hAnsi="Times New Roman" w:cs="Times New Roman"/>
          <w:b/>
          <w:sz w:val="24"/>
          <w:szCs w:val="24"/>
        </w:rPr>
      </w:pPr>
      <w:r w:rsidRPr="00534E4B">
        <w:rPr>
          <w:rFonts w:ascii="Times New Roman" w:hAnsi="Times New Roman" w:cs="Times New Roman"/>
          <w:b/>
          <w:sz w:val="24"/>
          <w:szCs w:val="24"/>
          <w:lang w:val="en-GB"/>
        </w:rPr>
        <w:lastRenderedPageBreak/>
        <w:t>Bibliography:</w:t>
      </w:r>
    </w:p>
    <w:p w:rsidR="00CE6B3C" w:rsidRPr="00534E4B" w:rsidRDefault="00CE6B3C" w:rsidP="00045331">
      <w:pPr>
        <w:pStyle w:val="Default"/>
        <w:numPr>
          <w:ilvl w:val="0"/>
          <w:numId w:val="4"/>
        </w:numPr>
        <w:jc w:val="both"/>
        <w:rPr>
          <w:lang w:val="mk-MK"/>
        </w:rPr>
      </w:pPr>
      <w:r w:rsidRPr="00534E4B">
        <w:t>Baric</w:t>
      </w:r>
      <w:r w:rsidR="00C36BFE">
        <w:t>,</w:t>
      </w:r>
      <w:r w:rsidRPr="00534E4B">
        <w:t xml:space="preserve"> </w:t>
      </w:r>
      <w:proofErr w:type="spellStart"/>
      <w:r w:rsidRPr="00534E4B">
        <w:t>S</w:t>
      </w:r>
      <w:r w:rsidR="00C36BFE">
        <w:t>anja</w:t>
      </w:r>
      <w:proofErr w:type="spellEnd"/>
      <w:r w:rsidRPr="00534E4B">
        <w:t xml:space="preserve">. </w:t>
      </w:r>
      <w:proofErr w:type="spellStart"/>
      <w:r w:rsidRPr="00534E4B">
        <w:rPr>
          <w:i/>
        </w:rPr>
        <w:t>Zakonodavna</w:t>
      </w:r>
      <w:proofErr w:type="spellEnd"/>
      <w:r w:rsidRPr="00534E4B">
        <w:rPr>
          <w:i/>
        </w:rPr>
        <w:t xml:space="preserve"> </w:t>
      </w:r>
      <w:proofErr w:type="spellStart"/>
      <w:r w:rsidRPr="00534E4B">
        <w:rPr>
          <w:i/>
        </w:rPr>
        <w:t>delegacija</w:t>
      </w:r>
      <w:proofErr w:type="spellEnd"/>
      <w:r w:rsidRPr="00534E4B">
        <w:rPr>
          <w:i/>
        </w:rPr>
        <w:t xml:space="preserve"> </w:t>
      </w:r>
      <w:proofErr w:type="spellStart"/>
      <w:r w:rsidRPr="00534E4B">
        <w:rPr>
          <w:i/>
        </w:rPr>
        <w:t>i</w:t>
      </w:r>
      <w:proofErr w:type="spellEnd"/>
      <w:r w:rsidRPr="00534E4B">
        <w:rPr>
          <w:i/>
        </w:rPr>
        <w:t xml:space="preserve"> </w:t>
      </w:r>
      <w:proofErr w:type="spellStart"/>
      <w:r w:rsidRPr="00534E4B">
        <w:rPr>
          <w:i/>
        </w:rPr>
        <w:t>parlamentarizam</w:t>
      </w:r>
      <w:proofErr w:type="spellEnd"/>
      <w:r w:rsidRPr="00534E4B">
        <w:rPr>
          <w:i/>
        </w:rPr>
        <w:t xml:space="preserve"> u </w:t>
      </w:r>
      <w:proofErr w:type="spellStart"/>
      <w:r w:rsidRPr="00534E4B">
        <w:rPr>
          <w:i/>
        </w:rPr>
        <w:t>suvremenim</w:t>
      </w:r>
      <w:proofErr w:type="spellEnd"/>
      <w:r w:rsidRPr="00534E4B">
        <w:rPr>
          <w:i/>
        </w:rPr>
        <w:t xml:space="preserve"> </w:t>
      </w:r>
      <w:proofErr w:type="spellStart"/>
      <w:r w:rsidRPr="00534E4B">
        <w:rPr>
          <w:i/>
        </w:rPr>
        <w:t>drzavama</w:t>
      </w:r>
      <w:proofErr w:type="spellEnd"/>
      <w:r w:rsidRPr="00534E4B">
        <w:t xml:space="preserve">. </w:t>
      </w:r>
      <w:proofErr w:type="spellStart"/>
      <w:r w:rsidRPr="00534E4B">
        <w:t>Pravni</w:t>
      </w:r>
      <w:proofErr w:type="spellEnd"/>
      <w:r w:rsidRPr="00534E4B">
        <w:t xml:space="preserve"> </w:t>
      </w:r>
      <w:proofErr w:type="spellStart"/>
      <w:r w:rsidRPr="00534E4B">
        <w:t>fakultet</w:t>
      </w:r>
      <w:proofErr w:type="spellEnd"/>
      <w:r w:rsidRPr="00534E4B">
        <w:t xml:space="preserve"> </w:t>
      </w:r>
      <w:proofErr w:type="spellStart"/>
      <w:r w:rsidRPr="00534E4B">
        <w:t>sveucilista</w:t>
      </w:r>
      <w:proofErr w:type="spellEnd"/>
      <w:r w:rsidRPr="00534E4B">
        <w:t xml:space="preserve"> u </w:t>
      </w:r>
      <w:proofErr w:type="spellStart"/>
      <w:r w:rsidRPr="00534E4B">
        <w:t>Rieci</w:t>
      </w:r>
      <w:proofErr w:type="spellEnd"/>
      <w:r w:rsidRPr="00534E4B">
        <w:t xml:space="preserve">. Rijeka </w:t>
      </w:r>
      <w:r w:rsidRPr="00534E4B">
        <w:rPr>
          <w:lang w:val="mk-MK"/>
        </w:rPr>
        <w:t xml:space="preserve">2009. </w:t>
      </w:r>
    </w:p>
    <w:p w:rsidR="00CE6B3C" w:rsidRPr="00534E4B" w:rsidRDefault="00CE6B3C" w:rsidP="00045331">
      <w:pPr>
        <w:pStyle w:val="Default"/>
        <w:numPr>
          <w:ilvl w:val="0"/>
          <w:numId w:val="4"/>
        </w:numPr>
        <w:jc w:val="both"/>
        <w:rPr>
          <w:lang w:val="mk-MK"/>
        </w:rPr>
      </w:pPr>
      <w:r w:rsidRPr="00534E4B">
        <w:t>Barnett</w:t>
      </w:r>
      <w:r w:rsidR="00C36BFE">
        <w:t>,</w:t>
      </w:r>
      <w:r w:rsidRPr="00534E4B">
        <w:t xml:space="preserve"> </w:t>
      </w:r>
      <w:proofErr w:type="spellStart"/>
      <w:r w:rsidRPr="00534E4B">
        <w:t>Hilaire</w:t>
      </w:r>
      <w:proofErr w:type="spellEnd"/>
      <w:r w:rsidRPr="00534E4B">
        <w:t xml:space="preserve">.  </w:t>
      </w:r>
      <w:r w:rsidRPr="00534E4B">
        <w:rPr>
          <w:i/>
        </w:rPr>
        <w:t>Constitutional &amp; administrative law.</w:t>
      </w:r>
      <w:r w:rsidRPr="00534E4B">
        <w:t xml:space="preserve"> Routledge Cavendish. 2006</w:t>
      </w:r>
    </w:p>
    <w:p w:rsidR="00CE6B3C" w:rsidRPr="00534E4B" w:rsidRDefault="00CE6B3C" w:rsidP="00CE6B3C">
      <w:pPr>
        <w:pStyle w:val="ListParagraph"/>
        <w:numPr>
          <w:ilvl w:val="0"/>
          <w:numId w:val="4"/>
        </w:numPr>
        <w:spacing w:after="0" w:line="240" w:lineRule="auto"/>
        <w:jc w:val="both"/>
        <w:rPr>
          <w:rFonts w:ascii="Times New Roman" w:hAnsi="Times New Roman" w:cs="Times New Roman"/>
          <w:b/>
          <w:sz w:val="24"/>
          <w:szCs w:val="24"/>
          <w:lang w:val="mk-MK"/>
        </w:rPr>
      </w:pPr>
      <w:r w:rsidRPr="00534E4B">
        <w:rPr>
          <w:rFonts w:ascii="Times New Roman" w:hAnsi="Times New Roman" w:cs="Times New Roman"/>
          <w:sz w:val="24"/>
          <w:szCs w:val="24"/>
        </w:rPr>
        <w:t xml:space="preserve">Barnett, </w:t>
      </w:r>
      <w:proofErr w:type="spellStart"/>
      <w:r w:rsidRPr="00534E4B">
        <w:rPr>
          <w:rFonts w:ascii="Times New Roman" w:hAnsi="Times New Roman" w:cs="Times New Roman"/>
          <w:sz w:val="24"/>
          <w:szCs w:val="24"/>
        </w:rPr>
        <w:t>Hilarie</w:t>
      </w:r>
      <w:proofErr w:type="spellEnd"/>
      <w:r w:rsidRPr="00534E4B">
        <w:rPr>
          <w:rFonts w:ascii="Times New Roman" w:hAnsi="Times New Roman" w:cs="Times New Roman"/>
          <w:sz w:val="24"/>
          <w:szCs w:val="24"/>
        </w:rPr>
        <w:t>. ,,</w:t>
      </w:r>
      <w:r w:rsidRPr="004A5E6E">
        <w:rPr>
          <w:rFonts w:ascii="Times New Roman" w:hAnsi="Times New Roman" w:cs="Times New Roman"/>
          <w:i/>
          <w:sz w:val="24"/>
          <w:szCs w:val="24"/>
        </w:rPr>
        <w:t xml:space="preserve">Constitutional </w:t>
      </w:r>
      <w:r w:rsidRPr="004A5E6E">
        <w:rPr>
          <w:rFonts w:ascii="Times New Roman" w:hAnsi="Times New Roman" w:cs="Times New Roman"/>
          <w:i/>
          <w:sz w:val="24"/>
          <w:szCs w:val="24"/>
          <w:lang w:val="mk-MK"/>
        </w:rPr>
        <w:t>а</w:t>
      </w:r>
      <w:proofErr w:type="spellStart"/>
      <w:r w:rsidRPr="004A5E6E">
        <w:rPr>
          <w:rFonts w:ascii="Times New Roman" w:hAnsi="Times New Roman" w:cs="Times New Roman"/>
          <w:i/>
          <w:sz w:val="24"/>
          <w:szCs w:val="24"/>
        </w:rPr>
        <w:t>nd</w:t>
      </w:r>
      <w:proofErr w:type="spellEnd"/>
      <w:r w:rsidRPr="004A5E6E">
        <w:rPr>
          <w:rFonts w:ascii="Times New Roman" w:hAnsi="Times New Roman" w:cs="Times New Roman"/>
          <w:i/>
          <w:sz w:val="24"/>
          <w:szCs w:val="24"/>
        </w:rPr>
        <w:t xml:space="preserve"> Administrative Law</w:t>
      </w:r>
      <w:r w:rsidRPr="00534E4B">
        <w:rPr>
          <w:rFonts w:ascii="Times New Roman" w:hAnsi="Times New Roman" w:cs="Times New Roman"/>
          <w:sz w:val="24"/>
          <w:szCs w:val="24"/>
        </w:rPr>
        <w:t>”, Cavendish Publishing Limited, 2000</w:t>
      </w:r>
      <w:r w:rsidRPr="00534E4B">
        <w:rPr>
          <w:rFonts w:ascii="Times New Roman" w:hAnsi="Times New Roman" w:cs="Times New Roman"/>
          <w:sz w:val="24"/>
          <w:szCs w:val="24"/>
          <w:lang w:val="mk-MK"/>
        </w:rPr>
        <w:t>.</w:t>
      </w:r>
    </w:p>
    <w:p w:rsidR="00CE6B3C" w:rsidRPr="00534E4B" w:rsidRDefault="00CE6B3C" w:rsidP="00045331">
      <w:pPr>
        <w:pStyle w:val="ListParagraph"/>
        <w:numPr>
          <w:ilvl w:val="0"/>
          <w:numId w:val="4"/>
        </w:numPr>
        <w:jc w:val="both"/>
        <w:rPr>
          <w:rFonts w:ascii="Times New Roman" w:hAnsi="Times New Roman" w:cs="Times New Roman"/>
          <w:sz w:val="24"/>
          <w:szCs w:val="24"/>
          <w:lang w:val="mk-MK"/>
        </w:rPr>
      </w:pPr>
      <w:r w:rsidRPr="00534E4B">
        <w:rPr>
          <w:rFonts w:ascii="Times New Roman" w:hAnsi="Times New Roman" w:cs="Times New Roman"/>
          <w:sz w:val="24"/>
          <w:szCs w:val="24"/>
        </w:rPr>
        <w:t>Bentham, Jeremy. ,,</w:t>
      </w:r>
      <w:r w:rsidRPr="004A5E6E">
        <w:rPr>
          <w:rFonts w:ascii="Times New Roman" w:hAnsi="Times New Roman" w:cs="Times New Roman"/>
          <w:i/>
          <w:sz w:val="24"/>
          <w:szCs w:val="24"/>
        </w:rPr>
        <w:t>Constitutional Code</w:t>
      </w:r>
      <w:r w:rsidRPr="00534E4B">
        <w:rPr>
          <w:rFonts w:ascii="Times New Roman" w:hAnsi="Times New Roman" w:cs="Times New Roman"/>
          <w:sz w:val="24"/>
          <w:szCs w:val="24"/>
        </w:rPr>
        <w:t>", Vol. I Clarendon, Press, Oxford, 1991</w:t>
      </w:r>
    </w:p>
    <w:p w:rsidR="00CE6B3C" w:rsidRPr="00534E4B" w:rsidRDefault="00CE6B3C" w:rsidP="00045331">
      <w:pPr>
        <w:pStyle w:val="Default"/>
        <w:numPr>
          <w:ilvl w:val="0"/>
          <w:numId w:val="4"/>
        </w:numPr>
        <w:jc w:val="both"/>
        <w:rPr>
          <w:lang w:val="mk-MK"/>
        </w:rPr>
      </w:pPr>
      <w:r w:rsidRPr="00534E4B">
        <w:t>Bradley</w:t>
      </w:r>
      <w:r w:rsidR="00C36BFE">
        <w:t>,</w:t>
      </w:r>
      <w:r w:rsidRPr="00534E4B">
        <w:t xml:space="preserve"> A.W, Ewing K. D. </w:t>
      </w:r>
      <w:r w:rsidRPr="00534E4B">
        <w:rPr>
          <w:i/>
        </w:rPr>
        <w:t>Constitutional and Administrative Law</w:t>
      </w:r>
      <w:r w:rsidRPr="00534E4B">
        <w:t>. Pearson Longman.2007</w:t>
      </w:r>
    </w:p>
    <w:p w:rsidR="00CE6B3C" w:rsidRPr="00534E4B" w:rsidRDefault="00CE6B3C" w:rsidP="00045331">
      <w:pPr>
        <w:pStyle w:val="ListParagraph"/>
        <w:numPr>
          <w:ilvl w:val="0"/>
          <w:numId w:val="4"/>
        </w:numPr>
        <w:jc w:val="both"/>
        <w:rPr>
          <w:rFonts w:ascii="Times New Roman" w:hAnsi="Times New Roman" w:cs="Times New Roman"/>
          <w:sz w:val="24"/>
          <w:szCs w:val="24"/>
          <w:lang w:val="mk-MK"/>
        </w:rPr>
      </w:pPr>
      <w:r w:rsidRPr="00534E4B">
        <w:rPr>
          <w:rFonts w:ascii="Times New Roman" w:hAnsi="Times New Roman" w:cs="Times New Roman"/>
          <w:sz w:val="24"/>
          <w:szCs w:val="24"/>
        </w:rPr>
        <w:t>Carroll, Alex. ,,</w:t>
      </w:r>
      <w:r w:rsidRPr="004A5E6E">
        <w:rPr>
          <w:rFonts w:ascii="Times New Roman" w:hAnsi="Times New Roman" w:cs="Times New Roman"/>
          <w:i/>
          <w:sz w:val="24"/>
          <w:szCs w:val="24"/>
        </w:rPr>
        <w:t>Constitutional and administrative law</w:t>
      </w:r>
      <w:r w:rsidRPr="00534E4B">
        <w:rPr>
          <w:rFonts w:ascii="Times New Roman" w:hAnsi="Times New Roman" w:cs="Times New Roman"/>
          <w:sz w:val="24"/>
          <w:szCs w:val="24"/>
        </w:rPr>
        <w:t>”, fourth edition, Pearson Longman, Essex, 2007</w:t>
      </w:r>
    </w:p>
    <w:p w:rsidR="00CE6B3C" w:rsidRPr="00534E4B" w:rsidRDefault="00CE6B3C" w:rsidP="00045331">
      <w:pPr>
        <w:pStyle w:val="ListParagraph"/>
        <w:numPr>
          <w:ilvl w:val="0"/>
          <w:numId w:val="4"/>
        </w:numPr>
        <w:jc w:val="both"/>
        <w:rPr>
          <w:rFonts w:ascii="Times New Roman" w:hAnsi="Times New Roman" w:cs="Times New Roman"/>
          <w:sz w:val="24"/>
          <w:szCs w:val="24"/>
          <w:lang w:val="mk-MK"/>
        </w:rPr>
      </w:pPr>
      <w:proofErr w:type="spellStart"/>
      <w:r w:rsidRPr="00534E4B">
        <w:rPr>
          <w:rFonts w:ascii="Times New Roman" w:hAnsi="Times New Roman" w:cs="Times New Roman"/>
          <w:sz w:val="24"/>
          <w:szCs w:val="24"/>
        </w:rPr>
        <w:t>Gardašević</w:t>
      </w:r>
      <w:proofErr w:type="spellEnd"/>
      <w:r w:rsidRPr="00534E4B">
        <w:rPr>
          <w:rFonts w:ascii="Times New Roman" w:hAnsi="Times New Roman" w:cs="Times New Roman"/>
          <w:sz w:val="24"/>
          <w:szCs w:val="24"/>
        </w:rPr>
        <w:t>,</w:t>
      </w:r>
      <w:r w:rsidR="00C36BFE">
        <w:rPr>
          <w:rFonts w:ascii="Times New Roman" w:hAnsi="Times New Roman" w:cs="Times New Roman"/>
          <w:sz w:val="24"/>
          <w:szCs w:val="24"/>
        </w:rPr>
        <w:t xml:space="preserve"> </w:t>
      </w:r>
      <w:proofErr w:type="spellStart"/>
      <w:r w:rsidRPr="00534E4B">
        <w:rPr>
          <w:rFonts w:ascii="Times New Roman" w:hAnsi="Times New Roman" w:cs="Times New Roman"/>
          <w:sz w:val="24"/>
          <w:szCs w:val="24"/>
        </w:rPr>
        <w:t>Đorđe</w:t>
      </w:r>
      <w:proofErr w:type="spellEnd"/>
      <w:r w:rsidRPr="00534E4B">
        <w:rPr>
          <w:rFonts w:ascii="Times New Roman" w:hAnsi="Times New Roman" w:cs="Times New Roman"/>
          <w:sz w:val="24"/>
          <w:szCs w:val="24"/>
        </w:rPr>
        <w:t>. ,,</w:t>
      </w:r>
      <w:r w:rsidRPr="004A5E6E">
        <w:rPr>
          <w:rFonts w:ascii="Times New Roman" w:hAnsi="Times New Roman" w:cs="Times New Roman"/>
          <w:i/>
          <w:sz w:val="24"/>
          <w:szCs w:val="24"/>
        </w:rPr>
        <w:t>States of Emergency and Constitutional System of the Republic of Croatia</w:t>
      </w:r>
      <w:r w:rsidRPr="00534E4B">
        <w:rPr>
          <w:rFonts w:ascii="Times New Roman" w:hAnsi="Times New Roman" w:cs="Times New Roman"/>
          <w:sz w:val="24"/>
          <w:szCs w:val="24"/>
        </w:rPr>
        <w:t>”, 2011</w:t>
      </w:r>
    </w:p>
    <w:p w:rsidR="00CE6B3C" w:rsidRPr="00534E4B" w:rsidRDefault="00CE6B3C" w:rsidP="00045331">
      <w:pPr>
        <w:pStyle w:val="Default"/>
        <w:numPr>
          <w:ilvl w:val="0"/>
          <w:numId w:val="4"/>
        </w:numPr>
        <w:jc w:val="both"/>
        <w:rPr>
          <w:lang w:val="mk-MK"/>
        </w:rPr>
      </w:pPr>
      <w:r w:rsidRPr="00534E4B">
        <w:t xml:space="preserve">Hague R, </w:t>
      </w:r>
      <w:proofErr w:type="spellStart"/>
      <w:r w:rsidRPr="00534E4B">
        <w:t>Harrop</w:t>
      </w:r>
      <w:proofErr w:type="spellEnd"/>
      <w:r w:rsidRPr="00534E4B">
        <w:t xml:space="preserve"> M. </w:t>
      </w:r>
      <w:r w:rsidRPr="00534E4B">
        <w:rPr>
          <w:i/>
        </w:rPr>
        <w:t>Comparative Government and Politics</w:t>
      </w:r>
      <w:r w:rsidRPr="00534E4B">
        <w:t xml:space="preserve">. </w:t>
      </w:r>
      <w:proofErr w:type="spellStart"/>
      <w:r w:rsidRPr="00534E4B">
        <w:t>PalgraveMcMillan</w:t>
      </w:r>
      <w:proofErr w:type="spellEnd"/>
      <w:r w:rsidRPr="00534E4B">
        <w:t xml:space="preserve"> 2010</w:t>
      </w:r>
    </w:p>
    <w:p w:rsidR="00CE6B3C" w:rsidRPr="00534E4B" w:rsidRDefault="00CE6B3C" w:rsidP="00045331">
      <w:pPr>
        <w:pStyle w:val="FootnoteText"/>
        <w:numPr>
          <w:ilvl w:val="0"/>
          <w:numId w:val="4"/>
        </w:numPr>
        <w:jc w:val="both"/>
        <w:rPr>
          <w:rFonts w:ascii="Times New Roman" w:hAnsi="Times New Roman" w:cs="Times New Roman"/>
          <w:sz w:val="24"/>
          <w:szCs w:val="24"/>
          <w:lang w:val="mk-MK"/>
        </w:rPr>
      </w:pPr>
      <w:proofErr w:type="spellStart"/>
      <w:r w:rsidRPr="00534E4B">
        <w:rPr>
          <w:rFonts w:ascii="Times New Roman" w:hAnsi="Times New Roman" w:cs="Times New Roman"/>
          <w:sz w:val="24"/>
          <w:szCs w:val="24"/>
        </w:rPr>
        <w:t>Hauriou</w:t>
      </w:r>
      <w:proofErr w:type="spellEnd"/>
      <w:r w:rsidRPr="00534E4B">
        <w:rPr>
          <w:rFonts w:ascii="Times New Roman" w:hAnsi="Times New Roman" w:cs="Times New Roman"/>
          <w:sz w:val="24"/>
          <w:szCs w:val="24"/>
        </w:rPr>
        <w:t xml:space="preserve">, M. </w:t>
      </w:r>
      <w:r w:rsidRPr="00534E4B">
        <w:rPr>
          <w:rFonts w:ascii="Times New Roman" w:hAnsi="Times New Roman" w:cs="Times New Roman"/>
          <w:i/>
          <w:iCs/>
          <w:sz w:val="24"/>
          <w:szCs w:val="24"/>
        </w:rPr>
        <w:t>Precis de droit administrative et de droit public</w:t>
      </w:r>
      <w:r w:rsidRPr="00534E4B">
        <w:rPr>
          <w:rFonts w:ascii="Times New Roman" w:hAnsi="Times New Roman" w:cs="Times New Roman"/>
          <w:sz w:val="24"/>
          <w:szCs w:val="24"/>
        </w:rPr>
        <w:t xml:space="preserve">, Paris: </w:t>
      </w:r>
      <w:proofErr w:type="spellStart"/>
      <w:r w:rsidRPr="00534E4B">
        <w:rPr>
          <w:rFonts w:ascii="Times New Roman" w:hAnsi="Times New Roman" w:cs="Times New Roman"/>
          <w:sz w:val="24"/>
          <w:szCs w:val="24"/>
        </w:rPr>
        <w:t>Librairie</w:t>
      </w:r>
      <w:proofErr w:type="spellEnd"/>
      <w:r w:rsidRPr="00534E4B">
        <w:rPr>
          <w:rFonts w:ascii="Times New Roman" w:hAnsi="Times New Roman" w:cs="Times New Roman"/>
          <w:sz w:val="24"/>
          <w:szCs w:val="24"/>
        </w:rPr>
        <w:t xml:space="preserve"> du </w:t>
      </w:r>
      <w:proofErr w:type="spellStart"/>
      <w:r w:rsidRPr="00534E4B">
        <w:rPr>
          <w:rFonts w:ascii="Times New Roman" w:hAnsi="Times New Roman" w:cs="Times New Roman"/>
          <w:sz w:val="24"/>
          <w:szCs w:val="24"/>
        </w:rPr>
        <w:t>Recueil</w:t>
      </w:r>
      <w:proofErr w:type="spellEnd"/>
      <w:r w:rsidRPr="00534E4B">
        <w:rPr>
          <w:rFonts w:ascii="Times New Roman" w:hAnsi="Times New Roman" w:cs="Times New Roman"/>
          <w:sz w:val="24"/>
          <w:szCs w:val="24"/>
        </w:rPr>
        <w:t xml:space="preserve"> </w:t>
      </w:r>
      <w:proofErr w:type="spellStart"/>
      <w:r w:rsidRPr="00534E4B">
        <w:rPr>
          <w:rFonts w:ascii="Times New Roman" w:hAnsi="Times New Roman" w:cs="Times New Roman"/>
          <w:sz w:val="24"/>
          <w:szCs w:val="24"/>
        </w:rPr>
        <w:t>Sirey</w:t>
      </w:r>
      <w:proofErr w:type="spellEnd"/>
      <w:r w:rsidRPr="00534E4B">
        <w:rPr>
          <w:rFonts w:ascii="Times New Roman" w:hAnsi="Times New Roman" w:cs="Times New Roman"/>
          <w:sz w:val="24"/>
          <w:szCs w:val="24"/>
          <w:lang w:val="mk-MK"/>
        </w:rPr>
        <w:t>.</w:t>
      </w:r>
      <w:r w:rsidRPr="00534E4B">
        <w:rPr>
          <w:rFonts w:ascii="Times New Roman" w:hAnsi="Times New Roman" w:cs="Times New Roman"/>
          <w:sz w:val="24"/>
          <w:szCs w:val="24"/>
        </w:rPr>
        <w:t xml:space="preserve"> 1933</w:t>
      </w:r>
    </w:p>
    <w:p w:rsidR="00CE6B3C" w:rsidRPr="00534E4B" w:rsidRDefault="00CE6B3C" w:rsidP="00045331">
      <w:pPr>
        <w:pStyle w:val="Default"/>
        <w:numPr>
          <w:ilvl w:val="0"/>
          <w:numId w:val="4"/>
        </w:numPr>
        <w:jc w:val="both"/>
        <w:rPr>
          <w:lang w:val="mk-MK"/>
        </w:rPr>
      </w:pPr>
      <w:proofErr w:type="spellStart"/>
      <w:r w:rsidRPr="00534E4B">
        <w:t>Krbek</w:t>
      </w:r>
      <w:proofErr w:type="spellEnd"/>
      <w:r w:rsidRPr="00534E4B">
        <w:t xml:space="preserve"> Ivo</w:t>
      </w:r>
      <w:r w:rsidRPr="00534E4B">
        <w:rPr>
          <w:lang w:val="mk-MK"/>
        </w:rPr>
        <w:t xml:space="preserve">.  </w:t>
      </w:r>
      <w:proofErr w:type="spellStart"/>
      <w:r w:rsidRPr="00534E4B">
        <w:rPr>
          <w:i/>
          <w:iCs/>
        </w:rPr>
        <w:t>Upravno</w:t>
      </w:r>
      <w:proofErr w:type="spellEnd"/>
      <w:r w:rsidRPr="00534E4B">
        <w:rPr>
          <w:i/>
          <w:iCs/>
        </w:rPr>
        <w:t xml:space="preserve"> </w:t>
      </w:r>
      <w:proofErr w:type="spellStart"/>
      <w:r w:rsidRPr="00534E4B">
        <w:rPr>
          <w:i/>
          <w:iCs/>
        </w:rPr>
        <w:t>pravo</w:t>
      </w:r>
      <w:proofErr w:type="spellEnd"/>
      <w:r w:rsidRPr="00534E4B">
        <w:t xml:space="preserve">, I, Zagreb: </w:t>
      </w:r>
      <w:proofErr w:type="spellStart"/>
      <w:r w:rsidRPr="00534E4B">
        <w:t>Tisak</w:t>
      </w:r>
      <w:proofErr w:type="spellEnd"/>
      <w:r w:rsidRPr="00534E4B">
        <w:t xml:space="preserve"> </w:t>
      </w:r>
      <w:proofErr w:type="spellStart"/>
      <w:r w:rsidRPr="00534E4B">
        <w:t>i</w:t>
      </w:r>
      <w:proofErr w:type="spellEnd"/>
      <w:r w:rsidRPr="00534E4B">
        <w:t xml:space="preserve"> </w:t>
      </w:r>
      <w:proofErr w:type="spellStart"/>
      <w:r w:rsidRPr="00534E4B">
        <w:t>naklada</w:t>
      </w:r>
      <w:proofErr w:type="spellEnd"/>
      <w:r w:rsidRPr="00534E4B">
        <w:t xml:space="preserve"> </w:t>
      </w:r>
      <w:proofErr w:type="spellStart"/>
      <w:r w:rsidRPr="00534E4B">
        <w:t>Jugoslovenske</w:t>
      </w:r>
      <w:proofErr w:type="spellEnd"/>
      <w:r w:rsidRPr="00534E4B">
        <w:t xml:space="preserve"> </w:t>
      </w:r>
      <w:proofErr w:type="spellStart"/>
      <w:r w:rsidRPr="00534E4B">
        <w:t>štampe</w:t>
      </w:r>
      <w:proofErr w:type="spellEnd"/>
      <w:r w:rsidRPr="00534E4B">
        <w:t xml:space="preserve"> 1929</w:t>
      </w:r>
    </w:p>
    <w:p w:rsidR="00CE6B3C" w:rsidRPr="00534E4B" w:rsidRDefault="00CE6B3C" w:rsidP="00045331">
      <w:pPr>
        <w:pStyle w:val="FootnoteText"/>
        <w:numPr>
          <w:ilvl w:val="0"/>
          <w:numId w:val="4"/>
        </w:numPr>
        <w:jc w:val="both"/>
        <w:rPr>
          <w:rFonts w:ascii="Times New Roman" w:hAnsi="Times New Roman" w:cs="Times New Roman"/>
          <w:color w:val="000000"/>
          <w:sz w:val="24"/>
          <w:szCs w:val="24"/>
          <w:lang w:val="mk-MK"/>
        </w:rPr>
      </w:pPr>
      <w:proofErr w:type="spellStart"/>
      <w:r w:rsidRPr="00534E4B">
        <w:rPr>
          <w:rFonts w:ascii="Times New Roman" w:hAnsi="Times New Roman" w:cs="Times New Roman"/>
          <w:color w:val="000000"/>
          <w:sz w:val="24"/>
          <w:szCs w:val="24"/>
        </w:rPr>
        <w:t>Kukavica</w:t>
      </w:r>
      <w:proofErr w:type="spellEnd"/>
      <w:r w:rsidR="00A4233D">
        <w:rPr>
          <w:rFonts w:ascii="Times New Roman" w:hAnsi="Times New Roman" w:cs="Times New Roman"/>
          <w:color w:val="000000"/>
          <w:sz w:val="24"/>
          <w:szCs w:val="24"/>
        </w:rPr>
        <w:t>,</w:t>
      </w:r>
      <w:r w:rsidRPr="00534E4B">
        <w:rPr>
          <w:rFonts w:ascii="Times New Roman" w:hAnsi="Times New Roman" w:cs="Times New Roman"/>
          <w:color w:val="000000"/>
          <w:sz w:val="24"/>
          <w:szCs w:val="24"/>
        </w:rPr>
        <w:t xml:space="preserve"> </w:t>
      </w:r>
      <w:proofErr w:type="spellStart"/>
      <w:r w:rsidRPr="00534E4B">
        <w:rPr>
          <w:rFonts w:ascii="Times New Roman" w:hAnsi="Times New Roman" w:cs="Times New Roman"/>
          <w:color w:val="000000"/>
          <w:sz w:val="24"/>
          <w:szCs w:val="24"/>
        </w:rPr>
        <w:t>Sebastijan</w:t>
      </w:r>
      <w:proofErr w:type="spellEnd"/>
      <w:r w:rsidRPr="00534E4B">
        <w:rPr>
          <w:rFonts w:ascii="Times New Roman" w:hAnsi="Times New Roman" w:cs="Times New Roman"/>
          <w:color w:val="000000"/>
          <w:sz w:val="24"/>
          <w:szCs w:val="24"/>
        </w:rPr>
        <w:t xml:space="preserve">, </w:t>
      </w:r>
      <w:proofErr w:type="spellStart"/>
      <w:r w:rsidRPr="00534E4B">
        <w:rPr>
          <w:rFonts w:ascii="Times New Roman" w:hAnsi="Times New Roman" w:cs="Times New Roman"/>
          <w:i/>
          <w:color w:val="000000"/>
          <w:sz w:val="24"/>
          <w:szCs w:val="24"/>
        </w:rPr>
        <w:t>Izvanredno</w:t>
      </w:r>
      <w:proofErr w:type="spellEnd"/>
      <w:r w:rsidRPr="00534E4B">
        <w:rPr>
          <w:rFonts w:ascii="Times New Roman" w:hAnsi="Times New Roman" w:cs="Times New Roman"/>
          <w:i/>
          <w:color w:val="000000"/>
          <w:sz w:val="24"/>
          <w:szCs w:val="24"/>
        </w:rPr>
        <w:t xml:space="preserve"> </w:t>
      </w:r>
      <w:proofErr w:type="spellStart"/>
      <w:r w:rsidRPr="00534E4B">
        <w:rPr>
          <w:rFonts w:ascii="Times New Roman" w:hAnsi="Times New Roman" w:cs="Times New Roman"/>
          <w:i/>
          <w:color w:val="000000"/>
          <w:sz w:val="24"/>
          <w:szCs w:val="24"/>
        </w:rPr>
        <w:t>stanje</w:t>
      </w:r>
      <w:proofErr w:type="spellEnd"/>
      <w:r w:rsidRPr="00534E4B">
        <w:rPr>
          <w:rFonts w:ascii="Times New Roman" w:hAnsi="Times New Roman" w:cs="Times New Roman"/>
          <w:i/>
          <w:color w:val="000000"/>
          <w:sz w:val="24"/>
          <w:szCs w:val="24"/>
        </w:rPr>
        <w:t xml:space="preserve"> </w:t>
      </w:r>
      <w:proofErr w:type="spellStart"/>
      <w:r w:rsidRPr="00534E4B">
        <w:rPr>
          <w:rFonts w:ascii="Times New Roman" w:hAnsi="Times New Roman" w:cs="Times New Roman"/>
          <w:i/>
          <w:color w:val="000000"/>
          <w:sz w:val="24"/>
          <w:szCs w:val="24"/>
        </w:rPr>
        <w:t>i</w:t>
      </w:r>
      <w:proofErr w:type="spellEnd"/>
      <w:r w:rsidRPr="00534E4B">
        <w:rPr>
          <w:rFonts w:ascii="Times New Roman" w:hAnsi="Times New Roman" w:cs="Times New Roman"/>
          <w:i/>
          <w:color w:val="000000"/>
          <w:sz w:val="24"/>
          <w:szCs w:val="24"/>
        </w:rPr>
        <w:t xml:space="preserve"> </w:t>
      </w:r>
      <w:proofErr w:type="spellStart"/>
      <w:r w:rsidRPr="00534E4B">
        <w:rPr>
          <w:rFonts w:ascii="Times New Roman" w:hAnsi="Times New Roman" w:cs="Times New Roman"/>
          <w:i/>
          <w:color w:val="000000"/>
          <w:sz w:val="24"/>
          <w:szCs w:val="24"/>
        </w:rPr>
        <w:t>prostori</w:t>
      </w:r>
      <w:proofErr w:type="spellEnd"/>
      <w:r w:rsidRPr="00534E4B">
        <w:rPr>
          <w:rFonts w:ascii="Times New Roman" w:hAnsi="Times New Roman" w:cs="Times New Roman"/>
          <w:i/>
          <w:color w:val="000000"/>
          <w:sz w:val="24"/>
          <w:szCs w:val="24"/>
        </w:rPr>
        <w:t xml:space="preserve"> </w:t>
      </w:r>
      <w:proofErr w:type="spellStart"/>
      <w:r w:rsidRPr="00534E4B">
        <w:rPr>
          <w:rFonts w:ascii="Times New Roman" w:hAnsi="Times New Roman" w:cs="Times New Roman"/>
          <w:i/>
          <w:color w:val="000000"/>
          <w:sz w:val="24"/>
          <w:szCs w:val="24"/>
        </w:rPr>
        <w:t>izuzeca</w:t>
      </w:r>
      <w:proofErr w:type="spellEnd"/>
      <w:r w:rsidRPr="00534E4B">
        <w:rPr>
          <w:rFonts w:ascii="Times New Roman" w:hAnsi="Times New Roman" w:cs="Times New Roman"/>
          <w:color w:val="000000"/>
          <w:sz w:val="24"/>
          <w:szCs w:val="24"/>
        </w:rPr>
        <w:t xml:space="preserve">. </w:t>
      </w:r>
      <w:proofErr w:type="spellStart"/>
      <w:r w:rsidRPr="00534E4B">
        <w:rPr>
          <w:rFonts w:ascii="Times New Roman" w:hAnsi="Times New Roman" w:cs="Times New Roman"/>
          <w:color w:val="000000"/>
          <w:sz w:val="24"/>
          <w:szCs w:val="24"/>
        </w:rPr>
        <w:t>Zbornik</w:t>
      </w:r>
      <w:proofErr w:type="spellEnd"/>
      <w:r w:rsidRPr="00534E4B">
        <w:rPr>
          <w:rFonts w:ascii="Times New Roman" w:hAnsi="Times New Roman" w:cs="Times New Roman"/>
          <w:color w:val="000000"/>
          <w:sz w:val="24"/>
          <w:szCs w:val="24"/>
        </w:rPr>
        <w:t xml:space="preserve"> </w:t>
      </w:r>
      <w:proofErr w:type="spellStart"/>
      <w:r w:rsidRPr="00534E4B">
        <w:rPr>
          <w:rFonts w:ascii="Times New Roman" w:hAnsi="Times New Roman" w:cs="Times New Roman"/>
          <w:color w:val="000000"/>
          <w:sz w:val="24"/>
          <w:szCs w:val="24"/>
        </w:rPr>
        <w:t>pravnog</w:t>
      </w:r>
      <w:proofErr w:type="spellEnd"/>
      <w:r w:rsidRPr="00534E4B">
        <w:rPr>
          <w:rFonts w:ascii="Times New Roman" w:hAnsi="Times New Roman" w:cs="Times New Roman"/>
          <w:color w:val="000000"/>
          <w:sz w:val="24"/>
          <w:szCs w:val="24"/>
        </w:rPr>
        <w:t xml:space="preserve"> </w:t>
      </w:r>
      <w:proofErr w:type="spellStart"/>
      <w:r w:rsidRPr="00534E4B">
        <w:rPr>
          <w:rFonts w:ascii="Times New Roman" w:hAnsi="Times New Roman" w:cs="Times New Roman"/>
          <w:color w:val="000000"/>
          <w:sz w:val="24"/>
          <w:szCs w:val="24"/>
        </w:rPr>
        <w:t>fakultet</w:t>
      </w:r>
      <w:proofErr w:type="spellEnd"/>
      <w:r w:rsidRPr="00534E4B">
        <w:rPr>
          <w:rFonts w:ascii="Times New Roman" w:hAnsi="Times New Roman" w:cs="Times New Roman"/>
          <w:color w:val="000000"/>
          <w:sz w:val="24"/>
          <w:szCs w:val="24"/>
        </w:rPr>
        <w:t xml:space="preserve"> u </w:t>
      </w:r>
      <w:proofErr w:type="spellStart"/>
      <w:r w:rsidRPr="00534E4B">
        <w:rPr>
          <w:rFonts w:ascii="Times New Roman" w:hAnsi="Times New Roman" w:cs="Times New Roman"/>
          <w:color w:val="000000"/>
          <w:sz w:val="24"/>
          <w:szCs w:val="24"/>
        </w:rPr>
        <w:t>Zagrebu</w:t>
      </w:r>
      <w:proofErr w:type="spellEnd"/>
      <w:r w:rsidRPr="00534E4B">
        <w:rPr>
          <w:rFonts w:ascii="Times New Roman" w:hAnsi="Times New Roman" w:cs="Times New Roman"/>
          <w:color w:val="000000"/>
          <w:sz w:val="24"/>
          <w:szCs w:val="24"/>
        </w:rPr>
        <w:t>. Zagreb.2011</w:t>
      </w:r>
    </w:p>
    <w:p w:rsidR="00CE6B3C" w:rsidRPr="00534E4B" w:rsidRDefault="00CE6B3C" w:rsidP="00045331">
      <w:pPr>
        <w:pStyle w:val="ListParagraph"/>
        <w:numPr>
          <w:ilvl w:val="0"/>
          <w:numId w:val="4"/>
        </w:numPr>
        <w:jc w:val="both"/>
        <w:rPr>
          <w:rFonts w:ascii="Times New Roman" w:hAnsi="Times New Roman" w:cs="Times New Roman"/>
          <w:sz w:val="24"/>
          <w:szCs w:val="24"/>
          <w:lang w:val="mk-MK"/>
        </w:rPr>
      </w:pPr>
      <w:proofErr w:type="spellStart"/>
      <w:r w:rsidRPr="00534E4B">
        <w:rPr>
          <w:rFonts w:ascii="Times New Roman" w:hAnsi="Times New Roman" w:cs="Times New Roman"/>
          <w:sz w:val="24"/>
          <w:szCs w:val="24"/>
        </w:rPr>
        <w:t>Omejec</w:t>
      </w:r>
      <w:proofErr w:type="spellEnd"/>
      <w:r w:rsidR="00A4233D">
        <w:rPr>
          <w:rFonts w:ascii="Times New Roman" w:hAnsi="Times New Roman" w:cs="Times New Roman"/>
          <w:sz w:val="24"/>
          <w:szCs w:val="24"/>
        </w:rPr>
        <w:t>,</w:t>
      </w:r>
      <w:r w:rsidRPr="00534E4B">
        <w:rPr>
          <w:rFonts w:ascii="Times New Roman" w:hAnsi="Times New Roman" w:cs="Times New Roman"/>
          <w:sz w:val="24"/>
          <w:szCs w:val="24"/>
        </w:rPr>
        <w:t xml:space="preserve"> </w:t>
      </w:r>
      <w:proofErr w:type="spellStart"/>
      <w:r w:rsidRPr="00534E4B">
        <w:rPr>
          <w:rFonts w:ascii="Times New Roman" w:hAnsi="Times New Roman" w:cs="Times New Roman"/>
          <w:sz w:val="24"/>
          <w:szCs w:val="24"/>
        </w:rPr>
        <w:t>J</w:t>
      </w:r>
      <w:r w:rsidR="00A4233D">
        <w:rPr>
          <w:rFonts w:ascii="Times New Roman" w:hAnsi="Times New Roman" w:cs="Times New Roman"/>
          <w:sz w:val="24"/>
          <w:szCs w:val="24"/>
        </w:rPr>
        <w:t>asna</w:t>
      </w:r>
      <w:r w:rsidRPr="00534E4B">
        <w:rPr>
          <w:rFonts w:ascii="Times New Roman" w:hAnsi="Times New Roman" w:cs="Times New Roman"/>
          <w:sz w:val="24"/>
          <w:szCs w:val="24"/>
        </w:rPr>
        <w:t>.</w:t>
      </w:r>
      <w:r w:rsidRPr="00534E4B">
        <w:rPr>
          <w:rFonts w:ascii="Times New Roman" w:hAnsi="Times New Roman" w:cs="Times New Roman"/>
          <w:i/>
          <w:sz w:val="24"/>
          <w:szCs w:val="24"/>
        </w:rPr>
        <w:t>Izvranredna</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stanja</w:t>
      </w:r>
      <w:proofErr w:type="spellEnd"/>
      <w:r w:rsidRPr="00534E4B">
        <w:rPr>
          <w:rFonts w:ascii="Times New Roman" w:hAnsi="Times New Roman" w:cs="Times New Roman"/>
          <w:i/>
          <w:sz w:val="24"/>
          <w:szCs w:val="24"/>
        </w:rPr>
        <w:t xml:space="preserve"> u </w:t>
      </w:r>
      <w:proofErr w:type="spellStart"/>
      <w:r w:rsidRPr="00534E4B">
        <w:rPr>
          <w:rFonts w:ascii="Times New Roman" w:hAnsi="Times New Roman" w:cs="Times New Roman"/>
          <w:i/>
          <w:sz w:val="24"/>
          <w:szCs w:val="24"/>
        </w:rPr>
        <w:t>pravnoj</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teoriji</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i</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ustavima</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pojedinih</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zemalja</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poredbena</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studija</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hrvatskog</w:t>
      </w:r>
      <w:proofErr w:type="spellEnd"/>
      <w:r w:rsidRPr="00534E4B">
        <w:rPr>
          <w:rFonts w:ascii="Times New Roman" w:hAnsi="Times New Roman" w:cs="Times New Roman"/>
          <w:i/>
          <w:sz w:val="24"/>
          <w:szCs w:val="24"/>
        </w:rPr>
        <w:t xml:space="preserve"> I </w:t>
      </w:r>
      <w:proofErr w:type="spellStart"/>
      <w:r w:rsidRPr="00534E4B">
        <w:rPr>
          <w:rFonts w:ascii="Times New Roman" w:hAnsi="Times New Roman" w:cs="Times New Roman"/>
          <w:i/>
          <w:sz w:val="24"/>
          <w:szCs w:val="24"/>
        </w:rPr>
        <w:t>srodnih</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euroskih</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ustavnopravnih</w:t>
      </w:r>
      <w:proofErr w:type="spellEnd"/>
      <w:r w:rsidRPr="00534E4B">
        <w:rPr>
          <w:rFonts w:ascii="Times New Roman" w:hAnsi="Times New Roman" w:cs="Times New Roman"/>
          <w:i/>
          <w:sz w:val="24"/>
          <w:szCs w:val="24"/>
        </w:rPr>
        <w:t xml:space="preserve"> </w:t>
      </w:r>
      <w:proofErr w:type="spellStart"/>
      <w:r w:rsidRPr="00534E4B">
        <w:rPr>
          <w:rFonts w:ascii="Times New Roman" w:hAnsi="Times New Roman" w:cs="Times New Roman"/>
          <w:i/>
          <w:sz w:val="24"/>
          <w:szCs w:val="24"/>
        </w:rPr>
        <w:t>modela</w:t>
      </w:r>
      <w:proofErr w:type="spellEnd"/>
      <w:r w:rsidRPr="00534E4B">
        <w:rPr>
          <w:rFonts w:ascii="Times New Roman" w:hAnsi="Times New Roman" w:cs="Times New Roman"/>
          <w:i/>
          <w:sz w:val="24"/>
          <w:szCs w:val="24"/>
        </w:rPr>
        <w:t>.</w:t>
      </w:r>
      <w:r w:rsidRPr="00534E4B">
        <w:rPr>
          <w:rFonts w:ascii="Times New Roman" w:hAnsi="Times New Roman" w:cs="Times New Roman"/>
          <w:sz w:val="24"/>
          <w:szCs w:val="24"/>
        </w:rPr>
        <w:t xml:space="preserve"> </w:t>
      </w:r>
      <w:proofErr w:type="spellStart"/>
      <w:r w:rsidRPr="00534E4B">
        <w:rPr>
          <w:rFonts w:ascii="Times New Roman" w:hAnsi="Times New Roman" w:cs="Times New Roman"/>
          <w:sz w:val="24"/>
          <w:szCs w:val="24"/>
        </w:rPr>
        <w:t>Pravni</w:t>
      </w:r>
      <w:proofErr w:type="spellEnd"/>
      <w:r w:rsidRPr="00534E4B">
        <w:rPr>
          <w:rFonts w:ascii="Times New Roman" w:hAnsi="Times New Roman" w:cs="Times New Roman"/>
          <w:sz w:val="24"/>
          <w:szCs w:val="24"/>
        </w:rPr>
        <w:t xml:space="preserve"> </w:t>
      </w:r>
      <w:proofErr w:type="spellStart"/>
      <w:r w:rsidRPr="00534E4B">
        <w:rPr>
          <w:rFonts w:ascii="Times New Roman" w:hAnsi="Times New Roman" w:cs="Times New Roman"/>
          <w:sz w:val="24"/>
          <w:szCs w:val="24"/>
        </w:rPr>
        <w:t>vjesnik</w:t>
      </w:r>
      <w:proofErr w:type="spellEnd"/>
      <w:r w:rsidRPr="00534E4B">
        <w:rPr>
          <w:rFonts w:ascii="Times New Roman" w:hAnsi="Times New Roman" w:cs="Times New Roman"/>
          <w:sz w:val="24"/>
          <w:szCs w:val="24"/>
        </w:rPr>
        <w:t xml:space="preserve">. </w:t>
      </w:r>
      <w:proofErr w:type="spellStart"/>
      <w:r w:rsidRPr="00534E4B">
        <w:rPr>
          <w:rFonts w:ascii="Times New Roman" w:hAnsi="Times New Roman" w:cs="Times New Roman"/>
          <w:sz w:val="24"/>
          <w:szCs w:val="24"/>
        </w:rPr>
        <w:t>Osjek</w:t>
      </w:r>
      <w:proofErr w:type="spellEnd"/>
      <w:r w:rsidRPr="00534E4B">
        <w:rPr>
          <w:rFonts w:ascii="Times New Roman" w:hAnsi="Times New Roman" w:cs="Times New Roman"/>
          <w:sz w:val="24"/>
          <w:szCs w:val="24"/>
        </w:rPr>
        <w:t xml:space="preserve"> 1996. </w:t>
      </w:r>
    </w:p>
    <w:p w:rsidR="00CE6B3C" w:rsidRPr="00534E4B" w:rsidRDefault="00CE6B3C" w:rsidP="00045331">
      <w:pPr>
        <w:pStyle w:val="ListParagraph"/>
        <w:numPr>
          <w:ilvl w:val="0"/>
          <w:numId w:val="4"/>
        </w:numPr>
        <w:jc w:val="both"/>
        <w:rPr>
          <w:rFonts w:ascii="Times New Roman" w:hAnsi="Times New Roman" w:cs="Times New Roman"/>
          <w:sz w:val="24"/>
          <w:szCs w:val="24"/>
          <w:lang w:val="mk-MK"/>
        </w:rPr>
      </w:pPr>
      <w:r w:rsidRPr="00534E4B">
        <w:rPr>
          <w:rFonts w:ascii="Times New Roman" w:hAnsi="Times New Roman" w:cs="Times New Roman"/>
          <w:sz w:val="24"/>
          <w:szCs w:val="24"/>
        </w:rPr>
        <w:t xml:space="preserve">Wittington K.E </w:t>
      </w:r>
      <w:proofErr w:type="spellStart"/>
      <w:r w:rsidRPr="00534E4B">
        <w:rPr>
          <w:rFonts w:ascii="Times New Roman" w:hAnsi="Times New Roman" w:cs="Times New Roman"/>
          <w:sz w:val="24"/>
          <w:szCs w:val="24"/>
        </w:rPr>
        <w:t>Kelemen</w:t>
      </w:r>
      <w:proofErr w:type="spellEnd"/>
      <w:r w:rsidRPr="00534E4B">
        <w:rPr>
          <w:rFonts w:ascii="Times New Roman" w:hAnsi="Times New Roman" w:cs="Times New Roman"/>
          <w:sz w:val="24"/>
          <w:szCs w:val="24"/>
        </w:rPr>
        <w:t xml:space="preserve"> R.D </w:t>
      </w:r>
      <w:proofErr w:type="spellStart"/>
      <w:r w:rsidRPr="00534E4B">
        <w:rPr>
          <w:rFonts w:ascii="Times New Roman" w:hAnsi="Times New Roman" w:cs="Times New Roman"/>
          <w:sz w:val="24"/>
          <w:szCs w:val="24"/>
        </w:rPr>
        <w:t>Caldeira</w:t>
      </w:r>
      <w:proofErr w:type="spellEnd"/>
      <w:r w:rsidRPr="00534E4B">
        <w:rPr>
          <w:rFonts w:ascii="Times New Roman" w:hAnsi="Times New Roman" w:cs="Times New Roman"/>
          <w:sz w:val="24"/>
          <w:szCs w:val="24"/>
        </w:rPr>
        <w:t xml:space="preserve"> G.A . </w:t>
      </w:r>
      <w:r w:rsidRPr="00534E4B">
        <w:rPr>
          <w:rFonts w:ascii="Times New Roman" w:hAnsi="Times New Roman" w:cs="Times New Roman"/>
          <w:i/>
          <w:sz w:val="24"/>
          <w:szCs w:val="24"/>
        </w:rPr>
        <w:t xml:space="preserve">The Oxford Handbook of Law and </w:t>
      </w:r>
      <w:proofErr w:type="spellStart"/>
      <w:r w:rsidRPr="00534E4B">
        <w:rPr>
          <w:rFonts w:ascii="Times New Roman" w:hAnsi="Times New Roman" w:cs="Times New Roman"/>
          <w:i/>
          <w:sz w:val="24"/>
          <w:szCs w:val="24"/>
        </w:rPr>
        <w:t>Policitcs</w:t>
      </w:r>
      <w:proofErr w:type="spellEnd"/>
      <w:r w:rsidRPr="00534E4B">
        <w:rPr>
          <w:rFonts w:ascii="Times New Roman" w:hAnsi="Times New Roman" w:cs="Times New Roman"/>
          <w:sz w:val="24"/>
          <w:szCs w:val="24"/>
        </w:rPr>
        <w:t>. Oxford University Press. 2008</w:t>
      </w:r>
    </w:p>
    <w:p w:rsidR="00CE6B3C" w:rsidRPr="00534E4B" w:rsidRDefault="00CE6B3C" w:rsidP="00045331">
      <w:pPr>
        <w:pStyle w:val="ListParagraph"/>
        <w:numPr>
          <w:ilvl w:val="0"/>
          <w:numId w:val="4"/>
        </w:numPr>
        <w:jc w:val="both"/>
        <w:rPr>
          <w:rFonts w:ascii="Times New Roman" w:hAnsi="Times New Roman" w:cs="Times New Roman"/>
          <w:sz w:val="24"/>
          <w:szCs w:val="24"/>
          <w:lang w:val="mk-MK"/>
        </w:rPr>
      </w:pPr>
      <w:r w:rsidRPr="00534E4B">
        <w:rPr>
          <w:rFonts w:ascii="Times New Roman" w:hAnsi="Times New Roman" w:cs="Times New Roman"/>
          <w:sz w:val="24"/>
          <w:szCs w:val="24"/>
          <w:lang w:val="mk-MK"/>
        </w:rPr>
        <w:t xml:space="preserve">Јовичиђ Миодраг.  </w:t>
      </w:r>
      <w:r w:rsidRPr="00534E4B">
        <w:rPr>
          <w:rFonts w:ascii="Times New Roman" w:hAnsi="Times New Roman" w:cs="Times New Roman"/>
          <w:i/>
          <w:sz w:val="24"/>
          <w:szCs w:val="24"/>
          <w:lang w:val="mk-MK"/>
        </w:rPr>
        <w:t>Устав и уставност</w:t>
      </w:r>
      <w:r w:rsidRPr="00534E4B">
        <w:rPr>
          <w:rFonts w:ascii="Times New Roman" w:hAnsi="Times New Roman" w:cs="Times New Roman"/>
          <w:sz w:val="24"/>
          <w:szCs w:val="24"/>
          <w:lang w:val="mk-MK"/>
        </w:rPr>
        <w:t>. Службени гласник. Београд.2006</w:t>
      </w:r>
    </w:p>
    <w:p w:rsidR="00CE6B3C" w:rsidRPr="00534E4B" w:rsidRDefault="00CE6B3C" w:rsidP="00045331">
      <w:pPr>
        <w:pStyle w:val="Default"/>
        <w:numPr>
          <w:ilvl w:val="0"/>
          <w:numId w:val="4"/>
        </w:numPr>
        <w:jc w:val="both"/>
        <w:rPr>
          <w:lang w:val="mk-MK"/>
        </w:rPr>
      </w:pPr>
      <w:r w:rsidRPr="00534E4B">
        <w:rPr>
          <w:lang w:val="mk-MK"/>
        </w:rPr>
        <w:t>Келзен</w:t>
      </w:r>
      <w:r w:rsidR="00A4233D">
        <w:t>,</w:t>
      </w:r>
      <w:r w:rsidRPr="00534E4B">
        <w:rPr>
          <w:lang w:val="mk-MK"/>
        </w:rPr>
        <w:t xml:space="preserve"> Ханс.,</w:t>
      </w:r>
      <w:proofErr w:type="spellStart"/>
      <w:r w:rsidRPr="00534E4B">
        <w:rPr>
          <w:i/>
          <w:iCs/>
        </w:rPr>
        <w:t>Општа</w:t>
      </w:r>
      <w:proofErr w:type="spellEnd"/>
      <w:r w:rsidRPr="00534E4B">
        <w:rPr>
          <w:i/>
          <w:iCs/>
        </w:rPr>
        <w:t xml:space="preserve"> </w:t>
      </w:r>
      <w:proofErr w:type="spellStart"/>
      <w:r w:rsidRPr="00534E4B">
        <w:rPr>
          <w:i/>
          <w:iCs/>
        </w:rPr>
        <w:t>теорија</w:t>
      </w:r>
      <w:proofErr w:type="spellEnd"/>
      <w:r w:rsidRPr="00534E4B">
        <w:rPr>
          <w:i/>
          <w:iCs/>
        </w:rPr>
        <w:t xml:space="preserve"> </w:t>
      </w:r>
      <w:proofErr w:type="spellStart"/>
      <w:r w:rsidRPr="00534E4B">
        <w:rPr>
          <w:i/>
          <w:iCs/>
        </w:rPr>
        <w:t>права</w:t>
      </w:r>
      <w:proofErr w:type="spellEnd"/>
      <w:r w:rsidRPr="00534E4B">
        <w:rPr>
          <w:i/>
          <w:iCs/>
        </w:rPr>
        <w:t xml:space="preserve"> и </w:t>
      </w:r>
      <w:proofErr w:type="spellStart"/>
      <w:r w:rsidRPr="00534E4B">
        <w:rPr>
          <w:i/>
          <w:iCs/>
        </w:rPr>
        <w:t>државе</w:t>
      </w:r>
      <w:proofErr w:type="spellEnd"/>
      <w:r w:rsidRPr="00534E4B">
        <w:t xml:space="preserve">, </w:t>
      </w:r>
      <w:proofErr w:type="spellStart"/>
      <w:r w:rsidRPr="00534E4B">
        <w:t>Београд</w:t>
      </w:r>
      <w:proofErr w:type="spellEnd"/>
      <w:r w:rsidRPr="00534E4B">
        <w:t xml:space="preserve">: </w:t>
      </w:r>
      <w:proofErr w:type="spellStart"/>
      <w:r w:rsidRPr="00534E4B">
        <w:t>Правни</w:t>
      </w:r>
      <w:proofErr w:type="spellEnd"/>
      <w:r w:rsidRPr="00534E4B">
        <w:t xml:space="preserve"> </w:t>
      </w:r>
      <w:proofErr w:type="spellStart"/>
      <w:r w:rsidRPr="00534E4B">
        <w:t>факултет</w:t>
      </w:r>
      <w:proofErr w:type="spellEnd"/>
      <w:r w:rsidRPr="00534E4B">
        <w:t xml:space="preserve"> </w:t>
      </w:r>
      <w:proofErr w:type="spellStart"/>
      <w:r w:rsidRPr="00534E4B">
        <w:t>Универзитета</w:t>
      </w:r>
      <w:proofErr w:type="spellEnd"/>
      <w:r w:rsidRPr="00534E4B">
        <w:t xml:space="preserve"> у </w:t>
      </w:r>
      <w:proofErr w:type="spellStart"/>
      <w:r w:rsidRPr="00534E4B">
        <w:t>Београду</w:t>
      </w:r>
      <w:proofErr w:type="spellEnd"/>
      <w:r w:rsidRPr="00534E4B">
        <w:t xml:space="preserve">. </w:t>
      </w:r>
      <w:r w:rsidRPr="00534E4B">
        <w:rPr>
          <w:lang w:val="mk-MK"/>
        </w:rPr>
        <w:t>2010</w:t>
      </w:r>
    </w:p>
    <w:p w:rsidR="00CE6B3C" w:rsidRPr="00534E4B" w:rsidRDefault="00CE6B3C" w:rsidP="00045331">
      <w:pPr>
        <w:pStyle w:val="FootnoteText"/>
        <w:numPr>
          <w:ilvl w:val="0"/>
          <w:numId w:val="4"/>
        </w:numPr>
        <w:rPr>
          <w:rFonts w:ascii="Times New Roman" w:hAnsi="Times New Roman" w:cs="Times New Roman"/>
          <w:sz w:val="24"/>
          <w:szCs w:val="24"/>
          <w:lang w:val="mk-MK"/>
        </w:rPr>
      </w:pPr>
      <w:r w:rsidRPr="00534E4B">
        <w:rPr>
          <w:rFonts w:ascii="Times New Roman" w:hAnsi="Times New Roman" w:cs="Times New Roman"/>
          <w:sz w:val="24"/>
          <w:szCs w:val="24"/>
          <w:lang w:val="mk-MK"/>
        </w:rPr>
        <w:t>Лово</w:t>
      </w:r>
      <w:r w:rsidR="00A4233D">
        <w:rPr>
          <w:rFonts w:ascii="Times New Roman" w:hAnsi="Times New Roman" w:cs="Times New Roman"/>
          <w:sz w:val="24"/>
          <w:szCs w:val="24"/>
        </w:rPr>
        <w:t>,</w:t>
      </w:r>
      <w:r w:rsidRPr="00534E4B">
        <w:rPr>
          <w:rFonts w:ascii="Times New Roman" w:hAnsi="Times New Roman" w:cs="Times New Roman"/>
          <w:sz w:val="24"/>
          <w:szCs w:val="24"/>
          <w:lang w:val="mk-MK"/>
        </w:rPr>
        <w:t xml:space="preserve"> Филип. </w:t>
      </w:r>
      <w:r w:rsidRPr="00534E4B">
        <w:rPr>
          <w:rFonts w:ascii="Times New Roman" w:hAnsi="Times New Roman" w:cs="Times New Roman"/>
          <w:i/>
          <w:sz w:val="24"/>
          <w:szCs w:val="24"/>
          <w:lang w:val="mk-MK"/>
        </w:rPr>
        <w:t>Велике савремене демократија</w:t>
      </w:r>
      <w:r w:rsidRPr="00534E4B">
        <w:rPr>
          <w:rFonts w:ascii="Times New Roman" w:hAnsi="Times New Roman" w:cs="Times New Roman"/>
          <w:sz w:val="24"/>
          <w:szCs w:val="24"/>
          <w:lang w:val="mk-MK"/>
        </w:rPr>
        <w:t>. Нови Сад. 1999.</w:t>
      </w:r>
    </w:p>
    <w:p w:rsidR="00CE6B3C" w:rsidRPr="00534E4B" w:rsidRDefault="00CE6B3C" w:rsidP="00045331">
      <w:pPr>
        <w:pStyle w:val="FootnoteText"/>
        <w:numPr>
          <w:ilvl w:val="0"/>
          <w:numId w:val="4"/>
        </w:numPr>
        <w:jc w:val="both"/>
        <w:rPr>
          <w:rFonts w:ascii="Times New Roman" w:hAnsi="Times New Roman" w:cs="Times New Roman"/>
          <w:sz w:val="24"/>
          <w:szCs w:val="24"/>
          <w:lang w:val="mk-MK"/>
        </w:rPr>
      </w:pPr>
      <w:r w:rsidRPr="00534E4B">
        <w:rPr>
          <w:rFonts w:ascii="Times New Roman" w:hAnsi="Times New Roman" w:cs="Times New Roman"/>
          <w:sz w:val="24"/>
          <w:szCs w:val="24"/>
          <w:lang w:val="mk-MK"/>
        </w:rPr>
        <w:t>Марковиђ</w:t>
      </w:r>
      <w:r w:rsidR="00A4233D">
        <w:rPr>
          <w:rFonts w:ascii="Times New Roman" w:hAnsi="Times New Roman" w:cs="Times New Roman"/>
          <w:sz w:val="24"/>
          <w:szCs w:val="24"/>
        </w:rPr>
        <w:t>,</w:t>
      </w:r>
      <w:r w:rsidRPr="00534E4B">
        <w:rPr>
          <w:rFonts w:ascii="Times New Roman" w:hAnsi="Times New Roman" w:cs="Times New Roman"/>
          <w:sz w:val="24"/>
          <w:szCs w:val="24"/>
        </w:rPr>
        <w:t xml:space="preserve"> </w:t>
      </w:r>
      <w:r w:rsidRPr="00534E4B">
        <w:rPr>
          <w:rFonts w:ascii="Times New Roman" w:hAnsi="Times New Roman" w:cs="Times New Roman"/>
          <w:sz w:val="24"/>
          <w:szCs w:val="24"/>
          <w:lang w:val="mk-MK"/>
        </w:rPr>
        <w:t>Ратко</w:t>
      </w:r>
      <w:r w:rsidRPr="00534E4B">
        <w:rPr>
          <w:rFonts w:ascii="Times New Roman" w:hAnsi="Times New Roman" w:cs="Times New Roman"/>
          <w:sz w:val="24"/>
          <w:szCs w:val="24"/>
        </w:rPr>
        <w:t xml:space="preserve">. </w:t>
      </w:r>
      <w:r w:rsidRPr="00534E4B">
        <w:rPr>
          <w:rFonts w:ascii="Times New Roman" w:hAnsi="Times New Roman" w:cs="Times New Roman"/>
          <w:i/>
          <w:sz w:val="24"/>
          <w:szCs w:val="24"/>
          <w:lang w:val="mk-MK"/>
        </w:rPr>
        <w:t>Извршна власт.</w:t>
      </w:r>
      <w:r w:rsidRPr="00534E4B">
        <w:rPr>
          <w:rFonts w:ascii="Times New Roman" w:hAnsi="Times New Roman" w:cs="Times New Roman"/>
          <w:sz w:val="24"/>
          <w:szCs w:val="24"/>
          <w:lang w:val="mk-MK"/>
        </w:rPr>
        <w:t xml:space="preserve"> Београд Савремена администрација </w:t>
      </w:r>
      <w:r w:rsidRPr="00534E4B">
        <w:rPr>
          <w:rFonts w:ascii="Times New Roman" w:hAnsi="Times New Roman" w:cs="Times New Roman"/>
          <w:sz w:val="24"/>
          <w:szCs w:val="24"/>
        </w:rPr>
        <w:t>1980</w:t>
      </w:r>
      <w:r w:rsidRPr="00534E4B">
        <w:rPr>
          <w:rFonts w:ascii="Times New Roman" w:hAnsi="Times New Roman" w:cs="Times New Roman"/>
          <w:sz w:val="24"/>
          <w:szCs w:val="24"/>
          <w:lang w:val="mk-MK"/>
        </w:rPr>
        <w:t>.</w:t>
      </w:r>
      <w:r w:rsidRPr="00534E4B">
        <w:rPr>
          <w:rFonts w:ascii="Times New Roman" w:hAnsi="Times New Roman" w:cs="Times New Roman"/>
          <w:sz w:val="24"/>
          <w:szCs w:val="24"/>
        </w:rPr>
        <w:t xml:space="preserve"> </w:t>
      </w:r>
    </w:p>
    <w:p w:rsidR="00CE6B3C" w:rsidRPr="00534E4B" w:rsidRDefault="00CE6B3C" w:rsidP="00045331">
      <w:pPr>
        <w:pStyle w:val="Default"/>
        <w:numPr>
          <w:ilvl w:val="0"/>
          <w:numId w:val="4"/>
        </w:numPr>
        <w:jc w:val="both"/>
        <w:rPr>
          <w:lang w:val="mk-MK"/>
        </w:rPr>
      </w:pPr>
      <w:proofErr w:type="spellStart"/>
      <w:r w:rsidRPr="00534E4B">
        <w:t>Милосављевић</w:t>
      </w:r>
      <w:proofErr w:type="spellEnd"/>
      <w:r w:rsidR="00A4233D">
        <w:t>,</w:t>
      </w:r>
      <w:r w:rsidRPr="00534E4B">
        <w:t xml:space="preserve"> Б</w:t>
      </w:r>
      <w:r w:rsidRPr="00534E4B">
        <w:rPr>
          <w:lang w:val="mk-MK"/>
        </w:rPr>
        <w:t>огољуб</w:t>
      </w:r>
      <w:r w:rsidR="00A4233D">
        <w:t>.</w:t>
      </w:r>
      <w:r w:rsidRPr="00534E4B">
        <w:t xml:space="preserve"> </w:t>
      </w:r>
      <w:proofErr w:type="spellStart"/>
      <w:r w:rsidRPr="00534E4B">
        <w:t>Поповић</w:t>
      </w:r>
      <w:proofErr w:type="spellEnd"/>
      <w:r w:rsidR="00A4233D">
        <w:t>,</w:t>
      </w:r>
      <w:r w:rsidRPr="00534E4B">
        <w:t xml:space="preserve"> Д</w:t>
      </w:r>
      <w:r w:rsidRPr="00534E4B">
        <w:rPr>
          <w:lang w:val="mk-MK"/>
        </w:rPr>
        <w:t>рагољуб</w:t>
      </w:r>
      <w:r w:rsidRPr="00534E4B">
        <w:t xml:space="preserve">. </w:t>
      </w:r>
      <w:proofErr w:type="spellStart"/>
      <w:r w:rsidRPr="00534E4B">
        <w:rPr>
          <w:i/>
          <w:iCs/>
        </w:rPr>
        <w:t>Уставно</w:t>
      </w:r>
      <w:proofErr w:type="spellEnd"/>
      <w:r w:rsidRPr="00534E4B">
        <w:rPr>
          <w:i/>
          <w:iCs/>
        </w:rPr>
        <w:t xml:space="preserve"> </w:t>
      </w:r>
      <w:proofErr w:type="spellStart"/>
      <w:r w:rsidRPr="00534E4B">
        <w:rPr>
          <w:i/>
          <w:iCs/>
        </w:rPr>
        <w:t>право</w:t>
      </w:r>
      <w:proofErr w:type="spellEnd"/>
      <w:r w:rsidRPr="00534E4B">
        <w:t xml:space="preserve">, 3. </w:t>
      </w:r>
      <w:proofErr w:type="spellStart"/>
      <w:r w:rsidRPr="00534E4B">
        <w:t>изм</w:t>
      </w:r>
      <w:proofErr w:type="spellEnd"/>
      <w:r w:rsidRPr="00534E4B">
        <w:t xml:space="preserve">. и </w:t>
      </w:r>
      <w:proofErr w:type="spellStart"/>
      <w:r w:rsidRPr="00534E4B">
        <w:t>доп</w:t>
      </w:r>
      <w:proofErr w:type="spellEnd"/>
      <w:r w:rsidRPr="00534E4B">
        <w:t xml:space="preserve">. </w:t>
      </w:r>
      <w:proofErr w:type="spellStart"/>
      <w:r w:rsidRPr="00534E4B">
        <w:t>изд</w:t>
      </w:r>
      <w:proofErr w:type="spellEnd"/>
      <w:r w:rsidRPr="00534E4B">
        <w:t xml:space="preserve">., </w:t>
      </w:r>
      <w:proofErr w:type="spellStart"/>
      <w:r w:rsidRPr="00534E4B">
        <w:t>Београд</w:t>
      </w:r>
      <w:proofErr w:type="spellEnd"/>
      <w:r w:rsidRPr="00534E4B">
        <w:t xml:space="preserve">: </w:t>
      </w:r>
      <w:proofErr w:type="spellStart"/>
      <w:r w:rsidRPr="00534E4B">
        <w:t>Правни</w:t>
      </w:r>
      <w:proofErr w:type="spellEnd"/>
      <w:r w:rsidRPr="00534E4B">
        <w:t xml:space="preserve"> </w:t>
      </w:r>
      <w:proofErr w:type="spellStart"/>
      <w:r w:rsidRPr="00534E4B">
        <w:t>факултет</w:t>
      </w:r>
      <w:proofErr w:type="spellEnd"/>
      <w:r w:rsidRPr="00534E4B">
        <w:t xml:space="preserve"> </w:t>
      </w:r>
      <w:proofErr w:type="spellStart"/>
      <w:r w:rsidRPr="00534E4B">
        <w:t>Универзитета</w:t>
      </w:r>
      <w:proofErr w:type="spellEnd"/>
      <w:r w:rsidRPr="00534E4B">
        <w:t xml:space="preserve"> </w:t>
      </w:r>
      <w:proofErr w:type="spellStart"/>
      <w:r w:rsidRPr="00534E4B">
        <w:t>Унион</w:t>
      </w:r>
      <w:proofErr w:type="spellEnd"/>
      <w:r w:rsidRPr="00534E4B">
        <w:t xml:space="preserve"> у </w:t>
      </w:r>
      <w:proofErr w:type="spellStart"/>
      <w:r w:rsidRPr="00534E4B">
        <w:t>Београду</w:t>
      </w:r>
      <w:proofErr w:type="spellEnd"/>
      <w:r w:rsidRPr="00534E4B">
        <w:t xml:space="preserve"> – </w:t>
      </w:r>
      <w:proofErr w:type="spellStart"/>
      <w:r w:rsidRPr="00534E4B">
        <w:t>Jавно</w:t>
      </w:r>
      <w:proofErr w:type="spellEnd"/>
      <w:r w:rsidRPr="00534E4B">
        <w:t xml:space="preserve"> </w:t>
      </w:r>
      <w:proofErr w:type="spellStart"/>
      <w:r w:rsidRPr="00534E4B">
        <w:t>предузеће</w:t>
      </w:r>
      <w:proofErr w:type="spellEnd"/>
      <w:r w:rsidRPr="00534E4B">
        <w:t xml:space="preserve"> </w:t>
      </w:r>
      <w:proofErr w:type="spellStart"/>
      <w:r w:rsidRPr="00534E4B">
        <w:t>Службени</w:t>
      </w:r>
      <w:proofErr w:type="spellEnd"/>
      <w:r w:rsidRPr="00534E4B">
        <w:t xml:space="preserve"> </w:t>
      </w:r>
      <w:proofErr w:type="spellStart"/>
      <w:r w:rsidRPr="00534E4B">
        <w:t>гласник</w:t>
      </w:r>
      <w:proofErr w:type="spellEnd"/>
      <w:r w:rsidRPr="00534E4B">
        <w:t>. 2009</w:t>
      </w:r>
    </w:p>
    <w:p w:rsidR="00CE6B3C" w:rsidRPr="00534E4B" w:rsidRDefault="00CE6B3C" w:rsidP="00045331">
      <w:pPr>
        <w:pStyle w:val="FootnoteText"/>
        <w:numPr>
          <w:ilvl w:val="0"/>
          <w:numId w:val="4"/>
        </w:numPr>
        <w:jc w:val="both"/>
        <w:rPr>
          <w:rFonts w:ascii="Times New Roman" w:hAnsi="Times New Roman" w:cs="Times New Roman"/>
          <w:sz w:val="24"/>
          <w:szCs w:val="24"/>
          <w:lang w:val="mk-MK"/>
        </w:rPr>
      </w:pPr>
      <w:r w:rsidRPr="00534E4B">
        <w:rPr>
          <w:rFonts w:ascii="Times New Roman" w:hAnsi="Times New Roman" w:cs="Times New Roman"/>
          <w:sz w:val="24"/>
          <w:szCs w:val="24"/>
          <w:lang w:val="mk-MK"/>
        </w:rPr>
        <w:t>Пајванчиђ</w:t>
      </w:r>
      <w:r w:rsidR="00A4233D">
        <w:rPr>
          <w:rFonts w:ascii="Times New Roman" w:hAnsi="Times New Roman" w:cs="Times New Roman"/>
          <w:sz w:val="24"/>
          <w:szCs w:val="24"/>
        </w:rPr>
        <w:t>,</w:t>
      </w:r>
      <w:r w:rsidRPr="00534E4B">
        <w:rPr>
          <w:rFonts w:ascii="Times New Roman" w:hAnsi="Times New Roman" w:cs="Times New Roman"/>
          <w:sz w:val="24"/>
          <w:szCs w:val="24"/>
          <w:lang w:val="mk-MK"/>
        </w:rPr>
        <w:t xml:space="preserve"> М</w:t>
      </w:r>
      <w:r w:rsidRPr="00534E4B">
        <w:rPr>
          <w:rFonts w:ascii="Times New Roman" w:hAnsi="Times New Roman" w:cs="Times New Roman"/>
          <w:sz w:val="24"/>
          <w:szCs w:val="24"/>
        </w:rPr>
        <w:t>a</w:t>
      </w:r>
      <w:r w:rsidRPr="00534E4B">
        <w:rPr>
          <w:rFonts w:ascii="Times New Roman" w:hAnsi="Times New Roman" w:cs="Times New Roman"/>
          <w:sz w:val="24"/>
          <w:szCs w:val="24"/>
          <w:lang w:val="mk-MK"/>
        </w:rPr>
        <w:t xml:space="preserve">ријана. </w:t>
      </w:r>
      <w:r w:rsidRPr="00534E4B">
        <w:rPr>
          <w:rFonts w:ascii="Times New Roman" w:hAnsi="Times New Roman" w:cs="Times New Roman"/>
          <w:i/>
          <w:sz w:val="24"/>
          <w:szCs w:val="24"/>
          <w:lang w:val="mk-MK"/>
        </w:rPr>
        <w:t>Уставно право</w:t>
      </w:r>
      <w:r w:rsidRPr="00534E4B">
        <w:rPr>
          <w:rFonts w:ascii="Times New Roman" w:hAnsi="Times New Roman" w:cs="Times New Roman"/>
          <w:sz w:val="24"/>
          <w:szCs w:val="24"/>
          <w:lang w:val="mk-MK"/>
        </w:rPr>
        <w:t xml:space="preserve">. Нови Сад. Правни факултет </w:t>
      </w:r>
    </w:p>
    <w:p w:rsidR="00CE6B3C" w:rsidRPr="00534E4B" w:rsidRDefault="00CE6B3C" w:rsidP="00045331">
      <w:pPr>
        <w:pStyle w:val="FootnoteText"/>
        <w:numPr>
          <w:ilvl w:val="0"/>
          <w:numId w:val="4"/>
        </w:numPr>
        <w:jc w:val="both"/>
        <w:rPr>
          <w:rFonts w:ascii="Times New Roman" w:hAnsi="Times New Roman" w:cs="Times New Roman"/>
          <w:sz w:val="24"/>
          <w:szCs w:val="24"/>
          <w:lang w:val="mk-MK"/>
        </w:rPr>
      </w:pPr>
      <w:r w:rsidRPr="00534E4B">
        <w:rPr>
          <w:rFonts w:ascii="Times New Roman" w:hAnsi="Times New Roman" w:cs="Times New Roman"/>
          <w:sz w:val="24"/>
          <w:szCs w:val="24"/>
          <w:lang w:val="mk-MK"/>
        </w:rPr>
        <w:t>Симови</w:t>
      </w:r>
      <w:r w:rsidRPr="00534E4B">
        <w:rPr>
          <w:rFonts w:ascii="Times New Roman" w:hAnsi="Times New Roman" w:cs="Times New Roman"/>
          <w:sz w:val="24"/>
          <w:szCs w:val="24"/>
        </w:rPr>
        <w:t>ђ</w:t>
      </w:r>
      <w:r w:rsidR="00A4233D">
        <w:rPr>
          <w:rFonts w:ascii="Times New Roman" w:hAnsi="Times New Roman" w:cs="Times New Roman"/>
          <w:sz w:val="24"/>
          <w:szCs w:val="24"/>
        </w:rPr>
        <w:t>,</w:t>
      </w:r>
      <w:r w:rsidRPr="00534E4B">
        <w:rPr>
          <w:rFonts w:ascii="Times New Roman" w:hAnsi="Times New Roman" w:cs="Times New Roman"/>
          <w:sz w:val="24"/>
          <w:szCs w:val="24"/>
        </w:rPr>
        <w:t xml:space="preserve"> M</w:t>
      </w:r>
      <w:r w:rsidRPr="00534E4B">
        <w:rPr>
          <w:rFonts w:ascii="Times New Roman" w:hAnsi="Times New Roman" w:cs="Times New Roman"/>
          <w:sz w:val="24"/>
          <w:szCs w:val="24"/>
          <w:lang w:val="mk-MK"/>
        </w:rPr>
        <w:t xml:space="preserve">ира </w:t>
      </w:r>
      <w:r w:rsidRPr="00534E4B">
        <w:rPr>
          <w:rFonts w:ascii="Times New Roman" w:hAnsi="Times New Roman" w:cs="Times New Roman"/>
          <w:i/>
          <w:sz w:val="24"/>
          <w:szCs w:val="24"/>
          <w:lang w:val="mk-MK"/>
        </w:rPr>
        <w:t>Уредба као извор права</w:t>
      </w:r>
      <w:r w:rsidRPr="00534E4B">
        <w:rPr>
          <w:rFonts w:ascii="Times New Roman" w:hAnsi="Times New Roman" w:cs="Times New Roman"/>
          <w:sz w:val="24"/>
          <w:szCs w:val="24"/>
          <w:lang w:val="mk-MK"/>
        </w:rPr>
        <w:t xml:space="preserve">. Зборник </w:t>
      </w:r>
      <w:r w:rsidRPr="00534E4B">
        <w:rPr>
          <w:rFonts w:ascii="Times New Roman" w:hAnsi="Times New Roman" w:cs="Times New Roman"/>
          <w:sz w:val="24"/>
          <w:szCs w:val="24"/>
        </w:rPr>
        <w:t xml:space="preserve">XLVI </w:t>
      </w:r>
    </w:p>
    <w:p w:rsidR="00CE6B3C" w:rsidRPr="00534E4B" w:rsidRDefault="00CE6B3C" w:rsidP="00045331">
      <w:pPr>
        <w:pStyle w:val="ListParagraph"/>
        <w:numPr>
          <w:ilvl w:val="0"/>
          <w:numId w:val="4"/>
        </w:numPr>
        <w:jc w:val="both"/>
        <w:rPr>
          <w:rFonts w:ascii="Times New Roman" w:hAnsi="Times New Roman" w:cs="Times New Roman"/>
          <w:sz w:val="24"/>
          <w:szCs w:val="24"/>
          <w:lang w:val="mk-MK"/>
        </w:rPr>
      </w:pPr>
      <w:r w:rsidRPr="00534E4B">
        <w:rPr>
          <w:rFonts w:ascii="Times New Roman" w:hAnsi="Times New Roman" w:cs="Times New Roman"/>
          <w:sz w:val="24"/>
          <w:szCs w:val="24"/>
          <w:lang w:val="mk-MK"/>
        </w:rPr>
        <w:t xml:space="preserve">Смердел. Сокол. </w:t>
      </w:r>
      <w:r w:rsidRPr="00534E4B">
        <w:rPr>
          <w:rFonts w:ascii="Times New Roman" w:hAnsi="Times New Roman" w:cs="Times New Roman"/>
          <w:i/>
          <w:sz w:val="24"/>
          <w:szCs w:val="24"/>
          <w:lang w:val="mk-MK"/>
        </w:rPr>
        <w:t>Уставно право</w:t>
      </w:r>
      <w:r w:rsidRPr="00534E4B">
        <w:rPr>
          <w:rFonts w:ascii="Times New Roman" w:hAnsi="Times New Roman" w:cs="Times New Roman"/>
          <w:sz w:val="24"/>
          <w:szCs w:val="24"/>
          <w:lang w:val="mk-MK"/>
        </w:rPr>
        <w:t xml:space="preserve">. 2009. </w:t>
      </w:r>
    </w:p>
    <w:p w:rsidR="00CE6B3C" w:rsidRPr="00534E4B" w:rsidRDefault="00CE6B3C" w:rsidP="00045331">
      <w:pPr>
        <w:pStyle w:val="ListParagraph"/>
        <w:numPr>
          <w:ilvl w:val="0"/>
          <w:numId w:val="4"/>
        </w:numPr>
        <w:jc w:val="both"/>
        <w:rPr>
          <w:rFonts w:ascii="Times New Roman" w:hAnsi="Times New Roman" w:cs="Times New Roman"/>
          <w:sz w:val="24"/>
          <w:szCs w:val="24"/>
          <w:lang w:val="mk-MK"/>
        </w:rPr>
      </w:pPr>
      <w:r w:rsidRPr="00534E4B">
        <w:rPr>
          <w:rFonts w:ascii="Times New Roman" w:hAnsi="Times New Roman" w:cs="Times New Roman"/>
          <w:sz w:val="24"/>
          <w:szCs w:val="24"/>
          <w:lang w:val="mk-MK"/>
        </w:rPr>
        <w:t xml:space="preserve">Стефановиќ Јован. </w:t>
      </w:r>
      <w:r w:rsidRPr="00534E4B">
        <w:rPr>
          <w:rFonts w:ascii="Times New Roman" w:hAnsi="Times New Roman" w:cs="Times New Roman"/>
          <w:i/>
          <w:sz w:val="24"/>
          <w:szCs w:val="24"/>
          <w:lang w:val="mk-MK"/>
        </w:rPr>
        <w:t>Уставно право  ФНРЈугославије и компаративно</w:t>
      </w:r>
      <w:r w:rsidRPr="00534E4B">
        <w:rPr>
          <w:rFonts w:ascii="Times New Roman" w:hAnsi="Times New Roman" w:cs="Times New Roman"/>
          <w:sz w:val="24"/>
          <w:szCs w:val="24"/>
          <w:lang w:val="mk-MK"/>
        </w:rPr>
        <w:t>. Загреб 1950.</w:t>
      </w:r>
    </w:p>
    <w:p w:rsidR="00045331" w:rsidRPr="00534E4B" w:rsidRDefault="00045331" w:rsidP="000A2CF7">
      <w:pPr>
        <w:spacing w:line="360" w:lineRule="auto"/>
        <w:ind w:right="113" w:firstLine="720"/>
        <w:jc w:val="both"/>
        <w:rPr>
          <w:rFonts w:ascii="Times New Roman" w:hAnsi="Times New Roman" w:cs="Times New Roman"/>
          <w:sz w:val="24"/>
          <w:szCs w:val="24"/>
          <w:lang w:val="en-GB"/>
        </w:rPr>
      </w:pPr>
    </w:p>
    <w:sectPr w:rsidR="00045331" w:rsidRPr="00534E4B" w:rsidSect="00235A42">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D30" w:rsidRDefault="00AE7D30" w:rsidP="00403F74">
      <w:pPr>
        <w:spacing w:after="0" w:line="240" w:lineRule="auto"/>
      </w:pPr>
      <w:r>
        <w:separator/>
      </w:r>
    </w:p>
  </w:endnote>
  <w:endnote w:type="continuationSeparator" w:id="0">
    <w:p w:rsidR="00AE7D30" w:rsidRDefault="00AE7D30" w:rsidP="00403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9445839"/>
      <w:docPartObj>
        <w:docPartGallery w:val="Page Numbers (Bottom of Page)"/>
        <w:docPartUnique/>
      </w:docPartObj>
    </w:sdtPr>
    <w:sdtEndPr>
      <w:rPr>
        <w:noProof/>
      </w:rPr>
    </w:sdtEndPr>
    <w:sdtContent>
      <w:p w:rsidR="00E378F5" w:rsidRDefault="00E378F5">
        <w:pPr>
          <w:pStyle w:val="Footer"/>
          <w:jc w:val="right"/>
        </w:pPr>
        <w:r>
          <w:fldChar w:fldCharType="begin"/>
        </w:r>
        <w:r>
          <w:instrText xml:space="preserve"> PAGE   \* MERGEFORMAT </w:instrText>
        </w:r>
        <w:r>
          <w:fldChar w:fldCharType="separate"/>
        </w:r>
        <w:r w:rsidR="003E6384">
          <w:rPr>
            <w:noProof/>
          </w:rPr>
          <w:t>1</w:t>
        </w:r>
        <w:r>
          <w:rPr>
            <w:noProof/>
          </w:rPr>
          <w:fldChar w:fldCharType="end"/>
        </w:r>
      </w:p>
    </w:sdtContent>
  </w:sdt>
  <w:p w:rsidR="00E378F5" w:rsidRDefault="00E378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D30" w:rsidRDefault="00AE7D30" w:rsidP="00403F74">
      <w:pPr>
        <w:spacing w:after="0" w:line="240" w:lineRule="auto"/>
      </w:pPr>
      <w:r>
        <w:separator/>
      </w:r>
    </w:p>
  </w:footnote>
  <w:footnote w:type="continuationSeparator" w:id="0">
    <w:p w:rsidR="00AE7D30" w:rsidRDefault="00AE7D30" w:rsidP="00403F74">
      <w:pPr>
        <w:spacing w:after="0" w:line="240" w:lineRule="auto"/>
      </w:pPr>
      <w:r>
        <w:continuationSeparator/>
      </w:r>
    </w:p>
  </w:footnote>
  <w:footnote w:id="1">
    <w:p w:rsidR="005C3B0F" w:rsidRDefault="005C3B0F" w:rsidP="006D6FCD">
      <w:pPr>
        <w:pStyle w:val="FootnoteText"/>
        <w:jc w:val="both"/>
      </w:pPr>
      <w:r>
        <w:rPr>
          <w:rStyle w:val="FootnoteReference"/>
        </w:rPr>
        <w:footnoteRef/>
      </w:r>
      <w:r>
        <w:t xml:space="preserve"> </w:t>
      </w:r>
      <w:r w:rsidRPr="00923BD3">
        <w:rPr>
          <w:rFonts w:ascii="Georgia" w:hAnsi="Georgia"/>
          <w:lang w:val="en-GB"/>
        </w:rPr>
        <w:t xml:space="preserve">Baric S. </w:t>
      </w:r>
      <w:r w:rsidR="00881E05">
        <w:rPr>
          <w:rFonts w:ascii="Georgia" w:hAnsi="Georgia"/>
          <w:lang w:val="en-GB"/>
        </w:rPr>
        <w:t>,,</w:t>
      </w:r>
      <w:proofErr w:type="spellStart"/>
      <w:r w:rsidRPr="00923BD3">
        <w:rPr>
          <w:rFonts w:ascii="Georgia" w:hAnsi="Georgia"/>
          <w:i/>
          <w:lang w:val="en-GB"/>
        </w:rPr>
        <w:t>Zakonodavna</w:t>
      </w:r>
      <w:proofErr w:type="spellEnd"/>
      <w:r w:rsidR="006D6FCD">
        <w:rPr>
          <w:rFonts w:ascii="Georgia" w:hAnsi="Georgia"/>
          <w:i/>
          <w:lang w:val="en-GB"/>
        </w:rPr>
        <w:t xml:space="preserve"> </w:t>
      </w:r>
      <w:proofErr w:type="spellStart"/>
      <w:r w:rsidRPr="00923BD3">
        <w:rPr>
          <w:rFonts w:ascii="Georgia" w:hAnsi="Georgia"/>
          <w:i/>
          <w:lang w:val="en-GB"/>
        </w:rPr>
        <w:t>delegacija</w:t>
      </w:r>
      <w:proofErr w:type="spellEnd"/>
      <w:r w:rsidR="006D6FCD">
        <w:rPr>
          <w:rFonts w:ascii="Georgia" w:hAnsi="Georgia"/>
          <w:i/>
          <w:lang w:val="en-GB"/>
        </w:rPr>
        <w:t xml:space="preserve"> I </w:t>
      </w:r>
      <w:proofErr w:type="spellStart"/>
      <w:r w:rsidRPr="00923BD3">
        <w:rPr>
          <w:rFonts w:ascii="Georgia" w:hAnsi="Georgia"/>
          <w:i/>
          <w:lang w:val="en-GB"/>
        </w:rPr>
        <w:t>parlamentarizam</w:t>
      </w:r>
      <w:proofErr w:type="spellEnd"/>
      <w:r w:rsidRPr="00923BD3">
        <w:rPr>
          <w:rFonts w:ascii="Georgia" w:hAnsi="Georgia"/>
          <w:i/>
          <w:lang w:val="en-GB"/>
        </w:rPr>
        <w:t xml:space="preserve"> u </w:t>
      </w:r>
      <w:proofErr w:type="spellStart"/>
      <w:r w:rsidRPr="00923BD3">
        <w:rPr>
          <w:rFonts w:ascii="Georgia" w:hAnsi="Georgia"/>
          <w:i/>
          <w:lang w:val="en-GB"/>
        </w:rPr>
        <w:t>suvremenim</w:t>
      </w:r>
      <w:proofErr w:type="spellEnd"/>
      <w:r w:rsidR="006D6FCD">
        <w:rPr>
          <w:rFonts w:ascii="Georgia" w:hAnsi="Georgia"/>
          <w:i/>
          <w:lang w:val="en-GB"/>
        </w:rPr>
        <w:t xml:space="preserve"> </w:t>
      </w:r>
      <w:proofErr w:type="spellStart"/>
      <w:r w:rsidRPr="00923BD3">
        <w:rPr>
          <w:rFonts w:ascii="Georgia" w:hAnsi="Georgia"/>
          <w:i/>
          <w:lang w:val="en-GB"/>
        </w:rPr>
        <w:t>drzavama</w:t>
      </w:r>
      <w:proofErr w:type="spellEnd"/>
      <w:r w:rsidR="00881E05">
        <w:rPr>
          <w:rFonts w:ascii="Georgia" w:hAnsi="Georgia"/>
          <w:i/>
          <w:lang w:val="en-GB"/>
        </w:rPr>
        <w:t>”</w:t>
      </w:r>
      <w:r w:rsidRPr="00923BD3">
        <w:rPr>
          <w:rFonts w:ascii="Georgia" w:hAnsi="Georgia"/>
          <w:lang w:val="en-GB"/>
        </w:rPr>
        <w:t>.</w:t>
      </w:r>
      <w:proofErr w:type="spellStart"/>
      <w:r w:rsidRPr="00923BD3">
        <w:rPr>
          <w:rFonts w:ascii="Georgia" w:hAnsi="Georgia"/>
          <w:lang w:val="en-GB"/>
        </w:rPr>
        <w:t>Pravnifakultet</w:t>
      </w:r>
      <w:proofErr w:type="spellEnd"/>
      <w:r w:rsidR="00F03880">
        <w:rPr>
          <w:rFonts w:ascii="Georgia" w:hAnsi="Georgia"/>
          <w:lang w:val="en-GB"/>
        </w:rPr>
        <w:t xml:space="preserve"> </w:t>
      </w:r>
      <w:proofErr w:type="spellStart"/>
      <w:r w:rsidRPr="00923BD3">
        <w:rPr>
          <w:rFonts w:ascii="Georgia" w:hAnsi="Georgia"/>
          <w:lang w:val="en-GB"/>
        </w:rPr>
        <w:t>sveucilista</w:t>
      </w:r>
      <w:proofErr w:type="spellEnd"/>
      <w:r w:rsidRPr="00923BD3">
        <w:rPr>
          <w:rFonts w:ascii="Georgia" w:hAnsi="Georgia"/>
          <w:lang w:val="en-GB"/>
        </w:rPr>
        <w:t xml:space="preserve"> u Rieci.2009. </w:t>
      </w:r>
      <w:r w:rsidR="00EB3378">
        <w:rPr>
          <w:rFonts w:ascii="Georgia" w:hAnsi="Georgia"/>
        </w:rPr>
        <w:t xml:space="preserve">p. </w:t>
      </w:r>
      <w:r w:rsidRPr="00923BD3">
        <w:rPr>
          <w:rFonts w:ascii="Georgia" w:hAnsi="Georgia"/>
          <w:lang w:val="en-GB"/>
        </w:rPr>
        <w:t>55-60</w:t>
      </w:r>
    </w:p>
  </w:footnote>
  <w:footnote w:id="2">
    <w:p w:rsidR="00A9597E" w:rsidRPr="00A2755A" w:rsidRDefault="00A9597E" w:rsidP="00D53C4F">
      <w:pPr>
        <w:pStyle w:val="FootnoteText"/>
        <w:jc w:val="both"/>
        <w:rPr>
          <w:rFonts w:ascii="Georgia" w:hAnsi="Georgia"/>
        </w:rPr>
      </w:pPr>
      <w:r>
        <w:rPr>
          <w:rStyle w:val="FootnoteReference"/>
        </w:rPr>
        <w:footnoteRef/>
      </w:r>
      <w:r>
        <w:t xml:space="preserve"> </w:t>
      </w:r>
      <w:proofErr w:type="spellStart"/>
      <w:r w:rsidR="00881E05" w:rsidRPr="00A2755A">
        <w:rPr>
          <w:rFonts w:ascii="Georgia" w:hAnsi="Georgia"/>
          <w:lang w:val="en-GB"/>
        </w:rPr>
        <w:t>Келзен</w:t>
      </w:r>
      <w:proofErr w:type="spellEnd"/>
      <w:r w:rsidR="00881E05" w:rsidRPr="00A2755A">
        <w:rPr>
          <w:rFonts w:ascii="Georgia" w:hAnsi="Georgia"/>
          <w:lang w:val="mk-MK"/>
        </w:rPr>
        <w:t>,</w:t>
      </w:r>
      <w:r w:rsidR="00881E05" w:rsidRPr="00A2755A">
        <w:rPr>
          <w:rFonts w:ascii="Georgia" w:hAnsi="Georgia"/>
          <w:lang w:val="en-GB"/>
        </w:rPr>
        <w:t xml:space="preserve"> Х</w:t>
      </w:r>
      <w:r w:rsidR="00881E05" w:rsidRPr="00A2755A">
        <w:rPr>
          <w:rFonts w:ascii="Georgia" w:hAnsi="Georgia"/>
          <w:lang w:val="mk-MK"/>
        </w:rPr>
        <w:t>анс</w:t>
      </w:r>
      <w:r w:rsidRPr="00A2755A">
        <w:rPr>
          <w:rFonts w:ascii="Georgia" w:hAnsi="Georgia"/>
          <w:lang w:val="en-GB"/>
        </w:rPr>
        <w:t>,</w:t>
      </w:r>
      <w:r w:rsidR="00881E05" w:rsidRPr="00A2755A">
        <w:rPr>
          <w:rFonts w:ascii="Georgia" w:hAnsi="Georgia"/>
          <w:lang w:val="en-GB"/>
        </w:rPr>
        <w:t>,</w:t>
      </w:r>
      <w:proofErr w:type="spellStart"/>
      <w:r w:rsidRPr="00A2755A">
        <w:rPr>
          <w:rFonts w:ascii="Georgia" w:hAnsi="Georgia"/>
          <w:i/>
          <w:iCs/>
          <w:lang w:val="en-GB"/>
        </w:rPr>
        <w:t>Општа</w:t>
      </w:r>
      <w:proofErr w:type="spellEnd"/>
      <w:r w:rsidR="00F03880">
        <w:rPr>
          <w:rFonts w:ascii="Georgia" w:hAnsi="Georgia"/>
          <w:i/>
          <w:iCs/>
          <w:lang w:val="en-GB"/>
        </w:rPr>
        <w:t xml:space="preserve"> </w:t>
      </w:r>
      <w:proofErr w:type="spellStart"/>
      <w:r w:rsidRPr="00A2755A">
        <w:rPr>
          <w:rFonts w:ascii="Georgia" w:hAnsi="Georgia"/>
          <w:i/>
          <w:iCs/>
          <w:lang w:val="en-GB"/>
        </w:rPr>
        <w:t>теорија</w:t>
      </w:r>
      <w:proofErr w:type="spellEnd"/>
      <w:r w:rsidR="00F03880">
        <w:rPr>
          <w:rFonts w:ascii="Georgia" w:hAnsi="Georgia"/>
          <w:i/>
          <w:iCs/>
          <w:lang w:val="en-GB"/>
        </w:rPr>
        <w:t xml:space="preserve"> </w:t>
      </w:r>
      <w:proofErr w:type="spellStart"/>
      <w:r w:rsidRPr="00A2755A">
        <w:rPr>
          <w:rFonts w:ascii="Georgia" w:hAnsi="Georgia"/>
          <w:i/>
          <w:iCs/>
          <w:lang w:val="en-GB"/>
        </w:rPr>
        <w:t>права</w:t>
      </w:r>
      <w:proofErr w:type="spellEnd"/>
      <w:r w:rsidRPr="00A2755A">
        <w:rPr>
          <w:rFonts w:ascii="Georgia" w:hAnsi="Georgia"/>
          <w:i/>
          <w:iCs/>
          <w:lang w:val="en-GB"/>
        </w:rPr>
        <w:t xml:space="preserve"> и </w:t>
      </w:r>
      <w:proofErr w:type="spellStart"/>
      <w:r w:rsidRPr="00A2755A">
        <w:rPr>
          <w:rFonts w:ascii="Georgia" w:hAnsi="Georgia"/>
          <w:i/>
          <w:iCs/>
          <w:lang w:val="en-GB"/>
        </w:rPr>
        <w:t>државе</w:t>
      </w:r>
      <w:proofErr w:type="spellEnd"/>
      <w:r w:rsidR="00881E05" w:rsidRPr="00A2755A">
        <w:rPr>
          <w:rFonts w:ascii="Georgia" w:hAnsi="Georgia"/>
          <w:i/>
          <w:iCs/>
          <w:lang w:val="en-GB"/>
        </w:rPr>
        <w:t>”</w:t>
      </w:r>
      <w:r w:rsidRPr="00A2755A">
        <w:rPr>
          <w:rFonts w:ascii="Georgia" w:hAnsi="Georgia"/>
          <w:lang w:val="en-GB"/>
        </w:rPr>
        <w:t xml:space="preserve">, </w:t>
      </w:r>
      <w:proofErr w:type="spellStart"/>
      <w:r w:rsidRPr="00A2755A">
        <w:rPr>
          <w:rFonts w:ascii="Georgia" w:hAnsi="Georgia"/>
          <w:lang w:val="en-GB"/>
        </w:rPr>
        <w:t>Београд</w:t>
      </w:r>
      <w:proofErr w:type="spellEnd"/>
      <w:r w:rsidRPr="00A2755A">
        <w:rPr>
          <w:rFonts w:ascii="Georgia" w:hAnsi="Georgia"/>
          <w:lang w:val="en-GB"/>
        </w:rPr>
        <w:t xml:space="preserve">: </w:t>
      </w:r>
      <w:proofErr w:type="spellStart"/>
      <w:r w:rsidRPr="00A2755A">
        <w:rPr>
          <w:rFonts w:ascii="Georgia" w:hAnsi="Georgia"/>
          <w:lang w:val="en-GB"/>
        </w:rPr>
        <w:t>Правни</w:t>
      </w:r>
      <w:proofErr w:type="spellEnd"/>
      <w:r w:rsidRPr="00A2755A">
        <w:rPr>
          <w:rFonts w:ascii="Georgia" w:hAnsi="Georgia"/>
          <w:lang w:val="en-GB"/>
        </w:rPr>
        <w:t xml:space="preserve"> </w:t>
      </w:r>
      <w:proofErr w:type="spellStart"/>
      <w:r w:rsidRPr="00A2755A">
        <w:rPr>
          <w:rFonts w:ascii="Georgia" w:hAnsi="Georgia"/>
          <w:lang w:val="en-GB"/>
        </w:rPr>
        <w:t>факултет</w:t>
      </w:r>
      <w:proofErr w:type="spellEnd"/>
      <w:r w:rsidRPr="00A2755A">
        <w:rPr>
          <w:rFonts w:ascii="Georgia" w:hAnsi="Georgia"/>
          <w:lang w:val="en-GB"/>
        </w:rPr>
        <w:t xml:space="preserve"> </w:t>
      </w:r>
      <w:proofErr w:type="spellStart"/>
      <w:r w:rsidRPr="00A2755A">
        <w:rPr>
          <w:rFonts w:ascii="Georgia" w:hAnsi="Georgia"/>
          <w:lang w:val="en-GB"/>
        </w:rPr>
        <w:t>Универзитета</w:t>
      </w:r>
      <w:proofErr w:type="spellEnd"/>
      <w:r w:rsidRPr="00A2755A">
        <w:rPr>
          <w:rFonts w:ascii="Georgia" w:hAnsi="Georgia"/>
          <w:lang w:val="en-GB"/>
        </w:rPr>
        <w:t xml:space="preserve"> у Београду</w:t>
      </w:r>
      <w:r w:rsidR="00881E05" w:rsidRPr="00A2755A">
        <w:rPr>
          <w:rFonts w:ascii="Georgia" w:hAnsi="Georgia"/>
          <w:lang w:val="en-GB"/>
        </w:rPr>
        <w:t>,2010 p. 353-355</w:t>
      </w:r>
    </w:p>
  </w:footnote>
  <w:footnote w:id="3">
    <w:p w:rsidR="00C251F3" w:rsidRDefault="00C251F3" w:rsidP="00D53C4F">
      <w:pPr>
        <w:pStyle w:val="FootnoteText"/>
        <w:jc w:val="both"/>
      </w:pPr>
      <w:r w:rsidRPr="00A2755A">
        <w:rPr>
          <w:rStyle w:val="FootnoteReference"/>
          <w:rFonts w:ascii="Georgia" w:hAnsi="Georgia"/>
        </w:rPr>
        <w:footnoteRef/>
      </w:r>
      <w:r w:rsidRPr="00A2755A">
        <w:rPr>
          <w:rFonts w:ascii="Georgia" w:hAnsi="Georgia"/>
        </w:rPr>
        <w:t xml:space="preserve"> </w:t>
      </w:r>
      <w:proofErr w:type="spellStart"/>
      <w:r w:rsidRPr="00A2755A">
        <w:rPr>
          <w:rFonts w:ascii="Georgia" w:hAnsi="Georgia"/>
          <w:lang w:val="en-GB"/>
        </w:rPr>
        <w:t>Јовичи</w:t>
      </w:r>
      <w:r w:rsidRPr="00A2755A">
        <w:rPr>
          <w:rFonts w:ascii="Georgia" w:hAnsi="Georgia" w:cstheme="minorHAnsi"/>
          <w:lang w:val="en-GB"/>
        </w:rPr>
        <w:t>ђ</w:t>
      </w:r>
      <w:proofErr w:type="spellEnd"/>
      <w:r w:rsidRPr="00A2755A">
        <w:rPr>
          <w:rFonts w:ascii="Georgia" w:hAnsi="Georgia"/>
          <w:lang w:val="en-GB"/>
        </w:rPr>
        <w:t>. М</w:t>
      </w:r>
      <w:r w:rsidR="00881E05" w:rsidRPr="00A2755A">
        <w:rPr>
          <w:rFonts w:ascii="Georgia" w:hAnsi="Georgia"/>
          <w:lang w:val="mk-MK"/>
        </w:rPr>
        <w:t>иодраг</w:t>
      </w:r>
      <w:r w:rsidRPr="00A2755A">
        <w:rPr>
          <w:rFonts w:ascii="Georgia" w:hAnsi="Georgia"/>
          <w:lang w:val="en-GB"/>
        </w:rPr>
        <w:t xml:space="preserve"> 2006.</w:t>
      </w:r>
      <w:r w:rsidR="00881E05" w:rsidRPr="00A2755A">
        <w:rPr>
          <w:rFonts w:ascii="Georgia" w:hAnsi="Georgia"/>
          <w:lang w:val="en-GB"/>
        </w:rPr>
        <w:t>,,</w:t>
      </w:r>
      <w:r w:rsidRPr="00A2755A">
        <w:rPr>
          <w:rFonts w:ascii="Georgia" w:hAnsi="Georgia"/>
          <w:i/>
          <w:lang w:val="en-GB"/>
        </w:rPr>
        <w:t xml:space="preserve">Устав и </w:t>
      </w:r>
      <w:proofErr w:type="spellStart"/>
      <w:r w:rsidRPr="00A2755A">
        <w:rPr>
          <w:rFonts w:ascii="Georgia" w:hAnsi="Georgia"/>
          <w:i/>
          <w:lang w:val="en-GB"/>
        </w:rPr>
        <w:t>уставност</w:t>
      </w:r>
      <w:proofErr w:type="spellEnd"/>
      <w:r w:rsidR="00881E05" w:rsidRPr="00A2755A">
        <w:rPr>
          <w:rFonts w:ascii="Georgia" w:hAnsi="Georgia"/>
          <w:i/>
          <w:lang w:val="en-GB"/>
        </w:rPr>
        <w:t>”</w:t>
      </w:r>
      <w:r w:rsidRPr="00A2755A">
        <w:rPr>
          <w:rFonts w:ascii="Georgia" w:hAnsi="Georgia"/>
          <w:lang w:val="en-GB"/>
        </w:rPr>
        <w:t xml:space="preserve">. </w:t>
      </w:r>
      <w:proofErr w:type="spellStart"/>
      <w:r w:rsidRPr="00A2755A">
        <w:rPr>
          <w:rFonts w:ascii="Georgia" w:hAnsi="Georgia"/>
          <w:lang w:val="en-GB"/>
        </w:rPr>
        <w:t>Службени</w:t>
      </w:r>
      <w:proofErr w:type="spellEnd"/>
      <w:r w:rsidRPr="00A2755A">
        <w:rPr>
          <w:rFonts w:ascii="Georgia" w:hAnsi="Georgia"/>
          <w:lang w:val="en-GB"/>
        </w:rPr>
        <w:t xml:space="preserve"> </w:t>
      </w:r>
      <w:proofErr w:type="spellStart"/>
      <w:r w:rsidRPr="00A2755A">
        <w:rPr>
          <w:rFonts w:ascii="Georgia" w:hAnsi="Georgia"/>
          <w:lang w:val="en-GB"/>
        </w:rPr>
        <w:t>гласник</w:t>
      </w:r>
      <w:proofErr w:type="spellEnd"/>
      <w:r w:rsidRPr="00A2755A">
        <w:rPr>
          <w:rFonts w:ascii="Georgia" w:hAnsi="Georgia"/>
          <w:lang w:val="en-GB"/>
        </w:rPr>
        <w:t xml:space="preserve">. </w:t>
      </w:r>
      <w:proofErr w:type="spellStart"/>
      <w:r w:rsidRPr="00A2755A">
        <w:rPr>
          <w:rFonts w:ascii="Georgia" w:hAnsi="Georgia"/>
          <w:lang w:val="en-GB"/>
        </w:rPr>
        <w:t>Београд</w:t>
      </w:r>
      <w:proofErr w:type="spellEnd"/>
      <w:r w:rsidR="00881E05" w:rsidRPr="00A2755A">
        <w:rPr>
          <w:rFonts w:ascii="Georgia" w:hAnsi="Georgia"/>
          <w:lang w:val="en-GB"/>
        </w:rPr>
        <w:t xml:space="preserve"> p. 380-383</w:t>
      </w:r>
    </w:p>
  </w:footnote>
  <w:footnote w:id="4">
    <w:p w:rsidR="00C251F3" w:rsidRPr="0023286C" w:rsidRDefault="00C251F3" w:rsidP="0023286C">
      <w:pPr>
        <w:pStyle w:val="FootnoteText"/>
        <w:jc w:val="both"/>
        <w:rPr>
          <w:rFonts w:ascii="Georgia" w:hAnsi="Georgia"/>
        </w:rPr>
      </w:pPr>
      <w:r>
        <w:rPr>
          <w:rStyle w:val="FootnoteReference"/>
        </w:rPr>
        <w:footnoteRef/>
      </w:r>
      <w:proofErr w:type="spellStart"/>
      <w:r w:rsidRPr="0023286C">
        <w:rPr>
          <w:rFonts w:ascii="Georgia" w:hAnsi="Georgia"/>
          <w:lang w:val="en-GB"/>
        </w:rPr>
        <w:t>Laband</w:t>
      </w:r>
      <w:proofErr w:type="spellEnd"/>
      <w:r w:rsidRPr="0023286C">
        <w:rPr>
          <w:rFonts w:ascii="Georgia" w:hAnsi="Georgia"/>
          <w:lang w:val="en-GB"/>
        </w:rPr>
        <w:t xml:space="preserve">, </w:t>
      </w:r>
      <w:r w:rsidR="00996693" w:rsidRPr="0023286C">
        <w:rPr>
          <w:rFonts w:ascii="Georgia" w:hAnsi="Georgia"/>
          <w:lang w:val="en-GB"/>
        </w:rPr>
        <w:t>,,</w:t>
      </w:r>
      <w:proofErr w:type="spellStart"/>
      <w:r w:rsidRPr="0023286C">
        <w:rPr>
          <w:rFonts w:ascii="Georgia" w:hAnsi="Georgia"/>
          <w:i/>
          <w:lang w:val="en-GB"/>
        </w:rPr>
        <w:t>Deutsches</w:t>
      </w:r>
      <w:proofErr w:type="spellEnd"/>
      <w:r w:rsidR="00996693" w:rsidRPr="0023286C">
        <w:rPr>
          <w:rFonts w:ascii="Georgia" w:hAnsi="Georgia"/>
          <w:i/>
          <w:lang w:val="en-GB"/>
        </w:rPr>
        <w:t xml:space="preserve"> </w:t>
      </w:r>
      <w:proofErr w:type="spellStart"/>
      <w:r w:rsidRPr="0023286C">
        <w:rPr>
          <w:rFonts w:ascii="Georgia" w:hAnsi="Georgia"/>
          <w:i/>
          <w:lang w:val="en-GB"/>
        </w:rPr>
        <w:t>Reishssatztsrecht</w:t>
      </w:r>
      <w:proofErr w:type="spellEnd"/>
      <w:r w:rsidR="00996693" w:rsidRPr="0023286C">
        <w:rPr>
          <w:rFonts w:ascii="Georgia" w:hAnsi="Georgia"/>
          <w:i/>
          <w:lang w:val="en-GB"/>
        </w:rPr>
        <w:t>”</w:t>
      </w:r>
      <w:r w:rsidRPr="0023286C">
        <w:rPr>
          <w:rFonts w:ascii="Georgia" w:hAnsi="Georgia"/>
          <w:lang w:val="en-GB"/>
        </w:rPr>
        <w:t xml:space="preserve">, Tubingen 1909 p. 130, for more details see </w:t>
      </w:r>
      <w:proofErr w:type="spellStart"/>
      <w:r w:rsidRPr="0023286C">
        <w:rPr>
          <w:rFonts w:ascii="Georgia" w:hAnsi="Georgia"/>
          <w:lang w:val="en-GB"/>
        </w:rPr>
        <w:t>Симови</w:t>
      </w:r>
      <w:r w:rsidRPr="0023286C">
        <w:rPr>
          <w:rFonts w:ascii="Georgia" w:hAnsi="Georgia" w:cstheme="minorHAnsi"/>
          <w:lang w:val="en-GB"/>
        </w:rPr>
        <w:t>ђ</w:t>
      </w:r>
      <w:proofErr w:type="spellEnd"/>
      <w:r w:rsidRPr="0023286C">
        <w:rPr>
          <w:rFonts w:ascii="Georgia" w:hAnsi="Georgia"/>
          <w:lang w:val="en-GB"/>
        </w:rPr>
        <w:t>. M</w:t>
      </w:r>
      <w:r w:rsidR="009A7EB4" w:rsidRPr="0023286C">
        <w:rPr>
          <w:rFonts w:ascii="Georgia" w:hAnsi="Georgia"/>
          <w:lang w:val="en-GB"/>
        </w:rPr>
        <w:t xml:space="preserve"> ,,</w:t>
      </w:r>
      <w:proofErr w:type="spellStart"/>
      <w:r w:rsidRPr="0023286C">
        <w:rPr>
          <w:rFonts w:ascii="Georgia" w:hAnsi="Georgia"/>
          <w:i/>
          <w:lang w:val="en-GB"/>
        </w:rPr>
        <w:t>Уредба</w:t>
      </w:r>
      <w:proofErr w:type="spellEnd"/>
      <w:r w:rsidRPr="0023286C">
        <w:rPr>
          <w:rFonts w:ascii="Georgia" w:hAnsi="Georgia"/>
          <w:i/>
          <w:lang w:val="en-GB"/>
        </w:rPr>
        <w:t xml:space="preserve"> </w:t>
      </w:r>
      <w:proofErr w:type="spellStart"/>
      <w:r w:rsidRPr="0023286C">
        <w:rPr>
          <w:rFonts w:ascii="Georgia" w:hAnsi="Georgia"/>
          <w:i/>
          <w:lang w:val="en-GB"/>
        </w:rPr>
        <w:t>као</w:t>
      </w:r>
      <w:proofErr w:type="spellEnd"/>
      <w:r w:rsidRPr="0023286C">
        <w:rPr>
          <w:rFonts w:ascii="Georgia" w:hAnsi="Georgia"/>
          <w:i/>
          <w:lang w:val="en-GB"/>
        </w:rPr>
        <w:t xml:space="preserve"> </w:t>
      </w:r>
      <w:proofErr w:type="spellStart"/>
      <w:r w:rsidRPr="0023286C">
        <w:rPr>
          <w:rFonts w:ascii="Georgia" w:hAnsi="Georgia"/>
          <w:i/>
          <w:lang w:val="en-GB"/>
        </w:rPr>
        <w:t>извор</w:t>
      </w:r>
      <w:proofErr w:type="spellEnd"/>
      <w:r w:rsidRPr="0023286C">
        <w:rPr>
          <w:rFonts w:ascii="Georgia" w:hAnsi="Georgia"/>
          <w:i/>
          <w:lang w:val="en-GB"/>
        </w:rPr>
        <w:t xml:space="preserve"> </w:t>
      </w:r>
      <w:proofErr w:type="spellStart"/>
      <w:r w:rsidRPr="0023286C">
        <w:rPr>
          <w:rFonts w:ascii="Georgia" w:hAnsi="Georgia"/>
          <w:i/>
          <w:lang w:val="en-GB"/>
        </w:rPr>
        <w:t>права</w:t>
      </w:r>
      <w:proofErr w:type="spellEnd"/>
      <w:r w:rsidR="009A7EB4" w:rsidRPr="0023286C">
        <w:rPr>
          <w:rFonts w:ascii="Georgia" w:hAnsi="Georgia"/>
          <w:i/>
          <w:lang w:val="en-GB"/>
        </w:rPr>
        <w:t>”</w:t>
      </w:r>
      <w:r w:rsidRPr="0023286C">
        <w:rPr>
          <w:rFonts w:ascii="Georgia" w:hAnsi="Georgia"/>
          <w:lang w:val="en-GB"/>
        </w:rPr>
        <w:t xml:space="preserve">. </w:t>
      </w:r>
      <w:proofErr w:type="spellStart"/>
      <w:r w:rsidRPr="0023286C">
        <w:rPr>
          <w:rFonts w:ascii="Georgia" w:hAnsi="Georgia"/>
          <w:lang w:val="en-GB"/>
        </w:rPr>
        <w:t>Зборник</w:t>
      </w:r>
      <w:proofErr w:type="spellEnd"/>
      <w:r w:rsidRPr="0023286C">
        <w:rPr>
          <w:rFonts w:ascii="Georgia" w:hAnsi="Georgia"/>
          <w:lang w:val="en-GB"/>
        </w:rPr>
        <w:t xml:space="preserve"> XLVI p. 97-103</w:t>
      </w:r>
    </w:p>
  </w:footnote>
  <w:footnote w:id="5">
    <w:p w:rsidR="00C251F3" w:rsidRPr="0023286C" w:rsidRDefault="00C251F3" w:rsidP="0023286C">
      <w:pPr>
        <w:pStyle w:val="FootnoteText"/>
        <w:jc w:val="both"/>
        <w:rPr>
          <w:rFonts w:ascii="Georgia" w:hAnsi="Georgia"/>
        </w:rPr>
      </w:pPr>
      <w:r w:rsidRPr="0023286C">
        <w:rPr>
          <w:rStyle w:val="FootnoteReference"/>
          <w:rFonts w:ascii="Georgia" w:hAnsi="Georgia"/>
        </w:rPr>
        <w:footnoteRef/>
      </w:r>
      <w:r w:rsidRPr="0023286C">
        <w:rPr>
          <w:rFonts w:ascii="Georgia" w:hAnsi="Georgia"/>
        </w:rPr>
        <w:t xml:space="preserve"> </w:t>
      </w:r>
      <w:proofErr w:type="spellStart"/>
      <w:r w:rsidRPr="0023286C">
        <w:rPr>
          <w:rFonts w:ascii="Georgia" w:hAnsi="Georgia"/>
          <w:lang w:val="en-GB"/>
        </w:rPr>
        <w:t>Келзен</w:t>
      </w:r>
      <w:proofErr w:type="spellEnd"/>
      <w:r w:rsidRPr="0023286C">
        <w:rPr>
          <w:rFonts w:ascii="Georgia" w:hAnsi="Georgia"/>
          <w:lang w:val="en-GB"/>
        </w:rPr>
        <w:t xml:space="preserve"> </w:t>
      </w:r>
      <w:proofErr w:type="spellStart"/>
      <w:r w:rsidRPr="0023286C">
        <w:rPr>
          <w:rFonts w:ascii="Georgia" w:hAnsi="Georgia"/>
          <w:lang w:val="en-GB"/>
        </w:rPr>
        <w:t>Ханс</w:t>
      </w:r>
      <w:proofErr w:type="spellEnd"/>
      <w:r w:rsidRPr="0023286C">
        <w:rPr>
          <w:rFonts w:ascii="Georgia" w:hAnsi="Georgia"/>
          <w:lang w:val="en-GB"/>
        </w:rPr>
        <w:t>.,</w:t>
      </w:r>
      <w:r w:rsidR="00996693" w:rsidRPr="0023286C">
        <w:rPr>
          <w:rFonts w:ascii="Georgia" w:hAnsi="Georgia"/>
          <w:lang w:val="en-GB"/>
        </w:rPr>
        <w:t>,</w:t>
      </w:r>
      <w:proofErr w:type="spellStart"/>
      <w:r w:rsidRPr="0023286C">
        <w:rPr>
          <w:rFonts w:ascii="Georgia" w:hAnsi="Georgia"/>
          <w:i/>
          <w:iCs/>
          <w:lang w:val="en-GB"/>
        </w:rPr>
        <w:t>Општа</w:t>
      </w:r>
      <w:proofErr w:type="spellEnd"/>
      <w:r w:rsidR="001C72BA">
        <w:rPr>
          <w:rFonts w:ascii="Georgia" w:hAnsi="Georgia"/>
          <w:i/>
          <w:iCs/>
          <w:lang w:val="en-GB"/>
        </w:rPr>
        <w:t xml:space="preserve"> </w:t>
      </w:r>
      <w:proofErr w:type="spellStart"/>
      <w:r w:rsidRPr="0023286C">
        <w:rPr>
          <w:rFonts w:ascii="Georgia" w:hAnsi="Georgia"/>
          <w:i/>
          <w:iCs/>
          <w:lang w:val="en-GB"/>
        </w:rPr>
        <w:t>теорија</w:t>
      </w:r>
      <w:proofErr w:type="spellEnd"/>
      <w:r w:rsidR="001C72BA">
        <w:rPr>
          <w:rFonts w:ascii="Georgia" w:hAnsi="Georgia"/>
          <w:i/>
          <w:iCs/>
          <w:lang w:val="en-GB"/>
        </w:rPr>
        <w:t xml:space="preserve"> </w:t>
      </w:r>
      <w:proofErr w:type="spellStart"/>
      <w:r w:rsidRPr="0023286C">
        <w:rPr>
          <w:rFonts w:ascii="Georgia" w:hAnsi="Georgia"/>
          <w:i/>
          <w:iCs/>
          <w:lang w:val="en-GB"/>
        </w:rPr>
        <w:t>права</w:t>
      </w:r>
      <w:proofErr w:type="spellEnd"/>
      <w:r w:rsidRPr="0023286C">
        <w:rPr>
          <w:rFonts w:ascii="Georgia" w:hAnsi="Georgia"/>
          <w:i/>
          <w:iCs/>
          <w:lang w:val="en-GB"/>
        </w:rPr>
        <w:t xml:space="preserve"> и </w:t>
      </w:r>
      <w:proofErr w:type="spellStart"/>
      <w:r w:rsidRPr="0023286C">
        <w:rPr>
          <w:rFonts w:ascii="Georgia" w:hAnsi="Georgia"/>
          <w:i/>
          <w:iCs/>
          <w:lang w:val="en-GB"/>
        </w:rPr>
        <w:t>државе</w:t>
      </w:r>
      <w:proofErr w:type="spellEnd"/>
      <w:r w:rsidR="00996693" w:rsidRPr="0023286C">
        <w:rPr>
          <w:rFonts w:ascii="Georgia" w:hAnsi="Georgia"/>
          <w:i/>
          <w:iCs/>
          <w:lang w:val="en-GB"/>
        </w:rPr>
        <w:t>”</w:t>
      </w:r>
      <w:r w:rsidRPr="0023286C">
        <w:rPr>
          <w:rFonts w:ascii="Georgia" w:hAnsi="Georgia"/>
          <w:lang w:val="en-GB"/>
        </w:rPr>
        <w:t xml:space="preserve">, </w:t>
      </w:r>
      <w:proofErr w:type="spellStart"/>
      <w:r w:rsidRPr="0023286C">
        <w:rPr>
          <w:rFonts w:ascii="Georgia" w:hAnsi="Georgia"/>
          <w:lang w:val="en-GB"/>
        </w:rPr>
        <w:t>Београд</w:t>
      </w:r>
      <w:proofErr w:type="spellEnd"/>
      <w:r w:rsidRPr="0023286C">
        <w:rPr>
          <w:rFonts w:ascii="Georgia" w:hAnsi="Georgia"/>
          <w:lang w:val="en-GB"/>
        </w:rPr>
        <w:t xml:space="preserve">: </w:t>
      </w:r>
      <w:proofErr w:type="spellStart"/>
      <w:r w:rsidRPr="0023286C">
        <w:rPr>
          <w:rFonts w:ascii="Georgia" w:hAnsi="Georgia"/>
          <w:lang w:val="en-GB"/>
        </w:rPr>
        <w:t>ПравнифакултетУниверзитета</w:t>
      </w:r>
      <w:proofErr w:type="spellEnd"/>
      <w:r w:rsidRPr="0023286C">
        <w:rPr>
          <w:rFonts w:ascii="Georgia" w:hAnsi="Georgia"/>
          <w:lang w:val="en-GB"/>
        </w:rPr>
        <w:t xml:space="preserve"> у </w:t>
      </w:r>
      <w:proofErr w:type="spellStart"/>
      <w:r w:rsidRPr="0023286C">
        <w:rPr>
          <w:rFonts w:ascii="Georgia" w:hAnsi="Georgia"/>
          <w:lang w:val="en-GB"/>
        </w:rPr>
        <w:t>Београду</w:t>
      </w:r>
      <w:proofErr w:type="spellEnd"/>
      <w:r w:rsidRPr="0023286C">
        <w:rPr>
          <w:rFonts w:ascii="Georgia" w:hAnsi="Georgia"/>
          <w:lang w:val="en-GB"/>
        </w:rPr>
        <w:t>. 2010. p 358</w:t>
      </w:r>
    </w:p>
  </w:footnote>
  <w:footnote w:id="6">
    <w:p w:rsidR="00976992" w:rsidRPr="0023286C" w:rsidRDefault="00976992" w:rsidP="0023286C">
      <w:pPr>
        <w:pStyle w:val="FootnoteText"/>
        <w:jc w:val="both"/>
        <w:rPr>
          <w:rFonts w:ascii="Georgia" w:hAnsi="Georgia"/>
        </w:rPr>
      </w:pPr>
      <w:r w:rsidRPr="0023286C">
        <w:rPr>
          <w:rStyle w:val="FootnoteReference"/>
          <w:rFonts w:ascii="Georgia" w:hAnsi="Georgia"/>
        </w:rPr>
        <w:footnoteRef/>
      </w:r>
      <w:r w:rsidRPr="0023286C">
        <w:rPr>
          <w:rFonts w:ascii="Georgia" w:hAnsi="Georgia"/>
        </w:rPr>
        <w:t xml:space="preserve"> </w:t>
      </w:r>
      <w:proofErr w:type="spellStart"/>
      <w:r w:rsidRPr="0023286C">
        <w:rPr>
          <w:rFonts w:ascii="Georgia" w:hAnsi="Georgia"/>
          <w:lang w:val="en-GB"/>
        </w:rPr>
        <w:t>Јовичи</w:t>
      </w:r>
      <w:r w:rsidRPr="0023286C">
        <w:rPr>
          <w:rFonts w:ascii="Georgia" w:hAnsi="Georgia" w:cstheme="minorHAnsi"/>
          <w:lang w:val="en-GB"/>
        </w:rPr>
        <w:t>ђ</w:t>
      </w:r>
      <w:proofErr w:type="spellEnd"/>
      <w:r w:rsidRPr="0023286C">
        <w:rPr>
          <w:rFonts w:ascii="Georgia" w:hAnsi="Georgia"/>
          <w:lang w:val="en-GB"/>
        </w:rPr>
        <w:t>. М</w:t>
      </w:r>
      <w:r w:rsidR="009A7EB4" w:rsidRPr="0023286C">
        <w:rPr>
          <w:rFonts w:ascii="Georgia" w:hAnsi="Georgia"/>
          <w:lang w:val="mk-MK"/>
        </w:rPr>
        <w:t>иодраг</w:t>
      </w:r>
      <w:r w:rsidRPr="0023286C">
        <w:rPr>
          <w:rFonts w:ascii="Georgia" w:hAnsi="Georgia"/>
          <w:lang w:val="en-GB"/>
        </w:rPr>
        <w:t xml:space="preserve"> </w:t>
      </w:r>
      <w:r w:rsidR="00996693" w:rsidRPr="0023286C">
        <w:rPr>
          <w:rFonts w:ascii="Georgia" w:hAnsi="Georgia"/>
          <w:lang w:val="en-GB"/>
        </w:rPr>
        <w:t>,,</w:t>
      </w:r>
      <w:proofErr w:type="spellStart"/>
      <w:r w:rsidRPr="0023286C">
        <w:rPr>
          <w:rFonts w:ascii="Georgia" w:hAnsi="Georgia"/>
          <w:i/>
          <w:lang w:val="en-GB"/>
        </w:rPr>
        <w:t>Устав</w:t>
      </w:r>
      <w:proofErr w:type="spellEnd"/>
      <w:r w:rsidRPr="0023286C">
        <w:rPr>
          <w:rFonts w:ascii="Georgia" w:hAnsi="Georgia"/>
          <w:i/>
          <w:lang w:val="en-GB"/>
        </w:rPr>
        <w:t xml:space="preserve"> и </w:t>
      </w:r>
      <w:proofErr w:type="spellStart"/>
      <w:r w:rsidRPr="0023286C">
        <w:rPr>
          <w:rFonts w:ascii="Georgia" w:hAnsi="Georgia"/>
          <w:i/>
          <w:lang w:val="en-GB"/>
        </w:rPr>
        <w:t>уставност</w:t>
      </w:r>
      <w:proofErr w:type="spellEnd"/>
      <w:r w:rsidR="00996693" w:rsidRPr="0023286C">
        <w:rPr>
          <w:rFonts w:ascii="Georgia" w:hAnsi="Georgia"/>
          <w:i/>
          <w:lang w:val="en-GB"/>
        </w:rPr>
        <w:t>”</w:t>
      </w:r>
      <w:r w:rsidRPr="0023286C">
        <w:rPr>
          <w:rFonts w:ascii="Georgia" w:hAnsi="Georgia"/>
          <w:lang w:val="en-GB"/>
        </w:rPr>
        <w:t xml:space="preserve">. </w:t>
      </w:r>
      <w:proofErr w:type="spellStart"/>
      <w:r w:rsidRPr="0023286C">
        <w:rPr>
          <w:rFonts w:ascii="Georgia" w:hAnsi="Georgia"/>
          <w:lang w:val="en-GB"/>
        </w:rPr>
        <w:t>Службени</w:t>
      </w:r>
      <w:proofErr w:type="spellEnd"/>
      <w:r w:rsidRPr="0023286C">
        <w:rPr>
          <w:rFonts w:ascii="Georgia" w:hAnsi="Georgia"/>
          <w:lang w:val="en-GB"/>
        </w:rPr>
        <w:t xml:space="preserve"> </w:t>
      </w:r>
      <w:proofErr w:type="spellStart"/>
      <w:r w:rsidRPr="0023286C">
        <w:rPr>
          <w:rFonts w:ascii="Georgia" w:hAnsi="Georgia"/>
          <w:lang w:val="en-GB"/>
        </w:rPr>
        <w:t>гласник</w:t>
      </w:r>
      <w:proofErr w:type="spellEnd"/>
      <w:r w:rsidRPr="0023286C">
        <w:rPr>
          <w:rFonts w:ascii="Georgia" w:hAnsi="Georgia"/>
          <w:lang w:val="en-GB"/>
        </w:rPr>
        <w:t xml:space="preserve">. </w:t>
      </w:r>
      <w:proofErr w:type="spellStart"/>
      <w:r w:rsidRPr="0023286C">
        <w:rPr>
          <w:rFonts w:ascii="Georgia" w:hAnsi="Georgia"/>
          <w:lang w:val="en-GB"/>
        </w:rPr>
        <w:t>Београд</w:t>
      </w:r>
      <w:proofErr w:type="spellEnd"/>
      <w:r w:rsidR="009A7EB4" w:rsidRPr="0023286C">
        <w:rPr>
          <w:rFonts w:ascii="Georgia" w:hAnsi="Georgia"/>
          <w:lang w:val="mk-MK"/>
        </w:rPr>
        <w:t xml:space="preserve">, </w:t>
      </w:r>
      <w:r w:rsidR="009A7EB4" w:rsidRPr="0023286C">
        <w:rPr>
          <w:rFonts w:ascii="Georgia" w:hAnsi="Georgia"/>
          <w:lang w:val="en-GB"/>
        </w:rPr>
        <w:t xml:space="preserve">2006. </w:t>
      </w:r>
      <w:r w:rsidR="009A7EB4" w:rsidRPr="0023286C">
        <w:rPr>
          <w:rFonts w:ascii="Georgia" w:hAnsi="Georgia"/>
        </w:rPr>
        <w:t>P.</w:t>
      </w:r>
      <w:r w:rsidR="009A7EB4" w:rsidRPr="0023286C">
        <w:rPr>
          <w:rFonts w:ascii="Georgia" w:hAnsi="Georgia"/>
          <w:lang w:val="en-GB"/>
        </w:rPr>
        <w:t xml:space="preserve"> 381</w:t>
      </w:r>
    </w:p>
  </w:footnote>
  <w:footnote w:id="7">
    <w:p w:rsidR="00FB2E97" w:rsidRDefault="00FB2E97" w:rsidP="0023286C">
      <w:pPr>
        <w:pStyle w:val="FootnoteText"/>
        <w:jc w:val="both"/>
      </w:pPr>
      <w:r w:rsidRPr="0023286C">
        <w:rPr>
          <w:rStyle w:val="FootnoteReference"/>
          <w:rFonts w:ascii="Georgia" w:hAnsi="Georgia"/>
        </w:rPr>
        <w:footnoteRef/>
      </w:r>
      <w:r w:rsidRPr="0023286C">
        <w:rPr>
          <w:rFonts w:ascii="Georgia" w:hAnsi="Georgia"/>
        </w:rPr>
        <w:t xml:space="preserve"> </w:t>
      </w:r>
      <w:proofErr w:type="spellStart"/>
      <w:r w:rsidRPr="0023286C">
        <w:rPr>
          <w:rFonts w:ascii="Georgia" w:hAnsi="Georgia"/>
          <w:lang w:val="en-GB"/>
        </w:rPr>
        <w:t>Hauriou</w:t>
      </w:r>
      <w:proofErr w:type="spellEnd"/>
      <w:r w:rsidRPr="0023286C">
        <w:rPr>
          <w:rFonts w:ascii="Georgia" w:hAnsi="Georgia"/>
          <w:lang w:val="en-GB"/>
        </w:rPr>
        <w:t xml:space="preserve">, </w:t>
      </w:r>
      <w:proofErr w:type="spellStart"/>
      <w:r w:rsidRPr="0023286C">
        <w:rPr>
          <w:rFonts w:ascii="Georgia" w:hAnsi="Georgia"/>
          <w:lang w:val="en-GB"/>
        </w:rPr>
        <w:t>M</w:t>
      </w:r>
      <w:r w:rsidR="009A7EB4" w:rsidRPr="0023286C">
        <w:rPr>
          <w:rFonts w:ascii="Georgia" w:hAnsi="Georgia"/>
          <w:lang w:val="en-GB"/>
        </w:rPr>
        <w:t>ourice</w:t>
      </w:r>
      <w:proofErr w:type="spellEnd"/>
      <w:r w:rsidRPr="0023286C">
        <w:rPr>
          <w:rFonts w:ascii="Georgia" w:hAnsi="Georgia"/>
          <w:lang w:val="en-GB"/>
        </w:rPr>
        <w:t xml:space="preserve">., (1933), </w:t>
      </w:r>
      <w:r w:rsidRPr="0023286C">
        <w:rPr>
          <w:rFonts w:ascii="Georgia" w:hAnsi="Georgia"/>
          <w:i/>
          <w:iCs/>
          <w:lang w:val="en-GB"/>
        </w:rPr>
        <w:t>Precis de droit administrative et de droit public</w:t>
      </w:r>
      <w:r w:rsidRPr="0023286C">
        <w:rPr>
          <w:rFonts w:ascii="Georgia" w:hAnsi="Georgia"/>
          <w:lang w:val="en-GB"/>
        </w:rPr>
        <w:t xml:space="preserve">, Paris: </w:t>
      </w:r>
      <w:proofErr w:type="spellStart"/>
      <w:r w:rsidRPr="0023286C">
        <w:rPr>
          <w:rFonts w:ascii="Georgia" w:hAnsi="Georgia"/>
          <w:lang w:val="en-GB"/>
        </w:rPr>
        <w:t>Librairie</w:t>
      </w:r>
      <w:proofErr w:type="spellEnd"/>
      <w:r w:rsidRPr="0023286C">
        <w:rPr>
          <w:rFonts w:ascii="Georgia" w:hAnsi="Georgia"/>
          <w:lang w:val="en-GB"/>
        </w:rPr>
        <w:t xml:space="preserve"> du </w:t>
      </w:r>
      <w:proofErr w:type="spellStart"/>
      <w:r w:rsidRPr="0023286C">
        <w:rPr>
          <w:rFonts w:ascii="Georgia" w:hAnsi="Georgia"/>
          <w:lang w:val="en-GB"/>
        </w:rPr>
        <w:t>Recueil</w:t>
      </w:r>
      <w:proofErr w:type="spellEnd"/>
      <w:r w:rsidRPr="0023286C">
        <w:rPr>
          <w:rFonts w:ascii="Georgia" w:hAnsi="Georgia"/>
          <w:lang w:val="en-GB"/>
        </w:rPr>
        <w:t xml:space="preserve"> </w:t>
      </w:r>
      <w:proofErr w:type="spellStart"/>
      <w:r w:rsidRPr="0023286C">
        <w:rPr>
          <w:rFonts w:ascii="Georgia" w:hAnsi="Georgia"/>
          <w:lang w:val="en-GB"/>
        </w:rPr>
        <w:t>Sirey</w:t>
      </w:r>
      <w:proofErr w:type="spellEnd"/>
      <w:r w:rsidRPr="0023286C">
        <w:rPr>
          <w:rFonts w:ascii="Georgia" w:hAnsi="Georgia"/>
          <w:lang w:val="en-GB"/>
        </w:rPr>
        <w:t xml:space="preserve">, p. 555, Taken from: </w:t>
      </w:r>
      <w:proofErr w:type="spellStart"/>
      <w:r w:rsidRPr="0023286C">
        <w:rPr>
          <w:rFonts w:ascii="Georgia" w:hAnsi="Georgia"/>
          <w:lang w:val="en-GB"/>
        </w:rPr>
        <w:t>Маркови</w:t>
      </w:r>
      <w:r w:rsidRPr="0023286C">
        <w:rPr>
          <w:rFonts w:ascii="Georgia" w:hAnsi="Georgia" w:cstheme="minorHAnsi"/>
          <w:lang w:val="en-GB"/>
        </w:rPr>
        <w:t>ђ</w:t>
      </w:r>
      <w:proofErr w:type="spellEnd"/>
      <w:r w:rsidRPr="0023286C">
        <w:rPr>
          <w:rFonts w:ascii="Georgia" w:hAnsi="Georgia"/>
          <w:lang w:val="en-GB"/>
        </w:rPr>
        <w:t>, Р.,</w:t>
      </w:r>
      <w:proofErr w:type="spellStart"/>
      <w:r w:rsidRPr="0023286C">
        <w:rPr>
          <w:rFonts w:ascii="Georgia" w:hAnsi="Georgia"/>
          <w:lang w:val="en-GB"/>
        </w:rPr>
        <w:t>Извршна</w:t>
      </w:r>
      <w:proofErr w:type="spellEnd"/>
      <w:r w:rsidRPr="0023286C">
        <w:rPr>
          <w:rFonts w:ascii="Georgia" w:hAnsi="Georgia"/>
          <w:lang w:val="en-GB"/>
        </w:rPr>
        <w:t xml:space="preserve"> </w:t>
      </w:r>
      <w:proofErr w:type="spellStart"/>
      <w:r w:rsidRPr="0023286C">
        <w:rPr>
          <w:rFonts w:ascii="Georgia" w:hAnsi="Georgia"/>
          <w:lang w:val="en-GB"/>
        </w:rPr>
        <w:t>власт</w:t>
      </w:r>
      <w:proofErr w:type="spellEnd"/>
      <w:r w:rsidRPr="0023286C">
        <w:rPr>
          <w:rFonts w:ascii="Georgia" w:hAnsi="Georgia"/>
          <w:lang w:val="en-GB"/>
        </w:rPr>
        <w:t xml:space="preserve"> </w:t>
      </w:r>
      <w:proofErr w:type="spellStart"/>
      <w:r w:rsidRPr="0023286C">
        <w:rPr>
          <w:rFonts w:ascii="Georgia" w:hAnsi="Georgia"/>
          <w:lang w:val="en-GB"/>
        </w:rPr>
        <w:t>Београд</w:t>
      </w:r>
      <w:proofErr w:type="spellEnd"/>
      <w:r w:rsidRPr="0023286C">
        <w:rPr>
          <w:rFonts w:ascii="Georgia" w:hAnsi="Georgia"/>
          <w:lang w:val="en-GB"/>
        </w:rPr>
        <w:t xml:space="preserve"> </w:t>
      </w:r>
      <w:proofErr w:type="spellStart"/>
      <w:r w:rsidRPr="0023286C">
        <w:rPr>
          <w:rFonts w:ascii="Georgia" w:hAnsi="Georgia"/>
          <w:lang w:val="en-GB"/>
        </w:rPr>
        <w:t>Савремена</w:t>
      </w:r>
      <w:proofErr w:type="spellEnd"/>
      <w:r w:rsidRPr="0023286C">
        <w:rPr>
          <w:rFonts w:ascii="Georgia" w:hAnsi="Georgia"/>
          <w:lang w:val="en-GB"/>
        </w:rPr>
        <w:t xml:space="preserve"> </w:t>
      </w:r>
      <w:proofErr w:type="spellStart"/>
      <w:r w:rsidRPr="0023286C">
        <w:rPr>
          <w:rFonts w:ascii="Georgia" w:hAnsi="Georgia"/>
          <w:lang w:val="en-GB"/>
        </w:rPr>
        <w:t>администрација</w:t>
      </w:r>
      <w:proofErr w:type="spellEnd"/>
      <w:r w:rsidRPr="0023286C">
        <w:rPr>
          <w:rFonts w:ascii="Georgia" w:hAnsi="Georgia"/>
          <w:lang w:val="en-GB"/>
        </w:rPr>
        <w:t>(1980), p. 85.</w:t>
      </w:r>
    </w:p>
  </w:footnote>
  <w:footnote w:id="8">
    <w:p w:rsidR="005D6052" w:rsidRPr="000C5343" w:rsidRDefault="005D6052" w:rsidP="000C5343">
      <w:pPr>
        <w:pStyle w:val="FootnoteText"/>
        <w:jc w:val="both"/>
        <w:rPr>
          <w:rFonts w:ascii="Georgia" w:hAnsi="Georgia"/>
        </w:rPr>
      </w:pPr>
      <w:r>
        <w:rPr>
          <w:rStyle w:val="FootnoteReference"/>
        </w:rPr>
        <w:footnoteRef/>
      </w:r>
      <w:r>
        <w:t xml:space="preserve"> </w:t>
      </w:r>
      <w:proofErr w:type="spellStart"/>
      <w:r w:rsidRPr="000C5343">
        <w:rPr>
          <w:rFonts w:ascii="Georgia" w:hAnsi="Georgia"/>
          <w:lang w:val="en-GB"/>
        </w:rPr>
        <w:t>Маркови</w:t>
      </w:r>
      <w:r w:rsidRPr="000C5343">
        <w:rPr>
          <w:rFonts w:ascii="Georgia" w:hAnsi="Georgia" w:cstheme="minorHAnsi"/>
          <w:lang w:val="en-GB"/>
        </w:rPr>
        <w:t>ђ</w:t>
      </w:r>
      <w:proofErr w:type="spellEnd"/>
      <w:r w:rsidRPr="000C5343">
        <w:rPr>
          <w:rFonts w:ascii="Georgia" w:hAnsi="Georgia"/>
          <w:lang w:val="en-GB"/>
        </w:rPr>
        <w:t>, Р</w:t>
      </w:r>
      <w:r w:rsidR="00D672AD" w:rsidRPr="000C5343">
        <w:rPr>
          <w:rFonts w:ascii="Georgia" w:hAnsi="Georgia"/>
          <w:lang w:val="mk-MK"/>
        </w:rPr>
        <w:t>атко</w:t>
      </w:r>
      <w:r w:rsidRPr="000C5343">
        <w:rPr>
          <w:rFonts w:ascii="Georgia" w:hAnsi="Georgia"/>
          <w:lang w:val="en-GB"/>
        </w:rPr>
        <w:t xml:space="preserve">., </w:t>
      </w:r>
      <w:r w:rsidR="00D672AD" w:rsidRPr="000C5343">
        <w:rPr>
          <w:rFonts w:ascii="Georgia" w:hAnsi="Georgia"/>
          <w:lang w:val="mk-MK"/>
        </w:rPr>
        <w:t>,,</w:t>
      </w:r>
      <w:proofErr w:type="spellStart"/>
      <w:r w:rsidRPr="000C5343">
        <w:rPr>
          <w:rFonts w:ascii="Georgia" w:hAnsi="Georgia"/>
          <w:i/>
          <w:lang w:val="en-GB"/>
        </w:rPr>
        <w:t>Извршна</w:t>
      </w:r>
      <w:proofErr w:type="spellEnd"/>
      <w:r w:rsidRPr="000C5343">
        <w:rPr>
          <w:rFonts w:ascii="Georgia" w:hAnsi="Georgia"/>
          <w:i/>
          <w:lang w:val="en-GB"/>
        </w:rPr>
        <w:t xml:space="preserve"> </w:t>
      </w:r>
      <w:proofErr w:type="spellStart"/>
      <w:r w:rsidRPr="000C5343">
        <w:rPr>
          <w:rFonts w:ascii="Georgia" w:hAnsi="Georgia"/>
          <w:i/>
          <w:lang w:val="en-GB"/>
        </w:rPr>
        <w:t>власт</w:t>
      </w:r>
      <w:proofErr w:type="spellEnd"/>
      <w:r w:rsidR="00D672AD" w:rsidRPr="000C5343">
        <w:rPr>
          <w:rFonts w:ascii="Georgia" w:hAnsi="Georgia"/>
        </w:rPr>
        <w:t>”</w:t>
      </w:r>
      <w:r w:rsidRPr="000C5343">
        <w:rPr>
          <w:rFonts w:ascii="Georgia" w:hAnsi="Georgia"/>
          <w:lang w:val="en-GB"/>
        </w:rPr>
        <w:t xml:space="preserve"> </w:t>
      </w:r>
      <w:proofErr w:type="spellStart"/>
      <w:r w:rsidRPr="000C5343">
        <w:rPr>
          <w:rFonts w:ascii="Georgia" w:hAnsi="Georgia"/>
          <w:lang w:val="en-GB"/>
        </w:rPr>
        <w:t>Б</w:t>
      </w:r>
      <w:r w:rsidR="00D672AD" w:rsidRPr="000C5343">
        <w:rPr>
          <w:rFonts w:ascii="Georgia" w:hAnsi="Georgia"/>
          <w:lang w:val="en-GB"/>
        </w:rPr>
        <w:t>еоград</w:t>
      </w:r>
      <w:proofErr w:type="spellEnd"/>
      <w:r w:rsidR="00D672AD" w:rsidRPr="000C5343">
        <w:rPr>
          <w:rFonts w:ascii="Georgia" w:hAnsi="Georgia"/>
          <w:lang w:val="en-GB"/>
        </w:rPr>
        <w:t xml:space="preserve"> </w:t>
      </w:r>
      <w:proofErr w:type="spellStart"/>
      <w:r w:rsidR="00D672AD" w:rsidRPr="000C5343">
        <w:rPr>
          <w:rFonts w:ascii="Georgia" w:hAnsi="Georgia"/>
          <w:lang w:val="en-GB"/>
        </w:rPr>
        <w:t>Савремена</w:t>
      </w:r>
      <w:proofErr w:type="spellEnd"/>
      <w:r w:rsidR="00D672AD" w:rsidRPr="000C5343">
        <w:rPr>
          <w:rFonts w:ascii="Georgia" w:hAnsi="Georgia"/>
          <w:lang w:val="en-GB"/>
        </w:rPr>
        <w:t xml:space="preserve"> </w:t>
      </w:r>
      <w:proofErr w:type="spellStart"/>
      <w:r w:rsidR="00D672AD" w:rsidRPr="000C5343">
        <w:rPr>
          <w:rFonts w:ascii="Georgia" w:hAnsi="Georgia"/>
          <w:lang w:val="en-GB"/>
        </w:rPr>
        <w:t>администрација</w:t>
      </w:r>
      <w:proofErr w:type="spellEnd"/>
      <w:r w:rsidR="00D672AD" w:rsidRPr="000C5343">
        <w:rPr>
          <w:rFonts w:ascii="Georgia" w:hAnsi="Georgia"/>
          <w:lang w:val="en-GB"/>
        </w:rPr>
        <w:t xml:space="preserve"> 1980</w:t>
      </w:r>
      <w:r w:rsidRPr="000C5343">
        <w:rPr>
          <w:rFonts w:ascii="Georgia" w:hAnsi="Georgia"/>
          <w:lang w:val="en-GB"/>
        </w:rPr>
        <w:t>, p. 82-87</w:t>
      </w:r>
    </w:p>
  </w:footnote>
  <w:footnote w:id="9">
    <w:p w:rsidR="0074652E" w:rsidRPr="000C5343" w:rsidRDefault="0074652E" w:rsidP="000C5343">
      <w:pPr>
        <w:pStyle w:val="FootnoteText"/>
        <w:jc w:val="both"/>
        <w:rPr>
          <w:rFonts w:ascii="Georgia" w:hAnsi="Georgia"/>
        </w:rPr>
      </w:pPr>
      <w:r w:rsidRPr="000C5343">
        <w:rPr>
          <w:rStyle w:val="FootnoteReference"/>
          <w:rFonts w:ascii="Georgia" w:hAnsi="Georgia"/>
        </w:rPr>
        <w:footnoteRef/>
      </w:r>
      <w:r w:rsidRPr="000C5343">
        <w:rPr>
          <w:rFonts w:ascii="Georgia" w:hAnsi="Georgia"/>
        </w:rPr>
        <w:t xml:space="preserve"> </w:t>
      </w:r>
      <w:proofErr w:type="spellStart"/>
      <w:r w:rsidRPr="000C5343">
        <w:rPr>
          <w:rFonts w:ascii="Georgia" w:hAnsi="Georgia"/>
          <w:lang w:val="en-GB"/>
        </w:rPr>
        <w:t>Крбек</w:t>
      </w:r>
      <w:proofErr w:type="spellEnd"/>
      <w:r w:rsidR="00D672AD" w:rsidRPr="000C5343">
        <w:rPr>
          <w:rFonts w:ascii="Georgia" w:hAnsi="Georgia"/>
          <w:lang w:val="mk-MK"/>
        </w:rPr>
        <w:t>,</w:t>
      </w:r>
      <w:r w:rsidRPr="000C5343">
        <w:rPr>
          <w:rFonts w:ascii="Georgia" w:hAnsi="Georgia"/>
          <w:lang w:val="en-GB"/>
        </w:rPr>
        <w:t xml:space="preserve"> И</w:t>
      </w:r>
      <w:r w:rsidR="00D672AD" w:rsidRPr="000C5343">
        <w:rPr>
          <w:rFonts w:ascii="Georgia" w:hAnsi="Georgia"/>
          <w:lang w:val="mk-MK"/>
        </w:rPr>
        <w:t>во</w:t>
      </w:r>
      <w:r w:rsidRPr="000C5343">
        <w:rPr>
          <w:rFonts w:ascii="Georgia" w:hAnsi="Georgia"/>
          <w:lang w:val="en-GB"/>
        </w:rPr>
        <w:t xml:space="preserve">. </w:t>
      </w:r>
      <w:proofErr w:type="spellStart"/>
      <w:r w:rsidRPr="000C5343">
        <w:rPr>
          <w:rFonts w:ascii="Georgia" w:hAnsi="Georgia"/>
          <w:i/>
          <w:iCs/>
          <w:lang w:val="en-GB"/>
        </w:rPr>
        <w:t>Upravnopravo</w:t>
      </w:r>
      <w:proofErr w:type="spellEnd"/>
      <w:r w:rsidRPr="000C5343">
        <w:rPr>
          <w:rFonts w:ascii="Georgia" w:hAnsi="Georgia"/>
          <w:lang w:val="en-GB"/>
        </w:rPr>
        <w:t xml:space="preserve">, I, Zagreb: </w:t>
      </w:r>
      <w:proofErr w:type="spellStart"/>
      <w:r w:rsidRPr="000C5343">
        <w:rPr>
          <w:rFonts w:ascii="Georgia" w:hAnsi="Georgia"/>
          <w:lang w:val="en-GB"/>
        </w:rPr>
        <w:t>Tisak</w:t>
      </w:r>
      <w:proofErr w:type="spellEnd"/>
      <w:r w:rsidR="00D672AD" w:rsidRPr="000C5343">
        <w:rPr>
          <w:rFonts w:ascii="Georgia" w:hAnsi="Georgia"/>
          <w:lang w:val="mk-MK"/>
        </w:rPr>
        <w:t xml:space="preserve"> </w:t>
      </w:r>
      <w:proofErr w:type="spellStart"/>
      <w:r w:rsidRPr="000C5343">
        <w:rPr>
          <w:rFonts w:ascii="Georgia" w:hAnsi="Georgia"/>
          <w:lang w:val="en-GB"/>
        </w:rPr>
        <w:t>i</w:t>
      </w:r>
      <w:proofErr w:type="spellEnd"/>
      <w:r w:rsidR="00D672AD" w:rsidRPr="000C5343">
        <w:rPr>
          <w:rFonts w:ascii="Georgia" w:hAnsi="Georgia"/>
          <w:lang w:val="mk-MK"/>
        </w:rPr>
        <w:t xml:space="preserve"> </w:t>
      </w:r>
      <w:proofErr w:type="spellStart"/>
      <w:r w:rsidRPr="000C5343">
        <w:rPr>
          <w:rFonts w:ascii="Georgia" w:hAnsi="Georgia"/>
          <w:lang w:val="en-GB"/>
        </w:rPr>
        <w:t>naklada</w:t>
      </w:r>
      <w:proofErr w:type="spellEnd"/>
      <w:r w:rsidR="00D672AD" w:rsidRPr="000C5343">
        <w:rPr>
          <w:rFonts w:ascii="Georgia" w:hAnsi="Georgia"/>
          <w:lang w:val="mk-MK"/>
        </w:rPr>
        <w:t xml:space="preserve"> </w:t>
      </w:r>
      <w:proofErr w:type="spellStart"/>
      <w:r w:rsidRPr="000C5343">
        <w:rPr>
          <w:rFonts w:ascii="Georgia" w:hAnsi="Georgia"/>
          <w:lang w:val="en-GB"/>
        </w:rPr>
        <w:t>Jugoslovenske</w:t>
      </w:r>
      <w:proofErr w:type="spellEnd"/>
      <w:r w:rsidR="00D672AD" w:rsidRPr="000C5343">
        <w:rPr>
          <w:rFonts w:ascii="Georgia" w:hAnsi="Georgia"/>
          <w:lang w:val="mk-MK"/>
        </w:rPr>
        <w:t xml:space="preserve"> </w:t>
      </w:r>
      <w:proofErr w:type="spellStart"/>
      <w:r w:rsidRPr="000C5343">
        <w:rPr>
          <w:rFonts w:ascii="Georgia" w:hAnsi="Georgia"/>
          <w:lang w:val="en-GB"/>
        </w:rPr>
        <w:t>štampe</w:t>
      </w:r>
      <w:proofErr w:type="spellEnd"/>
      <w:r w:rsidR="00D672AD" w:rsidRPr="000C5343">
        <w:rPr>
          <w:rFonts w:ascii="Georgia" w:hAnsi="Georgia"/>
          <w:lang w:val="mk-MK"/>
        </w:rPr>
        <w:t xml:space="preserve"> </w:t>
      </w:r>
      <w:r w:rsidR="00D672AD" w:rsidRPr="000C5343">
        <w:rPr>
          <w:rFonts w:ascii="Georgia" w:hAnsi="Georgia"/>
          <w:lang w:val="en-GB"/>
        </w:rPr>
        <w:t>1929 p. 103</w:t>
      </w:r>
    </w:p>
  </w:footnote>
  <w:footnote w:id="10">
    <w:p w:rsidR="003671A5" w:rsidRDefault="003671A5" w:rsidP="000C5343">
      <w:pPr>
        <w:pStyle w:val="FootnoteText"/>
        <w:jc w:val="both"/>
      </w:pPr>
      <w:r w:rsidRPr="000C5343">
        <w:rPr>
          <w:rStyle w:val="FootnoteReference"/>
          <w:rFonts w:ascii="Georgia" w:hAnsi="Georgia"/>
        </w:rPr>
        <w:footnoteRef/>
      </w:r>
      <w:r w:rsidRPr="000C5343">
        <w:rPr>
          <w:rFonts w:ascii="Georgia" w:hAnsi="Georgia"/>
        </w:rPr>
        <w:t xml:space="preserve"> </w:t>
      </w:r>
      <w:proofErr w:type="spellStart"/>
      <w:r w:rsidRPr="000C5343">
        <w:rPr>
          <w:rFonts w:ascii="Georgia" w:hAnsi="Georgia"/>
          <w:lang w:val="en-GB"/>
        </w:rPr>
        <w:t>Милосављевић</w:t>
      </w:r>
      <w:proofErr w:type="spellEnd"/>
      <w:r w:rsidRPr="000C5343">
        <w:rPr>
          <w:rFonts w:ascii="Georgia" w:hAnsi="Georgia"/>
          <w:lang w:val="en-GB"/>
        </w:rPr>
        <w:t xml:space="preserve">, Б., </w:t>
      </w:r>
      <w:proofErr w:type="spellStart"/>
      <w:r w:rsidRPr="000C5343">
        <w:rPr>
          <w:rFonts w:ascii="Georgia" w:hAnsi="Georgia"/>
          <w:lang w:val="en-GB"/>
        </w:rPr>
        <w:t>Поповић</w:t>
      </w:r>
      <w:proofErr w:type="spellEnd"/>
      <w:r w:rsidRPr="000C5343">
        <w:rPr>
          <w:rFonts w:ascii="Georgia" w:hAnsi="Georgia"/>
          <w:lang w:val="en-GB"/>
        </w:rPr>
        <w:t xml:space="preserve">, Д. М. </w:t>
      </w:r>
      <w:r w:rsidR="00D672AD" w:rsidRPr="000C5343">
        <w:rPr>
          <w:rFonts w:ascii="Georgia" w:hAnsi="Georgia"/>
          <w:lang w:val="mk-MK"/>
        </w:rPr>
        <w:t>,,</w:t>
      </w:r>
      <w:proofErr w:type="spellStart"/>
      <w:r w:rsidRPr="000C5343">
        <w:rPr>
          <w:rFonts w:ascii="Georgia" w:hAnsi="Georgia"/>
          <w:i/>
          <w:iCs/>
          <w:lang w:val="en-GB"/>
        </w:rPr>
        <w:t>Уставно</w:t>
      </w:r>
      <w:proofErr w:type="spellEnd"/>
      <w:r w:rsidR="00D672AD" w:rsidRPr="000C5343">
        <w:rPr>
          <w:rFonts w:ascii="Georgia" w:hAnsi="Georgia"/>
          <w:i/>
          <w:iCs/>
          <w:lang w:val="mk-MK"/>
        </w:rPr>
        <w:t xml:space="preserve"> </w:t>
      </w:r>
      <w:proofErr w:type="spellStart"/>
      <w:r w:rsidRPr="000C5343">
        <w:rPr>
          <w:rFonts w:ascii="Georgia" w:hAnsi="Georgia"/>
          <w:i/>
          <w:iCs/>
          <w:lang w:val="en-GB"/>
        </w:rPr>
        <w:t>право</w:t>
      </w:r>
      <w:proofErr w:type="spellEnd"/>
      <w:r w:rsidR="00D672AD" w:rsidRPr="000C5343">
        <w:rPr>
          <w:rFonts w:ascii="Georgia" w:hAnsi="Georgia"/>
          <w:i/>
          <w:iCs/>
        </w:rPr>
        <w:t>”</w:t>
      </w:r>
      <w:r w:rsidRPr="000C5343">
        <w:rPr>
          <w:rFonts w:ascii="Georgia" w:hAnsi="Georgia"/>
          <w:lang w:val="en-GB"/>
        </w:rPr>
        <w:t xml:space="preserve">, 3. </w:t>
      </w:r>
      <w:proofErr w:type="spellStart"/>
      <w:r w:rsidRPr="000C5343">
        <w:rPr>
          <w:rFonts w:ascii="Georgia" w:hAnsi="Georgia"/>
          <w:lang w:val="en-GB"/>
        </w:rPr>
        <w:t>изм</w:t>
      </w:r>
      <w:proofErr w:type="spellEnd"/>
      <w:r w:rsidRPr="000C5343">
        <w:rPr>
          <w:rFonts w:ascii="Georgia" w:hAnsi="Georgia"/>
          <w:lang w:val="en-GB"/>
        </w:rPr>
        <w:t xml:space="preserve">. </w:t>
      </w:r>
      <w:proofErr w:type="spellStart"/>
      <w:r w:rsidRPr="000C5343">
        <w:rPr>
          <w:rFonts w:ascii="Georgia" w:hAnsi="Georgia"/>
          <w:lang w:val="en-GB"/>
        </w:rPr>
        <w:t>идоп</w:t>
      </w:r>
      <w:proofErr w:type="spellEnd"/>
      <w:r w:rsidRPr="000C5343">
        <w:rPr>
          <w:rFonts w:ascii="Georgia" w:hAnsi="Georgia"/>
          <w:lang w:val="en-GB"/>
        </w:rPr>
        <w:t xml:space="preserve">. </w:t>
      </w:r>
      <w:proofErr w:type="spellStart"/>
      <w:r w:rsidRPr="000C5343">
        <w:rPr>
          <w:rFonts w:ascii="Georgia" w:hAnsi="Georgia"/>
          <w:lang w:val="en-GB"/>
        </w:rPr>
        <w:t>изд</w:t>
      </w:r>
      <w:proofErr w:type="spellEnd"/>
      <w:r w:rsidRPr="000C5343">
        <w:rPr>
          <w:rFonts w:ascii="Georgia" w:hAnsi="Georgia"/>
          <w:lang w:val="en-GB"/>
        </w:rPr>
        <w:t xml:space="preserve">., </w:t>
      </w:r>
      <w:proofErr w:type="spellStart"/>
      <w:r w:rsidRPr="000C5343">
        <w:rPr>
          <w:rFonts w:ascii="Georgia" w:hAnsi="Georgia"/>
          <w:lang w:val="en-GB"/>
        </w:rPr>
        <w:t>Београд</w:t>
      </w:r>
      <w:proofErr w:type="spellEnd"/>
      <w:r w:rsidRPr="000C5343">
        <w:rPr>
          <w:rFonts w:ascii="Georgia" w:hAnsi="Georgia"/>
          <w:lang w:val="en-GB"/>
        </w:rPr>
        <w:t xml:space="preserve">: </w:t>
      </w:r>
      <w:proofErr w:type="spellStart"/>
      <w:r w:rsidRPr="000C5343">
        <w:rPr>
          <w:rFonts w:ascii="Georgia" w:hAnsi="Georgia"/>
          <w:lang w:val="en-GB"/>
        </w:rPr>
        <w:t>Правни</w:t>
      </w:r>
      <w:proofErr w:type="spellEnd"/>
      <w:r w:rsidR="00D672AD" w:rsidRPr="000C5343">
        <w:rPr>
          <w:rFonts w:ascii="Georgia" w:hAnsi="Georgia"/>
          <w:lang w:val="en-GB"/>
        </w:rPr>
        <w:t xml:space="preserve"> </w:t>
      </w:r>
      <w:proofErr w:type="spellStart"/>
      <w:r w:rsidRPr="000C5343">
        <w:rPr>
          <w:rFonts w:ascii="Georgia" w:hAnsi="Georgia"/>
          <w:lang w:val="en-GB"/>
        </w:rPr>
        <w:t>факултет</w:t>
      </w:r>
      <w:proofErr w:type="spellEnd"/>
      <w:r w:rsidRPr="000C5343">
        <w:rPr>
          <w:rFonts w:ascii="Georgia" w:hAnsi="Georgia"/>
          <w:lang w:val="en-GB"/>
        </w:rPr>
        <w:t xml:space="preserve"> </w:t>
      </w:r>
      <w:proofErr w:type="spellStart"/>
      <w:r w:rsidRPr="000C5343">
        <w:rPr>
          <w:rFonts w:ascii="Georgia" w:hAnsi="Georgia"/>
          <w:lang w:val="en-GB"/>
        </w:rPr>
        <w:t>УниверзитетаУнион</w:t>
      </w:r>
      <w:proofErr w:type="spellEnd"/>
      <w:r w:rsidRPr="000C5343">
        <w:rPr>
          <w:rFonts w:ascii="Georgia" w:hAnsi="Georgia"/>
          <w:lang w:val="en-GB"/>
        </w:rPr>
        <w:t xml:space="preserve"> у </w:t>
      </w:r>
      <w:proofErr w:type="spellStart"/>
      <w:r w:rsidRPr="000C5343">
        <w:rPr>
          <w:rFonts w:ascii="Georgia" w:hAnsi="Georgia"/>
          <w:lang w:val="en-GB"/>
        </w:rPr>
        <w:t>Београду</w:t>
      </w:r>
      <w:proofErr w:type="spellEnd"/>
      <w:r w:rsidRPr="000C5343">
        <w:rPr>
          <w:rFonts w:ascii="Georgia" w:hAnsi="Georgia"/>
          <w:lang w:val="en-GB"/>
        </w:rPr>
        <w:t xml:space="preserve"> – </w:t>
      </w:r>
      <w:proofErr w:type="spellStart"/>
      <w:r w:rsidRPr="000C5343">
        <w:rPr>
          <w:rFonts w:ascii="Georgia" w:hAnsi="Georgia"/>
          <w:lang w:val="en-GB"/>
        </w:rPr>
        <w:t>Jавно</w:t>
      </w:r>
      <w:proofErr w:type="spellEnd"/>
      <w:r w:rsidR="00D672AD" w:rsidRPr="000C5343">
        <w:rPr>
          <w:rFonts w:ascii="Georgia" w:hAnsi="Georgia"/>
          <w:lang w:val="en-GB"/>
        </w:rPr>
        <w:t xml:space="preserve"> </w:t>
      </w:r>
      <w:proofErr w:type="spellStart"/>
      <w:r w:rsidRPr="000C5343">
        <w:rPr>
          <w:rFonts w:ascii="Georgia" w:hAnsi="Georgia"/>
          <w:lang w:val="en-GB"/>
        </w:rPr>
        <w:t>предузеће</w:t>
      </w:r>
      <w:proofErr w:type="spellEnd"/>
      <w:r w:rsidR="00D672AD" w:rsidRPr="000C5343">
        <w:rPr>
          <w:rFonts w:ascii="Georgia" w:hAnsi="Georgia"/>
          <w:lang w:val="en-GB"/>
        </w:rPr>
        <w:t xml:space="preserve"> </w:t>
      </w:r>
      <w:proofErr w:type="spellStart"/>
      <w:r w:rsidRPr="000C5343">
        <w:rPr>
          <w:rFonts w:ascii="Georgia" w:hAnsi="Georgia"/>
          <w:lang w:val="en-GB"/>
        </w:rPr>
        <w:t>Службени</w:t>
      </w:r>
      <w:proofErr w:type="spellEnd"/>
      <w:r w:rsidR="00D672AD" w:rsidRPr="000C5343">
        <w:rPr>
          <w:rFonts w:ascii="Georgia" w:hAnsi="Georgia"/>
          <w:lang w:val="en-GB"/>
        </w:rPr>
        <w:t xml:space="preserve"> </w:t>
      </w:r>
      <w:proofErr w:type="spellStart"/>
      <w:r w:rsidR="00D672AD" w:rsidRPr="000C5343">
        <w:rPr>
          <w:rFonts w:ascii="Georgia" w:hAnsi="Georgia"/>
          <w:lang w:val="en-GB"/>
        </w:rPr>
        <w:t>гласник</w:t>
      </w:r>
      <w:proofErr w:type="spellEnd"/>
      <w:r w:rsidR="00D672AD" w:rsidRPr="000C5343">
        <w:rPr>
          <w:rFonts w:ascii="Georgia" w:hAnsi="Georgia"/>
          <w:lang w:val="en-GB"/>
        </w:rPr>
        <w:t>. 2009</w:t>
      </w:r>
      <w:r w:rsidRPr="000C5343">
        <w:rPr>
          <w:rFonts w:ascii="Georgia" w:hAnsi="Georgia"/>
          <w:lang w:val="en-GB"/>
        </w:rPr>
        <w:t>, p. 23.</w:t>
      </w:r>
    </w:p>
  </w:footnote>
  <w:footnote w:id="11">
    <w:p w:rsidR="008E499E" w:rsidRPr="00706334" w:rsidRDefault="008E499E" w:rsidP="00706334">
      <w:pPr>
        <w:pStyle w:val="FootnoteText"/>
        <w:jc w:val="both"/>
        <w:rPr>
          <w:rFonts w:ascii="Georgia" w:hAnsi="Georgia"/>
        </w:rPr>
      </w:pPr>
      <w:r w:rsidRPr="00706334">
        <w:rPr>
          <w:rStyle w:val="FootnoteReference"/>
          <w:rFonts w:ascii="Georgia" w:hAnsi="Georgia"/>
        </w:rPr>
        <w:footnoteRef/>
      </w:r>
      <w:r w:rsidRPr="00706334">
        <w:rPr>
          <w:rFonts w:ascii="Georgia" w:hAnsi="Georgia"/>
        </w:rPr>
        <w:t xml:space="preserve"> </w:t>
      </w:r>
      <w:r w:rsidRPr="00706334">
        <w:rPr>
          <w:rFonts w:ascii="Georgia" w:hAnsi="Georgia"/>
          <w:lang w:val="en-GB"/>
        </w:rPr>
        <w:t>For more details see</w:t>
      </w:r>
      <w:r w:rsidR="00706334" w:rsidRPr="00706334">
        <w:rPr>
          <w:rFonts w:ascii="Georgia" w:hAnsi="Georgia"/>
          <w:lang w:val="en-GB"/>
        </w:rPr>
        <w:t>:</w:t>
      </w:r>
      <w:r w:rsidRPr="00706334">
        <w:rPr>
          <w:rFonts w:ascii="Georgia" w:hAnsi="Georgia"/>
          <w:lang w:val="en-GB"/>
        </w:rPr>
        <w:t xml:space="preserve"> </w:t>
      </w:r>
      <w:proofErr w:type="spellStart"/>
      <w:r w:rsidRPr="00706334">
        <w:rPr>
          <w:rFonts w:ascii="Georgia" w:hAnsi="Georgia"/>
          <w:lang w:val="en-GB"/>
        </w:rPr>
        <w:t>Пајванчи</w:t>
      </w:r>
      <w:r w:rsidRPr="00706334">
        <w:rPr>
          <w:rFonts w:ascii="Georgia" w:hAnsi="Georgia" w:cstheme="minorHAnsi"/>
          <w:lang w:val="en-GB"/>
        </w:rPr>
        <w:t>ђ</w:t>
      </w:r>
      <w:proofErr w:type="spellEnd"/>
      <w:r w:rsidR="007C4271" w:rsidRPr="00706334">
        <w:rPr>
          <w:rFonts w:ascii="Georgia" w:hAnsi="Georgia" w:cstheme="minorHAnsi"/>
          <w:lang w:val="mk-MK"/>
        </w:rPr>
        <w:t>,</w:t>
      </w:r>
      <w:r w:rsidRPr="00706334">
        <w:rPr>
          <w:rFonts w:ascii="Georgia" w:hAnsi="Georgia"/>
          <w:lang w:val="en-GB"/>
        </w:rPr>
        <w:t xml:space="preserve"> М</w:t>
      </w:r>
      <w:r w:rsidR="007C4271" w:rsidRPr="00706334">
        <w:rPr>
          <w:rFonts w:ascii="Georgia" w:hAnsi="Georgia"/>
          <w:lang w:val="mk-MK"/>
        </w:rPr>
        <w:t>аријана</w:t>
      </w:r>
      <w:r w:rsidRPr="00706334">
        <w:rPr>
          <w:rFonts w:ascii="Georgia" w:hAnsi="Georgia"/>
          <w:lang w:val="en-GB"/>
        </w:rPr>
        <w:t xml:space="preserve"> </w:t>
      </w:r>
      <w:r w:rsidR="007C4271" w:rsidRPr="00706334">
        <w:rPr>
          <w:rFonts w:ascii="Georgia" w:hAnsi="Georgia"/>
          <w:lang w:val="mk-MK"/>
        </w:rPr>
        <w:t>,,</w:t>
      </w:r>
      <w:proofErr w:type="spellStart"/>
      <w:r w:rsidRPr="00706334">
        <w:rPr>
          <w:rFonts w:ascii="Georgia" w:hAnsi="Georgia"/>
          <w:lang w:val="en-GB"/>
        </w:rPr>
        <w:t>Уставно</w:t>
      </w:r>
      <w:proofErr w:type="spellEnd"/>
      <w:r w:rsidRPr="00706334">
        <w:rPr>
          <w:rFonts w:ascii="Georgia" w:hAnsi="Georgia"/>
          <w:lang w:val="en-GB"/>
        </w:rPr>
        <w:t xml:space="preserve"> </w:t>
      </w:r>
      <w:proofErr w:type="spellStart"/>
      <w:r w:rsidRPr="00706334">
        <w:rPr>
          <w:rFonts w:ascii="Georgia" w:hAnsi="Georgia"/>
          <w:lang w:val="en-GB"/>
        </w:rPr>
        <w:t>право</w:t>
      </w:r>
      <w:proofErr w:type="spellEnd"/>
      <w:r w:rsidR="007C4271" w:rsidRPr="00706334">
        <w:rPr>
          <w:rFonts w:ascii="Georgia" w:hAnsi="Georgia"/>
        </w:rPr>
        <w:t>”</w:t>
      </w:r>
      <w:r w:rsidRPr="00706334">
        <w:rPr>
          <w:rFonts w:ascii="Georgia" w:hAnsi="Georgia"/>
          <w:lang w:val="en-GB"/>
        </w:rPr>
        <w:t xml:space="preserve"> </w:t>
      </w:r>
      <w:proofErr w:type="spellStart"/>
      <w:r w:rsidRPr="00706334">
        <w:rPr>
          <w:rFonts w:ascii="Georgia" w:hAnsi="Georgia"/>
          <w:lang w:val="en-GB"/>
        </w:rPr>
        <w:t>Нови</w:t>
      </w:r>
      <w:proofErr w:type="spellEnd"/>
      <w:r w:rsidRPr="00706334">
        <w:rPr>
          <w:rFonts w:ascii="Georgia" w:hAnsi="Georgia"/>
          <w:lang w:val="en-GB"/>
        </w:rPr>
        <w:t xml:space="preserve"> </w:t>
      </w:r>
      <w:proofErr w:type="spellStart"/>
      <w:r w:rsidRPr="00706334">
        <w:rPr>
          <w:rFonts w:ascii="Georgia" w:hAnsi="Georgia"/>
          <w:lang w:val="en-GB"/>
        </w:rPr>
        <w:t>Сад</w:t>
      </w:r>
      <w:proofErr w:type="spellEnd"/>
      <w:r w:rsidRPr="00706334">
        <w:rPr>
          <w:rFonts w:ascii="Georgia" w:hAnsi="Georgia"/>
          <w:lang w:val="en-GB"/>
        </w:rPr>
        <w:t xml:space="preserve">. </w:t>
      </w:r>
      <w:proofErr w:type="spellStart"/>
      <w:r w:rsidRPr="00706334">
        <w:rPr>
          <w:rFonts w:ascii="Georgia" w:hAnsi="Georgia"/>
          <w:lang w:val="en-GB"/>
        </w:rPr>
        <w:t>Правни</w:t>
      </w:r>
      <w:proofErr w:type="spellEnd"/>
      <w:r w:rsidRPr="00706334">
        <w:rPr>
          <w:rFonts w:ascii="Georgia" w:hAnsi="Georgia"/>
          <w:lang w:val="en-GB"/>
        </w:rPr>
        <w:t xml:space="preserve"> </w:t>
      </w:r>
      <w:proofErr w:type="spellStart"/>
      <w:r w:rsidRPr="00706334">
        <w:rPr>
          <w:rFonts w:ascii="Georgia" w:hAnsi="Georgia"/>
          <w:lang w:val="en-GB"/>
        </w:rPr>
        <w:t>факултет</w:t>
      </w:r>
      <w:proofErr w:type="spellEnd"/>
      <w:r w:rsidRPr="00706334">
        <w:rPr>
          <w:rFonts w:ascii="Georgia" w:hAnsi="Georgia"/>
          <w:lang w:val="en-GB"/>
        </w:rPr>
        <w:t xml:space="preserve"> </w:t>
      </w:r>
      <w:r w:rsidR="00706334" w:rsidRPr="00706334">
        <w:rPr>
          <w:rFonts w:ascii="Georgia" w:hAnsi="Georgia"/>
          <w:lang w:val="en-GB"/>
        </w:rPr>
        <w:t>2016, p. 215</w:t>
      </w:r>
    </w:p>
  </w:footnote>
  <w:footnote w:id="12">
    <w:p w:rsidR="00BE38FF" w:rsidRPr="00706334" w:rsidRDefault="00BE38FF" w:rsidP="00706334">
      <w:pPr>
        <w:pStyle w:val="FootnoteText"/>
        <w:jc w:val="both"/>
        <w:rPr>
          <w:rFonts w:ascii="Georgia" w:hAnsi="Georgia"/>
        </w:rPr>
      </w:pPr>
      <w:r w:rsidRPr="00706334">
        <w:rPr>
          <w:rStyle w:val="FootnoteReference"/>
          <w:rFonts w:ascii="Georgia" w:hAnsi="Georgia"/>
        </w:rPr>
        <w:footnoteRef/>
      </w:r>
      <w:r w:rsidRPr="00706334">
        <w:rPr>
          <w:rFonts w:ascii="Georgia" w:hAnsi="Georgia"/>
        </w:rPr>
        <w:t xml:space="preserve"> </w:t>
      </w:r>
      <w:proofErr w:type="spellStart"/>
      <w:r w:rsidRPr="00706334">
        <w:rPr>
          <w:rFonts w:ascii="Georgia" w:hAnsi="Georgia"/>
          <w:lang w:val="en-GB"/>
        </w:rPr>
        <w:t>Kosnica</w:t>
      </w:r>
      <w:proofErr w:type="spellEnd"/>
      <w:r w:rsidR="007C4271" w:rsidRPr="00706334">
        <w:rPr>
          <w:rFonts w:ascii="Georgia" w:hAnsi="Georgia"/>
          <w:lang w:val="en-GB"/>
        </w:rPr>
        <w:t>,</w:t>
      </w:r>
      <w:r w:rsidRPr="00706334">
        <w:rPr>
          <w:rFonts w:ascii="Georgia" w:hAnsi="Georgia"/>
          <w:lang w:val="en-GB"/>
        </w:rPr>
        <w:t xml:space="preserve"> I</w:t>
      </w:r>
      <w:r w:rsidR="007C4271" w:rsidRPr="00706334">
        <w:rPr>
          <w:rFonts w:ascii="Georgia" w:hAnsi="Georgia"/>
        </w:rPr>
        <w:t>van</w:t>
      </w:r>
      <w:r w:rsidRPr="00706334">
        <w:rPr>
          <w:rFonts w:ascii="Georgia" w:hAnsi="Georgia"/>
          <w:lang w:val="en-GB"/>
        </w:rPr>
        <w:t xml:space="preserve">. </w:t>
      </w:r>
      <w:proofErr w:type="spellStart"/>
      <w:r w:rsidRPr="00706334">
        <w:rPr>
          <w:rFonts w:ascii="Georgia" w:hAnsi="Georgia"/>
          <w:lang w:val="en-GB"/>
        </w:rPr>
        <w:t>Uredbe</w:t>
      </w:r>
      <w:proofErr w:type="spellEnd"/>
      <w:r w:rsidR="007C4271" w:rsidRPr="00706334">
        <w:rPr>
          <w:rFonts w:ascii="Georgia" w:hAnsi="Georgia"/>
          <w:lang w:val="en-GB"/>
        </w:rPr>
        <w:t xml:space="preserve"> </w:t>
      </w:r>
      <w:proofErr w:type="spellStart"/>
      <w:r w:rsidRPr="00706334">
        <w:rPr>
          <w:rFonts w:ascii="Georgia" w:hAnsi="Georgia"/>
          <w:lang w:val="en-GB"/>
        </w:rPr>
        <w:t>iz</w:t>
      </w:r>
      <w:proofErr w:type="spellEnd"/>
      <w:r w:rsidR="007C4271" w:rsidRPr="00706334">
        <w:rPr>
          <w:rFonts w:ascii="Georgia" w:hAnsi="Georgia"/>
          <w:lang w:val="en-GB"/>
        </w:rPr>
        <w:t xml:space="preserve"> </w:t>
      </w:r>
      <w:proofErr w:type="spellStart"/>
      <w:r w:rsidRPr="00706334">
        <w:rPr>
          <w:rFonts w:ascii="Georgia" w:hAnsi="Georgia"/>
          <w:lang w:val="en-GB"/>
        </w:rPr>
        <w:t>nuzde</w:t>
      </w:r>
      <w:proofErr w:type="spellEnd"/>
      <w:r w:rsidR="007C4271" w:rsidRPr="00706334">
        <w:rPr>
          <w:rFonts w:ascii="Georgia" w:hAnsi="Georgia"/>
          <w:lang w:val="en-GB"/>
        </w:rPr>
        <w:t xml:space="preserve"> </w:t>
      </w:r>
      <w:proofErr w:type="spellStart"/>
      <w:r w:rsidRPr="00706334">
        <w:rPr>
          <w:rFonts w:ascii="Georgia" w:hAnsi="Georgia"/>
          <w:lang w:val="en-GB"/>
        </w:rPr>
        <w:t>precednik</w:t>
      </w:r>
      <w:proofErr w:type="spellEnd"/>
      <w:r w:rsidR="007C4271" w:rsidRPr="00706334">
        <w:rPr>
          <w:rFonts w:ascii="Georgia" w:hAnsi="Georgia"/>
          <w:lang w:val="en-GB"/>
        </w:rPr>
        <w:t xml:space="preserve"> </w:t>
      </w:r>
      <w:proofErr w:type="spellStart"/>
      <w:r w:rsidRPr="00706334">
        <w:rPr>
          <w:rFonts w:ascii="Georgia" w:hAnsi="Georgia"/>
          <w:lang w:val="en-GB"/>
        </w:rPr>
        <w:t>aRepublika</w:t>
      </w:r>
      <w:proofErr w:type="spellEnd"/>
      <w:r w:rsidR="007C4271" w:rsidRPr="00706334">
        <w:rPr>
          <w:rFonts w:ascii="Georgia" w:hAnsi="Georgia"/>
          <w:lang w:val="en-GB"/>
        </w:rPr>
        <w:t xml:space="preserve"> </w:t>
      </w:r>
      <w:proofErr w:type="spellStart"/>
      <w:r w:rsidRPr="00706334">
        <w:rPr>
          <w:rFonts w:ascii="Georgia" w:hAnsi="Georgia"/>
          <w:lang w:val="en-GB"/>
        </w:rPr>
        <w:t>Hrvatske</w:t>
      </w:r>
      <w:proofErr w:type="spellEnd"/>
      <w:r w:rsidR="007C4271" w:rsidRPr="00706334">
        <w:rPr>
          <w:rFonts w:ascii="Georgia" w:hAnsi="Georgia"/>
          <w:lang w:val="en-GB"/>
        </w:rPr>
        <w:t xml:space="preserve"> </w:t>
      </w:r>
      <w:proofErr w:type="spellStart"/>
      <w:r w:rsidRPr="00706334">
        <w:rPr>
          <w:rFonts w:ascii="Georgia" w:hAnsi="Georgia"/>
          <w:lang w:val="en-GB"/>
        </w:rPr>
        <w:t>iz</w:t>
      </w:r>
      <w:proofErr w:type="spellEnd"/>
      <w:r w:rsidRPr="00706334">
        <w:rPr>
          <w:rFonts w:ascii="Georgia" w:hAnsi="Georgia"/>
          <w:lang w:val="en-GB"/>
        </w:rPr>
        <w:t xml:space="preserve"> 1991-1192.</w:t>
      </w:r>
      <w:r w:rsidR="007C4271" w:rsidRPr="00706334">
        <w:rPr>
          <w:rFonts w:ascii="Georgia" w:hAnsi="Georgia"/>
          <w:lang w:val="en-GB"/>
        </w:rPr>
        <w:t xml:space="preserve"> </w:t>
      </w:r>
      <w:proofErr w:type="spellStart"/>
      <w:r w:rsidRPr="00706334">
        <w:rPr>
          <w:rFonts w:ascii="Georgia" w:hAnsi="Georgia"/>
          <w:lang w:val="en-GB"/>
        </w:rPr>
        <w:t>Zbornik</w:t>
      </w:r>
      <w:proofErr w:type="spellEnd"/>
      <w:r w:rsidR="007C4271" w:rsidRPr="00706334">
        <w:rPr>
          <w:rFonts w:ascii="Georgia" w:hAnsi="Georgia"/>
          <w:lang w:val="en-GB"/>
        </w:rPr>
        <w:t xml:space="preserve"> </w:t>
      </w:r>
      <w:proofErr w:type="spellStart"/>
      <w:r w:rsidRPr="00706334">
        <w:rPr>
          <w:rFonts w:ascii="Georgia" w:hAnsi="Georgia"/>
          <w:lang w:val="en-GB"/>
        </w:rPr>
        <w:t>Pravnog</w:t>
      </w:r>
      <w:proofErr w:type="spellEnd"/>
      <w:r w:rsidR="007C4271" w:rsidRPr="00706334">
        <w:rPr>
          <w:rFonts w:ascii="Georgia" w:hAnsi="Georgia"/>
          <w:lang w:val="en-GB"/>
        </w:rPr>
        <w:t xml:space="preserve"> </w:t>
      </w:r>
      <w:proofErr w:type="spellStart"/>
      <w:r w:rsidRPr="00706334">
        <w:rPr>
          <w:rFonts w:ascii="Georgia" w:hAnsi="Georgia"/>
          <w:lang w:val="en-GB"/>
        </w:rPr>
        <w:t>fakulteta</w:t>
      </w:r>
      <w:proofErr w:type="spellEnd"/>
      <w:r w:rsidRPr="00706334">
        <w:rPr>
          <w:rFonts w:ascii="Georgia" w:hAnsi="Georgia"/>
          <w:lang w:val="en-GB"/>
        </w:rPr>
        <w:t xml:space="preserve"> u </w:t>
      </w:r>
      <w:proofErr w:type="spellStart"/>
      <w:r w:rsidRPr="00706334">
        <w:rPr>
          <w:rFonts w:ascii="Georgia" w:hAnsi="Georgia"/>
          <w:lang w:val="en-GB"/>
        </w:rPr>
        <w:t>Zagrebu</w:t>
      </w:r>
      <w:proofErr w:type="spellEnd"/>
      <w:r w:rsidR="007C4271" w:rsidRPr="00706334">
        <w:rPr>
          <w:rFonts w:ascii="Georgia" w:hAnsi="Georgia"/>
          <w:lang w:val="en-GB"/>
        </w:rPr>
        <w:t xml:space="preserve"> </w:t>
      </w:r>
      <w:proofErr w:type="spellStart"/>
      <w:r w:rsidRPr="00706334">
        <w:rPr>
          <w:rFonts w:ascii="Georgia" w:hAnsi="Georgia"/>
          <w:lang w:val="en-GB"/>
        </w:rPr>
        <w:t>godina</w:t>
      </w:r>
      <w:proofErr w:type="spellEnd"/>
      <w:r w:rsidRPr="00706334">
        <w:rPr>
          <w:rFonts w:ascii="Georgia" w:hAnsi="Georgia"/>
          <w:lang w:val="en-GB"/>
        </w:rPr>
        <w:t xml:space="preserve"> 61-broj 1. Zagreb 2011 p. 150</w:t>
      </w:r>
    </w:p>
  </w:footnote>
  <w:footnote w:id="13">
    <w:p w:rsidR="002C62C7" w:rsidRPr="00706334" w:rsidRDefault="002C62C7" w:rsidP="00706334">
      <w:pPr>
        <w:pStyle w:val="FootnoteText"/>
        <w:jc w:val="both"/>
        <w:rPr>
          <w:rFonts w:ascii="Georgia" w:hAnsi="Georgia"/>
          <w:lang w:val="mk-MK"/>
        </w:rPr>
      </w:pPr>
      <w:r w:rsidRPr="00706334">
        <w:rPr>
          <w:rStyle w:val="FootnoteReference"/>
          <w:rFonts w:ascii="Georgia" w:hAnsi="Georgia"/>
        </w:rPr>
        <w:footnoteRef/>
      </w:r>
      <w:r w:rsidRPr="00706334">
        <w:rPr>
          <w:rFonts w:ascii="Georgia" w:hAnsi="Georgia"/>
        </w:rPr>
        <w:t xml:space="preserve"> </w:t>
      </w:r>
      <w:proofErr w:type="spellStart"/>
      <w:r w:rsidRPr="00706334">
        <w:rPr>
          <w:rFonts w:ascii="Georgia" w:hAnsi="Georgia"/>
          <w:lang w:val="en-GB"/>
        </w:rPr>
        <w:t>Јовичи</w:t>
      </w:r>
      <w:r w:rsidRPr="00706334">
        <w:rPr>
          <w:rFonts w:ascii="Georgia" w:hAnsi="Georgia" w:cstheme="minorHAnsi"/>
          <w:lang w:val="en-GB"/>
        </w:rPr>
        <w:t>ђ</w:t>
      </w:r>
      <w:proofErr w:type="spellEnd"/>
      <w:r w:rsidRPr="00706334">
        <w:rPr>
          <w:rFonts w:ascii="Georgia" w:hAnsi="Georgia"/>
          <w:lang w:val="en-GB"/>
        </w:rPr>
        <w:t>. М</w:t>
      </w:r>
      <w:r w:rsidR="00E16116" w:rsidRPr="00706334">
        <w:rPr>
          <w:rFonts w:ascii="Georgia" w:hAnsi="Georgia"/>
          <w:lang w:val="mk-MK"/>
        </w:rPr>
        <w:t>иодраг</w:t>
      </w:r>
      <w:r w:rsidRPr="00706334">
        <w:rPr>
          <w:rFonts w:ascii="Georgia" w:hAnsi="Georgia"/>
          <w:lang w:val="en-GB"/>
        </w:rPr>
        <w:t xml:space="preserve"> </w:t>
      </w:r>
      <w:proofErr w:type="spellStart"/>
      <w:r w:rsidRPr="00706334">
        <w:rPr>
          <w:rFonts w:ascii="Georgia" w:hAnsi="Georgia"/>
          <w:i/>
          <w:lang w:val="en-GB"/>
        </w:rPr>
        <w:t>Устав</w:t>
      </w:r>
      <w:proofErr w:type="spellEnd"/>
      <w:r w:rsidRPr="00706334">
        <w:rPr>
          <w:rFonts w:ascii="Georgia" w:hAnsi="Georgia"/>
          <w:i/>
          <w:lang w:val="en-GB"/>
        </w:rPr>
        <w:t xml:space="preserve"> и </w:t>
      </w:r>
      <w:proofErr w:type="spellStart"/>
      <w:r w:rsidRPr="00706334">
        <w:rPr>
          <w:rFonts w:ascii="Georgia" w:hAnsi="Georgia"/>
          <w:i/>
          <w:lang w:val="en-GB"/>
        </w:rPr>
        <w:t>уставност</w:t>
      </w:r>
      <w:proofErr w:type="spellEnd"/>
      <w:r w:rsidRPr="00706334">
        <w:rPr>
          <w:rFonts w:ascii="Georgia" w:hAnsi="Georgia"/>
          <w:lang w:val="en-GB"/>
        </w:rPr>
        <w:t xml:space="preserve">. </w:t>
      </w:r>
      <w:proofErr w:type="spellStart"/>
      <w:r w:rsidRPr="00706334">
        <w:rPr>
          <w:rFonts w:ascii="Georgia" w:hAnsi="Georgia"/>
          <w:lang w:val="en-GB"/>
        </w:rPr>
        <w:t>Службени</w:t>
      </w:r>
      <w:proofErr w:type="spellEnd"/>
      <w:r w:rsidRPr="00706334">
        <w:rPr>
          <w:rFonts w:ascii="Georgia" w:hAnsi="Georgia"/>
          <w:lang w:val="en-GB"/>
        </w:rPr>
        <w:t xml:space="preserve"> </w:t>
      </w:r>
      <w:proofErr w:type="spellStart"/>
      <w:r w:rsidRPr="00706334">
        <w:rPr>
          <w:rFonts w:ascii="Georgia" w:hAnsi="Georgia"/>
          <w:lang w:val="en-GB"/>
        </w:rPr>
        <w:t>гласник</w:t>
      </w:r>
      <w:proofErr w:type="spellEnd"/>
      <w:r w:rsidRPr="00706334">
        <w:rPr>
          <w:rFonts w:ascii="Georgia" w:hAnsi="Georgia"/>
          <w:lang w:val="en-GB"/>
        </w:rPr>
        <w:t xml:space="preserve">. </w:t>
      </w:r>
      <w:proofErr w:type="spellStart"/>
      <w:r w:rsidRPr="00706334">
        <w:rPr>
          <w:rFonts w:ascii="Georgia" w:hAnsi="Georgia"/>
          <w:lang w:val="en-GB"/>
        </w:rPr>
        <w:t>Београд</w:t>
      </w:r>
      <w:proofErr w:type="spellEnd"/>
      <w:r w:rsidR="00E16116" w:rsidRPr="00706334">
        <w:rPr>
          <w:rFonts w:ascii="Georgia" w:hAnsi="Georgia"/>
          <w:lang w:val="mk-MK"/>
        </w:rPr>
        <w:t>,</w:t>
      </w:r>
      <w:r w:rsidR="00E16116" w:rsidRPr="00706334">
        <w:rPr>
          <w:rFonts w:ascii="Georgia" w:hAnsi="Georgia"/>
          <w:lang w:val="en-GB"/>
        </w:rPr>
        <w:t xml:space="preserve"> 2006. p. 385</w:t>
      </w:r>
    </w:p>
  </w:footnote>
  <w:footnote w:id="14">
    <w:p w:rsidR="002C62C7" w:rsidRDefault="002C62C7" w:rsidP="00706334">
      <w:pPr>
        <w:pStyle w:val="FootnoteText"/>
        <w:jc w:val="both"/>
      </w:pPr>
      <w:r w:rsidRPr="00706334">
        <w:rPr>
          <w:rStyle w:val="FootnoteReference"/>
          <w:rFonts w:ascii="Georgia" w:hAnsi="Georgia"/>
        </w:rPr>
        <w:footnoteRef/>
      </w:r>
      <w:r w:rsidRPr="00706334">
        <w:rPr>
          <w:rFonts w:ascii="Georgia" w:hAnsi="Georgia"/>
        </w:rPr>
        <w:t xml:space="preserve"> </w:t>
      </w:r>
      <w:r w:rsidRPr="00706334">
        <w:rPr>
          <w:rFonts w:ascii="Georgia" w:hAnsi="Georgia"/>
          <w:lang w:val="en-GB"/>
        </w:rPr>
        <w:t>ibid</w:t>
      </w:r>
    </w:p>
  </w:footnote>
  <w:footnote w:id="15">
    <w:p w:rsidR="00F525BB" w:rsidRPr="00201F34" w:rsidRDefault="00F525BB" w:rsidP="0033302D">
      <w:pPr>
        <w:pStyle w:val="FootnoteText"/>
        <w:jc w:val="both"/>
        <w:rPr>
          <w:rFonts w:ascii="Georgia" w:hAnsi="Georgia"/>
        </w:rPr>
      </w:pPr>
      <w:r>
        <w:rPr>
          <w:rStyle w:val="FootnoteReference"/>
        </w:rPr>
        <w:footnoteRef/>
      </w:r>
      <w:r>
        <w:t xml:space="preserve"> </w:t>
      </w:r>
      <w:proofErr w:type="spellStart"/>
      <w:r w:rsidR="00201F34" w:rsidRPr="00201F34">
        <w:rPr>
          <w:rFonts w:ascii="Georgia" w:hAnsi="Georgia"/>
          <w:lang w:val="en-GB"/>
        </w:rPr>
        <w:t>Stefanovic</w:t>
      </w:r>
      <w:proofErr w:type="spellEnd"/>
      <w:r w:rsidR="00201F34" w:rsidRPr="00201F34">
        <w:rPr>
          <w:rFonts w:ascii="Georgia" w:hAnsi="Georgia"/>
          <w:lang w:val="en-GB"/>
        </w:rPr>
        <w:t xml:space="preserve"> </w:t>
      </w:r>
      <w:r w:rsidR="00010176">
        <w:rPr>
          <w:rFonts w:ascii="Georgia" w:hAnsi="Georgia"/>
        </w:rPr>
        <w:t>J</w:t>
      </w:r>
      <w:r w:rsidR="00201F34" w:rsidRPr="00201F34">
        <w:rPr>
          <w:rFonts w:ascii="Georgia" w:hAnsi="Georgia"/>
        </w:rPr>
        <w:t>ovan</w:t>
      </w:r>
      <w:r w:rsidRPr="00201F34">
        <w:rPr>
          <w:rFonts w:ascii="Georgia" w:hAnsi="Georgia"/>
          <w:lang w:val="en-GB"/>
        </w:rPr>
        <w:t xml:space="preserve">. </w:t>
      </w:r>
      <w:r w:rsidR="00341DB4">
        <w:rPr>
          <w:rFonts w:ascii="Georgia" w:hAnsi="Georgia"/>
          <w:lang w:val="en-GB"/>
        </w:rPr>
        <w:t>,,</w:t>
      </w:r>
      <w:proofErr w:type="spellStart"/>
      <w:r w:rsidRPr="00201F34">
        <w:rPr>
          <w:rFonts w:ascii="Georgia" w:hAnsi="Georgia"/>
          <w:i/>
          <w:lang w:val="en-GB"/>
        </w:rPr>
        <w:t>Ustavnopravo</w:t>
      </w:r>
      <w:proofErr w:type="spellEnd"/>
      <w:r w:rsidRPr="00201F34">
        <w:rPr>
          <w:rFonts w:ascii="Georgia" w:hAnsi="Georgia"/>
          <w:i/>
          <w:lang w:val="en-GB"/>
        </w:rPr>
        <w:t xml:space="preserve"> FNRJ I </w:t>
      </w:r>
      <w:proofErr w:type="spellStart"/>
      <w:r w:rsidRPr="00201F34">
        <w:rPr>
          <w:rFonts w:ascii="Georgia" w:hAnsi="Georgia"/>
          <w:i/>
          <w:lang w:val="en-GB"/>
        </w:rPr>
        <w:t>komparativno</w:t>
      </w:r>
      <w:proofErr w:type="spellEnd"/>
      <w:r w:rsidR="00341DB4">
        <w:rPr>
          <w:rFonts w:ascii="Georgia" w:hAnsi="Georgia"/>
          <w:i/>
          <w:lang w:val="en-GB"/>
        </w:rPr>
        <w:t>”</w:t>
      </w:r>
      <w:r w:rsidRPr="00201F34">
        <w:rPr>
          <w:rFonts w:ascii="Georgia" w:hAnsi="Georgia"/>
          <w:i/>
          <w:lang w:val="en-GB"/>
        </w:rPr>
        <w:t>.</w:t>
      </w:r>
      <w:r w:rsidRPr="00201F34">
        <w:rPr>
          <w:rFonts w:ascii="Georgia" w:hAnsi="Georgia"/>
          <w:lang w:val="en-GB"/>
        </w:rPr>
        <w:t xml:space="preserve"> Zagreb 1950</w:t>
      </w:r>
      <w:r w:rsidR="00201F34" w:rsidRPr="00201F34">
        <w:rPr>
          <w:rFonts w:ascii="Georgia" w:hAnsi="Georgia"/>
          <w:lang w:val="en-GB"/>
        </w:rPr>
        <w:t>.p.112-128</w:t>
      </w:r>
    </w:p>
  </w:footnote>
  <w:footnote w:id="16">
    <w:p w:rsidR="00F525BB" w:rsidRDefault="00F525BB" w:rsidP="0033302D">
      <w:pPr>
        <w:pStyle w:val="FootnoteText"/>
        <w:jc w:val="both"/>
      </w:pPr>
      <w:r w:rsidRPr="00201F34">
        <w:rPr>
          <w:rStyle w:val="FootnoteReference"/>
          <w:rFonts w:ascii="Georgia" w:hAnsi="Georgia"/>
        </w:rPr>
        <w:footnoteRef/>
      </w:r>
      <w:r w:rsidRPr="00201F34">
        <w:rPr>
          <w:rFonts w:ascii="Georgia" w:hAnsi="Georgia"/>
        </w:rPr>
        <w:t xml:space="preserve"> </w:t>
      </w:r>
      <w:proofErr w:type="spellStart"/>
      <w:r w:rsidRPr="00201F34">
        <w:rPr>
          <w:rFonts w:ascii="Georgia" w:hAnsi="Georgia"/>
          <w:lang w:val="en-GB"/>
        </w:rPr>
        <w:t>Kosnica</w:t>
      </w:r>
      <w:proofErr w:type="spellEnd"/>
      <w:r w:rsidRPr="00201F34">
        <w:rPr>
          <w:rFonts w:ascii="Georgia" w:hAnsi="Georgia"/>
          <w:lang w:val="en-GB"/>
        </w:rPr>
        <w:t xml:space="preserve"> I. </w:t>
      </w:r>
      <w:r w:rsidR="00341DB4">
        <w:rPr>
          <w:rFonts w:ascii="Georgia" w:hAnsi="Georgia"/>
          <w:lang w:val="en-GB"/>
        </w:rPr>
        <w:t>,,</w:t>
      </w:r>
      <w:proofErr w:type="spellStart"/>
      <w:r w:rsidRPr="00201F34">
        <w:rPr>
          <w:rFonts w:ascii="Georgia" w:hAnsi="Georgia"/>
          <w:i/>
          <w:lang w:val="en-GB"/>
        </w:rPr>
        <w:t>Uredbe</w:t>
      </w:r>
      <w:proofErr w:type="spellEnd"/>
      <w:r w:rsidR="00201F34" w:rsidRPr="00201F34">
        <w:rPr>
          <w:rFonts w:ascii="Georgia" w:hAnsi="Georgia"/>
          <w:i/>
          <w:lang w:val="en-GB"/>
        </w:rPr>
        <w:t xml:space="preserve"> </w:t>
      </w:r>
      <w:proofErr w:type="spellStart"/>
      <w:r w:rsidRPr="00201F34">
        <w:rPr>
          <w:rFonts w:ascii="Georgia" w:hAnsi="Georgia"/>
          <w:i/>
          <w:lang w:val="en-GB"/>
        </w:rPr>
        <w:t>iz</w:t>
      </w:r>
      <w:proofErr w:type="spellEnd"/>
      <w:r w:rsidR="00201F34" w:rsidRPr="00201F34">
        <w:rPr>
          <w:rFonts w:ascii="Georgia" w:hAnsi="Georgia"/>
          <w:i/>
          <w:lang w:val="en-GB"/>
        </w:rPr>
        <w:t xml:space="preserve"> </w:t>
      </w:r>
      <w:proofErr w:type="spellStart"/>
      <w:r w:rsidRPr="00201F34">
        <w:rPr>
          <w:rFonts w:ascii="Georgia" w:hAnsi="Georgia"/>
          <w:i/>
          <w:lang w:val="en-GB"/>
        </w:rPr>
        <w:t>nuzde</w:t>
      </w:r>
      <w:proofErr w:type="spellEnd"/>
      <w:r w:rsidR="00201F34" w:rsidRPr="00201F34">
        <w:rPr>
          <w:rFonts w:ascii="Georgia" w:hAnsi="Georgia"/>
          <w:i/>
          <w:lang w:val="en-GB"/>
        </w:rPr>
        <w:t xml:space="preserve"> </w:t>
      </w:r>
      <w:proofErr w:type="spellStart"/>
      <w:r w:rsidRPr="00201F34">
        <w:rPr>
          <w:rFonts w:ascii="Georgia" w:hAnsi="Georgia"/>
          <w:i/>
          <w:lang w:val="en-GB"/>
        </w:rPr>
        <w:t>precednika</w:t>
      </w:r>
      <w:proofErr w:type="spellEnd"/>
      <w:r w:rsidR="00201F34" w:rsidRPr="00201F34">
        <w:rPr>
          <w:rFonts w:ascii="Georgia" w:hAnsi="Georgia"/>
          <w:i/>
          <w:lang w:val="en-GB"/>
        </w:rPr>
        <w:t xml:space="preserve"> </w:t>
      </w:r>
      <w:proofErr w:type="spellStart"/>
      <w:r w:rsidRPr="00201F34">
        <w:rPr>
          <w:rFonts w:ascii="Georgia" w:hAnsi="Georgia"/>
          <w:i/>
          <w:lang w:val="en-GB"/>
        </w:rPr>
        <w:t>Republika</w:t>
      </w:r>
      <w:proofErr w:type="spellEnd"/>
      <w:r w:rsidR="00341DB4">
        <w:rPr>
          <w:rFonts w:ascii="Georgia" w:hAnsi="Georgia"/>
          <w:i/>
          <w:lang w:val="en-GB"/>
        </w:rPr>
        <w:t xml:space="preserve"> </w:t>
      </w:r>
      <w:proofErr w:type="spellStart"/>
      <w:r w:rsidRPr="00201F34">
        <w:rPr>
          <w:rFonts w:ascii="Georgia" w:hAnsi="Georgia"/>
          <w:i/>
          <w:lang w:val="en-GB"/>
        </w:rPr>
        <w:t>Hrvatske</w:t>
      </w:r>
      <w:proofErr w:type="spellEnd"/>
      <w:r w:rsidR="00201F34" w:rsidRPr="00201F34">
        <w:rPr>
          <w:rFonts w:ascii="Georgia" w:hAnsi="Georgia"/>
          <w:i/>
          <w:lang w:val="en-GB"/>
        </w:rPr>
        <w:t xml:space="preserve"> </w:t>
      </w:r>
      <w:proofErr w:type="spellStart"/>
      <w:r w:rsidRPr="00201F34">
        <w:rPr>
          <w:rFonts w:ascii="Georgia" w:hAnsi="Georgia"/>
          <w:i/>
          <w:lang w:val="en-GB"/>
        </w:rPr>
        <w:t>iz</w:t>
      </w:r>
      <w:proofErr w:type="spellEnd"/>
      <w:r w:rsidRPr="00201F34">
        <w:rPr>
          <w:rFonts w:ascii="Georgia" w:hAnsi="Georgia"/>
          <w:i/>
          <w:lang w:val="en-GB"/>
        </w:rPr>
        <w:t xml:space="preserve"> 1991-1992</w:t>
      </w:r>
      <w:r w:rsidR="00341DB4">
        <w:rPr>
          <w:rFonts w:ascii="Georgia" w:hAnsi="Georgia"/>
          <w:i/>
          <w:lang w:val="en-GB"/>
        </w:rPr>
        <w:t>”</w:t>
      </w:r>
      <w:r w:rsidRPr="00201F34">
        <w:rPr>
          <w:rFonts w:ascii="Georgia" w:hAnsi="Georgia"/>
          <w:lang w:val="en-GB"/>
        </w:rPr>
        <w:t>.Zbornik</w:t>
      </w:r>
      <w:r w:rsidR="00201F34" w:rsidRPr="00201F34">
        <w:rPr>
          <w:rFonts w:ascii="Georgia" w:hAnsi="Georgia"/>
          <w:lang w:val="en-GB"/>
        </w:rPr>
        <w:t xml:space="preserve"> </w:t>
      </w:r>
      <w:proofErr w:type="spellStart"/>
      <w:r w:rsidRPr="00201F34">
        <w:rPr>
          <w:rFonts w:ascii="Georgia" w:hAnsi="Georgia"/>
          <w:lang w:val="en-GB"/>
        </w:rPr>
        <w:t>Pravnog</w:t>
      </w:r>
      <w:proofErr w:type="spellEnd"/>
      <w:r w:rsidR="00201F34" w:rsidRPr="00201F34">
        <w:rPr>
          <w:rFonts w:ascii="Georgia" w:hAnsi="Georgia"/>
          <w:lang w:val="en-GB"/>
        </w:rPr>
        <w:t xml:space="preserve"> </w:t>
      </w:r>
      <w:proofErr w:type="spellStart"/>
      <w:r w:rsidRPr="00201F34">
        <w:rPr>
          <w:rFonts w:ascii="Georgia" w:hAnsi="Georgia"/>
          <w:lang w:val="en-GB"/>
        </w:rPr>
        <w:t>fakulteta</w:t>
      </w:r>
      <w:proofErr w:type="spellEnd"/>
      <w:r w:rsidRPr="00201F34">
        <w:rPr>
          <w:rFonts w:ascii="Georgia" w:hAnsi="Georgia"/>
          <w:lang w:val="en-GB"/>
        </w:rPr>
        <w:t xml:space="preserve"> u </w:t>
      </w:r>
      <w:proofErr w:type="spellStart"/>
      <w:r w:rsidRPr="00201F34">
        <w:rPr>
          <w:rFonts w:ascii="Georgia" w:hAnsi="Georgia"/>
          <w:lang w:val="en-GB"/>
        </w:rPr>
        <w:t>Zagrebu</w:t>
      </w:r>
      <w:proofErr w:type="spellEnd"/>
      <w:r w:rsidR="00201F34" w:rsidRPr="00201F34">
        <w:rPr>
          <w:rFonts w:ascii="Georgia" w:hAnsi="Georgia"/>
          <w:lang w:val="en-GB"/>
        </w:rPr>
        <w:t xml:space="preserve"> </w:t>
      </w:r>
      <w:proofErr w:type="spellStart"/>
      <w:r w:rsidRPr="00201F34">
        <w:rPr>
          <w:rFonts w:ascii="Georgia" w:hAnsi="Georgia"/>
          <w:lang w:val="en-GB"/>
        </w:rPr>
        <w:t>godina</w:t>
      </w:r>
      <w:proofErr w:type="spellEnd"/>
      <w:r w:rsidRPr="00201F34">
        <w:rPr>
          <w:rFonts w:ascii="Georgia" w:hAnsi="Georgia"/>
          <w:lang w:val="en-GB"/>
        </w:rPr>
        <w:t xml:space="preserve"> 61-broj 1. Zagreb 2011 p. 151</w:t>
      </w:r>
    </w:p>
  </w:footnote>
  <w:footnote w:id="17">
    <w:p w:rsidR="0049069A" w:rsidRPr="00CB5D98" w:rsidRDefault="0049069A" w:rsidP="00CB5D98">
      <w:pPr>
        <w:pStyle w:val="FootnoteText"/>
        <w:jc w:val="both"/>
        <w:rPr>
          <w:rFonts w:ascii="Georgia" w:hAnsi="Georgia"/>
        </w:rPr>
      </w:pPr>
      <w:r>
        <w:rPr>
          <w:rStyle w:val="FootnoteReference"/>
        </w:rPr>
        <w:footnoteRef/>
      </w:r>
      <w:r>
        <w:t xml:space="preserve"> </w:t>
      </w:r>
      <w:r w:rsidRPr="00CB5D98">
        <w:rPr>
          <w:rFonts w:ascii="Georgia" w:hAnsi="Georgia"/>
          <w:lang w:val="en-GB"/>
        </w:rPr>
        <w:t>Constitution of Denmark 1915 Art.25</w:t>
      </w:r>
    </w:p>
  </w:footnote>
  <w:footnote w:id="18">
    <w:p w:rsidR="0049069A" w:rsidRDefault="0049069A" w:rsidP="00CB5D98">
      <w:pPr>
        <w:pStyle w:val="FootnoteText"/>
        <w:jc w:val="both"/>
      </w:pPr>
      <w:r w:rsidRPr="00CB5D98">
        <w:rPr>
          <w:rStyle w:val="FootnoteReference"/>
          <w:rFonts w:ascii="Georgia" w:hAnsi="Georgia"/>
        </w:rPr>
        <w:footnoteRef/>
      </w:r>
      <w:r w:rsidRPr="00CB5D98">
        <w:rPr>
          <w:rFonts w:ascii="Georgia" w:hAnsi="Georgia"/>
        </w:rPr>
        <w:t xml:space="preserve"> </w:t>
      </w:r>
      <w:r w:rsidRPr="00CB5D98">
        <w:rPr>
          <w:rFonts w:ascii="Georgia" w:hAnsi="Georgia"/>
          <w:lang w:val="en-GB"/>
        </w:rPr>
        <w:t>Constitution of Germany of 1919 (Weimar Constitution) Art. 48</w:t>
      </w:r>
    </w:p>
  </w:footnote>
  <w:footnote w:id="19">
    <w:p w:rsidR="00985BFD" w:rsidRPr="009B29E0" w:rsidRDefault="00985BFD">
      <w:pPr>
        <w:pStyle w:val="FootnoteText"/>
        <w:rPr>
          <w:rFonts w:ascii="Georgia" w:hAnsi="Georgia"/>
        </w:rPr>
      </w:pPr>
      <w:r w:rsidRPr="009B29E0">
        <w:rPr>
          <w:rStyle w:val="FootnoteReference"/>
          <w:rFonts w:ascii="Georgia" w:hAnsi="Georgia"/>
        </w:rPr>
        <w:footnoteRef/>
      </w:r>
      <w:r>
        <w:t xml:space="preserve"> </w:t>
      </w:r>
      <w:r w:rsidRPr="009B29E0">
        <w:rPr>
          <w:rFonts w:ascii="Georgia" w:hAnsi="Georgia"/>
          <w:lang w:val="en-GB"/>
        </w:rPr>
        <w:t>Constitution of the Italian Republic of 1947 Art.76 and Art. 87. par.3 i.2</w:t>
      </w:r>
    </w:p>
  </w:footnote>
  <w:footnote w:id="20">
    <w:p w:rsidR="00985BFD" w:rsidRPr="009B29E0" w:rsidRDefault="00985BFD">
      <w:pPr>
        <w:pStyle w:val="FootnoteText"/>
        <w:rPr>
          <w:rFonts w:ascii="Georgia" w:hAnsi="Georgia"/>
        </w:rPr>
      </w:pPr>
      <w:r w:rsidRPr="009B29E0">
        <w:rPr>
          <w:rStyle w:val="FootnoteReference"/>
          <w:rFonts w:ascii="Georgia" w:hAnsi="Georgia"/>
        </w:rPr>
        <w:footnoteRef/>
      </w:r>
      <w:r w:rsidRPr="009B29E0">
        <w:rPr>
          <w:rFonts w:ascii="Georgia" w:hAnsi="Georgia"/>
        </w:rPr>
        <w:t xml:space="preserve"> </w:t>
      </w:r>
      <w:r w:rsidRPr="009B29E0">
        <w:rPr>
          <w:rFonts w:ascii="Georgia" w:hAnsi="Georgia"/>
          <w:lang w:val="en-GB"/>
        </w:rPr>
        <w:t>Constitution of the French Republic Art. 38.</w:t>
      </w:r>
    </w:p>
  </w:footnote>
  <w:footnote w:id="21">
    <w:p w:rsidR="00A47414" w:rsidRPr="009B29E0" w:rsidRDefault="00A47414">
      <w:pPr>
        <w:pStyle w:val="FootnoteText"/>
        <w:rPr>
          <w:rFonts w:ascii="Georgia" w:hAnsi="Georgia"/>
        </w:rPr>
      </w:pPr>
      <w:r w:rsidRPr="009B29E0">
        <w:rPr>
          <w:rStyle w:val="FootnoteReference"/>
          <w:rFonts w:ascii="Georgia" w:hAnsi="Georgia"/>
        </w:rPr>
        <w:footnoteRef/>
      </w:r>
      <w:r w:rsidRPr="009B29E0">
        <w:rPr>
          <w:rFonts w:ascii="Georgia" w:hAnsi="Georgia"/>
        </w:rPr>
        <w:t xml:space="preserve"> </w:t>
      </w:r>
      <w:r w:rsidRPr="009B29E0">
        <w:rPr>
          <w:rFonts w:ascii="Georgia" w:hAnsi="Georgia"/>
          <w:lang w:val="en-GB"/>
        </w:rPr>
        <w:t>Constitution of Switzerland Art. 164</w:t>
      </w:r>
    </w:p>
  </w:footnote>
  <w:footnote w:id="22">
    <w:p w:rsidR="00BD7ACC" w:rsidRDefault="00BD7ACC">
      <w:pPr>
        <w:pStyle w:val="FootnoteText"/>
      </w:pPr>
      <w:r w:rsidRPr="009B29E0">
        <w:rPr>
          <w:rStyle w:val="FootnoteReference"/>
          <w:rFonts w:ascii="Georgia" w:hAnsi="Georgia"/>
        </w:rPr>
        <w:footnoteRef/>
      </w:r>
      <w:r w:rsidRPr="009B29E0">
        <w:rPr>
          <w:rFonts w:ascii="Georgia" w:hAnsi="Georgia"/>
        </w:rPr>
        <w:t xml:space="preserve"> Art.126 of the Constitution</w:t>
      </w:r>
    </w:p>
  </w:footnote>
  <w:footnote w:id="23">
    <w:p w:rsidR="005D1E71" w:rsidRPr="00CB5D98" w:rsidRDefault="005D1E71" w:rsidP="00830359">
      <w:pPr>
        <w:pStyle w:val="Default"/>
        <w:jc w:val="both"/>
        <w:rPr>
          <w:rFonts w:ascii="Georgia" w:hAnsi="Georgia"/>
          <w:sz w:val="20"/>
          <w:szCs w:val="20"/>
          <w:lang w:val="en-GB"/>
        </w:rPr>
      </w:pPr>
      <w:r w:rsidRPr="00CB5D98">
        <w:rPr>
          <w:rStyle w:val="FootnoteReference"/>
          <w:rFonts w:ascii="Georgia" w:hAnsi="Georgia"/>
        </w:rPr>
        <w:footnoteRef/>
      </w:r>
      <w:r w:rsidRPr="00CB5D98">
        <w:rPr>
          <w:rFonts w:ascii="Georgia" w:hAnsi="Georgia"/>
        </w:rPr>
        <w:t xml:space="preserve"> </w:t>
      </w:r>
      <w:r w:rsidR="00830359" w:rsidRPr="00CB5D98">
        <w:rPr>
          <w:rFonts w:ascii="Georgia" w:hAnsi="Georgia"/>
          <w:sz w:val="20"/>
          <w:szCs w:val="20"/>
          <w:lang w:val="en-GB"/>
        </w:rPr>
        <w:t>Schmitt, Carl.</w:t>
      </w:r>
      <w:r w:rsidRPr="00CB5D98">
        <w:rPr>
          <w:rFonts w:ascii="Georgia" w:hAnsi="Georgia"/>
          <w:sz w:val="20"/>
          <w:szCs w:val="20"/>
          <w:lang w:val="en-GB"/>
        </w:rPr>
        <w:t xml:space="preserve"> </w:t>
      </w:r>
      <w:r w:rsidR="00830359" w:rsidRPr="00CB5D98">
        <w:rPr>
          <w:rFonts w:ascii="Georgia" w:hAnsi="Georgia"/>
          <w:sz w:val="20"/>
          <w:szCs w:val="20"/>
          <w:lang w:val="en-GB"/>
        </w:rPr>
        <w:t>,,</w:t>
      </w:r>
      <w:r w:rsidRPr="00CB5D98">
        <w:rPr>
          <w:rFonts w:ascii="Georgia" w:hAnsi="Georgia"/>
          <w:i/>
          <w:iCs/>
          <w:sz w:val="20"/>
          <w:szCs w:val="20"/>
          <w:lang w:val="en-GB"/>
        </w:rPr>
        <w:t>Political Theology: Four Chapters on the Concept of Sovereignty</w:t>
      </w:r>
      <w:r w:rsidRPr="00CB5D98">
        <w:rPr>
          <w:rFonts w:ascii="Georgia" w:hAnsi="Georgia"/>
          <w:sz w:val="20"/>
          <w:szCs w:val="20"/>
          <w:lang w:val="en-GB"/>
        </w:rPr>
        <w:t>.</w:t>
      </w:r>
      <w:r w:rsidR="00830359" w:rsidRPr="00CB5D98">
        <w:rPr>
          <w:rFonts w:ascii="Georgia" w:hAnsi="Georgia"/>
          <w:sz w:val="20"/>
          <w:szCs w:val="20"/>
          <w:lang w:val="en-GB"/>
        </w:rPr>
        <w:t>”</w:t>
      </w:r>
      <w:r w:rsidRPr="00CB5D98">
        <w:rPr>
          <w:rFonts w:ascii="Georgia" w:hAnsi="Georgia"/>
          <w:sz w:val="20"/>
          <w:szCs w:val="20"/>
          <w:lang w:val="en-GB"/>
        </w:rPr>
        <w:t xml:space="preserve"> </w:t>
      </w:r>
      <w:r w:rsidR="00830359" w:rsidRPr="00CB5D98">
        <w:rPr>
          <w:rFonts w:ascii="Georgia" w:hAnsi="Georgia"/>
          <w:sz w:val="20"/>
          <w:szCs w:val="20"/>
          <w:lang w:val="en-GB"/>
        </w:rPr>
        <w:t>2005</w:t>
      </w:r>
    </w:p>
    <w:p w:rsidR="005D1E71" w:rsidRPr="00CB5D98" w:rsidRDefault="005D1E71" w:rsidP="00830359">
      <w:pPr>
        <w:pStyle w:val="FootnoteText"/>
        <w:jc w:val="both"/>
        <w:rPr>
          <w:rFonts w:ascii="Georgia" w:hAnsi="Georgia"/>
        </w:rPr>
      </w:pPr>
      <w:r w:rsidRPr="00CB5D98">
        <w:rPr>
          <w:rFonts w:ascii="Georgia" w:hAnsi="Georgia" w:cs="Times New Roman"/>
          <w:color w:val="000000"/>
          <w:lang w:val="en-GB"/>
        </w:rPr>
        <w:t xml:space="preserve">Chicago: The University of Chicago Press, taken from </w:t>
      </w:r>
      <w:proofErr w:type="spellStart"/>
      <w:r w:rsidRPr="00CB5D98">
        <w:rPr>
          <w:rFonts w:ascii="Georgia" w:hAnsi="Georgia" w:cs="Times New Roman"/>
          <w:color w:val="000000"/>
          <w:lang w:val="en-GB"/>
        </w:rPr>
        <w:t>Kukavica</w:t>
      </w:r>
      <w:proofErr w:type="spellEnd"/>
      <w:r w:rsidR="00830359" w:rsidRPr="00CB5D98">
        <w:rPr>
          <w:rFonts w:ascii="Georgia" w:hAnsi="Georgia" w:cs="Times New Roman"/>
          <w:color w:val="000000"/>
          <w:lang w:val="en-GB"/>
        </w:rPr>
        <w:t xml:space="preserve"> </w:t>
      </w:r>
      <w:proofErr w:type="spellStart"/>
      <w:r w:rsidRPr="00CB5D98">
        <w:rPr>
          <w:rFonts w:ascii="Georgia" w:hAnsi="Georgia" w:cs="Times New Roman"/>
          <w:color w:val="000000"/>
          <w:lang w:val="en-GB"/>
        </w:rPr>
        <w:t>Sebastijan</w:t>
      </w:r>
      <w:proofErr w:type="spellEnd"/>
      <w:r w:rsidRPr="00CB5D98">
        <w:rPr>
          <w:rFonts w:ascii="Georgia" w:hAnsi="Georgia" w:cs="Times New Roman"/>
          <w:color w:val="000000"/>
          <w:lang w:val="en-GB"/>
        </w:rPr>
        <w:t>,</w:t>
      </w:r>
    </w:p>
  </w:footnote>
  <w:footnote w:id="24">
    <w:p w:rsidR="005D1E71" w:rsidRPr="00CB5D98" w:rsidRDefault="005D1E71" w:rsidP="00830359">
      <w:pPr>
        <w:pStyle w:val="FootnoteText"/>
        <w:jc w:val="both"/>
        <w:rPr>
          <w:rFonts w:ascii="Georgia" w:hAnsi="Georgia"/>
        </w:rPr>
      </w:pPr>
      <w:r w:rsidRPr="00CB5D98">
        <w:rPr>
          <w:rStyle w:val="FootnoteReference"/>
          <w:rFonts w:ascii="Georgia" w:hAnsi="Georgia"/>
        </w:rPr>
        <w:footnoteRef/>
      </w:r>
      <w:r w:rsidRPr="00CB5D98">
        <w:rPr>
          <w:rFonts w:ascii="Georgia" w:hAnsi="Georgia"/>
        </w:rPr>
        <w:t xml:space="preserve"> </w:t>
      </w:r>
      <w:r w:rsidRPr="00CB5D98">
        <w:rPr>
          <w:rFonts w:ascii="Georgia" w:hAnsi="Georgia"/>
          <w:lang w:val="en-GB"/>
        </w:rPr>
        <w:t xml:space="preserve">Vargas Constitution- </w:t>
      </w:r>
      <w:proofErr w:type="spellStart"/>
      <w:r w:rsidRPr="00CB5D98">
        <w:rPr>
          <w:rFonts w:ascii="Georgia" w:hAnsi="Georgia"/>
          <w:lang w:val="en-GB"/>
        </w:rPr>
        <w:t>Brasil</w:t>
      </w:r>
      <w:proofErr w:type="spellEnd"/>
      <w:r w:rsidRPr="00CB5D98">
        <w:rPr>
          <w:rFonts w:ascii="Georgia" w:hAnsi="Georgia"/>
          <w:lang w:val="en-GB"/>
        </w:rPr>
        <w:t xml:space="preserve"> 1937</w:t>
      </w:r>
    </w:p>
  </w:footnote>
  <w:footnote w:id="25">
    <w:p w:rsidR="005D1E71" w:rsidRPr="00CB5D98" w:rsidRDefault="005D1E71" w:rsidP="00830359">
      <w:pPr>
        <w:pStyle w:val="FootnoteText"/>
        <w:jc w:val="both"/>
        <w:rPr>
          <w:rFonts w:ascii="Georgia" w:hAnsi="Georgia"/>
        </w:rPr>
      </w:pPr>
      <w:r w:rsidRPr="00CB5D98">
        <w:rPr>
          <w:rStyle w:val="FootnoteReference"/>
          <w:rFonts w:ascii="Georgia" w:hAnsi="Georgia"/>
        </w:rPr>
        <w:footnoteRef/>
      </w:r>
      <w:r w:rsidRPr="00CB5D98">
        <w:rPr>
          <w:rFonts w:ascii="Georgia" w:hAnsi="Georgia"/>
        </w:rPr>
        <w:t xml:space="preserve"> </w:t>
      </w:r>
      <w:r w:rsidRPr="00CB5D98">
        <w:rPr>
          <w:rFonts w:ascii="Georgia" w:hAnsi="Georgia"/>
          <w:lang w:val="en-GB"/>
        </w:rPr>
        <w:t>Weimar Constitution of 1919</w:t>
      </w:r>
    </w:p>
  </w:footnote>
  <w:footnote w:id="26">
    <w:p w:rsidR="005D1E71" w:rsidRPr="00CB5D98" w:rsidRDefault="005D1E71" w:rsidP="00830359">
      <w:pPr>
        <w:pStyle w:val="FootnoteText"/>
        <w:jc w:val="both"/>
        <w:rPr>
          <w:rFonts w:ascii="Georgia" w:hAnsi="Georgia"/>
        </w:rPr>
      </w:pPr>
      <w:r w:rsidRPr="00CB5D98">
        <w:rPr>
          <w:rStyle w:val="FootnoteReference"/>
          <w:rFonts w:ascii="Georgia" w:hAnsi="Georgia"/>
        </w:rPr>
        <w:footnoteRef/>
      </w:r>
      <w:r w:rsidRPr="00CB5D98">
        <w:rPr>
          <w:rFonts w:ascii="Georgia" w:hAnsi="Georgia"/>
        </w:rPr>
        <w:t xml:space="preserve"> </w:t>
      </w:r>
      <w:r w:rsidRPr="00CB5D98">
        <w:rPr>
          <w:rFonts w:ascii="Georgia" w:hAnsi="Georgia"/>
          <w:lang w:val="en-GB"/>
        </w:rPr>
        <w:t>Constitution of the Kingdom of Spain of 1978 Art. 116</w:t>
      </w:r>
    </w:p>
  </w:footnote>
  <w:footnote w:id="27">
    <w:p w:rsidR="00647ED4" w:rsidRPr="00CB5D98" w:rsidRDefault="00647ED4" w:rsidP="00830359">
      <w:pPr>
        <w:pStyle w:val="FootnoteText"/>
        <w:jc w:val="both"/>
        <w:rPr>
          <w:rFonts w:ascii="Georgia" w:hAnsi="Georgia"/>
        </w:rPr>
      </w:pPr>
      <w:r w:rsidRPr="00CB5D98">
        <w:rPr>
          <w:rStyle w:val="FootnoteReference"/>
          <w:rFonts w:ascii="Georgia" w:hAnsi="Georgia"/>
        </w:rPr>
        <w:footnoteRef/>
      </w:r>
      <w:r w:rsidRPr="00CB5D98">
        <w:rPr>
          <w:rFonts w:ascii="Georgia" w:hAnsi="Georgia"/>
        </w:rPr>
        <w:t xml:space="preserve"> </w:t>
      </w:r>
      <w:proofErr w:type="spellStart"/>
      <w:r w:rsidRPr="00CB5D98">
        <w:rPr>
          <w:rFonts w:ascii="Georgia" w:hAnsi="Georgia"/>
          <w:lang w:val="en-GB"/>
        </w:rPr>
        <w:t>Omejec</w:t>
      </w:r>
      <w:proofErr w:type="spellEnd"/>
      <w:r w:rsidR="00830359" w:rsidRPr="00CB5D98">
        <w:rPr>
          <w:rFonts w:ascii="Georgia" w:hAnsi="Georgia"/>
          <w:lang w:val="en-GB"/>
        </w:rPr>
        <w:t xml:space="preserve"> </w:t>
      </w:r>
      <w:proofErr w:type="spellStart"/>
      <w:r w:rsidRPr="00CB5D98">
        <w:rPr>
          <w:rFonts w:ascii="Georgia" w:hAnsi="Georgia"/>
          <w:lang w:val="en-GB"/>
        </w:rPr>
        <w:t>J</w:t>
      </w:r>
      <w:r w:rsidR="00830359" w:rsidRPr="00CB5D98">
        <w:rPr>
          <w:rFonts w:ascii="Georgia" w:hAnsi="Georgia"/>
          <w:lang w:val="en-GB"/>
        </w:rPr>
        <w:t>asna</w:t>
      </w:r>
      <w:proofErr w:type="spellEnd"/>
      <w:r w:rsidRPr="00CB5D98">
        <w:rPr>
          <w:rFonts w:ascii="Georgia" w:hAnsi="Georgia"/>
          <w:lang w:val="en-GB"/>
        </w:rPr>
        <w:t>.</w:t>
      </w:r>
      <w:r w:rsidR="00830359" w:rsidRPr="00CB5D98">
        <w:rPr>
          <w:rFonts w:ascii="Georgia" w:hAnsi="Georgia"/>
          <w:lang w:val="en-GB"/>
        </w:rPr>
        <w:t>,,</w:t>
      </w:r>
      <w:proofErr w:type="spellStart"/>
      <w:r w:rsidRPr="00CB5D98">
        <w:rPr>
          <w:rFonts w:ascii="Georgia" w:hAnsi="Georgia"/>
          <w:i/>
          <w:lang w:val="en-GB"/>
        </w:rPr>
        <w:t>Izvranredna</w:t>
      </w:r>
      <w:proofErr w:type="spellEnd"/>
      <w:r w:rsidR="00830359" w:rsidRPr="00CB5D98">
        <w:rPr>
          <w:rFonts w:ascii="Georgia" w:hAnsi="Georgia"/>
          <w:i/>
          <w:lang w:val="en-GB"/>
        </w:rPr>
        <w:t xml:space="preserve"> </w:t>
      </w:r>
      <w:proofErr w:type="spellStart"/>
      <w:r w:rsidRPr="00CB5D98">
        <w:rPr>
          <w:rFonts w:ascii="Georgia" w:hAnsi="Georgia"/>
          <w:i/>
          <w:lang w:val="en-GB"/>
        </w:rPr>
        <w:t>stanja</w:t>
      </w:r>
      <w:proofErr w:type="spellEnd"/>
      <w:r w:rsidRPr="00CB5D98">
        <w:rPr>
          <w:rFonts w:ascii="Georgia" w:hAnsi="Georgia"/>
          <w:i/>
          <w:lang w:val="en-GB"/>
        </w:rPr>
        <w:t xml:space="preserve"> u </w:t>
      </w:r>
      <w:proofErr w:type="spellStart"/>
      <w:r w:rsidRPr="00CB5D98">
        <w:rPr>
          <w:rFonts w:ascii="Georgia" w:hAnsi="Georgia"/>
          <w:i/>
          <w:lang w:val="en-GB"/>
        </w:rPr>
        <w:t>pravnoj</w:t>
      </w:r>
      <w:proofErr w:type="spellEnd"/>
      <w:r w:rsidR="00830359" w:rsidRPr="00CB5D98">
        <w:rPr>
          <w:rFonts w:ascii="Georgia" w:hAnsi="Georgia"/>
          <w:i/>
          <w:lang w:val="en-GB"/>
        </w:rPr>
        <w:t xml:space="preserve"> </w:t>
      </w:r>
      <w:proofErr w:type="spellStart"/>
      <w:r w:rsidRPr="00CB5D98">
        <w:rPr>
          <w:rFonts w:ascii="Georgia" w:hAnsi="Georgia"/>
          <w:i/>
          <w:lang w:val="en-GB"/>
        </w:rPr>
        <w:t>teoriji</w:t>
      </w:r>
      <w:proofErr w:type="spellEnd"/>
      <w:r w:rsidR="00830359" w:rsidRPr="00CB5D98">
        <w:rPr>
          <w:rFonts w:ascii="Georgia" w:hAnsi="Georgia"/>
          <w:i/>
          <w:lang w:val="en-GB"/>
        </w:rPr>
        <w:t xml:space="preserve"> I </w:t>
      </w:r>
      <w:proofErr w:type="spellStart"/>
      <w:r w:rsidRPr="00CB5D98">
        <w:rPr>
          <w:rFonts w:ascii="Georgia" w:hAnsi="Georgia"/>
          <w:i/>
          <w:lang w:val="en-GB"/>
        </w:rPr>
        <w:t>ustavim</w:t>
      </w:r>
      <w:proofErr w:type="spellEnd"/>
      <w:r w:rsidR="00830359" w:rsidRPr="00CB5D98">
        <w:rPr>
          <w:rFonts w:ascii="Georgia" w:hAnsi="Georgia"/>
          <w:i/>
          <w:lang w:val="en-GB"/>
        </w:rPr>
        <w:t xml:space="preserve"> </w:t>
      </w:r>
      <w:proofErr w:type="spellStart"/>
      <w:r w:rsidRPr="00CB5D98">
        <w:rPr>
          <w:rFonts w:ascii="Georgia" w:hAnsi="Georgia"/>
          <w:i/>
          <w:lang w:val="en-GB"/>
        </w:rPr>
        <w:t>apojedinih</w:t>
      </w:r>
      <w:proofErr w:type="spellEnd"/>
      <w:r w:rsidR="00830359" w:rsidRPr="00CB5D98">
        <w:rPr>
          <w:rFonts w:ascii="Georgia" w:hAnsi="Georgia"/>
          <w:i/>
          <w:lang w:val="en-GB"/>
        </w:rPr>
        <w:t xml:space="preserve"> </w:t>
      </w:r>
      <w:proofErr w:type="spellStart"/>
      <w:r w:rsidRPr="00CB5D98">
        <w:rPr>
          <w:rFonts w:ascii="Georgia" w:hAnsi="Georgia"/>
          <w:i/>
          <w:lang w:val="en-GB"/>
        </w:rPr>
        <w:t>zemalja</w:t>
      </w:r>
      <w:proofErr w:type="spellEnd"/>
      <w:r w:rsidRPr="00CB5D98">
        <w:rPr>
          <w:rFonts w:ascii="Georgia" w:hAnsi="Georgia"/>
          <w:i/>
          <w:lang w:val="en-GB"/>
        </w:rPr>
        <w:t xml:space="preserve"> (</w:t>
      </w:r>
      <w:proofErr w:type="spellStart"/>
      <w:r w:rsidRPr="00CB5D98">
        <w:rPr>
          <w:rFonts w:ascii="Georgia" w:hAnsi="Georgia"/>
          <w:i/>
          <w:lang w:val="en-GB"/>
        </w:rPr>
        <w:t>poredbena</w:t>
      </w:r>
      <w:proofErr w:type="spellEnd"/>
      <w:r w:rsidR="00830359" w:rsidRPr="00CB5D98">
        <w:rPr>
          <w:rFonts w:ascii="Georgia" w:hAnsi="Georgia"/>
          <w:i/>
          <w:lang w:val="en-GB"/>
        </w:rPr>
        <w:t xml:space="preserve"> </w:t>
      </w:r>
      <w:proofErr w:type="spellStart"/>
      <w:r w:rsidRPr="00CB5D98">
        <w:rPr>
          <w:rFonts w:ascii="Georgia" w:hAnsi="Georgia"/>
          <w:i/>
          <w:lang w:val="en-GB"/>
        </w:rPr>
        <w:t>studija</w:t>
      </w:r>
      <w:proofErr w:type="spellEnd"/>
      <w:r w:rsidR="00830359" w:rsidRPr="00CB5D98">
        <w:rPr>
          <w:rFonts w:ascii="Georgia" w:hAnsi="Georgia"/>
          <w:i/>
          <w:lang w:val="en-GB"/>
        </w:rPr>
        <w:t xml:space="preserve"> </w:t>
      </w:r>
      <w:proofErr w:type="spellStart"/>
      <w:r w:rsidRPr="00CB5D98">
        <w:rPr>
          <w:rFonts w:ascii="Georgia" w:hAnsi="Georgia"/>
          <w:i/>
          <w:lang w:val="en-GB"/>
        </w:rPr>
        <w:t>hrvatskog</w:t>
      </w:r>
      <w:proofErr w:type="spellEnd"/>
      <w:r w:rsidRPr="00CB5D98">
        <w:rPr>
          <w:rFonts w:ascii="Georgia" w:hAnsi="Georgia"/>
          <w:i/>
          <w:lang w:val="en-GB"/>
        </w:rPr>
        <w:t xml:space="preserve"> I </w:t>
      </w:r>
      <w:proofErr w:type="spellStart"/>
      <w:r w:rsidRPr="00CB5D98">
        <w:rPr>
          <w:rFonts w:ascii="Georgia" w:hAnsi="Georgia"/>
          <w:i/>
          <w:lang w:val="en-GB"/>
        </w:rPr>
        <w:t>srodnih</w:t>
      </w:r>
      <w:proofErr w:type="spellEnd"/>
      <w:r w:rsidR="00830359" w:rsidRPr="00CB5D98">
        <w:rPr>
          <w:rFonts w:ascii="Georgia" w:hAnsi="Georgia"/>
          <w:i/>
          <w:lang w:val="en-GB"/>
        </w:rPr>
        <w:t xml:space="preserve"> </w:t>
      </w:r>
      <w:proofErr w:type="spellStart"/>
      <w:r w:rsidRPr="00CB5D98">
        <w:rPr>
          <w:rFonts w:ascii="Georgia" w:hAnsi="Georgia"/>
          <w:i/>
          <w:lang w:val="en-GB"/>
        </w:rPr>
        <w:t>euro</w:t>
      </w:r>
      <w:r w:rsidR="00830359" w:rsidRPr="00CB5D98">
        <w:rPr>
          <w:rFonts w:ascii="Georgia" w:hAnsi="Georgia"/>
          <w:i/>
          <w:lang w:val="en-GB"/>
        </w:rPr>
        <w:t>p</w:t>
      </w:r>
      <w:r w:rsidRPr="00CB5D98">
        <w:rPr>
          <w:rFonts w:ascii="Georgia" w:hAnsi="Georgia"/>
          <w:i/>
          <w:lang w:val="en-GB"/>
        </w:rPr>
        <w:t>skih</w:t>
      </w:r>
      <w:proofErr w:type="spellEnd"/>
      <w:r w:rsidR="00830359" w:rsidRPr="00CB5D98">
        <w:rPr>
          <w:rFonts w:ascii="Georgia" w:hAnsi="Georgia"/>
          <w:i/>
          <w:lang w:val="en-GB"/>
        </w:rPr>
        <w:t xml:space="preserve"> </w:t>
      </w:r>
      <w:proofErr w:type="spellStart"/>
      <w:r w:rsidRPr="00CB5D98">
        <w:rPr>
          <w:rFonts w:ascii="Georgia" w:hAnsi="Georgia"/>
          <w:i/>
          <w:lang w:val="en-GB"/>
        </w:rPr>
        <w:t>ustavno</w:t>
      </w:r>
      <w:proofErr w:type="spellEnd"/>
      <w:r w:rsidR="00830359" w:rsidRPr="00CB5D98">
        <w:rPr>
          <w:rFonts w:ascii="Georgia" w:hAnsi="Georgia"/>
          <w:i/>
          <w:lang w:val="en-GB"/>
        </w:rPr>
        <w:t xml:space="preserve"> </w:t>
      </w:r>
      <w:proofErr w:type="spellStart"/>
      <w:r w:rsidRPr="00CB5D98">
        <w:rPr>
          <w:rFonts w:ascii="Georgia" w:hAnsi="Georgia"/>
          <w:i/>
          <w:lang w:val="en-GB"/>
        </w:rPr>
        <w:t>pravnih</w:t>
      </w:r>
      <w:proofErr w:type="spellEnd"/>
      <w:r w:rsidR="00830359" w:rsidRPr="00CB5D98">
        <w:rPr>
          <w:rFonts w:ascii="Georgia" w:hAnsi="Georgia"/>
          <w:i/>
          <w:lang w:val="en-GB"/>
        </w:rPr>
        <w:t xml:space="preserve"> </w:t>
      </w:r>
      <w:proofErr w:type="spellStart"/>
      <w:r w:rsidRPr="00CB5D98">
        <w:rPr>
          <w:rFonts w:ascii="Georgia" w:hAnsi="Georgia"/>
          <w:i/>
          <w:lang w:val="en-GB"/>
        </w:rPr>
        <w:t>modela</w:t>
      </w:r>
      <w:proofErr w:type="spellEnd"/>
      <w:r w:rsidR="00CB5D98">
        <w:rPr>
          <w:rFonts w:ascii="Georgia" w:hAnsi="Georgia"/>
          <w:i/>
          <w:lang w:val="en-GB"/>
        </w:rPr>
        <w:t>”</w:t>
      </w:r>
      <w:r w:rsidR="00830359" w:rsidRPr="00CB5D98">
        <w:rPr>
          <w:rFonts w:ascii="Georgia" w:hAnsi="Georgia"/>
          <w:i/>
          <w:lang w:val="en-GB"/>
        </w:rPr>
        <w:t xml:space="preserve"> </w:t>
      </w:r>
      <w:r w:rsidRPr="00CB5D98">
        <w:rPr>
          <w:rFonts w:ascii="Georgia" w:hAnsi="Georgia"/>
          <w:i/>
          <w:lang w:val="en-GB"/>
        </w:rPr>
        <w:t>.</w:t>
      </w:r>
      <w:proofErr w:type="spellStart"/>
      <w:r w:rsidRPr="00CB5D98">
        <w:rPr>
          <w:rFonts w:ascii="Georgia" w:hAnsi="Georgia"/>
          <w:lang w:val="en-GB"/>
        </w:rPr>
        <w:t>Pravni</w:t>
      </w:r>
      <w:proofErr w:type="spellEnd"/>
      <w:r w:rsidR="00830359" w:rsidRPr="00CB5D98">
        <w:rPr>
          <w:rFonts w:ascii="Georgia" w:hAnsi="Georgia"/>
          <w:lang w:val="en-GB"/>
        </w:rPr>
        <w:t xml:space="preserve"> </w:t>
      </w:r>
      <w:proofErr w:type="spellStart"/>
      <w:r w:rsidRPr="00CB5D98">
        <w:rPr>
          <w:rFonts w:ascii="Georgia" w:hAnsi="Georgia"/>
          <w:lang w:val="en-GB"/>
        </w:rPr>
        <w:t>vjesnik</w:t>
      </w:r>
      <w:proofErr w:type="spellEnd"/>
      <w:r w:rsidRPr="00CB5D98">
        <w:rPr>
          <w:rFonts w:ascii="Georgia" w:hAnsi="Georgia"/>
          <w:lang w:val="en-GB"/>
        </w:rPr>
        <w:t>.</w:t>
      </w:r>
      <w:r w:rsidR="00830359" w:rsidRPr="00CB5D98">
        <w:rPr>
          <w:rFonts w:ascii="Georgia" w:hAnsi="Georgia"/>
          <w:lang w:val="en-GB"/>
        </w:rPr>
        <w:t xml:space="preserve"> </w:t>
      </w:r>
      <w:proofErr w:type="spellStart"/>
      <w:r w:rsidRPr="00CB5D98">
        <w:rPr>
          <w:rFonts w:ascii="Georgia" w:hAnsi="Georgia"/>
          <w:lang w:val="en-GB"/>
        </w:rPr>
        <w:t>Osjek</w:t>
      </w:r>
      <w:proofErr w:type="spellEnd"/>
      <w:r w:rsidRPr="00CB5D98">
        <w:rPr>
          <w:rFonts w:ascii="Georgia" w:hAnsi="Georgia"/>
          <w:lang w:val="en-GB"/>
        </w:rPr>
        <w:t xml:space="preserve"> </w:t>
      </w:r>
      <w:r w:rsidR="00830359" w:rsidRPr="00CB5D98">
        <w:rPr>
          <w:rFonts w:ascii="Georgia" w:hAnsi="Georgia"/>
          <w:lang w:val="en-GB"/>
        </w:rPr>
        <w:t xml:space="preserve"> </w:t>
      </w:r>
      <w:r w:rsidRPr="00CB5D98">
        <w:rPr>
          <w:rFonts w:ascii="Georgia" w:hAnsi="Georgia"/>
          <w:lang w:val="en-GB"/>
        </w:rPr>
        <w:t>1996. p.173</w:t>
      </w:r>
    </w:p>
  </w:footnote>
  <w:footnote w:id="28">
    <w:p w:rsidR="00BD7ACC" w:rsidRPr="00CB5D98" w:rsidRDefault="00BD7ACC" w:rsidP="00830359">
      <w:pPr>
        <w:pStyle w:val="FootnoteText"/>
        <w:jc w:val="both"/>
        <w:rPr>
          <w:rFonts w:ascii="Georgia" w:hAnsi="Georgia"/>
        </w:rPr>
      </w:pPr>
      <w:r w:rsidRPr="00CB5D98">
        <w:rPr>
          <w:rStyle w:val="FootnoteReference"/>
          <w:rFonts w:ascii="Georgia" w:hAnsi="Georgia"/>
        </w:rPr>
        <w:footnoteRef/>
      </w:r>
      <w:r w:rsidRPr="00CB5D98">
        <w:rPr>
          <w:rFonts w:ascii="Georgia" w:hAnsi="Georgia"/>
        </w:rPr>
        <w:t xml:space="preserve"> Art 124 of the Constitution</w:t>
      </w:r>
    </w:p>
  </w:footnote>
  <w:footnote w:id="29">
    <w:p w:rsidR="00792549" w:rsidRDefault="00792549" w:rsidP="00830359">
      <w:pPr>
        <w:pStyle w:val="FootnoteText"/>
        <w:jc w:val="both"/>
      </w:pPr>
      <w:r w:rsidRPr="00CB5D98">
        <w:rPr>
          <w:rStyle w:val="FootnoteReference"/>
          <w:rFonts w:ascii="Georgia" w:hAnsi="Georgia"/>
        </w:rPr>
        <w:footnoteRef/>
      </w:r>
      <w:r w:rsidRPr="00CB5D98">
        <w:rPr>
          <w:rFonts w:ascii="Georgia" w:hAnsi="Georgia"/>
        </w:rPr>
        <w:t xml:space="preserve"> Art.125 of the Constitution</w:t>
      </w:r>
    </w:p>
  </w:footnote>
  <w:footnote w:id="30">
    <w:p w:rsidR="00D05D20" w:rsidRPr="00163ACA" w:rsidRDefault="00D05D20">
      <w:pPr>
        <w:pStyle w:val="FootnoteText"/>
        <w:rPr>
          <w:rFonts w:ascii="Georgia" w:hAnsi="Georgia"/>
        </w:rPr>
      </w:pPr>
      <w:r w:rsidRPr="00163ACA">
        <w:rPr>
          <w:rStyle w:val="FootnoteReference"/>
          <w:rFonts w:ascii="Georgia" w:hAnsi="Georgia"/>
        </w:rPr>
        <w:footnoteRef/>
      </w:r>
      <w:r w:rsidRPr="00163ACA">
        <w:rPr>
          <w:rFonts w:ascii="Georgia" w:hAnsi="Georgia"/>
        </w:rPr>
        <w:t xml:space="preserve"> </w:t>
      </w:r>
      <w:r w:rsidRPr="00163ACA">
        <w:rPr>
          <w:rFonts w:ascii="Georgia" w:hAnsi="Georgia"/>
          <w:lang w:val="en-GB"/>
        </w:rPr>
        <w:t>A similar solution of deviation in the system to the detriment of the Constitution itself was also provided for in the Constitution of Brazil of 1937, the Constitution of Lithuania of 1922 Art.</w:t>
      </w:r>
      <w:r w:rsidRPr="00163ACA">
        <w:rPr>
          <w:rFonts w:ascii="Georgia" w:hAnsi="Georgia" w:cs="Helvetica"/>
          <w:color w:val="000000"/>
          <w:shd w:val="clear" w:color="auto" w:fill="F5F5F5"/>
          <w:lang w:val="en-GB"/>
        </w:rPr>
        <w:t xml:space="preserve"> </w:t>
      </w:r>
      <w:r w:rsidRPr="00163ACA">
        <w:rPr>
          <w:rStyle w:val="jlqj4b"/>
          <w:rFonts w:ascii="Georgia" w:hAnsi="Georgia" w:cs="Helvetica"/>
          <w:color w:val="000000"/>
          <w:shd w:val="clear" w:color="auto" w:fill="F5F5F5"/>
          <w:lang w:val="en-GB"/>
        </w:rPr>
        <w:t>34, Constitution of Portugal of 1911 Art.</w:t>
      </w:r>
      <w:r w:rsidRPr="00163ACA">
        <w:rPr>
          <w:rFonts w:ascii="Georgia" w:hAnsi="Georgia" w:cs="Helvetica"/>
          <w:color w:val="000000"/>
          <w:shd w:val="clear" w:color="auto" w:fill="F5F5F5"/>
          <w:lang w:val="en-GB"/>
        </w:rPr>
        <w:t xml:space="preserve"> </w:t>
      </w:r>
      <w:r w:rsidRPr="00163ACA">
        <w:rPr>
          <w:rStyle w:val="jlqj4b"/>
          <w:rFonts w:ascii="Georgia" w:hAnsi="Georgia" w:cs="Helvetica"/>
          <w:color w:val="000000"/>
          <w:shd w:val="clear" w:color="auto" w:fill="F5F5F5"/>
          <w:lang w:val="en-GB"/>
        </w:rPr>
        <w:t>47</w:t>
      </w:r>
    </w:p>
  </w:footnote>
  <w:footnote w:id="31">
    <w:p w:rsidR="003F7E4A" w:rsidRPr="00163ACA" w:rsidRDefault="003F7E4A">
      <w:pPr>
        <w:pStyle w:val="FootnoteText"/>
        <w:rPr>
          <w:rFonts w:ascii="Georgia" w:hAnsi="Georgia"/>
        </w:rPr>
      </w:pPr>
      <w:r w:rsidRPr="00163ACA">
        <w:rPr>
          <w:rStyle w:val="FootnoteReference"/>
          <w:rFonts w:ascii="Georgia" w:hAnsi="Georgia"/>
        </w:rPr>
        <w:footnoteRef/>
      </w:r>
      <w:r w:rsidRPr="00163ACA">
        <w:rPr>
          <w:rFonts w:ascii="Georgia" w:hAnsi="Georgia"/>
        </w:rPr>
        <w:t xml:space="preserve"> Art.54 of the Constitution</w:t>
      </w:r>
    </w:p>
  </w:footnote>
  <w:footnote w:id="32">
    <w:p w:rsidR="009149C9" w:rsidRPr="00163ACA" w:rsidRDefault="009149C9">
      <w:pPr>
        <w:pStyle w:val="FootnoteText"/>
        <w:rPr>
          <w:rFonts w:ascii="Georgia" w:hAnsi="Georgia"/>
        </w:rPr>
      </w:pPr>
      <w:r w:rsidRPr="00163ACA">
        <w:rPr>
          <w:rStyle w:val="FootnoteReference"/>
          <w:rFonts w:ascii="Georgia" w:hAnsi="Georgia"/>
        </w:rPr>
        <w:footnoteRef/>
      </w:r>
      <w:r w:rsidRPr="00163ACA">
        <w:rPr>
          <w:rFonts w:ascii="Georgia" w:hAnsi="Georgia"/>
        </w:rPr>
        <w:t xml:space="preserve"> Art.21 of the Constitution</w:t>
      </w:r>
    </w:p>
  </w:footnote>
  <w:footnote w:id="33">
    <w:p w:rsidR="00840DF9" w:rsidRDefault="00840DF9">
      <w:pPr>
        <w:pStyle w:val="FootnoteText"/>
      </w:pPr>
      <w:r w:rsidRPr="00163ACA">
        <w:rPr>
          <w:rStyle w:val="FootnoteReference"/>
          <w:rFonts w:ascii="Georgia" w:hAnsi="Georgia"/>
        </w:rPr>
        <w:footnoteRef/>
      </w:r>
      <w:r w:rsidRPr="00163ACA">
        <w:rPr>
          <w:rFonts w:ascii="Georgia" w:hAnsi="Georgia"/>
        </w:rPr>
        <w:t xml:space="preserve"> U.br.49/2020</w:t>
      </w:r>
    </w:p>
  </w:footnote>
  <w:footnote w:id="34">
    <w:p w:rsidR="00932AA4" w:rsidRPr="00F87ABB" w:rsidRDefault="00932AA4">
      <w:pPr>
        <w:pStyle w:val="FootnoteText"/>
        <w:rPr>
          <w:rFonts w:ascii="Georgia" w:hAnsi="Georgia"/>
        </w:rPr>
      </w:pPr>
      <w:r w:rsidRPr="00F87ABB">
        <w:rPr>
          <w:rStyle w:val="FootnoteReference"/>
          <w:rFonts w:ascii="Georgia" w:hAnsi="Georgia"/>
        </w:rPr>
        <w:footnoteRef/>
      </w:r>
      <w:r w:rsidRPr="00F87ABB">
        <w:rPr>
          <w:rFonts w:ascii="Georgia" w:hAnsi="Georgia"/>
        </w:rPr>
        <w:t xml:space="preserve"> U.br.42/2020</w:t>
      </w:r>
    </w:p>
  </w:footnote>
  <w:footnote w:id="35">
    <w:p w:rsidR="0072470B" w:rsidRPr="00F87ABB" w:rsidRDefault="0072470B">
      <w:pPr>
        <w:pStyle w:val="FootnoteText"/>
        <w:rPr>
          <w:rFonts w:ascii="Georgia" w:hAnsi="Georgia"/>
        </w:rPr>
      </w:pPr>
      <w:r w:rsidRPr="00F87ABB">
        <w:rPr>
          <w:rStyle w:val="FootnoteReference"/>
          <w:rFonts w:ascii="Georgia" w:hAnsi="Georgia"/>
        </w:rPr>
        <w:footnoteRef/>
      </w:r>
      <w:r w:rsidRPr="00F87ABB">
        <w:rPr>
          <w:rFonts w:ascii="Georgia" w:hAnsi="Georgia"/>
        </w:rPr>
        <w:t xml:space="preserve"> </w:t>
      </w:r>
      <w:r w:rsidRPr="00F87ABB">
        <w:rPr>
          <w:rFonts w:ascii="Georgia" w:hAnsi="Georgia"/>
          <w:lang w:val="en-GB"/>
        </w:rPr>
        <w:t>https://www.admin.ch/opc/fr/official-compilation/2011/1381.pdf, 05.05.2016</w:t>
      </w:r>
    </w:p>
  </w:footnote>
  <w:footnote w:id="36">
    <w:p w:rsidR="0072470B" w:rsidRPr="00F87ABB" w:rsidRDefault="0072470B">
      <w:pPr>
        <w:pStyle w:val="FootnoteText"/>
        <w:rPr>
          <w:rFonts w:ascii="Georgia" w:hAnsi="Georgia"/>
        </w:rPr>
      </w:pPr>
      <w:r w:rsidRPr="00F87ABB">
        <w:rPr>
          <w:rStyle w:val="FootnoteReference"/>
          <w:rFonts w:ascii="Georgia" w:hAnsi="Georgia"/>
        </w:rPr>
        <w:footnoteRef/>
      </w:r>
      <w:r w:rsidRPr="00F87ABB">
        <w:rPr>
          <w:rFonts w:ascii="Georgia" w:hAnsi="Georgia"/>
        </w:rPr>
        <w:t xml:space="preserve"> </w:t>
      </w:r>
      <w:r w:rsidRPr="00F87ABB">
        <w:rPr>
          <w:rFonts w:ascii="Georgia" w:hAnsi="Georgia"/>
          <w:lang w:val="en-GB"/>
        </w:rPr>
        <w:t>Constitution of Croatia Art. 110 par. 3</w:t>
      </w:r>
    </w:p>
  </w:footnote>
  <w:footnote w:id="37">
    <w:p w:rsidR="0072470B" w:rsidRDefault="0072470B">
      <w:pPr>
        <w:pStyle w:val="FootnoteText"/>
      </w:pPr>
      <w:r w:rsidRPr="00F87ABB">
        <w:rPr>
          <w:rStyle w:val="FootnoteReference"/>
          <w:rFonts w:ascii="Georgia" w:hAnsi="Georgia"/>
        </w:rPr>
        <w:footnoteRef/>
      </w:r>
      <w:r w:rsidRPr="00F87ABB">
        <w:rPr>
          <w:rFonts w:ascii="Georgia" w:hAnsi="Georgia"/>
        </w:rPr>
        <w:t xml:space="preserve"> </w:t>
      </w:r>
      <w:r w:rsidRPr="00F87ABB">
        <w:rPr>
          <w:rFonts w:ascii="Georgia" w:hAnsi="Georgia"/>
          <w:lang w:val="en-GB"/>
        </w:rPr>
        <w:t xml:space="preserve">For more details see: </w:t>
      </w:r>
      <w:proofErr w:type="spellStart"/>
      <w:r w:rsidRPr="00F87ABB">
        <w:rPr>
          <w:rFonts w:ascii="Georgia" w:hAnsi="Georgia"/>
          <w:lang w:val="en-GB"/>
        </w:rPr>
        <w:t>Смердел</w:t>
      </w:r>
      <w:proofErr w:type="spellEnd"/>
      <w:r w:rsidRPr="00F87ABB">
        <w:rPr>
          <w:rFonts w:ascii="Georgia" w:hAnsi="Georgia"/>
          <w:lang w:val="en-GB"/>
        </w:rPr>
        <w:t xml:space="preserve">. </w:t>
      </w:r>
      <w:proofErr w:type="spellStart"/>
      <w:r w:rsidRPr="00F87ABB">
        <w:rPr>
          <w:rFonts w:ascii="Georgia" w:hAnsi="Georgia"/>
          <w:lang w:val="en-GB"/>
        </w:rPr>
        <w:t>Сокол</w:t>
      </w:r>
      <w:proofErr w:type="spellEnd"/>
      <w:r w:rsidRPr="00F87ABB">
        <w:rPr>
          <w:rFonts w:ascii="Georgia" w:hAnsi="Georgia"/>
          <w:lang w:val="en-GB"/>
        </w:rPr>
        <w:t xml:space="preserve">. </w:t>
      </w:r>
      <w:r w:rsidR="00F87ABB">
        <w:rPr>
          <w:rFonts w:ascii="Georgia" w:hAnsi="Georgia"/>
          <w:lang w:val="en-GB"/>
        </w:rPr>
        <w:t>,,</w:t>
      </w:r>
      <w:proofErr w:type="spellStart"/>
      <w:r w:rsidRPr="00F87ABB">
        <w:rPr>
          <w:rFonts w:ascii="Georgia" w:hAnsi="Georgia"/>
          <w:i/>
          <w:lang w:val="en-GB"/>
        </w:rPr>
        <w:t>Уставно</w:t>
      </w:r>
      <w:proofErr w:type="spellEnd"/>
      <w:r w:rsidRPr="00F87ABB">
        <w:rPr>
          <w:rFonts w:ascii="Georgia" w:hAnsi="Georgia"/>
          <w:i/>
          <w:lang w:val="en-GB"/>
        </w:rPr>
        <w:t xml:space="preserve"> </w:t>
      </w:r>
      <w:proofErr w:type="spellStart"/>
      <w:r w:rsidRPr="00F87ABB">
        <w:rPr>
          <w:rFonts w:ascii="Georgia" w:hAnsi="Georgia"/>
          <w:i/>
          <w:lang w:val="en-GB"/>
        </w:rPr>
        <w:t>право</w:t>
      </w:r>
      <w:proofErr w:type="spellEnd"/>
      <w:r w:rsidR="00F87ABB">
        <w:rPr>
          <w:rFonts w:ascii="Georgia" w:hAnsi="Georgia"/>
          <w:i/>
          <w:lang w:val="en-GB"/>
        </w:rPr>
        <w:t xml:space="preserve">” </w:t>
      </w:r>
      <w:r w:rsidR="00F87ABB">
        <w:rPr>
          <w:rFonts w:ascii="Georgia" w:hAnsi="Georgia"/>
          <w:i/>
          <w:lang w:val="mk-MK"/>
        </w:rPr>
        <w:t>Загреб</w:t>
      </w:r>
      <w:r w:rsidRPr="00F87ABB">
        <w:rPr>
          <w:rFonts w:ascii="Georgia" w:hAnsi="Georgia"/>
          <w:lang w:val="en-GB"/>
        </w:rPr>
        <w:t>. 2009. p. 322</w:t>
      </w:r>
    </w:p>
  </w:footnote>
  <w:footnote w:id="38">
    <w:p w:rsidR="00D86B3F" w:rsidRDefault="00D86B3F">
      <w:pPr>
        <w:pStyle w:val="FootnoteText"/>
      </w:pPr>
      <w:r>
        <w:rPr>
          <w:rStyle w:val="FootnoteReference"/>
        </w:rPr>
        <w:footnoteRef/>
      </w:r>
      <w:r>
        <w:t xml:space="preserve"> </w:t>
      </w:r>
      <w:proofErr w:type="spellStart"/>
      <w:r w:rsidR="00664C99" w:rsidRPr="00664C99">
        <w:rPr>
          <w:rFonts w:ascii="Georgia" w:hAnsi="Georgia"/>
          <w:lang w:val="en-GB"/>
        </w:rPr>
        <w:t>Stefanovic</w:t>
      </w:r>
      <w:proofErr w:type="spellEnd"/>
      <w:r w:rsidR="00664C99" w:rsidRPr="00664C99">
        <w:rPr>
          <w:rFonts w:ascii="Georgia" w:hAnsi="Georgia"/>
          <w:lang w:val="en-GB"/>
        </w:rPr>
        <w:t xml:space="preserve">, </w:t>
      </w:r>
      <w:r w:rsidRPr="00664C99">
        <w:rPr>
          <w:rFonts w:ascii="Georgia" w:hAnsi="Georgia"/>
          <w:lang w:val="en-GB"/>
        </w:rPr>
        <w:t>J</w:t>
      </w:r>
      <w:proofErr w:type="spellStart"/>
      <w:r w:rsidR="00664C99" w:rsidRPr="00664C99">
        <w:rPr>
          <w:rFonts w:ascii="Georgia" w:hAnsi="Georgia"/>
        </w:rPr>
        <w:t>ovan</w:t>
      </w:r>
      <w:proofErr w:type="spellEnd"/>
      <w:r w:rsidRPr="00664C99">
        <w:rPr>
          <w:rFonts w:ascii="Georgia" w:hAnsi="Georgia"/>
          <w:lang w:val="en-GB"/>
        </w:rPr>
        <w:t xml:space="preserve">. </w:t>
      </w:r>
      <w:r w:rsidR="00664C99" w:rsidRPr="00664C99">
        <w:rPr>
          <w:rFonts w:ascii="Georgia" w:hAnsi="Georgia"/>
          <w:lang w:val="en-GB"/>
        </w:rPr>
        <w:t>,,</w:t>
      </w:r>
      <w:proofErr w:type="spellStart"/>
      <w:r w:rsidRPr="00664C99">
        <w:rPr>
          <w:rFonts w:ascii="Georgia" w:hAnsi="Georgia"/>
          <w:i/>
          <w:lang w:val="en-GB"/>
        </w:rPr>
        <w:t>Ustavno</w:t>
      </w:r>
      <w:proofErr w:type="spellEnd"/>
      <w:r w:rsidRPr="00664C99">
        <w:rPr>
          <w:rFonts w:ascii="Georgia" w:hAnsi="Georgia"/>
          <w:i/>
          <w:lang w:val="en-GB"/>
        </w:rPr>
        <w:t xml:space="preserve"> parvo </w:t>
      </w:r>
      <w:proofErr w:type="spellStart"/>
      <w:r w:rsidRPr="00664C99">
        <w:rPr>
          <w:rFonts w:ascii="Georgia" w:hAnsi="Georgia"/>
          <w:i/>
          <w:lang w:val="en-GB"/>
        </w:rPr>
        <w:t>FNRjugoslavije</w:t>
      </w:r>
      <w:proofErr w:type="spellEnd"/>
      <w:r w:rsidRPr="00664C99">
        <w:rPr>
          <w:rFonts w:ascii="Georgia" w:hAnsi="Georgia"/>
          <w:i/>
          <w:lang w:val="en-GB"/>
        </w:rPr>
        <w:t xml:space="preserve"> I </w:t>
      </w:r>
      <w:proofErr w:type="spellStart"/>
      <w:r w:rsidRPr="00664C99">
        <w:rPr>
          <w:rFonts w:ascii="Georgia" w:hAnsi="Georgia"/>
          <w:i/>
          <w:lang w:val="en-GB"/>
        </w:rPr>
        <w:t>komparativno</w:t>
      </w:r>
      <w:proofErr w:type="spellEnd"/>
      <w:r w:rsidR="00664C99" w:rsidRPr="00664C99">
        <w:rPr>
          <w:rFonts w:ascii="Georgia" w:hAnsi="Georgia"/>
          <w:lang w:val="en-GB"/>
        </w:rPr>
        <w:t>”</w:t>
      </w:r>
      <w:r w:rsidRPr="00664C99">
        <w:rPr>
          <w:rFonts w:ascii="Georgia" w:hAnsi="Georgia"/>
          <w:lang w:val="en-GB"/>
        </w:rPr>
        <w:t>. Zagreb 1950. p 112-121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706571"/>
      <w:docPartObj>
        <w:docPartGallery w:val="Page Numbers (Top of Page)"/>
        <w:docPartUnique/>
      </w:docPartObj>
    </w:sdtPr>
    <w:sdtEndPr>
      <w:rPr>
        <w:noProof/>
      </w:rPr>
    </w:sdtEndPr>
    <w:sdtContent>
      <w:p w:rsidR="00592CA3" w:rsidRDefault="00592CA3">
        <w:pPr>
          <w:pStyle w:val="Header"/>
          <w:jc w:val="right"/>
        </w:pPr>
        <w:r>
          <w:fldChar w:fldCharType="begin"/>
        </w:r>
        <w:r>
          <w:instrText xml:space="preserve"> PAGE   \* MERGEFORMAT </w:instrText>
        </w:r>
        <w:r>
          <w:fldChar w:fldCharType="separate"/>
        </w:r>
        <w:r w:rsidR="003E6384">
          <w:rPr>
            <w:noProof/>
          </w:rPr>
          <w:t>1</w:t>
        </w:r>
        <w:r>
          <w:rPr>
            <w:noProof/>
          </w:rPr>
          <w:fldChar w:fldCharType="end"/>
        </w:r>
      </w:p>
    </w:sdtContent>
  </w:sdt>
  <w:p w:rsidR="00592CA3" w:rsidRDefault="00592C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00E8B"/>
    <w:multiLevelType w:val="hybridMultilevel"/>
    <w:tmpl w:val="8BA25AB2"/>
    <w:lvl w:ilvl="0" w:tplc="E64208B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503FB"/>
    <w:multiLevelType w:val="hybridMultilevel"/>
    <w:tmpl w:val="ECEEE3BA"/>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18301DFF"/>
    <w:multiLevelType w:val="hybridMultilevel"/>
    <w:tmpl w:val="CE7ADE68"/>
    <w:lvl w:ilvl="0" w:tplc="042F0001">
      <w:start w:val="1"/>
      <w:numFmt w:val="bullet"/>
      <w:lvlText w:val=""/>
      <w:lvlJc w:val="left"/>
      <w:pPr>
        <w:ind w:left="1440" w:hanging="360"/>
      </w:pPr>
      <w:rPr>
        <w:rFonts w:ascii="Symbol" w:hAnsi="Symbol" w:hint="default"/>
      </w:rPr>
    </w:lvl>
    <w:lvl w:ilvl="1" w:tplc="042F0003" w:tentative="1">
      <w:start w:val="1"/>
      <w:numFmt w:val="bullet"/>
      <w:lvlText w:val="o"/>
      <w:lvlJc w:val="left"/>
      <w:pPr>
        <w:ind w:left="2160" w:hanging="360"/>
      </w:pPr>
      <w:rPr>
        <w:rFonts w:ascii="Courier New" w:hAnsi="Courier New" w:cs="Courier New" w:hint="default"/>
      </w:rPr>
    </w:lvl>
    <w:lvl w:ilvl="2" w:tplc="042F0005" w:tentative="1">
      <w:start w:val="1"/>
      <w:numFmt w:val="bullet"/>
      <w:lvlText w:val=""/>
      <w:lvlJc w:val="left"/>
      <w:pPr>
        <w:ind w:left="2880" w:hanging="360"/>
      </w:pPr>
      <w:rPr>
        <w:rFonts w:ascii="Wingdings" w:hAnsi="Wingdings" w:hint="default"/>
      </w:rPr>
    </w:lvl>
    <w:lvl w:ilvl="3" w:tplc="042F0001" w:tentative="1">
      <w:start w:val="1"/>
      <w:numFmt w:val="bullet"/>
      <w:lvlText w:val=""/>
      <w:lvlJc w:val="left"/>
      <w:pPr>
        <w:ind w:left="3600" w:hanging="360"/>
      </w:pPr>
      <w:rPr>
        <w:rFonts w:ascii="Symbol" w:hAnsi="Symbol" w:hint="default"/>
      </w:rPr>
    </w:lvl>
    <w:lvl w:ilvl="4" w:tplc="042F0003" w:tentative="1">
      <w:start w:val="1"/>
      <w:numFmt w:val="bullet"/>
      <w:lvlText w:val="o"/>
      <w:lvlJc w:val="left"/>
      <w:pPr>
        <w:ind w:left="4320" w:hanging="360"/>
      </w:pPr>
      <w:rPr>
        <w:rFonts w:ascii="Courier New" w:hAnsi="Courier New" w:cs="Courier New" w:hint="default"/>
      </w:rPr>
    </w:lvl>
    <w:lvl w:ilvl="5" w:tplc="042F0005" w:tentative="1">
      <w:start w:val="1"/>
      <w:numFmt w:val="bullet"/>
      <w:lvlText w:val=""/>
      <w:lvlJc w:val="left"/>
      <w:pPr>
        <w:ind w:left="5040" w:hanging="360"/>
      </w:pPr>
      <w:rPr>
        <w:rFonts w:ascii="Wingdings" w:hAnsi="Wingdings" w:hint="default"/>
      </w:rPr>
    </w:lvl>
    <w:lvl w:ilvl="6" w:tplc="042F0001" w:tentative="1">
      <w:start w:val="1"/>
      <w:numFmt w:val="bullet"/>
      <w:lvlText w:val=""/>
      <w:lvlJc w:val="left"/>
      <w:pPr>
        <w:ind w:left="5760" w:hanging="360"/>
      </w:pPr>
      <w:rPr>
        <w:rFonts w:ascii="Symbol" w:hAnsi="Symbol" w:hint="default"/>
      </w:rPr>
    </w:lvl>
    <w:lvl w:ilvl="7" w:tplc="042F0003" w:tentative="1">
      <w:start w:val="1"/>
      <w:numFmt w:val="bullet"/>
      <w:lvlText w:val="o"/>
      <w:lvlJc w:val="left"/>
      <w:pPr>
        <w:ind w:left="6480" w:hanging="360"/>
      </w:pPr>
      <w:rPr>
        <w:rFonts w:ascii="Courier New" w:hAnsi="Courier New" w:cs="Courier New" w:hint="default"/>
      </w:rPr>
    </w:lvl>
    <w:lvl w:ilvl="8" w:tplc="042F0005" w:tentative="1">
      <w:start w:val="1"/>
      <w:numFmt w:val="bullet"/>
      <w:lvlText w:val=""/>
      <w:lvlJc w:val="left"/>
      <w:pPr>
        <w:ind w:left="7200" w:hanging="360"/>
      </w:pPr>
      <w:rPr>
        <w:rFonts w:ascii="Wingdings" w:hAnsi="Wingdings" w:hint="default"/>
      </w:rPr>
    </w:lvl>
  </w:abstractNum>
  <w:abstractNum w:abstractNumId="3">
    <w:nsid w:val="1F430A2E"/>
    <w:multiLevelType w:val="hybridMultilevel"/>
    <w:tmpl w:val="C13CD4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342D1B"/>
    <w:multiLevelType w:val="hybridMultilevel"/>
    <w:tmpl w:val="37D45096"/>
    <w:lvl w:ilvl="0" w:tplc="04090005">
      <w:start w:val="1"/>
      <w:numFmt w:val="bullet"/>
      <w:lvlText w:val=""/>
      <w:lvlJc w:val="left"/>
      <w:pPr>
        <w:ind w:left="1440" w:hanging="360"/>
      </w:pPr>
      <w:rPr>
        <w:rFonts w:ascii="Wingdings" w:hAnsi="Wingdings" w:hint="default"/>
      </w:rPr>
    </w:lvl>
    <w:lvl w:ilvl="1" w:tplc="042F0003" w:tentative="1">
      <w:start w:val="1"/>
      <w:numFmt w:val="bullet"/>
      <w:lvlText w:val="o"/>
      <w:lvlJc w:val="left"/>
      <w:pPr>
        <w:ind w:left="2160" w:hanging="360"/>
      </w:pPr>
      <w:rPr>
        <w:rFonts w:ascii="Courier New" w:hAnsi="Courier New" w:cs="Courier New" w:hint="default"/>
      </w:rPr>
    </w:lvl>
    <w:lvl w:ilvl="2" w:tplc="042F0005" w:tentative="1">
      <w:start w:val="1"/>
      <w:numFmt w:val="bullet"/>
      <w:lvlText w:val=""/>
      <w:lvlJc w:val="left"/>
      <w:pPr>
        <w:ind w:left="2880" w:hanging="360"/>
      </w:pPr>
      <w:rPr>
        <w:rFonts w:ascii="Wingdings" w:hAnsi="Wingdings" w:hint="default"/>
      </w:rPr>
    </w:lvl>
    <w:lvl w:ilvl="3" w:tplc="042F0001" w:tentative="1">
      <w:start w:val="1"/>
      <w:numFmt w:val="bullet"/>
      <w:lvlText w:val=""/>
      <w:lvlJc w:val="left"/>
      <w:pPr>
        <w:ind w:left="3600" w:hanging="360"/>
      </w:pPr>
      <w:rPr>
        <w:rFonts w:ascii="Symbol" w:hAnsi="Symbol" w:hint="default"/>
      </w:rPr>
    </w:lvl>
    <w:lvl w:ilvl="4" w:tplc="042F0003" w:tentative="1">
      <w:start w:val="1"/>
      <w:numFmt w:val="bullet"/>
      <w:lvlText w:val="o"/>
      <w:lvlJc w:val="left"/>
      <w:pPr>
        <w:ind w:left="4320" w:hanging="360"/>
      </w:pPr>
      <w:rPr>
        <w:rFonts w:ascii="Courier New" w:hAnsi="Courier New" w:cs="Courier New" w:hint="default"/>
      </w:rPr>
    </w:lvl>
    <w:lvl w:ilvl="5" w:tplc="042F0005" w:tentative="1">
      <w:start w:val="1"/>
      <w:numFmt w:val="bullet"/>
      <w:lvlText w:val=""/>
      <w:lvlJc w:val="left"/>
      <w:pPr>
        <w:ind w:left="5040" w:hanging="360"/>
      </w:pPr>
      <w:rPr>
        <w:rFonts w:ascii="Wingdings" w:hAnsi="Wingdings" w:hint="default"/>
      </w:rPr>
    </w:lvl>
    <w:lvl w:ilvl="6" w:tplc="042F0001" w:tentative="1">
      <w:start w:val="1"/>
      <w:numFmt w:val="bullet"/>
      <w:lvlText w:val=""/>
      <w:lvlJc w:val="left"/>
      <w:pPr>
        <w:ind w:left="5760" w:hanging="360"/>
      </w:pPr>
      <w:rPr>
        <w:rFonts w:ascii="Symbol" w:hAnsi="Symbol" w:hint="default"/>
      </w:rPr>
    </w:lvl>
    <w:lvl w:ilvl="7" w:tplc="042F0003" w:tentative="1">
      <w:start w:val="1"/>
      <w:numFmt w:val="bullet"/>
      <w:lvlText w:val="o"/>
      <w:lvlJc w:val="left"/>
      <w:pPr>
        <w:ind w:left="6480" w:hanging="360"/>
      </w:pPr>
      <w:rPr>
        <w:rFonts w:ascii="Courier New" w:hAnsi="Courier New" w:cs="Courier New" w:hint="default"/>
      </w:rPr>
    </w:lvl>
    <w:lvl w:ilvl="8" w:tplc="042F0005" w:tentative="1">
      <w:start w:val="1"/>
      <w:numFmt w:val="bullet"/>
      <w:lvlText w:val=""/>
      <w:lvlJc w:val="left"/>
      <w:pPr>
        <w:ind w:left="7200" w:hanging="360"/>
      </w:pPr>
      <w:rPr>
        <w:rFonts w:ascii="Wingdings" w:hAnsi="Wingdings" w:hint="default"/>
      </w:rPr>
    </w:lvl>
  </w:abstractNum>
  <w:abstractNum w:abstractNumId="5">
    <w:nsid w:val="512E1755"/>
    <w:multiLevelType w:val="hybridMultilevel"/>
    <w:tmpl w:val="7E10A8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22B5D59"/>
    <w:multiLevelType w:val="hybridMultilevel"/>
    <w:tmpl w:val="911A05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415DAE"/>
    <w:multiLevelType w:val="hybridMultilevel"/>
    <w:tmpl w:val="4C9C6B8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4"/>
  </w:num>
  <w:num w:numId="4">
    <w:abstractNumId w:val="6"/>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F74"/>
    <w:rsid w:val="00000EA7"/>
    <w:rsid w:val="00010176"/>
    <w:rsid w:val="00010189"/>
    <w:rsid w:val="00015605"/>
    <w:rsid w:val="000179D6"/>
    <w:rsid w:val="0002258C"/>
    <w:rsid w:val="000229C1"/>
    <w:rsid w:val="00025829"/>
    <w:rsid w:val="00026D3B"/>
    <w:rsid w:val="000276DE"/>
    <w:rsid w:val="00042E73"/>
    <w:rsid w:val="000430A3"/>
    <w:rsid w:val="00045331"/>
    <w:rsid w:val="00046B11"/>
    <w:rsid w:val="00052805"/>
    <w:rsid w:val="00052B30"/>
    <w:rsid w:val="00064488"/>
    <w:rsid w:val="000665E5"/>
    <w:rsid w:val="00071063"/>
    <w:rsid w:val="00075982"/>
    <w:rsid w:val="00076697"/>
    <w:rsid w:val="000766E6"/>
    <w:rsid w:val="00082059"/>
    <w:rsid w:val="00084590"/>
    <w:rsid w:val="00085FBB"/>
    <w:rsid w:val="00092A8E"/>
    <w:rsid w:val="00094294"/>
    <w:rsid w:val="0009533F"/>
    <w:rsid w:val="000A12F4"/>
    <w:rsid w:val="000A2CF7"/>
    <w:rsid w:val="000A6D61"/>
    <w:rsid w:val="000A799D"/>
    <w:rsid w:val="000B4D03"/>
    <w:rsid w:val="000C5343"/>
    <w:rsid w:val="000C59F6"/>
    <w:rsid w:val="000C7DD9"/>
    <w:rsid w:val="000D0A53"/>
    <w:rsid w:val="000D4266"/>
    <w:rsid w:val="000D722C"/>
    <w:rsid w:val="000E5C92"/>
    <w:rsid w:val="000E6B4E"/>
    <w:rsid w:val="000F6A85"/>
    <w:rsid w:val="000F7CAE"/>
    <w:rsid w:val="0010232C"/>
    <w:rsid w:val="00105140"/>
    <w:rsid w:val="00112476"/>
    <w:rsid w:val="00112AAC"/>
    <w:rsid w:val="00113A83"/>
    <w:rsid w:val="0012196C"/>
    <w:rsid w:val="0013037F"/>
    <w:rsid w:val="00132990"/>
    <w:rsid w:val="001370A5"/>
    <w:rsid w:val="001407F1"/>
    <w:rsid w:val="0014428B"/>
    <w:rsid w:val="00151D61"/>
    <w:rsid w:val="00152685"/>
    <w:rsid w:val="00152AA8"/>
    <w:rsid w:val="00163ACA"/>
    <w:rsid w:val="00165255"/>
    <w:rsid w:val="0016573B"/>
    <w:rsid w:val="0016744C"/>
    <w:rsid w:val="0016770D"/>
    <w:rsid w:val="00172F9B"/>
    <w:rsid w:val="0017729A"/>
    <w:rsid w:val="00181AA6"/>
    <w:rsid w:val="00181E73"/>
    <w:rsid w:val="0018228E"/>
    <w:rsid w:val="00183732"/>
    <w:rsid w:val="00192AB5"/>
    <w:rsid w:val="00195299"/>
    <w:rsid w:val="001966B1"/>
    <w:rsid w:val="00197375"/>
    <w:rsid w:val="001A1D3C"/>
    <w:rsid w:val="001A305D"/>
    <w:rsid w:val="001A4447"/>
    <w:rsid w:val="001B1734"/>
    <w:rsid w:val="001B2A83"/>
    <w:rsid w:val="001C4166"/>
    <w:rsid w:val="001C5C70"/>
    <w:rsid w:val="001C72BA"/>
    <w:rsid w:val="001D1496"/>
    <w:rsid w:val="001E0C73"/>
    <w:rsid w:val="002000B9"/>
    <w:rsid w:val="00201130"/>
    <w:rsid w:val="00201F34"/>
    <w:rsid w:val="00206A2B"/>
    <w:rsid w:val="0021382A"/>
    <w:rsid w:val="00215E2D"/>
    <w:rsid w:val="00216FBD"/>
    <w:rsid w:val="00217EB6"/>
    <w:rsid w:val="002244FE"/>
    <w:rsid w:val="0022539B"/>
    <w:rsid w:val="00225B2C"/>
    <w:rsid w:val="00227B87"/>
    <w:rsid w:val="00230B94"/>
    <w:rsid w:val="00231E89"/>
    <w:rsid w:val="0023286C"/>
    <w:rsid w:val="002357D2"/>
    <w:rsid w:val="00235A42"/>
    <w:rsid w:val="00243D44"/>
    <w:rsid w:val="00250DEB"/>
    <w:rsid w:val="00251ED7"/>
    <w:rsid w:val="00253995"/>
    <w:rsid w:val="002650DD"/>
    <w:rsid w:val="0027447B"/>
    <w:rsid w:val="0027453B"/>
    <w:rsid w:val="00280FA2"/>
    <w:rsid w:val="002843D1"/>
    <w:rsid w:val="00287107"/>
    <w:rsid w:val="00290A90"/>
    <w:rsid w:val="002925AE"/>
    <w:rsid w:val="00296C70"/>
    <w:rsid w:val="002C128C"/>
    <w:rsid w:val="002C62C7"/>
    <w:rsid w:val="002E3B73"/>
    <w:rsid w:val="002F0571"/>
    <w:rsid w:val="002F175D"/>
    <w:rsid w:val="002F67D7"/>
    <w:rsid w:val="0031335D"/>
    <w:rsid w:val="00322DC8"/>
    <w:rsid w:val="003304D9"/>
    <w:rsid w:val="0033302D"/>
    <w:rsid w:val="00337369"/>
    <w:rsid w:val="003374E3"/>
    <w:rsid w:val="00341DB4"/>
    <w:rsid w:val="003426D4"/>
    <w:rsid w:val="003431E6"/>
    <w:rsid w:val="00351D80"/>
    <w:rsid w:val="003671A5"/>
    <w:rsid w:val="003671FF"/>
    <w:rsid w:val="0037187F"/>
    <w:rsid w:val="00371E22"/>
    <w:rsid w:val="00372014"/>
    <w:rsid w:val="00374A53"/>
    <w:rsid w:val="00376868"/>
    <w:rsid w:val="00381DD3"/>
    <w:rsid w:val="003822FF"/>
    <w:rsid w:val="00385C13"/>
    <w:rsid w:val="00395BB5"/>
    <w:rsid w:val="00395DD6"/>
    <w:rsid w:val="003B5076"/>
    <w:rsid w:val="003C35C5"/>
    <w:rsid w:val="003D1E17"/>
    <w:rsid w:val="003E3115"/>
    <w:rsid w:val="003E6384"/>
    <w:rsid w:val="003E6B75"/>
    <w:rsid w:val="003F3A08"/>
    <w:rsid w:val="003F576F"/>
    <w:rsid w:val="003F7E4A"/>
    <w:rsid w:val="004002DF"/>
    <w:rsid w:val="00403F74"/>
    <w:rsid w:val="0040693A"/>
    <w:rsid w:val="00412248"/>
    <w:rsid w:val="004158D1"/>
    <w:rsid w:val="0042181E"/>
    <w:rsid w:val="00423060"/>
    <w:rsid w:val="0042649D"/>
    <w:rsid w:val="0042703E"/>
    <w:rsid w:val="00427DE9"/>
    <w:rsid w:val="00430A96"/>
    <w:rsid w:val="004416EE"/>
    <w:rsid w:val="004431A6"/>
    <w:rsid w:val="00444ADB"/>
    <w:rsid w:val="004469E5"/>
    <w:rsid w:val="004503AA"/>
    <w:rsid w:val="00453DE1"/>
    <w:rsid w:val="004541FB"/>
    <w:rsid w:val="00456945"/>
    <w:rsid w:val="00461D8E"/>
    <w:rsid w:val="00464D43"/>
    <w:rsid w:val="0046512F"/>
    <w:rsid w:val="004662AF"/>
    <w:rsid w:val="00466649"/>
    <w:rsid w:val="00466C73"/>
    <w:rsid w:val="00467AF6"/>
    <w:rsid w:val="00467F56"/>
    <w:rsid w:val="004741C0"/>
    <w:rsid w:val="00476C1C"/>
    <w:rsid w:val="0049069A"/>
    <w:rsid w:val="004953E2"/>
    <w:rsid w:val="0049594B"/>
    <w:rsid w:val="00496C79"/>
    <w:rsid w:val="004A127C"/>
    <w:rsid w:val="004A53F4"/>
    <w:rsid w:val="004A5E6E"/>
    <w:rsid w:val="004B2A50"/>
    <w:rsid w:val="004B6B65"/>
    <w:rsid w:val="004B6F21"/>
    <w:rsid w:val="004D132E"/>
    <w:rsid w:val="004D2601"/>
    <w:rsid w:val="004D3458"/>
    <w:rsid w:val="004D4D50"/>
    <w:rsid w:val="004D5675"/>
    <w:rsid w:val="004E6CD1"/>
    <w:rsid w:val="004F1FC3"/>
    <w:rsid w:val="004F70C5"/>
    <w:rsid w:val="005007B7"/>
    <w:rsid w:val="005054C5"/>
    <w:rsid w:val="0050614C"/>
    <w:rsid w:val="00506D8E"/>
    <w:rsid w:val="00511203"/>
    <w:rsid w:val="0052017A"/>
    <w:rsid w:val="00522CFC"/>
    <w:rsid w:val="00526613"/>
    <w:rsid w:val="00531FD3"/>
    <w:rsid w:val="00534E4B"/>
    <w:rsid w:val="0054363D"/>
    <w:rsid w:val="00545397"/>
    <w:rsid w:val="00546C47"/>
    <w:rsid w:val="0054772C"/>
    <w:rsid w:val="0057086F"/>
    <w:rsid w:val="00573289"/>
    <w:rsid w:val="00580414"/>
    <w:rsid w:val="005810AB"/>
    <w:rsid w:val="005823BB"/>
    <w:rsid w:val="0058499A"/>
    <w:rsid w:val="0058737A"/>
    <w:rsid w:val="00590E7A"/>
    <w:rsid w:val="00592CA3"/>
    <w:rsid w:val="005952E6"/>
    <w:rsid w:val="00597413"/>
    <w:rsid w:val="005A1892"/>
    <w:rsid w:val="005A1A15"/>
    <w:rsid w:val="005A4B02"/>
    <w:rsid w:val="005A7546"/>
    <w:rsid w:val="005A7682"/>
    <w:rsid w:val="005B21ED"/>
    <w:rsid w:val="005B4649"/>
    <w:rsid w:val="005B6812"/>
    <w:rsid w:val="005B7611"/>
    <w:rsid w:val="005C1283"/>
    <w:rsid w:val="005C3B0F"/>
    <w:rsid w:val="005C753F"/>
    <w:rsid w:val="005D1E71"/>
    <w:rsid w:val="005D20D0"/>
    <w:rsid w:val="005D6052"/>
    <w:rsid w:val="005E1648"/>
    <w:rsid w:val="005E483D"/>
    <w:rsid w:val="005E5A7B"/>
    <w:rsid w:val="005F29C5"/>
    <w:rsid w:val="005F32CF"/>
    <w:rsid w:val="00600E26"/>
    <w:rsid w:val="00601C67"/>
    <w:rsid w:val="00607DB0"/>
    <w:rsid w:val="00610DB3"/>
    <w:rsid w:val="006127E5"/>
    <w:rsid w:val="006251F5"/>
    <w:rsid w:val="00633C43"/>
    <w:rsid w:val="006353B6"/>
    <w:rsid w:val="00642271"/>
    <w:rsid w:val="006436D7"/>
    <w:rsid w:val="00647ED4"/>
    <w:rsid w:val="006527C3"/>
    <w:rsid w:val="00654466"/>
    <w:rsid w:val="00654E62"/>
    <w:rsid w:val="00660766"/>
    <w:rsid w:val="006631E1"/>
    <w:rsid w:val="00664C99"/>
    <w:rsid w:val="006662F2"/>
    <w:rsid w:val="00666405"/>
    <w:rsid w:val="00677CB8"/>
    <w:rsid w:val="00684200"/>
    <w:rsid w:val="0069079E"/>
    <w:rsid w:val="0069390F"/>
    <w:rsid w:val="00693FB2"/>
    <w:rsid w:val="006959B5"/>
    <w:rsid w:val="0069780B"/>
    <w:rsid w:val="006A1F58"/>
    <w:rsid w:val="006A3E61"/>
    <w:rsid w:val="006A6254"/>
    <w:rsid w:val="006B490E"/>
    <w:rsid w:val="006C203D"/>
    <w:rsid w:val="006C39BE"/>
    <w:rsid w:val="006C5382"/>
    <w:rsid w:val="006D45BB"/>
    <w:rsid w:val="006D6FCD"/>
    <w:rsid w:val="006E0C08"/>
    <w:rsid w:val="006E3854"/>
    <w:rsid w:val="006E6CFC"/>
    <w:rsid w:val="006F1AA8"/>
    <w:rsid w:val="006F1C55"/>
    <w:rsid w:val="006F44DD"/>
    <w:rsid w:val="006F5EF2"/>
    <w:rsid w:val="006F7685"/>
    <w:rsid w:val="00703E38"/>
    <w:rsid w:val="00706334"/>
    <w:rsid w:val="007070ED"/>
    <w:rsid w:val="00707109"/>
    <w:rsid w:val="00707CC8"/>
    <w:rsid w:val="00716C65"/>
    <w:rsid w:val="007217FE"/>
    <w:rsid w:val="00723A6E"/>
    <w:rsid w:val="00723BC7"/>
    <w:rsid w:val="0072470B"/>
    <w:rsid w:val="00732F7D"/>
    <w:rsid w:val="00733F83"/>
    <w:rsid w:val="0073558B"/>
    <w:rsid w:val="007358EA"/>
    <w:rsid w:val="0073741C"/>
    <w:rsid w:val="00743621"/>
    <w:rsid w:val="0074652E"/>
    <w:rsid w:val="007502C2"/>
    <w:rsid w:val="00754D0D"/>
    <w:rsid w:val="0075612D"/>
    <w:rsid w:val="00765388"/>
    <w:rsid w:val="007722F4"/>
    <w:rsid w:val="007754B3"/>
    <w:rsid w:val="00776610"/>
    <w:rsid w:val="007831A4"/>
    <w:rsid w:val="00784804"/>
    <w:rsid w:val="0078593A"/>
    <w:rsid w:val="00790727"/>
    <w:rsid w:val="00792549"/>
    <w:rsid w:val="007A5843"/>
    <w:rsid w:val="007A5B5C"/>
    <w:rsid w:val="007B289F"/>
    <w:rsid w:val="007B4681"/>
    <w:rsid w:val="007B5D1A"/>
    <w:rsid w:val="007B5D7A"/>
    <w:rsid w:val="007B691C"/>
    <w:rsid w:val="007C0384"/>
    <w:rsid w:val="007C4271"/>
    <w:rsid w:val="007D2B6A"/>
    <w:rsid w:val="007D53F9"/>
    <w:rsid w:val="007D5E5C"/>
    <w:rsid w:val="007E159C"/>
    <w:rsid w:val="007E3793"/>
    <w:rsid w:val="007F799A"/>
    <w:rsid w:val="00801F4A"/>
    <w:rsid w:val="008038DF"/>
    <w:rsid w:val="00810623"/>
    <w:rsid w:val="00810E2E"/>
    <w:rsid w:val="00816ABF"/>
    <w:rsid w:val="0082021C"/>
    <w:rsid w:val="00820625"/>
    <w:rsid w:val="008207F1"/>
    <w:rsid w:val="00826FAA"/>
    <w:rsid w:val="00830359"/>
    <w:rsid w:val="00836EAF"/>
    <w:rsid w:val="00840DF9"/>
    <w:rsid w:val="0084138A"/>
    <w:rsid w:val="0084482C"/>
    <w:rsid w:val="00845847"/>
    <w:rsid w:val="008546F2"/>
    <w:rsid w:val="00855CF9"/>
    <w:rsid w:val="00864DE4"/>
    <w:rsid w:val="0087199D"/>
    <w:rsid w:val="00881E05"/>
    <w:rsid w:val="0089309D"/>
    <w:rsid w:val="00896639"/>
    <w:rsid w:val="008A45DE"/>
    <w:rsid w:val="008A6BD6"/>
    <w:rsid w:val="008B1264"/>
    <w:rsid w:val="008B71DD"/>
    <w:rsid w:val="008C5828"/>
    <w:rsid w:val="008D5AB9"/>
    <w:rsid w:val="008D6265"/>
    <w:rsid w:val="008E0ADF"/>
    <w:rsid w:val="008E46FE"/>
    <w:rsid w:val="008E48B2"/>
    <w:rsid w:val="008E499E"/>
    <w:rsid w:val="008E5A72"/>
    <w:rsid w:val="008E60C2"/>
    <w:rsid w:val="008E6DE9"/>
    <w:rsid w:val="008F1E14"/>
    <w:rsid w:val="008F583F"/>
    <w:rsid w:val="00900957"/>
    <w:rsid w:val="009028F4"/>
    <w:rsid w:val="00905438"/>
    <w:rsid w:val="0091318F"/>
    <w:rsid w:val="0091381E"/>
    <w:rsid w:val="0091456F"/>
    <w:rsid w:val="009149C9"/>
    <w:rsid w:val="009151DA"/>
    <w:rsid w:val="00922360"/>
    <w:rsid w:val="00923081"/>
    <w:rsid w:val="00923BD3"/>
    <w:rsid w:val="00927CB0"/>
    <w:rsid w:val="0093227A"/>
    <w:rsid w:val="00932AA4"/>
    <w:rsid w:val="00937C9F"/>
    <w:rsid w:val="009401D6"/>
    <w:rsid w:val="009404C2"/>
    <w:rsid w:val="00942FDF"/>
    <w:rsid w:val="00945B15"/>
    <w:rsid w:val="00947452"/>
    <w:rsid w:val="00951C4A"/>
    <w:rsid w:val="00952AFF"/>
    <w:rsid w:val="00953BBE"/>
    <w:rsid w:val="0096203E"/>
    <w:rsid w:val="009631DE"/>
    <w:rsid w:val="009660E7"/>
    <w:rsid w:val="00976229"/>
    <w:rsid w:val="00976992"/>
    <w:rsid w:val="009846DA"/>
    <w:rsid w:val="00985BFD"/>
    <w:rsid w:val="00995424"/>
    <w:rsid w:val="00996168"/>
    <w:rsid w:val="00996693"/>
    <w:rsid w:val="00997925"/>
    <w:rsid w:val="009A219A"/>
    <w:rsid w:val="009A7EB4"/>
    <w:rsid w:val="009B29E0"/>
    <w:rsid w:val="009C52E0"/>
    <w:rsid w:val="009C7927"/>
    <w:rsid w:val="009E3AA4"/>
    <w:rsid w:val="009E7A9C"/>
    <w:rsid w:val="009F0E95"/>
    <w:rsid w:val="009F1F4E"/>
    <w:rsid w:val="009F2279"/>
    <w:rsid w:val="009F34A9"/>
    <w:rsid w:val="009F59DC"/>
    <w:rsid w:val="00A006CA"/>
    <w:rsid w:val="00A045BB"/>
    <w:rsid w:val="00A04FEC"/>
    <w:rsid w:val="00A121E4"/>
    <w:rsid w:val="00A13976"/>
    <w:rsid w:val="00A14949"/>
    <w:rsid w:val="00A16D0F"/>
    <w:rsid w:val="00A2088C"/>
    <w:rsid w:val="00A24365"/>
    <w:rsid w:val="00A254ED"/>
    <w:rsid w:val="00A25823"/>
    <w:rsid w:val="00A2755A"/>
    <w:rsid w:val="00A33460"/>
    <w:rsid w:val="00A4233D"/>
    <w:rsid w:val="00A47414"/>
    <w:rsid w:val="00A51156"/>
    <w:rsid w:val="00A5145B"/>
    <w:rsid w:val="00A53033"/>
    <w:rsid w:val="00A62E8D"/>
    <w:rsid w:val="00A6497E"/>
    <w:rsid w:val="00A670D9"/>
    <w:rsid w:val="00A72FA5"/>
    <w:rsid w:val="00A8102F"/>
    <w:rsid w:val="00A81142"/>
    <w:rsid w:val="00A91365"/>
    <w:rsid w:val="00A9597E"/>
    <w:rsid w:val="00AA1377"/>
    <w:rsid w:val="00AA3F86"/>
    <w:rsid w:val="00AA4612"/>
    <w:rsid w:val="00AA6009"/>
    <w:rsid w:val="00AA62E7"/>
    <w:rsid w:val="00AB31EB"/>
    <w:rsid w:val="00AB46D9"/>
    <w:rsid w:val="00AB5482"/>
    <w:rsid w:val="00AB63D9"/>
    <w:rsid w:val="00AC457E"/>
    <w:rsid w:val="00AC6379"/>
    <w:rsid w:val="00AD6810"/>
    <w:rsid w:val="00AE1EC3"/>
    <w:rsid w:val="00AE37A6"/>
    <w:rsid w:val="00AE591E"/>
    <w:rsid w:val="00AE640A"/>
    <w:rsid w:val="00AE7D30"/>
    <w:rsid w:val="00B02FF3"/>
    <w:rsid w:val="00B05097"/>
    <w:rsid w:val="00B10C27"/>
    <w:rsid w:val="00B11CD9"/>
    <w:rsid w:val="00B12418"/>
    <w:rsid w:val="00B12A52"/>
    <w:rsid w:val="00B1388E"/>
    <w:rsid w:val="00B17912"/>
    <w:rsid w:val="00B2009B"/>
    <w:rsid w:val="00B20270"/>
    <w:rsid w:val="00B26F87"/>
    <w:rsid w:val="00B37C8A"/>
    <w:rsid w:val="00B443A2"/>
    <w:rsid w:val="00B46945"/>
    <w:rsid w:val="00B53805"/>
    <w:rsid w:val="00B5400F"/>
    <w:rsid w:val="00B5634C"/>
    <w:rsid w:val="00B601A9"/>
    <w:rsid w:val="00B62763"/>
    <w:rsid w:val="00B639A3"/>
    <w:rsid w:val="00B65B90"/>
    <w:rsid w:val="00B6711D"/>
    <w:rsid w:val="00B71698"/>
    <w:rsid w:val="00B7315E"/>
    <w:rsid w:val="00B80641"/>
    <w:rsid w:val="00B84FC5"/>
    <w:rsid w:val="00B90203"/>
    <w:rsid w:val="00B9596A"/>
    <w:rsid w:val="00B95AE4"/>
    <w:rsid w:val="00BA0EF8"/>
    <w:rsid w:val="00BA369E"/>
    <w:rsid w:val="00BA71EC"/>
    <w:rsid w:val="00BB0D13"/>
    <w:rsid w:val="00BC0E8C"/>
    <w:rsid w:val="00BC5984"/>
    <w:rsid w:val="00BD348B"/>
    <w:rsid w:val="00BD435B"/>
    <w:rsid w:val="00BD7ACC"/>
    <w:rsid w:val="00BE38FF"/>
    <w:rsid w:val="00BF420A"/>
    <w:rsid w:val="00C01C67"/>
    <w:rsid w:val="00C11813"/>
    <w:rsid w:val="00C11E6A"/>
    <w:rsid w:val="00C17926"/>
    <w:rsid w:val="00C251F3"/>
    <w:rsid w:val="00C25348"/>
    <w:rsid w:val="00C30FDF"/>
    <w:rsid w:val="00C3291E"/>
    <w:rsid w:val="00C3597B"/>
    <w:rsid w:val="00C36BFE"/>
    <w:rsid w:val="00C409FE"/>
    <w:rsid w:val="00C41DDF"/>
    <w:rsid w:val="00C422FF"/>
    <w:rsid w:val="00C429A8"/>
    <w:rsid w:val="00C43B4F"/>
    <w:rsid w:val="00C45298"/>
    <w:rsid w:val="00C5113E"/>
    <w:rsid w:val="00C60090"/>
    <w:rsid w:val="00C644D9"/>
    <w:rsid w:val="00C676FD"/>
    <w:rsid w:val="00C7147F"/>
    <w:rsid w:val="00C74604"/>
    <w:rsid w:val="00C74FBC"/>
    <w:rsid w:val="00C8329D"/>
    <w:rsid w:val="00C94646"/>
    <w:rsid w:val="00C95AF8"/>
    <w:rsid w:val="00C96563"/>
    <w:rsid w:val="00C96C3F"/>
    <w:rsid w:val="00C970AA"/>
    <w:rsid w:val="00CA2EDD"/>
    <w:rsid w:val="00CA46CC"/>
    <w:rsid w:val="00CB0A29"/>
    <w:rsid w:val="00CB1FEA"/>
    <w:rsid w:val="00CB3238"/>
    <w:rsid w:val="00CB4825"/>
    <w:rsid w:val="00CB5D98"/>
    <w:rsid w:val="00CC3235"/>
    <w:rsid w:val="00CC3CFD"/>
    <w:rsid w:val="00CC5353"/>
    <w:rsid w:val="00CC616C"/>
    <w:rsid w:val="00CD4143"/>
    <w:rsid w:val="00CD460A"/>
    <w:rsid w:val="00CE041D"/>
    <w:rsid w:val="00CE4040"/>
    <w:rsid w:val="00CE574A"/>
    <w:rsid w:val="00CE6B3C"/>
    <w:rsid w:val="00CF1E36"/>
    <w:rsid w:val="00CF2A85"/>
    <w:rsid w:val="00CF303C"/>
    <w:rsid w:val="00CF376D"/>
    <w:rsid w:val="00CF5984"/>
    <w:rsid w:val="00D0090C"/>
    <w:rsid w:val="00D02D2B"/>
    <w:rsid w:val="00D05C00"/>
    <w:rsid w:val="00D05D20"/>
    <w:rsid w:val="00D05F00"/>
    <w:rsid w:val="00D10191"/>
    <w:rsid w:val="00D1190D"/>
    <w:rsid w:val="00D16836"/>
    <w:rsid w:val="00D20E08"/>
    <w:rsid w:val="00D254BE"/>
    <w:rsid w:val="00D25E7C"/>
    <w:rsid w:val="00D25F2E"/>
    <w:rsid w:val="00D260B9"/>
    <w:rsid w:val="00D27248"/>
    <w:rsid w:val="00D362C1"/>
    <w:rsid w:val="00D37525"/>
    <w:rsid w:val="00D37A94"/>
    <w:rsid w:val="00D45A21"/>
    <w:rsid w:val="00D53C4F"/>
    <w:rsid w:val="00D54083"/>
    <w:rsid w:val="00D551AC"/>
    <w:rsid w:val="00D5604B"/>
    <w:rsid w:val="00D672AD"/>
    <w:rsid w:val="00D679C0"/>
    <w:rsid w:val="00D7124F"/>
    <w:rsid w:val="00D73171"/>
    <w:rsid w:val="00D73633"/>
    <w:rsid w:val="00D74362"/>
    <w:rsid w:val="00D74DCA"/>
    <w:rsid w:val="00D831C8"/>
    <w:rsid w:val="00D83933"/>
    <w:rsid w:val="00D86B3F"/>
    <w:rsid w:val="00D917A3"/>
    <w:rsid w:val="00D91975"/>
    <w:rsid w:val="00D91E23"/>
    <w:rsid w:val="00D93DC9"/>
    <w:rsid w:val="00D93FD4"/>
    <w:rsid w:val="00D94D52"/>
    <w:rsid w:val="00D97350"/>
    <w:rsid w:val="00DA46D6"/>
    <w:rsid w:val="00DA6A06"/>
    <w:rsid w:val="00DA7AAD"/>
    <w:rsid w:val="00DA7F5C"/>
    <w:rsid w:val="00DB240A"/>
    <w:rsid w:val="00DB5C6E"/>
    <w:rsid w:val="00DB739E"/>
    <w:rsid w:val="00DC0A65"/>
    <w:rsid w:val="00DC646D"/>
    <w:rsid w:val="00DC75FD"/>
    <w:rsid w:val="00DD29EE"/>
    <w:rsid w:val="00DD55D9"/>
    <w:rsid w:val="00DE16A1"/>
    <w:rsid w:val="00DF44C3"/>
    <w:rsid w:val="00DF694C"/>
    <w:rsid w:val="00E029EA"/>
    <w:rsid w:val="00E143D0"/>
    <w:rsid w:val="00E1560C"/>
    <w:rsid w:val="00E16116"/>
    <w:rsid w:val="00E1659D"/>
    <w:rsid w:val="00E2739E"/>
    <w:rsid w:val="00E378F5"/>
    <w:rsid w:val="00E45CD3"/>
    <w:rsid w:val="00E524A3"/>
    <w:rsid w:val="00E55499"/>
    <w:rsid w:val="00E56D5B"/>
    <w:rsid w:val="00E6127C"/>
    <w:rsid w:val="00E719A5"/>
    <w:rsid w:val="00E80BAE"/>
    <w:rsid w:val="00E862FC"/>
    <w:rsid w:val="00E87C63"/>
    <w:rsid w:val="00E90BB4"/>
    <w:rsid w:val="00E97FDC"/>
    <w:rsid w:val="00EA058E"/>
    <w:rsid w:val="00EA468F"/>
    <w:rsid w:val="00EB3378"/>
    <w:rsid w:val="00EB796E"/>
    <w:rsid w:val="00EC1C9F"/>
    <w:rsid w:val="00EC310E"/>
    <w:rsid w:val="00EC3F69"/>
    <w:rsid w:val="00EC7D3C"/>
    <w:rsid w:val="00ED5120"/>
    <w:rsid w:val="00ED7151"/>
    <w:rsid w:val="00EF1192"/>
    <w:rsid w:val="00EF1AE7"/>
    <w:rsid w:val="00EF4852"/>
    <w:rsid w:val="00EF5AD8"/>
    <w:rsid w:val="00EF78CD"/>
    <w:rsid w:val="00EF7A0A"/>
    <w:rsid w:val="00EF7BDE"/>
    <w:rsid w:val="00F0023B"/>
    <w:rsid w:val="00F00DF2"/>
    <w:rsid w:val="00F03274"/>
    <w:rsid w:val="00F03880"/>
    <w:rsid w:val="00F074D0"/>
    <w:rsid w:val="00F10529"/>
    <w:rsid w:val="00F114C3"/>
    <w:rsid w:val="00F1528B"/>
    <w:rsid w:val="00F21C9C"/>
    <w:rsid w:val="00F35A88"/>
    <w:rsid w:val="00F4458F"/>
    <w:rsid w:val="00F51FC8"/>
    <w:rsid w:val="00F525BB"/>
    <w:rsid w:val="00F553B5"/>
    <w:rsid w:val="00F572B7"/>
    <w:rsid w:val="00F600D1"/>
    <w:rsid w:val="00F63A4C"/>
    <w:rsid w:val="00F64443"/>
    <w:rsid w:val="00F65356"/>
    <w:rsid w:val="00F8081C"/>
    <w:rsid w:val="00F87ABB"/>
    <w:rsid w:val="00F92780"/>
    <w:rsid w:val="00FA3F72"/>
    <w:rsid w:val="00FB2E97"/>
    <w:rsid w:val="00FB3D17"/>
    <w:rsid w:val="00FC6D73"/>
    <w:rsid w:val="00FD10DD"/>
    <w:rsid w:val="00FD51B2"/>
    <w:rsid w:val="00FD707B"/>
    <w:rsid w:val="00FE6A26"/>
    <w:rsid w:val="00FE6BFE"/>
    <w:rsid w:val="00FE789D"/>
    <w:rsid w:val="00FF11B7"/>
    <w:rsid w:val="00FF66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03F74"/>
    <w:pPr>
      <w:spacing w:after="0" w:line="240" w:lineRule="auto"/>
    </w:pPr>
    <w:rPr>
      <w:sz w:val="20"/>
      <w:szCs w:val="20"/>
    </w:rPr>
  </w:style>
  <w:style w:type="character" w:customStyle="1" w:styleId="FootnoteTextChar">
    <w:name w:val="Footnote Text Char"/>
    <w:basedOn w:val="DefaultParagraphFont"/>
    <w:link w:val="FootnoteText"/>
    <w:uiPriority w:val="99"/>
    <w:rsid w:val="00403F74"/>
    <w:rPr>
      <w:sz w:val="20"/>
      <w:szCs w:val="20"/>
    </w:rPr>
  </w:style>
  <w:style w:type="paragraph" w:styleId="ListParagraph">
    <w:name w:val="List Paragraph"/>
    <w:basedOn w:val="Normal"/>
    <w:uiPriority w:val="34"/>
    <w:qFormat/>
    <w:rsid w:val="00403F74"/>
    <w:pPr>
      <w:ind w:left="720"/>
      <w:contextualSpacing/>
    </w:pPr>
  </w:style>
  <w:style w:type="paragraph" w:customStyle="1" w:styleId="Default">
    <w:name w:val="Default"/>
    <w:rsid w:val="00403F74"/>
    <w:pPr>
      <w:autoSpaceDE w:val="0"/>
      <w:autoSpaceDN w:val="0"/>
      <w:adjustRightInd w:val="0"/>
      <w:spacing w:after="0" w:line="240" w:lineRule="auto"/>
    </w:pPr>
    <w:rPr>
      <w:rFonts w:ascii="Times New Roman" w:hAnsi="Times New Roman" w:cs="Times New Roman"/>
      <w:color w:val="000000"/>
      <w:sz w:val="24"/>
      <w:szCs w:val="24"/>
    </w:rPr>
  </w:style>
  <w:style w:type="character" w:styleId="FootnoteReference">
    <w:name w:val="footnote reference"/>
    <w:basedOn w:val="DefaultParagraphFont"/>
    <w:uiPriority w:val="99"/>
    <w:semiHidden/>
    <w:unhideWhenUsed/>
    <w:rsid w:val="00403F74"/>
    <w:rPr>
      <w:vertAlign w:val="superscript"/>
    </w:rPr>
  </w:style>
  <w:style w:type="character" w:customStyle="1" w:styleId="jlqj4b">
    <w:name w:val="jlqj4b"/>
    <w:basedOn w:val="DefaultParagraphFont"/>
    <w:rsid w:val="00816ABF"/>
  </w:style>
  <w:style w:type="paragraph" w:styleId="Header">
    <w:name w:val="header"/>
    <w:basedOn w:val="Normal"/>
    <w:link w:val="HeaderChar"/>
    <w:uiPriority w:val="99"/>
    <w:unhideWhenUsed/>
    <w:rsid w:val="00052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805"/>
  </w:style>
  <w:style w:type="paragraph" w:styleId="Footer">
    <w:name w:val="footer"/>
    <w:basedOn w:val="Normal"/>
    <w:link w:val="FooterChar"/>
    <w:uiPriority w:val="99"/>
    <w:unhideWhenUsed/>
    <w:rsid w:val="00052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805"/>
  </w:style>
  <w:style w:type="paragraph" w:styleId="HTMLPreformatted">
    <w:name w:val="HTML Preformatted"/>
    <w:basedOn w:val="Normal"/>
    <w:link w:val="HTMLPreformattedChar"/>
    <w:uiPriority w:val="99"/>
    <w:unhideWhenUsed/>
    <w:rsid w:val="00840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40DF9"/>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03F74"/>
    <w:pPr>
      <w:spacing w:after="0" w:line="240" w:lineRule="auto"/>
    </w:pPr>
    <w:rPr>
      <w:sz w:val="20"/>
      <w:szCs w:val="20"/>
    </w:rPr>
  </w:style>
  <w:style w:type="character" w:customStyle="1" w:styleId="FootnoteTextChar">
    <w:name w:val="Footnote Text Char"/>
    <w:basedOn w:val="DefaultParagraphFont"/>
    <w:link w:val="FootnoteText"/>
    <w:uiPriority w:val="99"/>
    <w:rsid w:val="00403F74"/>
    <w:rPr>
      <w:sz w:val="20"/>
      <w:szCs w:val="20"/>
    </w:rPr>
  </w:style>
  <w:style w:type="paragraph" w:styleId="ListParagraph">
    <w:name w:val="List Paragraph"/>
    <w:basedOn w:val="Normal"/>
    <w:uiPriority w:val="34"/>
    <w:qFormat/>
    <w:rsid w:val="00403F74"/>
    <w:pPr>
      <w:ind w:left="720"/>
      <w:contextualSpacing/>
    </w:pPr>
  </w:style>
  <w:style w:type="paragraph" w:customStyle="1" w:styleId="Default">
    <w:name w:val="Default"/>
    <w:rsid w:val="00403F74"/>
    <w:pPr>
      <w:autoSpaceDE w:val="0"/>
      <w:autoSpaceDN w:val="0"/>
      <w:adjustRightInd w:val="0"/>
      <w:spacing w:after="0" w:line="240" w:lineRule="auto"/>
    </w:pPr>
    <w:rPr>
      <w:rFonts w:ascii="Times New Roman" w:hAnsi="Times New Roman" w:cs="Times New Roman"/>
      <w:color w:val="000000"/>
      <w:sz w:val="24"/>
      <w:szCs w:val="24"/>
    </w:rPr>
  </w:style>
  <w:style w:type="character" w:styleId="FootnoteReference">
    <w:name w:val="footnote reference"/>
    <w:basedOn w:val="DefaultParagraphFont"/>
    <w:uiPriority w:val="99"/>
    <w:semiHidden/>
    <w:unhideWhenUsed/>
    <w:rsid w:val="00403F74"/>
    <w:rPr>
      <w:vertAlign w:val="superscript"/>
    </w:rPr>
  </w:style>
  <w:style w:type="character" w:customStyle="1" w:styleId="jlqj4b">
    <w:name w:val="jlqj4b"/>
    <w:basedOn w:val="DefaultParagraphFont"/>
    <w:rsid w:val="00816ABF"/>
  </w:style>
  <w:style w:type="paragraph" w:styleId="Header">
    <w:name w:val="header"/>
    <w:basedOn w:val="Normal"/>
    <w:link w:val="HeaderChar"/>
    <w:uiPriority w:val="99"/>
    <w:unhideWhenUsed/>
    <w:rsid w:val="00052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805"/>
  </w:style>
  <w:style w:type="paragraph" w:styleId="Footer">
    <w:name w:val="footer"/>
    <w:basedOn w:val="Normal"/>
    <w:link w:val="FooterChar"/>
    <w:uiPriority w:val="99"/>
    <w:unhideWhenUsed/>
    <w:rsid w:val="00052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805"/>
  </w:style>
  <w:style w:type="paragraph" w:styleId="HTMLPreformatted">
    <w:name w:val="HTML Preformatted"/>
    <w:basedOn w:val="Normal"/>
    <w:link w:val="HTMLPreformattedChar"/>
    <w:uiPriority w:val="99"/>
    <w:unhideWhenUsed/>
    <w:rsid w:val="00840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40DF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316251">
      <w:bodyDiv w:val="1"/>
      <w:marLeft w:val="0"/>
      <w:marRight w:val="0"/>
      <w:marTop w:val="0"/>
      <w:marBottom w:val="0"/>
      <w:divBdr>
        <w:top w:val="none" w:sz="0" w:space="0" w:color="auto"/>
        <w:left w:val="none" w:sz="0" w:space="0" w:color="auto"/>
        <w:bottom w:val="none" w:sz="0" w:space="0" w:color="auto"/>
        <w:right w:val="none" w:sz="0" w:space="0" w:color="auto"/>
      </w:divBdr>
    </w:div>
    <w:div w:id="680199843">
      <w:bodyDiv w:val="1"/>
      <w:marLeft w:val="0"/>
      <w:marRight w:val="0"/>
      <w:marTop w:val="0"/>
      <w:marBottom w:val="0"/>
      <w:divBdr>
        <w:top w:val="none" w:sz="0" w:space="0" w:color="auto"/>
        <w:left w:val="none" w:sz="0" w:space="0" w:color="auto"/>
        <w:bottom w:val="none" w:sz="0" w:space="0" w:color="auto"/>
        <w:right w:val="none" w:sz="0" w:space="0" w:color="auto"/>
      </w:divBdr>
    </w:div>
    <w:div w:id="1402874018">
      <w:bodyDiv w:val="1"/>
      <w:marLeft w:val="0"/>
      <w:marRight w:val="0"/>
      <w:marTop w:val="0"/>
      <w:marBottom w:val="0"/>
      <w:divBdr>
        <w:top w:val="none" w:sz="0" w:space="0" w:color="auto"/>
        <w:left w:val="none" w:sz="0" w:space="0" w:color="auto"/>
        <w:bottom w:val="none" w:sz="0" w:space="0" w:color="auto"/>
        <w:right w:val="none" w:sz="0" w:space="0" w:color="auto"/>
      </w:divBdr>
    </w:div>
    <w:div w:id="1541430650">
      <w:bodyDiv w:val="1"/>
      <w:marLeft w:val="0"/>
      <w:marRight w:val="0"/>
      <w:marTop w:val="0"/>
      <w:marBottom w:val="0"/>
      <w:divBdr>
        <w:top w:val="none" w:sz="0" w:space="0" w:color="auto"/>
        <w:left w:val="none" w:sz="0" w:space="0" w:color="auto"/>
        <w:bottom w:val="none" w:sz="0" w:space="0" w:color="auto"/>
        <w:right w:val="none" w:sz="0" w:space="0" w:color="auto"/>
      </w:divBdr>
    </w:div>
    <w:div w:id="1736854624">
      <w:bodyDiv w:val="1"/>
      <w:marLeft w:val="0"/>
      <w:marRight w:val="0"/>
      <w:marTop w:val="0"/>
      <w:marBottom w:val="0"/>
      <w:divBdr>
        <w:top w:val="none" w:sz="0" w:space="0" w:color="auto"/>
        <w:left w:val="none" w:sz="0" w:space="0" w:color="auto"/>
        <w:bottom w:val="none" w:sz="0" w:space="0" w:color="auto"/>
        <w:right w:val="none" w:sz="0" w:space="0" w:color="auto"/>
      </w:divBdr>
    </w:div>
    <w:div w:id="211944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377D4-3AD2-4027-BDDC-F845EBA9F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7398</Words>
  <Characters>42175</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AdvSH2</dc:creator>
  <cp:lastModifiedBy>AdvSH2</cp:lastModifiedBy>
  <cp:revision>131</cp:revision>
  <dcterms:created xsi:type="dcterms:W3CDTF">2020-12-13T19:18:00Z</dcterms:created>
  <dcterms:modified xsi:type="dcterms:W3CDTF">2021-09-13T18:20:00Z</dcterms:modified>
</cp:coreProperties>
</file>