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4F27FF" w14:textId="0D1C7B34" w:rsidR="00172F79" w:rsidRPr="00157611" w:rsidRDefault="003649DC" w:rsidP="00A409B5">
      <w:pPr>
        <w:spacing w:line="240" w:lineRule="auto"/>
        <w:rPr>
          <w:rFonts w:ascii="Georgia" w:hAnsi="Georgia"/>
          <w:sz w:val="24"/>
          <w:szCs w:val="24"/>
          <w:lang w:val="en-GB"/>
        </w:rPr>
      </w:pPr>
      <w:proofErr w:type="spellStart"/>
      <w:r>
        <w:rPr>
          <w:rFonts w:ascii="Georgia" w:hAnsi="Georgia"/>
          <w:sz w:val="24"/>
          <w:szCs w:val="24"/>
          <w:lang w:val="en-GB"/>
        </w:rPr>
        <w:t>Jelena</w:t>
      </w:r>
      <w:proofErr w:type="spellEnd"/>
      <w:r>
        <w:rPr>
          <w:rFonts w:ascii="Georgia" w:hAnsi="Georgia"/>
          <w:sz w:val="24"/>
          <w:szCs w:val="24"/>
          <w:lang w:val="en-GB"/>
        </w:rPr>
        <w:t xml:space="preserve"> </w:t>
      </w:r>
      <w:proofErr w:type="spellStart"/>
      <w:r>
        <w:rPr>
          <w:rFonts w:ascii="Georgia" w:hAnsi="Georgia"/>
          <w:sz w:val="24"/>
          <w:szCs w:val="24"/>
          <w:lang w:val="en-GB"/>
        </w:rPr>
        <w:t>Trajkovska-Hristovska</w:t>
      </w:r>
      <w:proofErr w:type="spellEnd"/>
      <w:r>
        <w:rPr>
          <w:rFonts w:ascii="Georgia" w:hAnsi="Georgia"/>
          <w:sz w:val="24"/>
          <w:szCs w:val="24"/>
          <w:lang w:val="en-GB"/>
        </w:rPr>
        <w:t>*</w:t>
      </w:r>
    </w:p>
    <w:p w14:paraId="572BD004" w14:textId="50B2FFF1" w:rsidR="00300E33" w:rsidRPr="00157611" w:rsidRDefault="00ED427D" w:rsidP="00A409B5">
      <w:pPr>
        <w:spacing w:line="240" w:lineRule="auto"/>
        <w:jc w:val="center"/>
        <w:rPr>
          <w:rFonts w:ascii="Georgia" w:hAnsi="Georgia"/>
          <w:b/>
          <w:bCs/>
          <w:sz w:val="24"/>
          <w:szCs w:val="24"/>
          <w:lang w:val="en-GB"/>
        </w:rPr>
      </w:pPr>
      <w:r w:rsidRPr="00157611">
        <w:rPr>
          <w:rFonts w:ascii="Georgia" w:hAnsi="Georgia"/>
          <w:b/>
          <w:bCs/>
          <w:sz w:val="24"/>
          <w:szCs w:val="24"/>
          <w:lang w:val="en-GB"/>
        </w:rPr>
        <w:t xml:space="preserve">THE CONSTITUTION OF THE REPUBLIC OF MACEDONIA </w:t>
      </w:r>
      <w:r w:rsidR="00D71106" w:rsidRPr="00157611">
        <w:rPr>
          <w:rFonts w:ascii="Georgia" w:hAnsi="Georgia"/>
          <w:b/>
          <w:bCs/>
          <w:sz w:val="24"/>
          <w:szCs w:val="24"/>
          <w:lang w:val="en-GB"/>
        </w:rPr>
        <w:t>OF</w:t>
      </w:r>
      <w:r w:rsidRPr="00157611">
        <w:rPr>
          <w:rFonts w:ascii="Georgia" w:hAnsi="Georgia"/>
          <w:b/>
          <w:bCs/>
          <w:sz w:val="24"/>
          <w:szCs w:val="24"/>
          <w:lang w:val="en-GB"/>
        </w:rPr>
        <w:t xml:space="preserve"> 1991 AND THE SOCIO-ECONOMIC RELATIONS </w:t>
      </w:r>
    </w:p>
    <w:p w14:paraId="46D81979" w14:textId="77777777" w:rsidR="00300E33" w:rsidRPr="00157611" w:rsidRDefault="00300E33" w:rsidP="00A409B5">
      <w:pPr>
        <w:spacing w:line="240" w:lineRule="auto"/>
        <w:jc w:val="center"/>
        <w:rPr>
          <w:rFonts w:ascii="Georgia" w:hAnsi="Georgia"/>
          <w:b/>
          <w:bCs/>
          <w:sz w:val="24"/>
          <w:szCs w:val="24"/>
          <w:lang w:val="en-GB"/>
        </w:rPr>
      </w:pPr>
    </w:p>
    <w:p w14:paraId="2E76A195" w14:textId="13874EDC" w:rsidR="00ED427D" w:rsidRPr="00157611" w:rsidRDefault="00ED427D" w:rsidP="00ED427D">
      <w:pPr>
        <w:pStyle w:val="BodyText"/>
        <w:numPr>
          <w:ilvl w:val="0"/>
          <w:numId w:val="5"/>
        </w:numPr>
        <w:spacing w:line="240" w:lineRule="auto"/>
        <w:jc w:val="center"/>
        <w:rPr>
          <w:rFonts w:ascii="Georgia" w:hAnsi="Georgia"/>
          <w:b/>
          <w:bCs/>
          <w:sz w:val="24"/>
          <w:szCs w:val="24"/>
          <w:lang w:val="en-GB"/>
        </w:rPr>
      </w:pPr>
      <w:r w:rsidRPr="00157611">
        <w:rPr>
          <w:rFonts w:ascii="Georgia" w:hAnsi="Georgia"/>
          <w:b/>
          <w:bCs/>
          <w:sz w:val="24"/>
          <w:szCs w:val="24"/>
          <w:lang w:val="en-GB"/>
        </w:rPr>
        <w:t xml:space="preserve">GENERAL NOTES ABOUT THE </w:t>
      </w:r>
      <w:r w:rsidR="008F69FF">
        <w:rPr>
          <w:rFonts w:ascii="Georgia" w:hAnsi="Georgia"/>
          <w:b/>
          <w:bCs/>
          <w:sz w:val="24"/>
          <w:szCs w:val="24"/>
          <w:lang w:val="en-GB"/>
        </w:rPr>
        <w:t>CONNECTION</w:t>
      </w:r>
      <w:r w:rsidRPr="00157611">
        <w:rPr>
          <w:rFonts w:ascii="Georgia" w:hAnsi="Georgia"/>
          <w:b/>
          <w:bCs/>
          <w:sz w:val="24"/>
          <w:szCs w:val="24"/>
          <w:lang w:val="en-GB"/>
        </w:rPr>
        <w:t xml:space="preserve"> OF</w:t>
      </w:r>
    </w:p>
    <w:p w14:paraId="5D3CF165" w14:textId="4C74F384" w:rsidR="00BE067C" w:rsidRPr="00157611" w:rsidRDefault="00ED427D" w:rsidP="000E64B5">
      <w:pPr>
        <w:pStyle w:val="BodyText"/>
        <w:spacing w:line="240" w:lineRule="auto"/>
        <w:ind w:left="720"/>
        <w:jc w:val="center"/>
        <w:rPr>
          <w:rFonts w:ascii="Georgia" w:hAnsi="Georgia"/>
          <w:b/>
          <w:bCs/>
          <w:sz w:val="24"/>
          <w:szCs w:val="24"/>
          <w:lang w:val="en-GB"/>
        </w:rPr>
      </w:pPr>
      <w:r w:rsidRPr="00157611">
        <w:rPr>
          <w:rFonts w:ascii="Georgia" w:hAnsi="Georgia"/>
          <w:b/>
          <w:bCs/>
          <w:sz w:val="24"/>
          <w:szCs w:val="24"/>
          <w:lang w:val="en-GB"/>
        </w:rPr>
        <w:t xml:space="preserve">CONSTITUTIONS </w:t>
      </w:r>
      <w:r w:rsidR="008F69FF">
        <w:rPr>
          <w:rFonts w:ascii="Georgia" w:hAnsi="Georgia"/>
          <w:b/>
          <w:bCs/>
          <w:sz w:val="24"/>
          <w:szCs w:val="24"/>
          <w:lang w:val="en-GB"/>
        </w:rPr>
        <w:t>WITH THE</w:t>
      </w:r>
      <w:r w:rsidRPr="00157611">
        <w:rPr>
          <w:rFonts w:ascii="Georgia" w:hAnsi="Georgia"/>
          <w:b/>
          <w:bCs/>
          <w:sz w:val="24"/>
          <w:szCs w:val="24"/>
          <w:lang w:val="en-GB"/>
        </w:rPr>
        <w:t xml:space="preserve"> SOCI</w:t>
      </w:r>
      <w:r w:rsidR="008F69FF">
        <w:rPr>
          <w:rFonts w:ascii="Georgia" w:hAnsi="Georgia"/>
          <w:b/>
          <w:bCs/>
          <w:sz w:val="24"/>
          <w:szCs w:val="24"/>
          <w:lang w:val="en-GB"/>
        </w:rPr>
        <w:t>O</w:t>
      </w:r>
      <w:r w:rsidRPr="00157611">
        <w:rPr>
          <w:rFonts w:ascii="Georgia" w:hAnsi="Georgia"/>
          <w:b/>
          <w:bCs/>
          <w:sz w:val="24"/>
          <w:szCs w:val="24"/>
          <w:lang w:val="en-GB"/>
        </w:rPr>
        <w:t xml:space="preserve">ECONOMIC RELATIONS </w:t>
      </w:r>
    </w:p>
    <w:p w14:paraId="0605A02A" w14:textId="77777777" w:rsidR="00300E33" w:rsidRPr="00157611" w:rsidRDefault="00300E33" w:rsidP="00A409B5">
      <w:pPr>
        <w:pStyle w:val="BodyText"/>
        <w:spacing w:line="240" w:lineRule="auto"/>
        <w:jc w:val="both"/>
        <w:rPr>
          <w:rFonts w:ascii="Georgia" w:hAnsi="Georgia"/>
          <w:b/>
          <w:bCs/>
          <w:sz w:val="24"/>
          <w:szCs w:val="24"/>
          <w:lang w:val="en-GB"/>
        </w:rPr>
      </w:pPr>
    </w:p>
    <w:p w14:paraId="20DE1106" w14:textId="010D4825" w:rsidR="00CC5B5A" w:rsidRPr="00157611" w:rsidRDefault="00E80CB0" w:rsidP="00A409B5">
      <w:pPr>
        <w:pStyle w:val="BodyTextFirstIndent"/>
        <w:spacing w:line="240" w:lineRule="auto"/>
        <w:ind w:firstLine="720"/>
        <w:jc w:val="both"/>
        <w:rPr>
          <w:rFonts w:ascii="Georgia" w:hAnsi="Georgia"/>
          <w:sz w:val="24"/>
          <w:szCs w:val="24"/>
          <w:lang w:val="en-GB"/>
        </w:rPr>
      </w:pPr>
      <w:r w:rsidRPr="00157611">
        <w:rPr>
          <w:rFonts w:ascii="Georgia" w:hAnsi="Georgia"/>
          <w:sz w:val="24"/>
          <w:szCs w:val="24"/>
          <w:lang w:val="en-GB"/>
        </w:rPr>
        <w:t>In the constitutional history</w:t>
      </w:r>
      <w:r w:rsidR="007B2483">
        <w:rPr>
          <w:rFonts w:ascii="Georgia" w:hAnsi="Georgia"/>
          <w:sz w:val="24"/>
          <w:szCs w:val="24"/>
          <w:lang w:val="en-GB"/>
        </w:rPr>
        <w:t>,</w:t>
      </w:r>
      <w:r w:rsidRPr="00157611">
        <w:rPr>
          <w:rFonts w:ascii="Georgia" w:hAnsi="Georgia"/>
          <w:sz w:val="24"/>
          <w:szCs w:val="24"/>
          <w:lang w:val="en-GB"/>
        </w:rPr>
        <w:t xml:space="preserve"> the period from the end of the XVIII and the beginning of the XIX century is </w:t>
      </w:r>
      <w:r w:rsidR="007B2483">
        <w:rPr>
          <w:rFonts w:ascii="Georgia" w:hAnsi="Georgia"/>
          <w:sz w:val="24"/>
          <w:szCs w:val="24"/>
          <w:lang w:val="en-GB"/>
        </w:rPr>
        <w:t>known</w:t>
      </w:r>
      <w:r w:rsidRPr="00157611">
        <w:rPr>
          <w:rFonts w:ascii="Georgia" w:hAnsi="Georgia"/>
          <w:sz w:val="24"/>
          <w:szCs w:val="24"/>
          <w:lang w:val="en-GB"/>
        </w:rPr>
        <w:t xml:space="preserve"> as a period of the appearance of the written constitution. The adoption of the first constitutions of the colonies on the new continent was primarily aimed at protecting and guaranteeing human rights and freedoms. </w:t>
      </w:r>
      <w:r w:rsidR="007B2483" w:rsidRPr="007B2483">
        <w:rPr>
          <w:rFonts w:ascii="Georgia" w:hAnsi="Georgia"/>
          <w:sz w:val="24"/>
          <w:szCs w:val="24"/>
          <w:lang w:val="en-GB"/>
        </w:rPr>
        <w:t>On the other hand</w:t>
      </w:r>
      <w:r w:rsidR="007B2483">
        <w:rPr>
          <w:rFonts w:ascii="Georgia" w:hAnsi="Georgia"/>
          <w:sz w:val="24"/>
          <w:szCs w:val="24"/>
          <w:lang w:val="en-GB"/>
        </w:rPr>
        <w:t>,</w:t>
      </w:r>
      <w:r w:rsidR="007B2483" w:rsidRPr="007B2483">
        <w:rPr>
          <w:rFonts w:ascii="Georgia" w:hAnsi="Georgia"/>
          <w:sz w:val="24"/>
          <w:szCs w:val="24"/>
          <w:lang w:val="en-GB"/>
        </w:rPr>
        <w:t xml:space="preserve"> </w:t>
      </w:r>
      <w:r w:rsidR="007B2483">
        <w:rPr>
          <w:rFonts w:ascii="Georgia" w:hAnsi="Georgia"/>
          <w:sz w:val="24"/>
          <w:szCs w:val="24"/>
          <w:lang w:val="en-GB"/>
        </w:rPr>
        <w:t>t</w:t>
      </w:r>
      <w:r w:rsidRPr="00157611">
        <w:rPr>
          <w:rFonts w:ascii="Georgia" w:hAnsi="Georgia"/>
          <w:sz w:val="24"/>
          <w:szCs w:val="24"/>
          <w:lang w:val="en-GB"/>
        </w:rPr>
        <w:t>he adoption of th</w:t>
      </w:r>
      <w:r w:rsidR="007B2483">
        <w:rPr>
          <w:rFonts w:ascii="Georgia" w:hAnsi="Georgia"/>
          <w:sz w:val="24"/>
          <w:szCs w:val="24"/>
          <w:lang w:val="en-GB"/>
        </w:rPr>
        <w:t>e first European constitutions</w:t>
      </w:r>
      <w:r w:rsidRPr="00157611">
        <w:rPr>
          <w:rFonts w:ascii="Georgia" w:hAnsi="Georgia"/>
          <w:sz w:val="24"/>
          <w:szCs w:val="24"/>
          <w:lang w:val="en-GB"/>
        </w:rPr>
        <w:t xml:space="preserve"> was primarily intended to limit the monarch's power </w:t>
      </w:r>
      <w:r w:rsidR="008F0BA7" w:rsidRPr="00157611">
        <w:rPr>
          <w:rFonts w:ascii="Georgia" w:hAnsi="Georgia"/>
          <w:sz w:val="24"/>
          <w:szCs w:val="24"/>
          <w:lang w:val="en-GB"/>
        </w:rPr>
        <w:t>in</w:t>
      </w:r>
      <w:r w:rsidRPr="00157611">
        <w:rPr>
          <w:rFonts w:ascii="Georgia" w:hAnsi="Georgia"/>
          <w:sz w:val="24"/>
          <w:szCs w:val="24"/>
          <w:lang w:val="en-GB"/>
        </w:rPr>
        <w:t xml:space="preserve"> absolute monarchies. Hence, it can be concluded that </w:t>
      </w:r>
      <w:r w:rsidR="008F0BA7" w:rsidRPr="00157611">
        <w:rPr>
          <w:rFonts w:ascii="Georgia" w:hAnsi="Georgia"/>
          <w:sz w:val="24"/>
          <w:szCs w:val="24"/>
          <w:lang w:val="en-GB"/>
        </w:rPr>
        <w:t>for the first time in history</w:t>
      </w:r>
      <w:r w:rsidR="00946A5A">
        <w:rPr>
          <w:rFonts w:ascii="Georgia" w:hAnsi="Georgia"/>
          <w:sz w:val="24"/>
          <w:szCs w:val="24"/>
          <w:lang w:val="en-GB"/>
        </w:rPr>
        <w:t>,</w:t>
      </w:r>
      <w:r w:rsidR="008F0BA7" w:rsidRPr="00157611">
        <w:rPr>
          <w:rFonts w:ascii="Georgia" w:hAnsi="Georgia"/>
          <w:sz w:val="24"/>
          <w:szCs w:val="24"/>
          <w:lang w:val="en-GB"/>
        </w:rPr>
        <w:t xml:space="preserve"> </w:t>
      </w:r>
      <w:r w:rsidRPr="00157611">
        <w:rPr>
          <w:rFonts w:ascii="Georgia" w:hAnsi="Georgia"/>
          <w:sz w:val="24"/>
          <w:szCs w:val="24"/>
          <w:lang w:val="en-GB"/>
        </w:rPr>
        <w:t>this wave of the development of the world constitutionality</w:t>
      </w:r>
      <w:r w:rsidR="008F0BA7" w:rsidRPr="00157611">
        <w:rPr>
          <w:rFonts w:ascii="Georgia" w:hAnsi="Georgia"/>
          <w:sz w:val="24"/>
          <w:szCs w:val="24"/>
          <w:lang w:val="en-GB"/>
        </w:rPr>
        <w:t xml:space="preserve"> </w:t>
      </w:r>
      <w:r w:rsidRPr="00157611">
        <w:rPr>
          <w:rFonts w:ascii="Georgia" w:hAnsi="Georgia"/>
          <w:sz w:val="24"/>
          <w:szCs w:val="24"/>
          <w:lang w:val="en-GB"/>
        </w:rPr>
        <w:t xml:space="preserve">covers </w:t>
      </w:r>
      <w:r w:rsidR="008F0BA7" w:rsidRPr="00157611">
        <w:rPr>
          <w:rFonts w:ascii="Georgia" w:hAnsi="Georgia"/>
          <w:sz w:val="24"/>
          <w:szCs w:val="24"/>
          <w:lang w:val="en-GB"/>
        </w:rPr>
        <w:t xml:space="preserve">the basic elements of constitutionalism </w:t>
      </w:r>
      <w:r w:rsidRPr="00157611">
        <w:rPr>
          <w:rFonts w:ascii="Georgia" w:hAnsi="Georgia"/>
          <w:sz w:val="24"/>
          <w:szCs w:val="24"/>
          <w:lang w:val="en-GB"/>
        </w:rPr>
        <w:t xml:space="preserve">and introduces </w:t>
      </w:r>
      <w:r w:rsidR="008F0BA7" w:rsidRPr="00157611">
        <w:rPr>
          <w:rFonts w:ascii="Georgia" w:hAnsi="Georgia"/>
          <w:sz w:val="24"/>
          <w:szCs w:val="24"/>
          <w:lang w:val="en-GB"/>
        </w:rPr>
        <w:t xml:space="preserve">them </w:t>
      </w:r>
      <w:r w:rsidRPr="00157611">
        <w:rPr>
          <w:rFonts w:ascii="Georgia" w:hAnsi="Georgia"/>
          <w:sz w:val="24"/>
          <w:szCs w:val="24"/>
          <w:lang w:val="en-GB"/>
        </w:rPr>
        <w:t xml:space="preserve">in the constitutions. </w:t>
      </w:r>
      <w:r w:rsidR="00186939" w:rsidRPr="00157611">
        <w:rPr>
          <w:rFonts w:ascii="Georgia" w:hAnsi="Georgia"/>
          <w:sz w:val="24"/>
          <w:szCs w:val="24"/>
          <w:lang w:val="en-GB"/>
        </w:rPr>
        <w:t>So</w:t>
      </w:r>
      <w:r w:rsidRPr="00157611">
        <w:rPr>
          <w:rFonts w:ascii="Georgia" w:hAnsi="Georgia"/>
          <w:sz w:val="24"/>
          <w:szCs w:val="24"/>
          <w:lang w:val="en-GB"/>
        </w:rPr>
        <w:t>, for the creators of the first written constitutions, the mechanisms for limiting the state power</w:t>
      </w:r>
      <w:r w:rsidR="00186939" w:rsidRPr="00157611">
        <w:rPr>
          <w:rFonts w:ascii="Georgia" w:hAnsi="Georgia"/>
          <w:sz w:val="24"/>
          <w:szCs w:val="24"/>
          <w:lang w:val="en-GB"/>
        </w:rPr>
        <w:t xml:space="preserve"> were a priority</w:t>
      </w:r>
      <w:r w:rsidRPr="00157611">
        <w:rPr>
          <w:rFonts w:ascii="Georgia" w:hAnsi="Georgia"/>
          <w:sz w:val="24"/>
          <w:szCs w:val="24"/>
          <w:lang w:val="en-GB"/>
        </w:rPr>
        <w:t>, while the regulat</w:t>
      </w:r>
      <w:r w:rsidR="00946A5A">
        <w:rPr>
          <w:rFonts w:ascii="Georgia" w:hAnsi="Georgia"/>
          <w:sz w:val="24"/>
          <w:szCs w:val="24"/>
          <w:lang w:val="en-GB"/>
        </w:rPr>
        <w:t>ion of the matter for the socio</w:t>
      </w:r>
      <w:r w:rsidRPr="00157611">
        <w:rPr>
          <w:rFonts w:ascii="Georgia" w:hAnsi="Georgia"/>
          <w:sz w:val="24"/>
          <w:szCs w:val="24"/>
          <w:lang w:val="en-GB"/>
        </w:rPr>
        <w:t xml:space="preserve">economic relations was of secondary importance. </w:t>
      </w:r>
    </w:p>
    <w:p w14:paraId="023FDBA4" w14:textId="43109996" w:rsidR="00866601" w:rsidRPr="00157611" w:rsidRDefault="002178AC" w:rsidP="00A409B5">
      <w:pPr>
        <w:pStyle w:val="BodyText"/>
        <w:spacing w:line="240" w:lineRule="auto"/>
        <w:ind w:firstLine="720"/>
        <w:jc w:val="both"/>
        <w:rPr>
          <w:rFonts w:ascii="Georgia" w:hAnsi="Georgia"/>
          <w:sz w:val="24"/>
          <w:szCs w:val="24"/>
          <w:lang w:val="en-GB"/>
        </w:rPr>
      </w:pPr>
      <w:r w:rsidRPr="00157611">
        <w:rPr>
          <w:rFonts w:ascii="Georgia" w:hAnsi="Georgia"/>
          <w:sz w:val="24"/>
          <w:szCs w:val="24"/>
          <w:lang w:val="en-GB"/>
        </w:rPr>
        <w:t>The introduction of provisions in the constitutions orga</w:t>
      </w:r>
      <w:r w:rsidR="00722B90">
        <w:rPr>
          <w:rFonts w:ascii="Georgia" w:hAnsi="Georgia"/>
          <w:sz w:val="24"/>
          <w:szCs w:val="24"/>
          <w:lang w:val="en-GB"/>
        </w:rPr>
        <w:t xml:space="preserve">nizing and regulating the </w:t>
      </w:r>
      <w:proofErr w:type="gramStart"/>
      <w:r w:rsidR="00722B90">
        <w:rPr>
          <w:rFonts w:ascii="Georgia" w:hAnsi="Georgia"/>
          <w:sz w:val="24"/>
          <w:szCs w:val="24"/>
          <w:lang w:val="en-GB"/>
        </w:rPr>
        <w:t>socio</w:t>
      </w:r>
      <w:r w:rsidRPr="00157611">
        <w:rPr>
          <w:rFonts w:ascii="Georgia" w:hAnsi="Georgia"/>
          <w:sz w:val="24"/>
          <w:szCs w:val="24"/>
          <w:lang w:val="en-GB"/>
        </w:rPr>
        <w:t>economic</w:t>
      </w:r>
      <w:proofErr w:type="gramEnd"/>
      <w:r w:rsidRPr="00157611">
        <w:rPr>
          <w:rFonts w:ascii="Georgia" w:hAnsi="Georgia"/>
          <w:sz w:val="24"/>
          <w:szCs w:val="24"/>
          <w:lang w:val="en-GB"/>
        </w:rPr>
        <w:t xml:space="preserve"> relations in the country is a relatively new phenomenon. </w:t>
      </w:r>
      <w:r w:rsidR="00722B90">
        <w:rPr>
          <w:rFonts w:ascii="Georgia" w:hAnsi="Georgia"/>
          <w:sz w:val="24"/>
          <w:szCs w:val="24"/>
          <w:lang w:val="en-GB"/>
        </w:rPr>
        <w:t>E</w:t>
      </w:r>
      <w:r w:rsidRPr="00157611">
        <w:rPr>
          <w:rFonts w:ascii="Georgia" w:hAnsi="Georgia"/>
          <w:sz w:val="24"/>
          <w:szCs w:val="24"/>
          <w:lang w:val="en-GB"/>
        </w:rPr>
        <w:t xml:space="preserve">xamples of the first written constitutions are given in this context, which reduce this matter only to the regulation of the right to </w:t>
      </w:r>
      <w:r w:rsidR="0003088B" w:rsidRPr="00157611">
        <w:rPr>
          <w:rFonts w:ascii="Georgia" w:hAnsi="Georgia"/>
          <w:sz w:val="24"/>
          <w:szCs w:val="24"/>
          <w:lang w:val="en-GB"/>
        </w:rPr>
        <w:t>ownership</w:t>
      </w:r>
      <w:r w:rsidRPr="00157611">
        <w:rPr>
          <w:rFonts w:ascii="Georgia" w:hAnsi="Georgia"/>
          <w:sz w:val="24"/>
          <w:szCs w:val="24"/>
          <w:lang w:val="en-GB"/>
        </w:rPr>
        <w:t xml:space="preserve">. Hence, the overthrow of the feudal socio-economic order, the proclamation of legal equality of the people and the possibility for everyone to acquire the right to private </w:t>
      </w:r>
      <w:r w:rsidR="0003088B" w:rsidRPr="00157611">
        <w:rPr>
          <w:rFonts w:ascii="Georgia" w:hAnsi="Georgia"/>
          <w:sz w:val="24"/>
          <w:szCs w:val="24"/>
          <w:lang w:val="en-GB"/>
        </w:rPr>
        <w:t>ownership</w:t>
      </w:r>
      <w:r w:rsidRPr="00157611">
        <w:rPr>
          <w:rFonts w:ascii="Georgia" w:hAnsi="Georgia"/>
          <w:sz w:val="24"/>
          <w:szCs w:val="24"/>
          <w:lang w:val="en-GB"/>
        </w:rPr>
        <w:t>, is reflected in the constitutional provisions defin</w:t>
      </w:r>
      <w:r w:rsidR="00607754" w:rsidRPr="00157611">
        <w:rPr>
          <w:rFonts w:ascii="Georgia" w:hAnsi="Georgia"/>
          <w:sz w:val="24"/>
          <w:szCs w:val="24"/>
          <w:lang w:val="en-GB"/>
        </w:rPr>
        <w:t>ing</w:t>
      </w:r>
      <w:r w:rsidRPr="00157611">
        <w:rPr>
          <w:rFonts w:ascii="Georgia" w:hAnsi="Georgia"/>
          <w:sz w:val="24"/>
          <w:szCs w:val="24"/>
          <w:lang w:val="en-GB"/>
        </w:rPr>
        <w:t xml:space="preserve"> </w:t>
      </w:r>
      <w:r w:rsidR="0003088B" w:rsidRPr="00157611">
        <w:rPr>
          <w:rFonts w:ascii="Georgia" w:hAnsi="Georgia"/>
          <w:sz w:val="24"/>
          <w:szCs w:val="24"/>
          <w:lang w:val="en-GB"/>
        </w:rPr>
        <w:t>ownership</w:t>
      </w:r>
      <w:r w:rsidRPr="00157611">
        <w:rPr>
          <w:rFonts w:ascii="Georgia" w:hAnsi="Georgia"/>
          <w:sz w:val="24"/>
          <w:szCs w:val="24"/>
          <w:lang w:val="en-GB"/>
        </w:rPr>
        <w:t xml:space="preserve"> as inalienable, individual and "sacred" right</w:t>
      </w:r>
      <w:r w:rsidR="00607754" w:rsidRPr="00157611">
        <w:rPr>
          <w:rFonts w:ascii="Georgia" w:hAnsi="Georgia"/>
          <w:sz w:val="24"/>
          <w:szCs w:val="24"/>
          <w:lang w:val="en-GB"/>
        </w:rPr>
        <w:t>,</w:t>
      </w:r>
      <w:r w:rsidRPr="00157611">
        <w:rPr>
          <w:rFonts w:ascii="Georgia" w:hAnsi="Georgia"/>
          <w:sz w:val="24"/>
          <w:szCs w:val="24"/>
          <w:lang w:val="en-GB"/>
        </w:rPr>
        <w:t xml:space="preserve"> and a right which is the basis for the development of society and t</w:t>
      </w:r>
      <w:r w:rsidR="00607754" w:rsidRPr="00157611">
        <w:rPr>
          <w:rFonts w:ascii="Georgia" w:hAnsi="Georgia"/>
          <w:sz w:val="24"/>
          <w:szCs w:val="24"/>
          <w:lang w:val="en-GB"/>
        </w:rPr>
        <w:t>he well-being of the individual</w:t>
      </w:r>
      <w:r w:rsidR="00221FD3" w:rsidRPr="00157611">
        <w:rPr>
          <w:rStyle w:val="FootnoteReference"/>
          <w:rFonts w:ascii="Georgia" w:hAnsi="Georgia"/>
          <w:sz w:val="24"/>
          <w:szCs w:val="24"/>
          <w:lang w:val="en-GB"/>
        </w:rPr>
        <w:footnoteReference w:id="1"/>
      </w:r>
      <w:r w:rsidR="00FC6A2F" w:rsidRPr="00157611">
        <w:rPr>
          <w:rFonts w:ascii="Georgia" w:hAnsi="Georgia"/>
          <w:sz w:val="24"/>
          <w:szCs w:val="24"/>
          <w:lang w:val="en-GB"/>
        </w:rPr>
        <w:t xml:space="preserve">. </w:t>
      </w:r>
    </w:p>
    <w:p w14:paraId="66D9C87D" w14:textId="62D75723" w:rsidR="005B1420" w:rsidRPr="00157611" w:rsidRDefault="00401DA6" w:rsidP="00A409B5">
      <w:pPr>
        <w:pStyle w:val="BodyTextFirstIndent"/>
        <w:spacing w:line="240" w:lineRule="auto"/>
        <w:ind w:firstLine="720"/>
        <w:jc w:val="both"/>
        <w:rPr>
          <w:rFonts w:ascii="Georgia" w:hAnsi="Georgia"/>
          <w:sz w:val="24"/>
          <w:szCs w:val="24"/>
          <w:lang w:val="en-GB"/>
        </w:rPr>
      </w:pPr>
      <w:r w:rsidRPr="00157611">
        <w:rPr>
          <w:rFonts w:ascii="Georgia" w:hAnsi="Georgia"/>
          <w:sz w:val="24"/>
          <w:szCs w:val="24"/>
          <w:lang w:val="en-GB"/>
        </w:rPr>
        <w:t xml:space="preserve">It was not until the end of the </w:t>
      </w:r>
      <w:r w:rsidR="00F70806" w:rsidRPr="00157611">
        <w:rPr>
          <w:rFonts w:ascii="Georgia" w:hAnsi="Georgia"/>
          <w:sz w:val="24"/>
          <w:szCs w:val="24"/>
          <w:lang w:val="en-GB"/>
        </w:rPr>
        <w:t>XIX</w:t>
      </w:r>
      <w:r w:rsidRPr="00157611">
        <w:rPr>
          <w:rFonts w:ascii="Georgia" w:hAnsi="Georgia"/>
          <w:sz w:val="24"/>
          <w:szCs w:val="24"/>
          <w:lang w:val="en-GB"/>
        </w:rPr>
        <w:t xml:space="preserve"> century that the process of dismantling the theses on which the liberal capitalist </w:t>
      </w:r>
      <w:r w:rsidR="00F70806" w:rsidRPr="00157611">
        <w:rPr>
          <w:rFonts w:ascii="Georgia" w:hAnsi="Georgia"/>
          <w:sz w:val="24"/>
          <w:szCs w:val="24"/>
          <w:lang w:val="en-GB"/>
        </w:rPr>
        <w:t>country</w:t>
      </w:r>
      <w:r w:rsidRPr="00157611">
        <w:rPr>
          <w:rFonts w:ascii="Georgia" w:hAnsi="Georgia"/>
          <w:sz w:val="24"/>
          <w:szCs w:val="24"/>
          <w:lang w:val="en-GB"/>
        </w:rPr>
        <w:t xml:space="preserve"> was based began. </w:t>
      </w:r>
      <w:r w:rsidR="00F70806" w:rsidRPr="00157611">
        <w:rPr>
          <w:rFonts w:ascii="Georgia" w:hAnsi="Georgia"/>
          <w:sz w:val="24"/>
          <w:szCs w:val="24"/>
          <w:lang w:val="en-GB"/>
        </w:rPr>
        <w:t>So</w:t>
      </w:r>
      <w:r w:rsidRPr="00157611">
        <w:rPr>
          <w:rFonts w:ascii="Georgia" w:hAnsi="Georgia"/>
          <w:sz w:val="24"/>
          <w:szCs w:val="24"/>
          <w:lang w:val="en-GB"/>
        </w:rPr>
        <w:t xml:space="preserve">, this constitutional period will be marked by the abandonment of the political philosophy of liberalism, primarily as a reaction to social phenomena related to the relationship between the owners of the </w:t>
      </w:r>
      <w:r w:rsidR="00722B90">
        <w:rPr>
          <w:rFonts w:ascii="Georgia" w:hAnsi="Georgia"/>
          <w:sz w:val="24"/>
          <w:szCs w:val="24"/>
          <w:lang w:val="en-GB"/>
        </w:rPr>
        <w:t>resources</w:t>
      </w:r>
      <w:r w:rsidRPr="00157611">
        <w:rPr>
          <w:rFonts w:ascii="Georgia" w:hAnsi="Georgia"/>
          <w:sz w:val="24"/>
          <w:szCs w:val="24"/>
          <w:lang w:val="en-GB"/>
        </w:rPr>
        <w:t xml:space="preserve"> </w:t>
      </w:r>
      <w:r w:rsidR="00722B90">
        <w:rPr>
          <w:rFonts w:ascii="Georgia" w:hAnsi="Georgia"/>
          <w:sz w:val="24"/>
          <w:szCs w:val="24"/>
          <w:lang w:val="en-GB"/>
        </w:rPr>
        <w:t>for</w:t>
      </w:r>
      <w:r w:rsidRPr="00157611">
        <w:rPr>
          <w:rFonts w:ascii="Georgia" w:hAnsi="Georgia"/>
          <w:sz w:val="24"/>
          <w:szCs w:val="24"/>
          <w:lang w:val="en-GB"/>
        </w:rPr>
        <w:t xml:space="preserve"> production and the workers. The prevalence of the theory of the "welfare state", </w:t>
      </w:r>
      <w:proofErr w:type="gramStart"/>
      <w:r w:rsidRPr="00157611">
        <w:rPr>
          <w:rFonts w:ascii="Georgia" w:hAnsi="Georgia"/>
          <w:sz w:val="24"/>
          <w:szCs w:val="24"/>
          <w:lang w:val="en-GB"/>
        </w:rPr>
        <w:t>the striv</w:t>
      </w:r>
      <w:r w:rsidR="002C6D17">
        <w:rPr>
          <w:rFonts w:ascii="Georgia" w:hAnsi="Georgia"/>
          <w:sz w:val="24"/>
          <w:szCs w:val="24"/>
          <w:lang w:val="en-GB"/>
        </w:rPr>
        <w:t>e</w:t>
      </w:r>
      <w:proofErr w:type="gramEnd"/>
      <w:r w:rsidRPr="00157611">
        <w:rPr>
          <w:rFonts w:ascii="Georgia" w:hAnsi="Georgia"/>
          <w:sz w:val="24"/>
          <w:szCs w:val="24"/>
          <w:lang w:val="en-GB"/>
        </w:rPr>
        <w:t xml:space="preserve"> for the </w:t>
      </w:r>
      <w:r w:rsidR="002C6D17">
        <w:rPr>
          <w:rFonts w:ascii="Georgia" w:hAnsi="Georgia"/>
          <w:sz w:val="24"/>
          <w:szCs w:val="24"/>
          <w:lang w:val="en-GB"/>
        </w:rPr>
        <w:t>implementation</w:t>
      </w:r>
      <w:r w:rsidRPr="00157611">
        <w:rPr>
          <w:rFonts w:ascii="Georgia" w:hAnsi="Georgia"/>
          <w:sz w:val="24"/>
          <w:szCs w:val="24"/>
          <w:lang w:val="en-GB"/>
        </w:rPr>
        <w:t xml:space="preserve"> of the "social function of the state", the restriction of private </w:t>
      </w:r>
      <w:r w:rsidR="0003088B" w:rsidRPr="00157611">
        <w:rPr>
          <w:rFonts w:ascii="Georgia" w:hAnsi="Georgia"/>
          <w:sz w:val="24"/>
          <w:szCs w:val="24"/>
          <w:lang w:val="en-GB"/>
        </w:rPr>
        <w:t>ownership</w:t>
      </w:r>
      <w:r w:rsidRPr="00157611">
        <w:rPr>
          <w:rFonts w:ascii="Georgia" w:hAnsi="Georgia"/>
          <w:sz w:val="24"/>
          <w:szCs w:val="24"/>
          <w:lang w:val="en-GB"/>
        </w:rPr>
        <w:t xml:space="preserve">, the control of economic relations </w:t>
      </w:r>
      <w:r w:rsidR="002C6D17">
        <w:rPr>
          <w:rFonts w:ascii="Georgia" w:hAnsi="Georgia"/>
          <w:sz w:val="24"/>
          <w:szCs w:val="24"/>
          <w:lang w:val="en-GB"/>
        </w:rPr>
        <w:t xml:space="preserve">by </w:t>
      </w:r>
      <w:r w:rsidR="002C6D17" w:rsidRPr="002C6D17">
        <w:rPr>
          <w:rFonts w:ascii="Georgia" w:hAnsi="Georgia"/>
          <w:sz w:val="24"/>
          <w:szCs w:val="24"/>
          <w:lang w:val="en-GB"/>
        </w:rPr>
        <w:t xml:space="preserve">the state </w:t>
      </w:r>
      <w:r w:rsidRPr="00157611">
        <w:rPr>
          <w:rFonts w:ascii="Georgia" w:hAnsi="Georgia"/>
          <w:sz w:val="24"/>
          <w:szCs w:val="24"/>
          <w:lang w:val="en-GB"/>
        </w:rPr>
        <w:t>and the regulation of the economy</w:t>
      </w:r>
      <w:r w:rsidR="008D3925" w:rsidRPr="00157611">
        <w:rPr>
          <w:rFonts w:ascii="Georgia" w:hAnsi="Georgia"/>
          <w:sz w:val="24"/>
          <w:szCs w:val="24"/>
          <w:lang w:val="en-GB"/>
        </w:rPr>
        <w:t xml:space="preserve"> are </w:t>
      </w:r>
      <w:r w:rsidR="003B6BC4" w:rsidRPr="00157611">
        <w:rPr>
          <w:rFonts w:ascii="Georgia" w:hAnsi="Georgia"/>
          <w:sz w:val="24"/>
          <w:szCs w:val="24"/>
          <w:lang w:val="en-GB"/>
        </w:rPr>
        <w:t>typical</w:t>
      </w:r>
      <w:r w:rsidR="008D3925" w:rsidRPr="00157611">
        <w:rPr>
          <w:rFonts w:ascii="Georgia" w:hAnsi="Georgia"/>
          <w:sz w:val="24"/>
          <w:szCs w:val="24"/>
          <w:lang w:val="en-GB"/>
        </w:rPr>
        <w:t xml:space="preserve"> for this period.</w:t>
      </w:r>
      <w:r w:rsidRPr="00157611">
        <w:rPr>
          <w:rFonts w:ascii="Georgia" w:hAnsi="Georgia"/>
          <w:sz w:val="24"/>
          <w:szCs w:val="24"/>
          <w:lang w:val="en-GB"/>
        </w:rPr>
        <w:t xml:space="preserve"> </w:t>
      </w:r>
    </w:p>
    <w:p w14:paraId="4BED602B" w14:textId="135EDDB6" w:rsidR="002F5DA0" w:rsidRPr="00157611" w:rsidRDefault="00D71106" w:rsidP="00A409B5">
      <w:pPr>
        <w:pStyle w:val="BodyTextFirstIndent"/>
        <w:spacing w:line="240" w:lineRule="auto"/>
        <w:ind w:firstLine="720"/>
        <w:jc w:val="both"/>
        <w:rPr>
          <w:rFonts w:ascii="Georgia" w:hAnsi="Georgia"/>
          <w:sz w:val="24"/>
          <w:szCs w:val="24"/>
          <w:lang w:val="en-GB"/>
        </w:rPr>
      </w:pPr>
      <w:r w:rsidRPr="00157611">
        <w:rPr>
          <w:rFonts w:ascii="Georgia" w:hAnsi="Georgia"/>
          <w:sz w:val="24"/>
          <w:szCs w:val="24"/>
          <w:lang w:val="en-GB"/>
        </w:rPr>
        <w:t>The development of constitutionality between the two world wars, with the exception of the Weimar Constitution, does not abound in examples of constitutions that place the matter of economic relations in the focus of regulation. Attempts to do so are noted in the Constitution of Mexico of 1917, which in several provisions of Article 28</w:t>
      </w:r>
      <w:r w:rsidR="00873584">
        <w:rPr>
          <w:rFonts w:ascii="Georgia" w:hAnsi="Georgia"/>
          <w:sz w:val="24"/>
          <w:szCs w:val="24"/>
          <w:lang w:val="en-GB"/>
        </w:rPr>
        <w:t>,</w:t>
      </w:r>
      <w:r w:rsidRPr="00157611">
        <w:rPr>
          <w:rFonts w:ascii="Georgia" w:hAnsi="Georgia"/>
          <w:sz w:val="24"/>
          <w:szCs w:val="24"/>
          <w:lang w:val="en-GB"/>
        </w:rPr>
        <w:t xml:space="preserve"> </w:t>
      </w:r>
      <w:r w:rsidRPr="00157611">
        <w:rPr>
          <w:rFonts w:ascii="Georgia" w:hAnsi="Georgia"/>
          <w:sz w:val="24"/>
          <w:szCs w:val="24"/>
          <w:lang w:val="en-GB"/>
        </w:rPr>
        <w:lastRenderedPageBreak/>
        <w:t>in a general</w:t>
      </w:r>
      <w:r w:rsidR="00873584">
        <w:rPr>
          <w:rFonts w:ascii="Georgia" w:hAnsi="Georgia"/>
          <w:sz w:val="24"/>
          <w:szCs w:val="24"/>
          <w:lang w:val="en-GB"/>
        </w:rPr>
        <w:t xml:space="preserve"> way and very modestly regulates</w:t>
      </w:r>
      <w:r w:rsidRPr="00157611">
        <w:rPr>
          <w:rFonts w:ascii="Georgia" w:hAnsi="Georgia"/>
          <w:sz w:val="24"/>
          <w:szCs w:val="24"/>
          <w:lang w:val="en-GB"/>
        </w:rPr>
        <w:t xml:space="preserve"> the matter concerning the intention to prohibit a monopoly position on the market, the Central Bank whose main purpose is to provide on the stability of the national currency, trade unions and the protection of intellectual </w:t>
      </w:r>
      <w:r w:rsidR="0003088B" w:rsidRPr="00157611">
        <w:rPr>
          <w:rFonts w:ascii="Georgia" w:hAnsi="Georgia"/>
          <w:sz w:val="24"/>
          <w:szCs w:val="24"/>
          <w:lang w:val="en-GB"/>
        </w:rPr>
        <w:t>ownership</w:t>
      </w:r>
      <w:r w:rsidRPr="00157611">
        <w:rPr>
          <w:rFonts w:ascii="Georgia" w:hAnsi="Georgia"/>
          <w:sz w:val="24"/>
          <w:szCs w:val="24"/>
          <w:lang w:val="en-GB"/>
        </w:rPr>
        <w:t xml:space="preserve"> rights. </w:t>
      </w:r>
    </w:p>
    <w:p w14:paraId="6C8F2CA8" w14:textId="7990BB5B" w:rsidR="00784027" w:rsidRPr="00157611" w:rsidRDefault="00DD5DFA" w:rsidP="00A409B5">
      <w:pPr>
        <w:pStyle w:val="BodyTextFirstIndent"/>
        <w:spacing w:line="240" w:lineRule="auto"/>
        <w:jc w:val="both"/>
        <w:rPr>
          <w:rFonts w:ascii="Georgia" w:hAnsi="Georgia"/>
          <w:sz w:val="24"/>
          <w:szCs w:val="24"/>
          <w:lang w:val="en-GB"/>
        </w:rPr>
      </w:pPr>
      <w:r w:rsidRPr="00157611">
        <w:rPr>
          <w:rFonts w:ascii="Georgia" w:hAnsi="Georgia"/>
          <w:sz w:val="24"/>
          <w:szCs w:val="24"/>
          <w:lang w:val="en-GB"/>
        </w:rPr>
        <w:t>The German Constitution of 1919 (the Weimar Constitution) is the first constitution which regulates the matter relating to socioeconomic relations</w:t>
      </w:r>
      <w:r w:rsidR="007A1848" w:rsidRPr="00157611">
        <w:rPr>
          <w:rFonts w:ascii="Georgia" w:hAnsi="Georgia"/>
          <w:sz w:val="24"/>
          <w:szCs w:val="24"/>
          <w:lang w:val="en-GB"/>
        </w:rPr>
        <w:t xml:space="preserve"> in 14 constitutional provisions</w:t>
      </w:r>
      <w:r w:rsidRPr="00157611">
        <w:rPr>
          <w:rFonts w:ascii="Georgia" w:hAnsi="Georgia"/>
          <w:sz w:val="24"/>
          <w:szCs w:val="24"/>
          <w:lang w:val="en-GB"/>
        </w:rPr>
        <w:t>. According to this Constitution, the basic goal of the principles of economic life is to ensure a dignified life and "economic freedom" for everyone.</w:t>
      </w:r>
      <w:r w:rsidR="007A1848" w:rsidRPr="00157611">
        <w:rPr>
          <w:rFonts w:ascii="Georgia" w:hAnsi="Georgia"/>
          <w:sz w:val="24"/>
          <w:szCs w:val="24"/>
          <w:lang w:val="en-GB"/>
        </w:rPr>
        <w:t xml:space="preserve">  T</w:t>
      </w:r>
      <w:r w:rsidRPr="00157611">
        <w:rPr>
          <w:rFonts w:ascii="Georgia" w:hAnsi="Georgia"/>
          <w:sz w:val="24"/>
          <w:szCs w:val="24"/>
          <w:lang w:val="en-GB"/>
        </w:rPr>
        <w:t xml:space="preserve">he introduction of the system of economic representation, as well as the so-called social function of </w:t>
      </w:r>
      <w:r w:rsidR="0003088B" w:rsidRPr="00157611">
        <w:rPr>
          <w:rFonts w:ascii="Georgia" w:hAnsi="Georgia"/>
          <w:sz w:val="24"/>
          <w:szCs w:val="24"/>
          <w:lang w:val="en-GB"/>
        </w:rPr>
        <w:t>ownership</w:t>
      </w:r>
      <w:r w:rsidRPr="00157611">
        <w:rPr>
          <w:rFonts w:ascii="Georgia" w:hAnsi="Georgia"/>
          <w:sz w:val="24"/>
          <w:szCs w:val="24"/>
          <w:lang w:val="en-GB"/>
        </w:rPr>
        <w:t>, on the basis of which it may be subject to restrictions of general interest</w:t>
      </w:r>
      <w:r w:rsidR="00783010">
        <w:rPr>
          <w:rFonts w:ascii="Georgia" w:hAnsi="Georgia"/>
          <w:sz w:val="24"/>
          <w:szCs w:val="24"/>
          <w:lang w:val="en-GB"/>
        </w:rPr>
        <w:t>,</w:t>
      </w:r>
      <w:r w:rsidR="007A1848" w:rsidRPr="00157611">
        <w:rPr>
          <w:rFonts w:ascii="Georgia" w:hAnsi="Georgia"/>
          <w:sz w:val="24"/>
          <w:szCs w:val="24"/>
          <w:lang w:val="en-GB"/>
        </w:rPr>
        <w:t xml:space="preserve"> </w:t>
      </w:r>
      <w:r w:rsidR="007D545F" w:rsidRPr="00157611">
        <w:rPr>
          <w:rFonts w:ascii="Georgia" w:hAnsi="Georgia"/>
          <w:sz w:val="24"/>
          <w:szCs w:val="24"/>
          <w:lang w:val="en-GB"/>
        </w:rPr>
        <w:t>was</w:t>
      </w:r>
      <w:r w:rsidR="00C87A26" w:rsidRPr="00157611">
        <w:rPr>
          <w:rFonts w:ascii="Georgia" w:hAnsi="Georgia"/>
          <w:sz w:val="24"/>
          <w:szCs w:val="24"/>
          <w:lang w:val="en-GB"/>
        </w:rPr>
        <w:t xml:space="preserve"> a</w:t>
      </w:r>
      <w:r w:rsidR="007A1848" w:rsidRPr="00157611">
        <w:rPr>
          <w:rFonts w:ascii="Georgia" w:hAnsi="Georgia"/>
          <w:sz w:val="24"/>
          <w:szCs w:val="24"/>
          <w:lang w:val="en-GB"/>
        </w:rPr>
        <w:t xml:space="preserve"> constitutional novelty, hitherto unknown for the constitutional history</w:t>
      </w:r>
      <w:r w:rsidRPr="00157611">
        <w:rPr>
          <w:rFonts w:ascii="Georgia" w:hAnsi="Georgia"/>
          <w:sz w:val="24"/>
          <w:szCs w:val="24"/>
          <w:lang w:val="en-GB"/>
        </w:rPr>
        <w:t xml:space="preserve">. Namely, the right to </w:t>
      </w:r>
      <w:r w:rsidR="0003088B" w:rsidRPr="00157611">
        <w:rPr>
          <w:rFonts w:ascii="Georgia" w:hAnsi="Georgia"/>
          <w:sz w:val="24"/>
          <w:szCs w:val="24"/>
          <w:lang w:val="en-GB"/>
        </w:rPr>
        <w:t>ownership</w:t>
      </w:r>
      <w:r w:rsidRPr="00157611">
        <w:rPr>
          <w:rFonts w:ascii="Georgia" w:hAnsi="Georgia"/>
          <w:sz w:val="24"/>
          <w:szCs w:val="24"/>
          <w:lang w:val="en-GB"/>
        </w:rPr>
        <w:t xml:space="preserve"> is a constitutionally guaranteed right. It can be limited only by law and with appropriate compensation. The Weimar Constitution contains provisions that protect the labo</w:t>
      </w:r>
      <w:r w:rsidR="00C87A26" w:rsidRPr="00157611">
        <w:rPr>
          <w:rFonts w:ascii="Georgia" w:hAnsi="Georgia"/>
          <w:sz w:val="24"/>
          <w:szCs w:val="24"/>
          <w:lang w:val="en-GB"/>
        </w:rPr>
        <w:t>u</w:t>
      </w:r>
      <w:r w:rsidR="00783010">
        <w:rPr>
          <w:rFonts w:ascii="Georgia" w:hAnsi="Georgia"/>
          <w:sz w:val="24"/>
          <w:szCs w:val="24"/>
          <w:lang w:val="en-GB"/>
        </w:rPr>
        <w:t>r and</w:t>
      </w:r>
      <w:r w:rsidRPr="00157611">
        <w:rPr>
          <w:rFonts w:ascii="Georgia" w:hAnsi="Georgia"/>
          <w:sz w:val="24"/>
          <w:szCs w:val="24"/>
          <w:lang w:val="en-GB"/>
        </w:rPr>
        <w:t xml:space="preserve"> intellectual </w:t>
      </w:r>
      <w:r w:rsidR="00783010" w:rsidRPr="00157611">
        <w:rPr>
          <w:rFonts w:ascii="Georgia" w:hAnsi="Georgia"/>
          <w:sz w:val="24"/>
          <w:szCs w:val="24"/>
          <w:lang w:val="en-GB"/>
        </w:rPr>
        <w:t>ownership</w:t>
      </w:r>
      <w:r w:rsidRPr="00157611">
        <w:rPr>
          <w:rFonts w:ascii="Georgia" w:hAnsi="Georgia"/>
          <w:sz w:val="24"/>
          <w:szCs w:val="24"/>
          <w:lang w:val="en-GB"/>
        </w:rPr>
        <w:t xml:space="preserve"> and </w:t>
      </w:r>
      <w:r w:rsidR="00783010">
        <w:rPr>
          <w:rFonts w:ascii="Georgia" w:hAnsi="Georgia"/>
          <w:sz w:val="24"/>
          <w:szCs w:val="24"/>
          <w:lang w:val="en-GB"/>
        </w:rPr>
        <w:t xml:space="preserve">the </w:t>
      </w:r>
      <w:r w:rsidRPr="00157611">
        <w:rPr>
          <w:rFonts w:ascii="Georgia" w:hAnsi="Georgia"/>
          <w:sz w:val="24"/>
          <w:szCs w:val="24"/>
          <w:lang w:val="en-GB"/>
        </w:rPr>
        <w:t xml:space="preserve">rights of </w:t>
      </w:r>
      <w:r w:rsidR="00783010">
        <w:rPr>
          <w:rFonts w:ascii="Georgia" w:hAnsi="Georgia"/>
          <w:sz w:val="24"/>
          <w:szCs w:val="24"/>
          <w:lang w:val="en-GB"/>
        </w:rPr>
        <w:t xml:space="preserve">the </w:t>
      </w:r>
      <w:r w:rsidRPr="00157611">
        <w:rPr>
          <w:rFonts w:ascii="Georgia" w:hAnsi="Georgia"/>
          <w:sz w:val="24"/>
          <w:szCs w:val="24"/>
          <w:lang w:val="en-GB"/>
        </w:rPr>
        <w:t xml:space="preserve">authors, innovators, and artists. This constitution also guarantees the right to form trade unions, primarily </w:t>
      </w:r>
      <w:r w:rsidR="00C87A26" w:rsidRPr="00157611">
        <w:rPr>
          <w:rFonts w:ascii="Georgia" w:hAnsi="Georgia"/>
          <w:sz w:val="24"/>
          <w:szCs w:val="24"/>
          <w:lang w:val="en-GB"/>
        </w:rPr>
        <w:t xml:space="preserve">aimed </w:t>
      </w:r>
      <w:r w:rsidRPr="00157611">
        <w:rPr>
          <w:rFonts w:ascii="Georgia" w:hAnsi="Georgia"/>
          <w:sz w:val="24"/>
          <w:szCs w:val="24"/>
          <w:lang w:val="en-GB"/>
        </w:rPr>
        <w:t xml:space="preserve">to improve </w:t>
      </w:r>
      <w:r w:rsidR="00C87A26" w:rsidRPr="00157611">
        <w:rPr>
          <w:rFonts w:ascii="Georgia" w:hAnsi="Georgia"/>
          <w:sz w:val="24"/>
          <w:szCs w:val="24"/>
          <w:lang w:val="en-GB"/>
        </w:rPr>
        <w:t xml:space="preserve">the </w:t>
      </w:r>
      <w:r w:rsidRPr="00157611">
        <w:rPr>
          <w:rFonts w:ascii="Georgia" w:hAnsi="Georgia"/>
          <w:sz w:val="24"/>
          <w:szCs w:val="24"/>
          <w:lang w:val="en-GB"/>
        </w:rPr>
        <w:t>working condition</w:t>
      </w:r>
      <w:r w:rsidR="007D545F" w:rsidRPr="00157611">
        <w:rPr>
          <w:rFonts w:ascii="Georgia" w:hAnsi="Georgia"/>
          <w:sz w:val="24"/>
          <w:szCs w:val="24"/>
          <w:lang w:val="en-GB"/>
        </w:rPr>
        <w:t>s. T</w:t>
      </w:r>
      <w:r w:rsidRPr="00157611">
        <w:rPr>
          <w:rFonts w:ascii="Georgia" w:hAnsi="Georgia"/>
          <w:sz w:val="24"/>
          <w:szCs w:val="24"/>
          <w:lang w:val="en-GB"/>
        </w:rPr>
        <w:t>he guarantee for equal involvement of workers</w:t>
      </w:r>
      <w:r w:rsidR="00C87A26" w:rsidRPr="00157611">
        <w:rPr>
          <w:rFonts w:ascii="Georgia" w:hAnsi="Georgia"/>
          <w:sz w:val="24"/>
          <w:szCs w:val="24"/>
          <w:lang w:val="en-GB"/>
        </w:rPr>
        <w:t>,</w:t>
      </w:r>
      <w:r w:rsidRPr="00157611">
        <w:rPr>
          <w:rFonts w:ascii="Georgia" w:hAnsi="Georgia"/>
          <w:sz w:val="24"/>
          <w:szCs w:val="24"/>
          <w:lang w:val="en-GB"/>
        </w:rPr>
        <w:t xml:space="preserve"> </w:t>
      </w:r>
      <w:r w:rsidR="00C87A26" w:rsidRPr="00157611">
        <w:rPr>
          <w:rFonts w:ascii="Georgia" w:hAnsi="Georgia"/>
          <w:sz w:val="24"/>
          <w:szCs w:val="24"/>
          <w:lang w:val="en-GB"/>
        </w:rPr>
        <w:t>as well as</w:t>
      </w:r>
      <w:r w:rsidRPr="00157611">
        <w:rPr>
          <w:rFonts w:ascii="Georgia" w:hAnsi="Georgia"/>
          <w:sz w:val="24"/>
          <w:szCs w:val="24"/>
          <w:lang w:val="en-GB"/>
        </w:rPr>
        <w:t xml:space="preserve"> employers in the regulation of </w:t>
      </w:r>
      <w:r w:rsidR="007D545F" w:rsidRPr="00157611">
        <w:rPr>
          <w:rFonts w:ascii="Georgia" w:hAnsi="Georgia"/>
          <w:sz w:val="24"/>
          <w:szCs w:val="24"/>
          <w:lang w:val="en-GB"/>
        </w:rPr>
        <w:t xml:space="preserve">issues related to </w:t>
      </w:r>
      <w:r w:rsidRPr="00157611">
        <w:rPr>
          <w:rFonts w:ascii="Georgia" w:hAnsi="Georgia"/>
          <w:sz w:val="24"/>
          <w:szCs w:val="24"/>
          <w:lang w:val="en-GB"/>
        </w:rPr>
        <w:t>wage</w:t>
      </w:r>
      <w:r w:rsidR="007D545F" w:rsidRPr="00157611">
        <w:rPr>
          <w:rFonts w:ascii="Georgia" w:hAnsi="Georgia"/>
          <w:sz w:val="24"/>
          <w:szCs w:val="24"/>
          <w:lang w:val="en-GB"/>
        </w:rPr>
        <w:t>s</w:t>
      </w:r>
      <w:r w:rsidRPr="00157611">
        <w:rPr>
          <w:rFonts w:ascii="Georgia" w:hAnsi="Georgia"/>
          <w:sz w:val="24"/>
          <w:szCs w:val="24"/>
          <w:lang w:val="en-GB"/>
        </w:rPr>
        <w:t>, working conditions and economic development of market entities</w:t>
      </w:r>
      <w:r w:rsidR="007D545F" w:rsidRPr="00157611">
        <w:rPr>
          <w:rFonts w:ascii="Georgia" w:hAnsi="Georgia"/>
          <w:sz w:val="24"/>
          <w:szCs w:val="24"/>
          <w:lang w:val="en-GB"/>
        </w:rPr>
        <w:t xml:space="preserve"> was another constitutional novelty</w:t>
      </w:r>
      <w:r w:rsidRPr="00157611">
        <w:rPr>
          <w:rFonts w:ascii="Georgia" w:hAnsi="Georgia"/>
          <w:sz w:val="24"/>
          <w:szCs w:val="24"/>
          <w:lang w:val="en-GB"/>
        </w:rPr>
        <w:t xml:space="preserve">. </w:t>
      </w:r>
    </w:p>
    <w:p w14:paraId="4BB11D78" w14:textId="4D55CD9A" w:rsidR="004A6F58" w:rsidRPr="00157611" w:rsidRDefault="0014261E" w:rsidP="00A409B5">
      <w:pPr>
        <w:pStyle w:val="BodyTextFirstIndent"/>
        <w:spacing w:line="240" w:lineRule="auto"/>
        <w:ind w:firstLine="720"/>
        <w:jc w:val="both"/>
        <w:rPr>
          <w:rFonts w:ascii="Georgia" w:hAnsi="Georgia"/>
          <w:sz w:val="24"/>
          <w:szCs w:val="24"/>
          <w:lang w:val="en-GB"/>
        </w:rPr>
      </w:pPr>
      <w:r w:rsidRPr="00157611">
        <w:rPr>
          <w:rFonts w:ascii="Georgia" w:hAnsi="Georgia"/>
          <w:sz w:val="24"/>
          <w:szCs w:val="24"/>
          <w:lang w:val="en-GB"/>
        </w:rPr>
        <w:t>The constitutions of the RSFSR of 1918 and the USSR of 1936 contain general provisions relating to socioeconomic relations. The Constitution</w:t>
      </w:r>
      <w:r w:rsidR="00157B00" w:rsidRPr="00157611">
        <w:rPr>
          <w:rFonts w:ascii="Georgia" w:hAnsi="Georgia"/>
          <w:sz w:val="24"/>
          <w:szCs w:val="24"/>
          <w:lang w:val="en-GB"/>
        </w:rPr>
        <w:t xml:space="preserve"> of 1936</w:t>
      </w:r>
      <w:r w:rsidRPr="00157611">
        <w:rPr>
          <w:rFonts w:ascii="Georgia" w:hAnsi="Georgia"/>
          <w:sz w:val="24"/>
          <w:szCs w:val="24"/>
          <w:lang w:val="en-GB"/>
        </w:rPr>
        <w:t xml:space="preserve">, which had a strong influence on the development of the so-called socialist constitution, affirmed the state ownership of the </w:t>
      </w:r>
      <w:r w:rsidR="009463A8">
        <w:rPr>
          <w:rFonts w:ascii="Georgia" w:hAnsi="Georgia"/>
          <w:sz w:val="24"/>
          <w:szCs w:val="24"/>
          <w:lang w:val="en-GB"/>
        </w:rPr>
        <w:t>resources</w:t>
      </w:r>
      <w:r w:rsidRPr="00157611">
        <w:rPr>
          <w:rFonts w:ascii="Georgia" w:hAnsi="Georgia"/>
          <w:sz w:val="24"/>
          <w:szCs w:val="24"/>
          <w:lang w:val="en-GB"/>
        </w:rPr>
        <w:t xml:space="preserve"> </w:t>
      </w:r>
      <w:r w:rsidR="009463A8">
        <w:rPr>
          <w:rFonts w:ascii="Georgia" w:hAnsi="Georgia"/>
          <w:sz w:val="24"/>
          <w:szCs w:val="24"/>
          <w:lang w:val="en-GB"/>
        </w:rPr>
        <w:t>for</w:t>
      </w:r>
      <w:r w:rsidRPr="00157611">
        <w:rPr>
          <w:rFonts w:ascii="Georgia" w:hAnsi="Georgia"/>
          <w:sz w:val="24"/>
          <w:szCs w:val="24"/>
          <w:lang w:val="en-GB"/>
        </w:rPr>
        <w:t xml:space="preserve"> production and the concept of state planning in the economic sphere. Hence, the </w:t>
      </w:r>
      <w:r w:rsidR="00157B00" w:rsidRPr="00157611">
        <w:rPr>
          <w:rFonts w:ascii="Georgia" w:hAnsi="Georgia"/>
          <w:sz w:val="24"/>
          <w:szCs w:val="24"/>
          <w:lang w:val="en-GB"/>
        </w:rPr>
        <w:t>countries</w:t>
      </w:r>
      <w:r w:rsidRPr="00157611">
        <w:rPr>
          <w:rFonts w:ascii="Georgia" w:hAnsi="Georgia"/>
          <w:sz w:val="24"/>
          <w:szCs w:val="24"/>
          <w:lang w:val="en-GB"/>
        </w:rPr>
        <w:t xml:space="preserve"> </w:t>
      </w:r>
      <w:r w:rsidR="009463A8" w:rsidRPr="00157611">
        <w:rPr>
          <w:rFonts w:ascii="Georgia" w:hAnsi="Georgia"/>
          <w:sz w:val="24"/>
          <w:szCs w:val="24"/>
          <w:lang w:val="en-GB"/>
        </w:rPr>
        <w:t>develop</w:t>
      </w:r>
      <w:r w:rsidR="009463A8">
        <w:rPr>
          <w:rFonts w:ascii="Georgia" w:hAnsi="Georgia"/>
          <w:sz w:val="24"/>
          <w:szCs w:val="24"/>
          <w:lang w:val="en-GB"/>
        </w:rPr>
        <w:t>ing</w:t>
      </w:r>
      <w:r w:rsidRPr="00157611">
        <w:rPr>
          <w:rFonts w:ascii="Georgia" w:hAnsi="Georgia"/>
          <w:sz w:val="24"/>
          <w:szCs w:val="24"/>
          <w:lang w:val="en-GB"/>
        </w:rPr>
        <w:t xml:space="preserve"> the socialist constitution give up the inviolability of private </w:t>
      </w:r>
      <w:r w:rsidR="0003088B" w:rsidRPr="00157611">
        <w:rPr>
          <w:rFonts w:ascii="Georgia" w:hAnsi="Georgia"/>
          <w:sz w:val="24"/>
          <w:szCs w:val="24"/>
          <w:lang w:val="en-GB"/>
        </w:rPr>
        <w:t>ownership</w:t>
      </w:r>
      <w:r w:rsidR="00157B00" w:rsidRPr="00157611">
        <w:rPr>
          <w:rFonts w:ascii="Georgia" w:hAnsi="Georgia"/>
          <w:sz w:val="24"/>
          <w:szCs w:val="24"/>
          <w:lang w:val="en-GB"/>
        </w:rPr>
        <w:t xml:space="preserve"> and</w:t>
      </w:r>
      <w:r w:rsidRPr="00157611">
        <w:rPr>
          <w:rFonts w:ascii="Georgia" w:hAnsi="Georgia"/>
          <w:sz w:val="24"/>
          <w:szCs w:val="24"/>
          <w:lang w:val="en-GB"/>
        </w:rPr>
        <w:t xml:space="preserve"> approach agrarian reform and nationalization, i</w:t>
      </w:r>
      <w:r w:rsidR="00157B00" w:rsidRPr="00157611">
        <w:rPr>
          <w:rFonts w:ascii="Georgia" w:hAnsi="Georgia"/>
          <w:sz w:val="24"/>
          <w:szCs w:val="24"/>
          <w:lang w:val="en-GB"/>
        </w:rPr>
        <w:t>.</w:t>
      </w:r>
      <w:r w:rsidRPr="00157611">
        <w:rPr>
          <w:rFonts w:ascii="Georgia" w:hAnsi="Georgia"/>
          <w:sz w:val="24"/>
          <w:szCs w:val="24"/>
          <w:lang w:val="en-GB"/>
        </w:rPr>
        <w:t>e</w:t>
      </w:r>
      <w:r w:rsidR="00157B00" w:rsidRPr="00157611">
        <w:rPr>
          <w:rFonts w:ascii="Georgia" w:hAnsi="Georgia"/>
          <w:sz w:val="24"/>
          <w:szCs w:val="24"/>
          <w:lang w:val="en-GB"/>
        </w:rPr>
        <w:t>.</w:t>
      </w:r>
      <w:r w:rsidRPr="00157611">
        <w:rPr>
          <w:rFonts w:ascii="Georgia" w:hAnsi="Georgia"/>
          <w:sz w:val="24"/>
          <w:szCs w:val="24"/>
          <w:lang w:val="en-GB"/>
        </w:rPr>
        <w:t xml:space="preserve"> transformation of private </w:t>
      </w:r>
      <w:r w:rsidR="0003088B" w:rsidRPr="00157611">
        <w:rPr>
          <w:rFonts w:ascii="Georgia" w:hAnsi="Georgia"/>
          <w:sz w:val="24"/>
          <w:szCs w:val="24"/>
          <w:lang w:val="en-GB"/>
        </w:rPr>
        <w:t>ownership</w:t>
      </w:r>
      <w:r w:rsidRPr="00157611">
        <w:rPr>
          <w:rFonts w:ascii="Georgia" w:hAnsi="Georgia"/>
          <w:sz w:val="24"/>
          <w:szCs w:val="24"/>
          <w:lang w:val="en-GB"/>
        </w:rPr>
        <w:t xml:space="preserve"> into state </w:t>
      </w:r>
      <w:r w:rsidR="0003088B" w:rsidRPr="00157611">
        <w:rPr>
          <w:rFonts w:ascii="Georgia" w:hAnsi="Georgia"/>
          <w:sz w:val="24"/>
          <w:szCs w:val="24"/>
          <w:lang w:val="en-GB"/>
        </w:rPr>
        <w:t>ownership</w:t>
      </w:r>
      <w:r w:rsidRPr="00157611">
        <w:rPr>
          <w:rFonts w:ascii="Georgia" w:hAnsi="Georgia"/>
          <w:sz w:val="24"/>
          <w:szCs w:val="24"/>
          <w:lang w:val="en-GB"/>
        </w:rPr>
        <w:t xml:space="preserve">. </w:t>
      </w:r>
    </w:p>
    <w:p w14:paraId="64C468EC" w14:textId="6EE5B128" w:rsidR="002004D8" w:rsidRPr="00157611" w:rsidRDefault="009B0C0C" w:rsidP="00A409B5">
      <w:pPr>
        <w:pStyle w:val="BodyTextFirstIndent"/>
        <w:spacing w:line="240" w:lineRule="auto"/>
        <w:ind w:firstLine="720"/>
        <w:jc w:val="both"/>
        <w:rPr>
          <w:rFonts w:ascii="Georgia" w:hAnsi="Georgia"/>
          <w:sz w:val="24"/>
          <w:szCs w:val="24"/>
          <w:lang w:val="en-GB"/>
        </w:rPr>
      </w:pPr>
      <w:r w:rsidRPr="00157611">
        <w:rPr>
          <w:rFonts w:ascii="Georgia" w:hAnsi="Georgia"/>
          <w:sz w:val="24"/>
          <w:szCs w:val="24"/>
          <w:lang w:val="en-GB"/>
        </w:rPr>
        <w:t xml:space="preserve">With the end of the Second World War, a completely new constitutional cycle begins in the constitutional history, which is characterized by a different approach to the regulation of socioeconomic relations. Namely, the post-war period is characterized by a deep economic and material crisis faced by almost all countries and humanity in general. Hence, the tendency of gradual transformation of the state from a military to a welfare state seems to have been expected. This is a period in which the social function of the state is especially emphasized, which is </w:t>
      </w:r>
      <w:r w:rsidR="00356BCD" w:rsidRPr="00157611">
        <w:rPr>
          <w:rFonts w:ascii="Georgia" w:hAnsi="Georgia"/>
          <w:sz w:val="24"/>
          <w:szCs w:val="24"/>
          <w:lang w:val="en-GB"/>
        </w:rPr>
        <w:t>implemented</w:t>
      </w:r>
      <w:r w:rsidRPr="00157611">
        <w:rPr>
          <w:rFonts w:ascii="Georgia" w:hAnsi="Georgia"/>
          <w:sz w:val="24"/>
          <w:szCs w:val="24"/>
          <w:lang w:val="en-GB"/>
        </w:rPr>
        <w:t xml:space="preserve"> through </w:t>
      </w:r>
      <w:proofErr w:type="spellStart"/>
      <w:r w:rsidR="00DF6186" w:rsidRPr="00157611">
        <w:rPr>
          <w:rFonts w:ascii="Georgia" w:hAnsi="Georgia"/>
          <w:sz w:val="24"/>
          <w:szCs w:val="24"/>
          <w:lang w:val="en-GB"/>
        </w:rPr>
        <w:t>regulativism</w:t>
      </w:r>
      <w:proofErr w:type="spellEnd"/>
      <w:r w:rsidRPr="00157611">
        <w:rPr>
          <w:rFonts w:ascii="Georgia" w:hAnsi="Georgia"/>
          <w:sz w:val="24"/>
          <w:szCs w:val="24"/>
          <w:lang w:val="en-GB"/>
        </w:rPr>
        <w:t xml:space="preserve"> and interventionism in the economic sphere</w:t>
      </w:r>
      <w:r w:rsidR="00DF6186" w:rsidRPr="00157611">
        <w:rPr>
          <w:rFonts w:ascii="Georgia" w:hAnsi="Georgia"/>
          <w:sz w:val="24"/>
          <w:szCs w:val="24"/>
          <w:vertAlign w:val="superscript"/>
          <w:lang w:val="en-GB"/>
        </w:rPr>
        <w:footnoteReference w:id="2"/>
      </w:r>
      <w:r w:rsidRPr="00157611">
        <w:rPr>
          <w:rFonts w:ascii="Georgia" w:hAnsi="Georgia"/>
          <w:sz w:val="24"/>
          <w:szCs w:val="24"/>
          <w:lang w:val="en-GB"/>
        </w:rPr>
        <w:t xml:space="preserve">. </w:t>
      </w:r>
      <w:r w:rsidR="00DF6186" w:rsidRPr="00157611">
        <w:rPr>
          <w:rFonts w:ascii="Georgia" w:hAnsi="Georgia"/>
          <w:sz w:val="24"/>
          <w:szCs w:val="24"/>
          <w:lang w:val="en-GB"/>
        </w:rPr>
        <w:t>T</w:t>
      </w:r>
      <w:r w:rsidRPr="00157611">
        <w:rPr>
          <w:rFonts w:ascii="Georgia" w:hAnsi="Georgia"/>
          <w:sz w:val="24"/>
          <w:szCs w:val="24"/>
          <w:lang w:val="en-GB"/>
        </w:rPr>
        <w:t xml:space="preserve">he constitutions of France and Italy </w:t>
      </w:r>
      <w:r w:rsidR="00DF6186" w:rsidRPr="00157611">
        <w:rPr>
          <w:rFonts w:ascii="Georgia" w:hAnsi="Georgia"/>
          <w:sz w:val="24"/>
          <w:szCs w:val="24"/>
          <w:lang w:val="en-GB"/>
        </w:rPr>
        <w:t>of</w:t>
      </w:r>
      <w:r w:rsidRPr="00157611">
        <w:rPr>
          <w:rFonts w:ascii="Georgia" w:hAnsi="Georgia"/>
          <w:sz w:val="24"/>
          <w:szCs w:val="24"/>
          <w:lang w:val="en-GB"/>
        </w:rPr>
        <w:t xml:space="preserve"> 1946</w:t>
      </w:r>
      <w:r w:rsidR="00DF6186" w:rsidRPr="00157611">
        <w:rPr>
          <w:rFonts w:ascii="Georgia" w:hAnsi="Georgia"/>
          <w:sz w:val="24"/>
          <w:szCs w:val="24"/>
          <w:lang w:val="en-GB"/>
        </w:rPr>
        <w:t xml:space="preserve"> are the most appropriate example of this</w:t>
      </w:r>
      <w:r w:rsidRPr="00157611">
        <w:rPr>
          <w:rFonts w:ascii="Georgia" w:hAnsi="Georgia"/>
          <w:sz w:val="24"/>
          <w:szCs w:val="24"/>
          <w:lang w:val="en-GB"/>
        </w:rPr>
        <w:t xml:space="preserve"> which in a seemingly more developed form </w:t>
      </w:r>
      <w:proofErr w:type="gramStart"/>
      <w:r w:rsidRPr="00157611">
        <w:rPr>
          <w:rFonts w:ascii="Georgia" w:hAnsi="Georgia"/>
          <w:sz w:val="24"/>
          <w:szCs w:val="24"/>
          <w:lang w:val="en-GB"/>
        </w:rPr>
        <w:t>elaborate</w:t>
      </w:r>
      <w:proofErr w:type="gramEnd"/>
      <w:r w:rsidRPr="00157611">
        <w:rPr>
          <w:rFonts w:ascii="Georgia" w:hAnsi="Georgia"/>
          <w:sz w:val="24"/>
          <w:szCs w:val="24"/>
          <w:lang w:val="en-GB"/>
        </w:rPr>
        <w:t xml:space="preserve"> the principles of economic relations. Namely, these constitutions contain guarantees for economic and social rights. Thus, in the </w:t>
      </w:r>
      <w:r w:rsidR="00245CA2" w:rsidRPr="00157611">
        <w:rPr>
          <w:rFonts w:ascii="Georgia" w:hAnsi="Georgia"/>
          <w:sz w:val="24"/>
          <w:szCs w:val="24"/>
          <w:lang w:val="en-GB"/>
        </w:rPr>
        <w:t>extensively</w:t>
      </w:r>
      <w:r w:rsidRPr="00157611">
        <w:rPr>
          <w:rFonts w:ascii="Georgia" w:hAnsi="Georgia"/>
          <w:sz w:val="24"/>
          <w:szCs w:val="24"/>
          <w:lang w:val="en-GB"/>
        </w:rPr>
        <w:t xml:space="preserve"> </w:t>
      </w:r>
      <w:r w:rsidR="009D1161" w:rsidRPr="00157611">
        <w:rPr>
          <w:rFonts w:ascii="Georgia" w:hAnsi="Georgia"/>
          <w:sz w:val="24"/>
          <w:szCs w:val="24"/>
          <w:lang w:val="en-GB"/>
        </w:rPr>
        <w:t>given</w:t>
      </w:r>
      <w:r w:rsidRPr="00157611">
        <w:rPr>
          <w:rFonts w:ascii="Georgia" w:hAnsi="Georgia"/>
          <w:sz w:val="24"/>
          <w:szCs w:val="24"/>
          <w:lang w:val="en-GB"/>
        </w:rPr>
        <w:t xml:space="preserve"> political, economic and social principles, </w:t>
      </w:r>
      <w:r w:rsidR="00245CA2" w:rsidRPr="00157611">
        <w:rPr>
          <w:rFonts w:ascii="Georgia" w:hAnsi="Georgia"/>
          <w:sz w:val="24"/>
          <w:szCs w:val="24"/>
          <w:lang w:val="en-GB"/>
        </w:rPr>
        <w:t xml:space="preserve">the Preamble of the Constitution of France of 1946 </w:t>
      </w:r>
      <w:r w:rsidRPr="00157611">
        <w:rPr>
          <w:rFonts w:ascii="Georgia" w:hAnsi="Georgia"/>
          <w:sz w:val="24"/>
          <w:szCs w:val="24"/>
          <w:lang w:val="en-GB"/>
        </w:rPr>
        <w:t>explicitly guarantees the right and freedom of work of every individual, right to organize</w:t>
      </w:r>
      <w:r w:rsidR="009D1161" w:rsidRPr="00157611">
        <w:rPr>
          <w:rFonts w:ascii="Georgia" w:hAnsi="Georgia"/>
          <w:sz w:val="24"/>
          <w:szCs w:val="24"/>
          <w:lang w:val="en-GB"/>
        </w:rPr>
        <w:t xml:space="preserve"> in trade unions</w:t>
      </w:r>
      <w:r w:rsidRPr="00157611">
        <w:rPr>
          <w:rFonts w:ascii="Georgia" w:hAnsi="Georgia"/>
          <w:sz w:val="24"/>
          <w:szCs w:val="24"/>
          <w:lang w:val="en-GB"/>
        </w:rPr>
        <w:t>, right to strike,</w:t>
      </w:r>
      <w:r w:rsidR="009D1161" w:rsidRPr="00157611">
        <w:rPr>
          <w:rFonts w:ascii="Georgia" w:hAnsi="Georgia"/>
          <w:sz w:val="24"/>
          <w:szCs w:val="24"/>
          <w:lang w:val="en-GB"/>
        </w:rPr>
        <w:t xml:space="preserve"> right to</w:t>
      </w:r>
      <w:r w:rsidRPr="00157611">
        <w:rPr>
          <w:rFonts w:ascii="Georgia" w:hAnsi="Georgia"/>
          <w:sz w:val="24"/>
          <w:szCs w:val="24"/>
          <w:lang w:val="en-GB"/>
        </w:rPr>
        <w:t xml:space="preserve"> social and health protection of every citizen, emphasizing minors, women and elderly citizens, </w:t>
      </w:r>
      <w:r w:rsidR="009D1161" w:rsidRPr="00157611">
        <w:rPr>
          <w:rFonts w:ascii="Georgia" w:hAnsi="Georgia"/>
          <w:sz w:val="24"/>
          <w:szCs w:val="24"/>
          <w:lang w:val="en-GB"/>
        </w:rPr>
        <w:t xml:space="preserve">right to </w:t>
      </w:r>
      <w:r w:rsidRPr="00157611">
        <w:rPr>
          <w:rFonts w:ascii="Georgia" w:hAnsi="Georgia"/>
          <w:sz w:val="24"/>
          <w:szCs w:val="24"/>
          <w:lang w:val="en-GB"/>
        </w:rPr>
        <w:t xml:space="preserve">social security and protection </w:t>
      </w:r>
      <w:r w:rsidRPr="00157611">
        <w:rPr>
          <w:rFonts w:ascii="Georgia" w:hAnsi="Georgia"/>
          <w:sz w:val="24"/>
          <w:szCs w:val="24"/>
          <w:lang w:val="en-GB"/>
        </w:rPr>
        <w:lastRenderedPageBreak/>
        <w:t xml:space="preserve">of disabled citizens due to physical or other disabilities, etc. Created </w:t>
      </w:r>
      <w:r w:rsidR="00245CA2" w:rsidRPr="00157611">
        <w:rPr>
          <w:rFonts w:ascii="Georgia" w:hAnsi="Georgia"/>
          <w:sz w:val="24"/>
          <w:szCs w:val="24"/>
          <w:lang w:val="en-GB"/>
        </w:rPr>
        <w:t>on</w:t>
      </w:r>
      <w:r w:rsidRPr="00157611">
        <w:rPr>
          <w:rFonts w:ascii="Georgia" w:hAnsi="Georgia"/>
          <w:sz w:val="24"/>
          <w:szCs w:val="24"/>
          <w:lang w:val="en-GB"/>
        </w:rPr>
        <w:t xml:space="preserve"> the example of the French Constitution, the Constitution of </w:t>
      </w:r>
      <w:r w:rsidR="00037BEA" w:rsidRPr="00157611">
        <w:rPr>
          <w:rFonts w:ascii="Georgia" w:hAnsi="Georgia"/>
          <w:sz w:val="24"/>
          <w:szCs w:val="24"/>
          <w:lang w:val="en-GB"/>
        </w:rPr>
        <w:t>Italy of</w:t>
      </w:r>
      <w:r w:rsidR="00245CA2" w:rsidRPr="00157611">
        <w:rPr>
          <w:rFonts w:ascii="Georgia" w:hAnsi="Georgia"/>
          <w:sz w:val="24"/>
          <w:szCs w:val="24"/>
          <w:lang w:val="en-GB"/>
        </w:rPr>
        <w:t xml:space="preserve"> 1946 </w:t>
      </w:r>
      <w:r w:rsidRPr="00157611">
        <w:rPr>
          <w:rFonts w:ascii="Georgia" w:hAnsi="Georgia"/>
          <w:sz w:val="24"/>
          <w:szCs w:val="24"/>
          <w:lang w:val="en-GB"/>
        </w:rPr>
        <w:t>similarly regulates this matter.</w:t>
      </w:r>
      <w:r w:rsidR="00DF6186" w:rsidRPr="00157611">
        <w:rPr>
          <w:rFonts w:ascii="Georgia" w:hAnsi="Georgia"/>
          <w:sz w:val="24"/>
          <w:szCs w:val="24"/>
          <w:lang w:val="en-GB"/>
        </w:rPr>
        <w:t xml:space="preserve"> </w:t>
      </w:r>
      <w:r w:rsidR="006F1324" w:rsidRPr="00157611">
        <w:rPr>
          <w:rFonts w:ascii="Georgia" w:hAnsi="Georgia"/>
          <w:sz w:val="24"/>
          <w:szCs w:val="24"/>
          <w:lang w:val="en-GB"/>
        </w:rPr>
        <w:t xml:space="preserve">  </w:t>
      </w:r>
    </w:p>
    <w:p w14:paraId="030CFF47" w14:textId="1E97C6D3" w:rsidR="000C626C" w:rsidRPr="00157611" w:rsidRDefault="00187394" w:rsidP="007858C6">
      <w:pPr>
        <w:pStyle w:val="BodyTextFirstIndent"/>
        <w:spacing w:line="240" w:lineRule="auto"/>
        <w:ind w:firstLine="720"/>
        <w:jc w:val="both"/>
        <w:rPr>
          <w:rFonts w:ascii="Georgia" w:hAnsi="Georgia"/>
          <w:sz w:val="24"/>
          <w:szCs w:val="24"/>
          <w:lang w:val="en-GB"/>
        </w:rPr>
      </w:pPr>
      <w:r>
        <w:rPr>
          <w:rFonts w:ascii="Georgia" w:hAnsi="Georgia"/>
          <w:sz w:val="24"/>
          <w:szCs w:val="24"/>
          <w:lang w:val="en-GB"/>
        </w:rPr>
        <w:t xml:space="preserve">The separation of specific chapters in </w:t>
      </w:r>
      <w:proofErr w:type="gramStart"/>
      <w:r>
        <w:rPr>
          <w:rFonts w:ascii="Georgia" w:hAnsi="Georgia"/>
          <w:sz w:val="24"/>
          <w:szCs w:val="24"/>
          <w:lang w:val="en-GB"/>
        </w:rPr>
        <w:t xml:space="preserve">the </w:t>
      </w:r>
      <w:r w:rsidR="002D7F76" w:rsidRPr="00157611">
        <w:rPr>
          <w:rFonts w:ascii="Georgia" w:hAnsi="Georgia"/>
          <w:sz w:val="24"/>
          <w:szCs w:val="24"/>
          <w:lang w:val="en-GB"/>
        </w:rPr>
        <w:t xml:space="preserve"> structure</w:t>
      </w:r>
      <w:proofErr w:type="gramEnd"/>
      <w:r w:rsidR="002D7F76" w:rsidRPr="00157611">
        <w:rPr>
          <w:rFonts w:ascii="Georgia" w:hAnsi="Georgia"/>
          <w:sz w:val="24"/>
          <w:szCs w:val="24"/>
          <w:lang w:val="en-GB"/>
        </w:rPr>
        <w:t xml:space="preserve"> </w:t>
      </w:r>
      <w:r>
        <w:rPr>
          <w:rFonts w:ascii="Georgia" w:hAnsi="Georgia"/>
          <w:sz w:val="24"/>
          <w:szCs w:val="24"/>
          <w:lang w:val="en-GB"/>
        </w:rPr>
        <w:t xml:space="preserve">of the constitutions </w:t>
      </w:r>
      <w:r w:rsidR="002D7F76" w:rsidRPr="00157611">
        <w:rPr>
          <w:rFonts w:ascii="Georgia" w:hAnsi="Georgia"/>
          <w:sz w:val="24"/>
          <w:szCs w:val="24"/>
          <w:lang w:val="en-GB"/>
        </w:rPr>
        <w:t>referring to soc</w:t>
      </w:r>
      <w:r w:rsidR="00B251BF">
        <w:rPr>
          <w:rFonts w:ascii="Georgia" w:hAnsi="Georgia"/>
          <w:sz w:val="24"/>
          <w:szCs w:val="24"/>
          <w:lang w:val="en-GB"/>
        </w:rPr>
        <w:t>ioeconomic relations is a feature</w:t>
      </w:r>
      <w:r w:rsidR="002D7F76" w:rsidRPr="00157611">
        <w:rPr>
          <w:rFonts w:ascii="Georgia" w:hAnsi="Georgia"/>
          <w:sz w:val="24"/>
          <w:szCs w:val="24"/>
          <w:lang w:val="en-GB"/>
        </w:rPr>
        <w:t xml:space="preserve"> for the modern constitutions in the world. These are the "Basic Principles of Economics and Social Policy" of the Spanish Constitution of 1978, the "Organization of the Economy" of the Constitution of Portugal of 1976, the "Economy and Public Finance" of the Constitution of Romania</w:t>
      </w:r>
      <w:r w:rsidR="00EB799C" w:rsidRPr="00157611">
        <w:rPr>
          <w:rFonts w:ascii="Georgia" w:hAnsi="Georgia"/>
          <w:sz w:val="24"/>
          <w:szCs w:val="24"/>
          <w:lang w:val="en-GB"/>
        </w:rPr>
        <w:t xml:space="preserve"> of 1991</w:t>
      </w:r>
      <w:r w:rsidR="002D7F76" w:rsidRPr="00157611">
        <w:rPr>
          <w:rFonts w:ascii="Georgia" w:hAnsi="Georgia"/>
          <w:sz w:val="24"/>
          <w:szCs w:val="24"/>
          <w:lang w:val="en-GB"/>
        </w:rPr>
        <w:t xml:space="preserve">, </w:t>
      </w:r>
      <w:r w:rsidR="00EB799C" w:rsidRPr="00157611">
        <w:rPr>
          <w:rFonts w:ascii="Georgia" w:hAnsi="Georgia"/>
          <w:sz w:val="24"/>
          <w:szCs w:val="24"/>
          <w:lang w:val="en-GB"/>
        </w:rPr>
        <w:t>" Economic and Social Relations</w:t>
      </w:r>
      <w:r w:rsidR="002D7F76" w:rsidRPr="00157611">
        <w:rPr>
          <w:rFonts w:ascii="Georgia" w:hAnsi="Georgia"/>
          <w:sz w:val="24"/>
          <w:szCs w:val="24"/>
          <w:lang w:val="en-GB"/>
        </w:rPr>
        <w:t>”</w:t>
      </w:r>
      <w:r w:rsidR="00EB799C" w:rsidRPr="00157611">
        <w:rPr>
          <w:rFonts w:ascii="Georgia" w:hAnsi="Georgia"/>
          <w:sz w:val="24"/>
          <w:szCs w:val="24"/>
          <w:lang w:val="en-GB"/>
        </w:rPr>
        <w:t xml:space="preserve"> of</w:t>
      </w:r>
      <w:r w:rsidR="002D7F76" w:rsidRPr="00157611">
        <w:rPr>
          <w:rFonts w:ascii="Georgia" w:hAnsi="Georgia"/>
          <w:sz w:val="24"/>
          <w:szCs w:val="24"/>
          <w:lang w:val="en-GB"/>
        </w:rPr>
        <w:t xml:space="preserve"> the Constitution of Slovenia </w:t>
      </w:r>
      <w:r w:rsidR="00EB799C" w:rsidRPr="00157611">
        <w:rPr>
          <w:rFonts w:ascii="Georgia" w:hAnsi="Georgia"/>
          <w:sz w:val="24"/>
          <w:szCs w:val="24"/>
          <w:lang w:val="en-GB"/>
        </w:rPr>
        <w:t>of</w:t>
      </w:r>
      <w:r w:rsidR="002D7F76" w:rsidRPr="00157611">
        <w:rPr>
          <w:rFonts w:ascii="Georgia" w:hAnsi="Georgia"/>
          <w:sz w:val="24"/>
          <w:szCs w:val="24"/>
          <w:lang w:val="en-GB"/>
        </w:rPr>
        <w:t xml:space="preserve"> 1991,</w:t>
      </w:r>
      <w:r w:rsidR="00EB799C" w:rsidRPr="00157611">
        <w:rPr>
          <w:rFonts w:ascii="Georgia" w:hAnsi="Georgia"/>
          <w:sz w:val="24"/>
          <w:szCs w:val="24"/>
          <w:lang w:val="en-GB"/>
        </w:rPr>
        <w:t xml:space="preserve"> “Basics</w:t>
      </w:r>
      <w:r w:rsidR="002D7F76" w:rsidRPr="00157611">
        <w:rPr>
          <w:rFonts w:ascii="Georgia" w:hAnsi="Georgia"/>
          <w:sz w:val="24"/>
          <w:szCs w:val="24"/>
          <w:lang w:val="en-GB"/>
        </w:rPr>
        <w:t xml:space="preserve"> of </w:t>
      </w:r>
      <w:r w:rsidR="00EB799C" w:rsidRPr="00157611">
        <w:rPr>
          <w:rFonts w:ascii="Georgia" w:hAnsi="Georgia"/>
          <w:sz w:val="24"/>
          <w:szCs w:val="24"/>
          <w:lang w:val="en-GB"/>
        </w:rPr>
        <w:t>Economic Relations</w:t>
      </w:r>
      <w:r w:rsidR="002D7F76" w:rsidRPr="00157611">
        <w:rPr>
          <w:rFonts w:ascii="Georgia" w:hAnsi="Georgia"/>
          <w:sz w:val="24"/>
          <w:szCs w:val="24"/>
          <w:lang w:val="en-GB"/>
        </w:rPr>
        <w:t>”</w:t>
      </w:r>
      <w:r w:rsidR="00EB799C" w:rsidRPr="00157611">
        <w:rPr>
          <w:rFonts w:ascii="Georgia" w:hAnsi="Georgia"/>
          <w:sz w:val="24"/>
          <w:szCs w:val="24"/>
          <w:lang w:val="en-GB"/>
        </w:rPr>
        <w:t xml:space="preserve"> of</w:t>
      </w:r>
      <w:r w:rsidR="002D7F76" w:rsidRPr="00157611">
        <w:rPr>
          <w:rFonts w:ascii="Georgia" w:hAnsi="Georgia"/>
          <w:sz w:val="24"/>
          <w:szCs w:val="24"/>
          <w:lang w:val="en-GB"/>
        </w:rPr>
        <w:t xml:space="preserve"> the Constitution of the Republic of Macedonia </w:t>
      </w:r>
      <w:r w:rsidR="00EB799C" w:rsidRPr="00157611">
        <w:rPr>
          <w:rFonts w:ascii="Georgia" w:hAnsi="Georgia"/>
          <w:sz w:val="24"/>
          <w:szCs w:val="24"/>
          <w:lang w:val="en-GB"/>
        </w:rPr>
        <w:t>of</w:t>
      </w:r>
      <w:r w:rsidR="002D7F76" w:rsidRPr="00157611">
        <w:rPr>
          <w:rFonts w:ascii="Georgia" w:hAnsi="Georgia"/>
          <w:sz w:val="24"/>
          <w:szCs w:val="24"/>
          <w:lang w:val="en-GB"/>
        </w:rPr>
        <w:t xml:space="preserve"> 1991, etc. On the other hand, it is especially important to emphasize that these constitutions establish the model of market (free) economy which is based on the principles of market freedom and entrepreneurship, competition between economic entities, restriction of intervention and state interference in market relations, legal protection of all types of </w:t>
      </w:r>
      <w:r w:rsidR="0003088B" w:rsidRPr="00157611">
        <w:rPr>
          <w:rFonts w:ascii="Georgia" w:hAnsi="Georgia"/>
          <w:sz w:val="24"/>
          <w:szCs w:val="24"/>
          <w:lang w:val="en-GB"/>
        </w:rPr>
        <w:t>ownership</w:t>
      </w:r>
      <w:r w:rsidR="002D7F76" w:rsidRPr="00157611">
        <w:rPr>
          <w:rFonts w:ascii="Georgia" w:hAnsi="Georgia"/>
          <w:sz w:val="24"/>
          <w:szCs w:val="24"/>
          <w:lang w:val="en-GB"/>
        </w:rPr>
        <w:t xml:space="preserve"> (state, shareholder, private), guarantee of private </w:t>
      </w:r>
      <w:r w:rsidR="0003088B" w:rsidRPr="00157611">
        <w:rPr>
          <w:rFonts w:ascii="Georgia" w:hAnsi="Georgia"/>
          <w:sz w:val="24"/>
          <w:szCs w:val="24"/>
          <w:lang w:val="en-GB"/>
        </w:rPr>
        <w:t>ownership</w:t>
      </w:r>
      <w:r w:rsidR="002D7F76" w:rsidRPr="00157611">
        <w:rPr>
          <w:rFonts w:ascii="Georgia" w:hAnsi="Georgia"/>
          <w:sz w:val="24"/>
          <w:szCs w:val="24"/>
          <w:lang w:val="en-GB"/>
        </w:rPr>
        <w:t xml:space="preserve"> with clearly defined grounds and ways of its restriction, etc. </w:t>
      </w:r>
    </w:p>
    <w:p w14:paraId="3CF20A07" w14:textId="77777777" w:rsidR="007858C6" w:rsidRPr="00157611" w:rsidRDefault="007858C6" w:rsidP="007858C6">
      <w:pPr>
        <w:pStyle w:val="BodyTextFirstIndent"/>
        <w:spacing w:line="240" w:lineRule="auto"/>
        <w:ind w:firstLine="720"/>
        <w:jc w:val="both"/>
        <w:rPr>
          <w:rFonts w:ascii="Georgia" w:hAnsi="Georgia"/>
          <w:sz w:val="24"/>
          <w:szCs w:val="24"/>
          <w:lang w:val="en-GB"/>
        </w:rPr>
      </w:pPr>
    </w:p>
    <w:p w14:paraId="689DF3FF" w14:textId="74E4ABB1" w:rsidR="004F4FC1" w:rsidRPr="00157611" w:rsidRDefault="004F4FC1" w:rsidP="004F4FC1">
      <w:pPr>
        <w:pStyle w:val="ListParagraph"/>
        <w:numPr>
          <w:ilvl w:val="0"/>
          <w:numId w:val="5"/>
        </w:numPr>
        <w:spacing w:line="240" w:lineRule="auto"/>
        <w:jc w:val="center"/>
        <w:rPr>
          <w:rFonts w:ascii="Georgia" w:hAnsi="Georgia"/>
          <w:b/>
          <w:bCs/>
          <w:sz w:val="24"/>
          <w:szCs w:val="24"/>
          <w:lang w:val="en-GB"/>
        </w:rPr>
      </w:pPr>
      <w:r w:rsidRPr="00157611">
        <w:rPr>
          <w:rFonts w:ascii="Georgia" w:hAnsi="Georgia"/>
          <w:b/>
          <w:bCs/>
          <w:sz w:val="24"/>
          <w:szCs w:val="24"/>
          <w:lang w:val="en-GB"/>
        </w:rPr>
        <w:t xml:space="preserve">LEGAL PROTECTION OF </w:t>
      </w:r>
      <w:r w:rsidR="002362B5">
        <w:rPr>
          <w:rFonts w:ascii="Georgia" w:hAnsi="Georgia"/>
          <w:b/>
          <w:bCs/>
          <w:sz w:val="24"/>
          <w:szCs w:val="24"/>
          <w:lang w:val="en-GB"/>
        </w:rPr>
        <w:t xml:space="preserve">THE </w:t>
      </w:r>
      <w:r w:rsidR="0003088B" w:rsidRPr="00157611">
        <w:rPr>
          <w:rFonts w:ascii="Georgia" w:hAnsi="Georgia"/>
          <w:b/>
          <w:bCs/>
          <w:sz w:val="24"/>
          <w:szCs w:val="24"/>
          <w:lang w:val="en-GB"/>
        </w:rPr>
        <w:t>OWNERSHIP</w:t>
      </w:r>
    </w:p>
    <w:p w14:paraId="26522D7F" w14:textId="7007069F" w:rsidR="00BE067C" w:rsidRPr="00157611" w:rsidRDefault="004F4FC1" w:rsidP="004F4FC1">
      <w:pPr>
        <w:pStyle w:val="ListParagraph"/>
        <w:spacing w:line="240" w:lineRule="auto"/>
        <w:jc w:val="center"/>
        <w:rPr>
          <w:rFonts w:ascii="Georgia" w:hAnsi="Georgia"/>
          <w:b/>
          <w:bCs/>
          <w:sz w:val="24"/>
          <w:szCs w:val="24"/>
          <w:lang w:val="en-GB"/>
        </w:rPr>
      </w:pPr>
      <w:r w:rsidRPr="00157611">
        <w:rPr>
          <w:rFonts w:ascii="Georgia" w:hAnsi="Georgia"/>
          <w:b/>
          <w:bCs/>
          <w:sz w:val="24"/>
          <w:szCs w:val="24"/>
          <w:lang w:val="en-GB"/>
        </w:rPr>
        <w:t xml:space="preserve">AS A FUNDAMENTAL VALUE OF THE CONSTITUTIONAL ORDER </w:t>
      </w:r>
    </w:p>
    <w:p w14:paraId="39A81AE8" w14:textId="77777777" w:rsidR="0008031A" w:rsidRPr="00157611" w:rsidRDefault="0008031A" w:rsidP="00A409B5">
      <w:pPr>
        <w:spacing w:line="240" w:lineRule="auto"/>
        <w:jc w:val="both"/>
        <w:rPr>
          <w:rFonts w:ascii="Georgia" w:hAnsi="Georgia"/>
          <w:b/>
          <w:bCs/>
          <w:sz w:val="24"/>
          <w:szCs w:val="24"/>
          <w:lang w:val="en-GB"/>
        </w:rPr>
      </w:pPr>
    </w:p>
    <w:p w14:paraId="011D11D9" w14:textId="173EAC8E" w:rsidR="007D50D9" w:rsidRPr="00157611" w:rsidRDefault="004F4FC1" w:rsidP="00A409B5">
      <w:pPr>
        <w:pStyle w:val="BodyTextFirstIndent"/>
        <w:spacing w:line="240" w:lineRule="auto"/>
        <w:ind w:firstLine="720"/>
        <w:jc w:val="both"/>
        <w:rPr>
          <w:rFonts w:ascii="Georgia" w:hAnsi="Georgia"/>
          <w:sz w:val="24"/>
          <w:szCs w:val="24"/>
          <w:lang w:val="en-GB"/>
        </w:rPr>
      </w:pPr>
      <w:r w:rsidRPr="00157611">
        <w:rPr>
          <w:rFonts w:ascii="Georgia" w:hAnsi="Georgia"/>
          <w:sz w:val="24"/>
          <w:szCs w:val="24"/>
          <w:lang w:val="en-GB"/>
        </w:rPr>
        <w:t xml:space="preserve">The basic socioeconomic relations in a country are directly determined by the </w:t>
      </w:r>
      <w:r w:rsidR="0003088B" w:rsidRPr="00157611">
        <w:rPr>
          <w:rFonts w:ascii="Georgia" w:hAnsi="Georgia"/>
          <w:sz w:val="24"/>
          <w:szCs w:val="24"/>
          <w:lang w:val="en-GB"/>
        </w:rPr>
        <w:t>ownership</w:t>
      </w:r>
      <w:r w:rsidRPr="00157611">
        <w:rPr>
          <w:rFonts w:ascii="Georgia" w:hAnsi="Georgia"/>
          <w:sz w:val="24"/>
          <w:szCs w:val="24"/>
          <w:lang w:val="en-GB"/>
        </w:rPr>
        <w:t xml:space="preserve"> regime. </w:t>
      </w:r>
    </w:p>
    <w:p w14:paraId="534263F5" w14:textId="3D2925A7" w:rsidR="009D013C" w:rsidRPr="00157611" w:rsidRDefault="009D013C" w:rsidP="002362B5">
      <w:pPr>
        <w:pStyle w:val="BodyTextFirstIndent"/>
        <w:spacing w:line="240" w:lineRule="auto"/>
        <w:jc w:val="both"/>
        <w:rPr>
          <w:rFonts w:ascii="Georgia" w:hAnsi="Georgia"/>
          <w:sz w:val="24"/>
          <w:szCs w:val="24"/>
          <w:lang w:val="en-GB"/>
        </w:rPr>
      </w:pPr>
      <w:r w:rsidRPr="00157611">
        <w:rPr>
          <w:rFonts w:ascii="Georgia" w:hAnsi="Georgia"/>
          <w:sz w:val="24"/>
          <w:szCs w:val="24"/>
          <w:lang w:val="en-GB"/>
        </w:rPr>
        <w:t xml:space="preserve">1. </w:t>
      </w:r>
      <w:r w:rsidR="00F231ED" w:rsidRPr="00157611">
        <w:rPr>
          <w:rFonts w:ascii="Georgia" w:hAnsi="Georgia"/>
          <w:sz w:val="24"/>
          <w:szCs w:val="24"/>
          <w:lang w:val="en-GB"/>
        </w:rPr>
        <w:t>The Constitution of 1991</w:t>
      </w:r>
      <w:r w:rsidR="004F4FC1" w:rsidRPr="00157611">
        <w:rPr>
          <w:rFonts w:ascii="Georgia" w:hAnsi="Georgia"/>
          <w:sz w:val="24"/>
          <w:szCs w:val="24"/>
          <w:lang w:val="en-GB"/>
        </w:rPr>
        <w:t xml:space="preserve"> breaks the connection with the previous Macedonian constitutionality and abandons the concept of social ownership of the </w:t>
      </w:r>
      <w:r w:rsidR="002362B5">
        <w:rPr>
          <w:rFonts w:ascii="Georgia" w:hAnsi="Georgia"/>
          <w:sz w:val="24"/>
          <w:szCs w:val="24"/>
          <w:lang w:val="en-GB"/>
        </w:rPr>
        <w:t>resources for</w:t>
      </w:r>
      <w:r w:rsidR="004F4FC1" w:rsidRPr="00157611">
        <w:rPr>
          <w:rFonts w:ascii="Georgia" w:hAnsi="Georgia"/>
          <w:sz w:val="24"/>
          <w:szCs w:val="24"/>
          <w:lang w:val="en-GB"/>
        </w:rPr>
        <w:t xml:space="preserve"> production and the concept of self-government and self-governing entities on the market, which </w:t>
      </w:r>
      <w:r w:rsidR="00921BB8">
        <w:rPr>
          <w:rFonts w:ascii="Georgia" w:hAnsi="Georgia"/>
          <w:sz w:val="24"/>
          <w:szCs w:val="24"/>
          <w:lang w:val="en-GB"/>
        </w:rPr>
        <w:t>together represent</w:t>
      </w:r>
      <w:r w:rsidR="004F4FC1" w:rsidRPr="00157611">
        <w:rPr>
          <w:rFonts w:ascii="Georgia" w:hAnsi="Georgia"/>
          <w:sz w:val="24"/>
          <w:szCs w:val="24"/>
          <w:lang w:val="en-GB"/>
        </w:rPr>
        <w:t xml:space="preserve"> a single whole. Namely, the Constitution of 1991 establishes a completely new economic system which is based on two basic principles that represent the fundamental values </w:t>
      </w:r>
      <w:r w:rsidR="004F4FC1" w:rsidRPr="00157611">
        <w:rPr>
          <w:rFonts w:ascii="Times New Roman" w:hAnsi="Times New Roman" w:cs="Times New Roman"/>
          <w:sz w:val="24"/>
          <w:szCs w:val="24"/>
          <w:lang w:val="en-GB"/>
        </w:rPr>
        <w:t>​​</w:t>
      </w:r>
      <w:r w:rsidR="004F4FC1" w:rsidRPr="00157611">
        <w:rPr>
          <w:rFonts w:ascii="Georgia" w:hAnsi="Georgia"/>
          <w:sz w:val="24"/>
          <w:szCs w:val="24"/>
          <w:lang w:val="en-GB"/>
        </w:rPr>
        <w:t xml:space="preserve">of the constitutional order. These include legal protection of </w:t>
      </w:r>
      <w:r w:rsidR="0003088B" w:rsidRPr="00157611">
        <w:rPr>
          <w:rFonts w:ascii="Georgia" w:hAnsi="Georgia"/>
          <w:sz w:val="24"/>
          <w:szCs w:val="24"/>
          <w:lang w:val="en-GB"/>
        </w:rPr>
        <w:t>ownership</w:t>
      </w:r>
      <w:r w:rsidR="004F4FC1" w:rsidRPr="00157611">
        <w:rPr>
          <w:rFonts w:ascii="Georgia" w:hAnsi="Georgia"/>
          <w:sz w:val="24"/>
          <w:szCs w:val="24"/>
          <w:lang w:val="en-GB"/>
        </w:rPr>
        <w:t xml:space="preserve"> and freedom of the market and entrepreneurship, as a completely new category of economic regulation.</w:t>
      </w:r>
      <w:r w:rsidR="006671CC" w:rsidRPr="00157611">
        <w:rPr>
          <w:rFonts w:ascii="Georgia" w:hAnsi="Georgia"/>
          <w:sz w:val="24"/>
          <w:szCs w:val="24"/>
          <w:lang w:val="en-GB"/>
        </w:rPr>
        <w:t xml:space="preserve"> </w:t>
      </w:r>
    </w:p>
    <w:p w14:paraId="35019BB3" w14:textId="1B5F302B" w:rsidR="009D013C" w:rsidRPr="00157611" w:rsidRDefault="009D013C" w:rsidP="00A409B5">
      <w:pPr>
        <w:pStyle w:val="BodyTextFirstIndent"/>
        <w:spacing w:line="240" w:lineRule="auto"/>
        <w:ind w:firstLine="720"/>
        <w:jc w:val="both"/>
        <w:rPr>
          <w:rFonts w:ascii="Georgia" w:hAnsi="Georgia"/>
          <w:sz w:val="24"/>
          <w:szCs w:val="24"/>
          <w:lang w:val="en-GB"/>
        </w:rPr>
      </w:pPr>
      <w:r w:rsidRPr="00157611">
        <w:rPr>
          <w:rFonts w:ascii="Georgia" w:hAnsi="Georgia"/>
          <w:sz w:val="24"/>
          <w:szCs w:val="24"/>
          <w:lang w:val="en-GB"/>
        </w:rPr>
        <w:t>2.</w:t>
      </w:r>
      <w:r w:rsidR="00F712F5" w:rsidRPr="00157611">
        <w:rPr>
          <w:rFonts w:ascii="Georgia" w:hAnsi="Georgia"/>
          <w:sz w:val="24"/>
          <w:szCs w:val="24"/>
          <w:lang w:val="en-GB"/>
        </w:rPr>
        <w:t xml:space="preserve"> </w:t>
      </w:r>
      <w:r w:rsidR="006671CC" w:rsidRPr="00157611">
        <w:rPr>
          <w:rFonts w:ascii="Georgia" w:hAnsi="Georgia"/>
          <w:sz w:val="24"/>
          <w:szCs w:val="24"/>
          <w:lang w:val="en-GB"/>
        </w:rPr>
        <w:t xml:space="preserve">Article 30 of the Constitution of 1991 guarantees the right to ownership. Although the Constitution does not link the category of </w:t>
      </w:r>
      <w:r w:rsidR="0003088B" w:rsidRPr="00157611">
        <w:rPr>
          <w:rFonts w:ascii="Georgia" w:hAnsi="Georgia"/>
          <w:sz w:val="24"/>
          <w:szCs w:val="24"/>
          <w:lang w:val="en-GB"/>
        </w:rPr>
        <w:t>ownership</w:t>
      </w:r>
      <w:r w:rsidR="00654D61" w:rsidRPr="00157611">
        <w:rPr>
          <w:rFonts w:ascii="Georgia" w:hAnsi="Georgia"/>
          <w:sz w:val="24"/>
          <w:szCs w:val="24"/>
          <w:lang w:val="en-GB"/>
        </w:rPr>
        <w:t xml:space="preserve"> </w:t>
      </w:r>
      <w:r w:rsidR="006671CC" w:rsidRPr="00157611">
        <w:rPr>
          <w:rFonts w:ascii="Georgia" w:hAnsi="Georgia"/>
          <w:sz w:val="24"/>
          <w:szCs w:val="24"/>
          <w:lang w:val="en-GB"/>
        </w:rPr>
        <w:t xml:space="preserve">directly to private </w:t>
      </w:r>
      <w:r w:rsidR="0003088B" w:rsidRPr="00157611">
        <w:rPr>
          <w:rFonts w:ascii="Georgia" w:hAnsi="Georgia"/>
          <w:sz w:val="24"/>
          <w:szCs w:val="24"/>
          <w:lang w:val="en-GB"/>
        </w:rPr>
        <w:t>ownership</w:t>
      </w:r>
      <w:r w:rsidR="00654D61" w:rsidRPr="00157611">
        <w:rPr>
          <w:rFonts w:ascii="Georgia" w:hAnsi="Georgia"/>
          <w:sz w:val="24"/>
          <w:szCs w:val="24"/>
          <w:lang w:val="en-GB"/>
        </w:rPr>
        <w:t xml:space="preserve"> </w:t>
      </w:r>
      <w:r w:rsidR="006671CC" w:rsidRPr="00157611">
        <w:rPr>
          <w:rFonts w:ascii="Georgia" w:hAnsi="Georgia"/>
          <w:sz w:val="24"/>
          <w:szCs w:val="24"/>
          <w:lang w:val="en-GB"/>
        </w:rPr>
        <w:t xml:space="preserve">as a separate </w:t>
      </w:r>
      <w:r w:rsidR="00CA1505" w:rsidRPr="00157611">
        <w:rPr>
          <w:rFonts w:ascii="Georgia" w:hAnsi="Georgia"/>
          <w:sz w:val="24"/>
          <w:szCs w:val="24"/>
          <w:lang w:val="en-GB"/>
        </w:rPr>
        <w:t>type</w:t>
      </w:r>
      <w:r w:rsidR="006671CC" w:rsidRPr="00157611">
        <w:rPr>
          <w:rFonts w:ascii="Georgia" w:hAnsi="Georgia"/>
          <w:sz w:val="24"/>
          <w:szCs w:val="24"/>
          <w:lang w:val="en-GB"/>
        </w:rPr>
        <w:t xml:space="preserve">, it does implicitly refer to it. Namely, from 1) the analysis of the constitutional text as a whole, 2) the </w:t>
      </w:r>
      <w:r w:rsidR="00CA1505" w:rsidRPr="00157611">
        <w:rPr>
          <w:rFonts w:ascii="Georgia" w:hAnsi="Georgia"/>
          <w:sz w:val="24"/>
          <w:szCs w:val="24"/>
          <w:lang w:val="en-GB"/>
        </w:rPr>
        <w:t>position</w:t>
      </w:r>
      <w:r w:rsidR="006671CC" w:rsidRPr="00157611">
        <w:rPr>
          <w:rFonts w:ascii="Georgia" w:hAnsi="Georgia"/>
          <w:sz w:val="24"/>
          <w:szCs w:val="24"/>
          <w:lang w:val="en-GB"/>
        </w:rPr>
        <w:t xml:space="preserve"> of the right to </w:t>
      </w:r>
      <w:r w:rsidR="0003088B" w:rsidRPr="00157611">
        <w:rPr>
          <w:rFonts w:ascii="Georgia" w:hAnsi="Georgia"/>
          <w:sz w:val="24"/>
          <w:szCs w:val="24"/>
          <w:lang w:val="en-GB"/>
        </w:rPr>
        <w:t>ownership</w:t>
      </w:r>
      <w:r w:rsidR="00654D61" w:rsidRPr="00157611">
        <w:rPr>
          <w:rFonts w:ascii="Georgia" w:hAnsi="Georgia"/>
          <w:sz w:val="24"/>
          <w:szCs w:val="24"/>
          <w:lang w:val="en-GB"/>
        </w:rPr>
        <w:t xml:space="preserve"> </w:t>
      </w:r>
      <w:r w:rsidR="006671CC" w:rsidRPr="00157611">
        <w:rPr>
          <w:rFonts w:ascii="Georgia" w:hAnsi="Georgia"/>
          <w:sz w:val="24"/>
          <w:szCs w:val="24"/>
          <w:lang w:val="en-GB"/>
        </w:rPr>
        <w:t xml:space="preserve">in the </w:t>
      </w:r>
      <w:r w:rsidR="00CA1505" w:rsidRPr="00157611">
        <w:rPr>
          <w:rFonts w:ascii="Georgia" w:hAnsi="Georgia"/>
          <w:sz w:val="24"/>
          <w:szCs w:val="24"/>
          <w:lang w:val="en-GB"/>
        </w:rPr>
        <w:t>area</w:t>
      </w:r>
      <w:r w:rsidR="006671CC" w:rsidRPr="00157611">
        <w:rPr>
          <w:rFonts w:ascii="Georgia" w:hAnsi="Georgia"/>
          <w:sz w:val="24"/>
          <w:szCs w:val="24"/>
          <w:lang w:val="en-GB"/>
        </w:rPr>
        <w:t xml:space="preserve"> </w:t>
      </w:r>
      <w:r w:rsidR="00CA1505" w:rsidRPr="00157611">
        <w:rPr>
          <w:rFonts w:ascii="Georgia" w:hAnsi="Georgia"/>
          <w:sz w:val="24"/>
          <w:szCs w:val="24"/>
          <w:lang w:val="en-GB"/>
        </w:rPr>
        <w:t>of</w:t>
      </w:r>
      <w:r w:rsidR="006671CC" w:rsidRPr="00157611">
        <w:rPr>
          <w:rFonts w:ascii="Georgia" w:hAnsi="Georgia"/>
          <w:sz w:val="24"/>
          <w:szCs w:val="24"/>
          <w:lang w:val="en-GB"/>
        </w:rPr>
        <w:t xml:space="preserve"> freedoms and rights of man and citizen, as well as 3) the clear determination for the freedom of the market and entrepreneurship which is possible only in those economic systems in which private </w:t>
      </w:r>
      <w:r w:rsidR="0003088B" w:rsidRPr="00157611">
        <w:rPr>
          <w:rFonts w:ascii="Georgia" w:hAnsi="Georgia"/>
          <w:sz w:val="24"/>
          <w:szCs w:val="24"/>
          <w:lang w:val="en-GB"/>
        </w:rPr>
        <w:t>ownership</w:t>
      </w:r>
      <w:r w:rsidR="006671CC" w:rsidRPr="00157611">
        <w:rPr>
          <w:rFonts w:ascii="Georgia" w:hAnsi="Georgia"/>
          <w:sz w:val="24"/>
          <w:szCs w:val="24"/>
          <w:lang w:val="en-GB"/>
        </w:rPr>
        <w:t xml:space="preserve"> dominates, it can be concluded that, although the founder did not explicitly use the construction "private </w:t>
      </w:r>
      <w:r w:rsidR="0003088B" w:rsidRPr="00157611">
        <w:rPr>
          <w:rFonts w:ascii="Georgia" w:hAnsi="Georgia"/>
          <w:sz w:val="24"/>
          <w:szCs w:val="24"/>
          <w:lang w:val="en-GB"/>
        </w:rPr>
        <w:t>ownership</w:t>
      </w:r>
      <w:r w:rsidR="006671CC" w:rsidRPr="00157611">
        <w:rPr>
          <w:rFonts w:ascii="Georgia" w:hAnsi="Georgia"/>
          <w:sz w:val="24"/>
          <w:szCs w:val="24"/>
          <w:lang w:val="en-GB"/>
        </w:rPr>
        <w:t>", he essentially opted for it</w:t>
      </w:r>
      <w:r w:rsidR="00654D61" w:rsidRPr="00157611">
        <w:rPr>
          <w:rFonts w:ascii="Georgia" w:hAnsi="Georgia"/>
          <w:sz w:val="24"/>
          <w:szCs w:val="24"/>
          <w:vertAlign w:val="superscript"/>
          <w:lang w:val="en-GB"/>
        </w:rPr>
        <w:footnoteReference w:id="3"/>
      </w:r>
      <w:r w:rsidR="006671CC" w:rsidRPr="00157611">
        <w:rPr>
          <w:rFonts w:ascii="Georgia" w:hAnsi="Georgia"/>
          <w:sz w:val="24"/>
          <w:szCs w:val="24"/>
          <w:lang w:val="en-GB"/>
        </w:rPr>
        <w:t xml:space="preserve">. If we take into account </w:t>
      </w:r>
      <w:r w:rsidR="00654D61" w:rsidRPr="00157611">
        <w:rPr>
          <w:rFonts w:ascii="Georgia" w:hAnsi="Georgia"/>
          <w:sz w:val="24"/>
          <w:szCs w:val="24"/>
          <w:lang w:val="en-GB"/>
        </w:rPr>
        <w:t xml:space="preserve">the fact </w:t>
      </w:r>
      <w:r w:rsidR="006671CC" w:rsidRPr="00157611">
        <w:rPr>
          <w:rFonts w:ascii="Georgia" w:hAnsi="Georgia"/>
          <w:sz w:val="24"/>
          <w:szCs w:val="24"/>
          <w:lang w:val="en-GB"/>
        </w:rPr>
        <w:t xml:space="preserve">that the Constitution also does not mention the other forms of </w:t>
      </w:r>
      <w:r w:rsidR="0003088B" w:rsidRPr="00157611">
        <w:rPr>
          <w:rFonts w:ascii="Georgia" w:hAnsi="Georgia"/>
          <w:sz w:val="24"/>
          <w:szCs w:val="24"/>
          <w:lang w:val="en-GB"/>
        </w:rPr>
        <w:t>ownership</w:t>
      </w:r>
      <w:r w:rsidR="006671CC" w:rsidRPr="00157611">
        <w:rPr>
          <w:rFonts w:ascii="Georgia" w:hAnsi="Georgia"/>
          <w:sz w:val="24"/>
          <w:szCs w:val="24"/>
          <w:lang w:val="en-GB"/>
        </w:rPr>
        <w:t xml:space="preserve">, and also does not contain a provision that will provide an </w:t>
      </w:r>
      <w:r w:rsidR="006671CC" w:rsidRPr="00157611">
        <w:rPr>
          <w:rFonts w:ascii="Georgia" w:hAnsi="Georgia"/>
          <w:sz w:val="24"/>
          <w:szCs w:val="24"/>
          <w:lang w:val="en-GB"/>
        </w:rPr>
        <w:lastRenderedPageBreak/>
        <w:t xml:space="preserve">obligation for their legal regulation, the impression remains that the </w:t>
      </w:r>
      <w:r w:rsidR="00654D61" w:rsidRPr="00157611">
        <w:rPr>
          <w:rFonts w:ascii="Georgia" w:hAnsi="Georgia"/>
          <w:sz w:val="24"/>
          <w:szCs w:val="24"/>
          <w:lang w:val="en-GB"/>
        </w:rPr>
        <w:t>constitutor</w:t>
      </w:r>
      <w:r w:rsidR="006671CC" w:rsidRPr="00157611">
        <w:rPr>
          <w:rFonts w:ascii="Georgia" w:hAnsi="Georgia"/>
          <w:sz w:val="24"/>
          <w:szCs w:val="24"/>
          <w:lang w:val="en-GB"/>
        </w:rPr>
        <w:t xml:space="preserve"> </w:t>
      </w:r>
      <w:r w:rsidR="00654D61" w:rsidRPr="00157611">
        <w:rPr>
          <w:rFonts w:ascii="Georgia" w:hAnsi="Georgia"/>
          <w:sz w:val="24"/>
          <w:szCs w:val="24"/>
          <w:lang w:val="en-GB"/>
        </w:rPr>
        <w:t xml:space="preserve">did not expressed his/her opinion </w:t>
      </w:r>
      <w:r w:rsidR="006671CC" w:rsidRPr="00157611">
        <w:rPr>
          <w:rFonts w:ascii="Georgia" w:hAnsi="Georgia"/>
          <w:sz w:val="24"/>
          <w:szCs w:val="24"/>
          <w:lang w:val="en-GB"/>
        </w:rPr>
        <w:t xml:space="preserve">on many issues. </w:t>
      </w:r>
    </w:p>
    <w:p w14:paraId="19BF0456" w14:textId="7ADB884E" w:rsidR="00164653" w:rsidRPr="00157611" w:rsidRDefault="00691648" w:rsidP="00A409B5">
      <w:pPr>
        <w:pStyle w:val="BodyTextFirstIndent"/>
        <w:spacing w:line="240" w:lineRule="auto"/>
        <w:ind w:firstLine="720"/>
        <w:jc w:val="both"/>
        <w:rPr>
          <w:rFonts w:ascii="Georgia" w:hAnsi="Georgia"/>
          <w:sz w:val="24"/>
          <w:szCs w:val="24"/>
          <w:lang w:val="en-GB"/>
        </w:rPr>
      </w:pPr>
      <w:proofErr w:type="gramStart"/>
      <w:r w:rsidRPr="00157611">
        <w:rPr>
          <w:rFonts w:ascii="Georgia" w:hAnsi="Georgia"/>
          <w:sz w:val="24"/>
          <w:szCs w:val="24"/>
          <w:lang w:val="en-GB"/>
        </w:rPr>
        <w:t>Based on the constitutional framework of Art.</w:t>
      </w:r>
      <w:proofErr w:type="gramEnd"/>
      <w:r w:rsidRPr="00157611">
        <w:rPr>
          <w:rFonts w:ascii="Georgia" w:hAnsi="Georgia"/>
          <w:sz w:val="24"/>
          <w:szCs w:val="24"/>
          <w:lang w:val="en-GB"/>
        </w:rPr>
        <w:t xml:space="preserve"> 30, </w:t>
      </w:r>
      <w:r w:rsidR="00B5471D">
        <w:rPr>
          <w:rFonts w:ascii="Georgia" w:hAnsi="Georgia"/>
          <w:sz w:val="24"/>
          <w:szCs w:val="24"/>
          <w:lang w:val="en-GB"/>
        </w:rPr>
        <w:t xml:space="preserve">the </w:t>
      </w:r>
      <w:r w:rsidRPr="00157611">
        <w:rPr>
          <w:rFonts w:ascii="Georgia" w:hAnsi="Georgia"/>
          <w:sz w:val="24"/>
          <w:szCs w:val="24"/>
          <w:lang w:val="en-GB"/>
        </w:rPr>
        <w:t xml:space="preserve">"Law on </w:t>
      </w:r>
      <w:r w:rsidR="00BD24F6" w:rsidRPr="00157611">
        <w:rPr>
          <w:rFonts w:ascii="Georgia" w:hAnsi="Georgia"/>
          <w:sz w:val="24"/>
          <w:szCs w:val="24"/>
          <w:lang w:val="en-GB"/>
        </w:rPr>
        <w:t>Ownership</w:t>
      </w:r>
      <w:r w:rsidRPr="00157611">
        <w:rPr>
          <w:rFonts w:ascii="Georgia" w:hAnsi="Georgia"/>
          <w:sz w:val="24"/>
          <w:szCs w:val="24"/>
          <w:lang w:val="en-GB"/>
        </w:rPr>
        <w:t xml:space="preserve"> and Other Real Rights", adopted 10 years after the adoption of the Constitution, regulates in detail</w:t>
      </w:r>
      <w:r w:rsidR="00B5471D">
        <w:rPr>
          <w:rFonts w:ascii="Georgia" w:hAnsi="Georgia"/>
          <w:sz w:val="24"/>
          <w:szCs w:val="24"/>
          <w:lang w:val="en-GB"/>
        </w:rPr>
        <w:t>s</w:t>
      </w:r>
      <w:r w:rsidRPr="00157611">
        <w:rPr>
          <w:rFonts w:ascii="Georgia" w:hAnsi="Georgia"/>
          <w:sz w:val="24"/>
          <w:szCs w:val="24"/>
          <w:lang w:val="en-GB"/>
        </w:rPr>
        <w:t xml:space="preserve"> this matter by determining the content and legal effect of the right to </w:t>
      </w:r>
      <w:r w:rsidR="00BD24F6" w:rsidRPr="00157611">
        <w:rPr>
          <w:rFonts w:ascii="Georgia" w:hAnsi="Georgia"/>
          <w:sz w:val="24"/>
          <w:szCs w:val="24"/>
          <w:lang w:val="en-GB"/>
        </w:rPr>
        <w:t>ownership</w:t>
      </w:r>
      <w:r w:rsidRPr="00157611">
        <w:rPr>
          <w:rFonts w:ascii="Georgia" w:hAnsi="Georgia"/>
          <w:sz w:val="24"/>
          <w:szCs w:val="24"/>
          <w:lang w:val="en-GB"/>
        </w:rPr>
        <w:t xml:space="preserve">. Thus, the legislator provided </w:t>
      </w:r>
      <w:r w:rsidR="00BD24F6" w:rsidRPr="00157611">
        <w:rPr>
          <w:rFonts w:ascii="Georgia" w:hAnsi="Georgia"/>
          <w:sz w:val="24"/>
          <w:szCs w:val="24"/>
          <w:lang w:val="en-GB"/>
        </w:rPr>
        <w:t xml:space="preserve">for </w:t>
      </w:r>
      <w:r w:rsidRPr="00157611">
        <w:rPr>
          <w:rFonts w:ascii="Georgia" w:hAnsi="Georgia"/>
          <w:sz w:val="24"/>
          <w:szCs w:val="24"/>
          <w:lang w:val="en-GB"/>
        </w:rPr>
        <w:t>that the owner has the right to keep his</w:t>
      </w:r>
      <w:r w:rsidR="00832895">
        <w:rPr>
          <w:rFonts w:ascii="Georgia" w:hAnsi="Georgia"/>
          <w:sz w:val="24"/>
          <w:szCs w:val="24"/>
          <w:lang w:val="en-GB"/>
        </w:rPr>
        <w:t>/her</w:t>
      </w:r>
      <w:r w:rsidRPr="00157611">
        <w:rPr>
          <w:rFonts w:ascii="Georgia" w:hAnsi="Georgia"/>
          <w:sz w:val="24"/>
          <w:szCs w:val="24"/>
          <w:lang w:val="en-GB"/>
        </w:rPr>
        <w:t xml:space="preserve"> </w:t>
      </w:r>
      <w:r w:rsidR="00832895">
        <w:rPr>
          <w:rFonts w:ascii="Georgia" w:hAnsi="Georgia"/>
          <w:sz w:val="24"/>
          <w:szCs w:val="24"/>
          <w:lang w:val="en-GB"/>
        </w:rPr>
        <w:t>property</w:t>
      </w:r>
      <w:r w:rsidRPr="00157611">
        <w:rPr>
          <w:rFonts w:ascii="Georgia" w:hAnsi="Georgia"/>
          <w:sz w:val="24"/>
          <w:szCs w:val="24"/>
          <w:lang w:val="en-GB"/>
        </w:rPr>
        <w:t xml:space="preserve">, to use it fully, and to dispose of it at his own will, unless it is against the law or the right of another person. Everyone is obliged to refrain from violating the right </w:t>
      </w:r>
      <w:r w:rsidR="009D0434" w:rsidRPr="00157611">
        <w:rPr>
          <w:rFonts w:ascii="Georgia" w:hAnsi="Georgia"/>
          <w:sz w:val="24"/>
          <w:szCs w:val="24"/>
          <w:lang w:val="en-GB"/>
        </w:rPr>
        <w:t xml:space="preserve">to ownership </w:t>
      </w:r>
      <w:r w:rsidRPr="00157611">
        <w:rPr>
          <w:rFonts w:ascii="Georgia" w:hAnsi="Georgia"/>
          <w:sz w:val="24"/>
          <w:szCs w:val="24"/>
          <w:lang w:val="en-GB"/>
        </w:rPr>
        <w:t xml:space="preserve">of another person. The law, although initially guided by the principle of </w:t>
      </w:r>
      <w:r w:rsidR="0003088B" w:rsidRPr="00157611">
        <w:rPr>
          <w:rFonts w:ascii="Georgia" w:hAnsi="Georgia"/>
          <w:sz w:val="24"/>
          <w:szCs w:val="24"/>
          <w:lang w:val="en-GB"/>
        </w:rPr>
        <w:t>ownership</w:t>
      </w:r>
      <w:r w:rsidR="00764BF8">
        <w:rPr>
          <w:rFonts w:ascii="Georgia" w:hAnsi="Georgia"/>
          <w:sz w:val="24"/>
          <w:szCs w:val="24"/>
          <w:lang w:val="en-GB"/>
        </w:rPr>
        <w:t xml:space="preserve"> plurality</w:t>
      </w:r>
      <w:r w:rsidRPr="00157611">
        <w:rPr>
          <w:rFonts w:ascii="Georgia" w:hAnsi="Georgia"/>
          <w:sz w:val="24"/>
          <w:szCs w:val="24"/>
          <w:lang w:val="en-GB"/>
        </w:rPr>
        <w:t xml:space="preserve">, provides for two basic groups of </w:t>
      </w:r>
      <w:r w:rsidR="004F54A3" w:rsidRPr="00157611">
        <w:rPr>
          <w:rFonts w:ascii="Georgia" w:hAnsi="Georgia"/>
          <w:sz w:val="24"/>
          <w:szCs w:val="24"/>
          <w:lang w:val="en-GB"/>
        </w:rPr>
        <w:t>ownership</w:t>
      </w:r>
      <w:r w:rsidRPr="00157611">
        <w:rPr>
          <w:rFonts w:ascii="Georgia" w:hAnsi="Georgia"/>
          <w:sz w:val="24"/>
          <w:szCs w:val="24"/>
          <w:lang w:val="en-GB"/>
        </w:rPr>
        <w:t xml:space="preserve"> relations: private </w:t>
      </w:r>
      <w:r w:rsidR="004F54A3" w:rsidRPr="00157611">
        <w:rPr>
          <w:rFonts w:ascii="Georgia" w:hAnsi="Georgia"/>
          <w:sz w:val="24"/>
          <w:szCs w:val="24"/>
          <w:lang w:val="en-GB"/>
        </w:rPr>
        <w:t xml:space="preserve">ownership </w:t>
      </w:r>
      <w:r w:rsidRPr="00157611">
        <w:rPr>
          <w:rFonts w:ascii="Georgia" w:hAnsi="Georgia"/>
          <w:sz w:val="24"/>
          <w:szCs w:val="24"/>
          <w:lang w:val="en-GB"/>
        </w:rPr>
        <w:t xml:space="preserve">of legal and natural persons and state </w:t>
      </w:r>
      <w:r w:rsidR="004F54A3" w:rsidRPr="00157611">
        <w:rPr>
          <w:rFonts w:ascii="Georgia" w:hAnsi="Georgia"/>
          <w:sz w:val="24"/>
          <w:szCs w:val="24"/>
          <w:lang w:val="en-GB"/>
        </w:rPr>
        <w:t xml:space="preserve">ownership </w:t>
      </w:r>
      <w:r w:rsidRPr="00157611">
        <w:rPr>
          <w:rFonts w:ascii="Georgia" w:hAnsi="Georgia"/>
          <w:sz w:val="24"/>
          <w:szCs w:val="24"/>
          <w:lang w:val="en-GB"/>
        </w:rPr>
        <w:t>(</w:t>
      </w:r>
      <w:r w:rsidR="004F54A3" w:rsidRPr="00157611">
        <w:rPr>
          <w:rFonts w:ascii="Georgia" w:hAnsi="Georgia"/>
          <w:sz w:val="24"/>
          <w:szCs w:val="24"/>
          <w:lang w:val="en-GB"/>
        </w:rPr>
        <w:t xml:space="preserve">ownership </w:t>
      </w:r>
      <w:r w:rsidRPr="00157611">
        <w:rPr>
          <w:rFonts w:ascii="Georgia" w:hAnsi="Georgia"/>
          <w:sz w:val="24"/>
          <w:szCs w:val="24"/>
          <w:lang w:val="en-GB"/>
        </w:rPr>
        <w:t xml:space="preserve">of the Republic and </w:t>
      </w:r>
      <w:r w:rsidR="004F54A3" w:rsidRPr="00157611">
        <w:rPr>
          <w:rFonts w:ascii="Georgia" w:hAnsi="Georgia"/>
          <w:sz w:val="24"/>
          <w:szCs w:val="24"/>
          <w:lang w:val="en-GB"/>
        </w:rPr>
        <w:t xml:space="preserve">ownership </w:t>
      </w:r>
      <w:r w:rsidRPr="00157611">
        <w:rPr>
          <w:rFonts w:ascii="Georgia" w:hAnsi="Georgia"/>
          <w:sz w:val="24"/>
          <w:szCs w:val="24"/>
          <w:lang w:val="en-GB"/>
        </w:rPr>
        <w:t xml:space="preserve">of local self-government units). At the same time, the Law excludes social </w:t>
      </w:r>
      <w:r w:rsidR="004F54A3" w:rsidRPr="00157611">
        <w:rPr>
          <w:rFonts w:ascii="Georgia" w:hAnsi="Georgia"/>
          <w:sz w:val="24"/>
          <w:szCs w:val="24"/>
          <w:lang w:val="en-GB"/>
        </w:rPr>
        <w:t>ownership</w:t>
      </w:r>
      <w:r w:rsidRPr="00157611">
        <w:rPr>
          <w:rFonts w:ascii="Georgia" w:hAnsi="Georgia"/>
          <w:sz w:val="24"/>
          <w:szCs w:val="24"/>
          <w:lang w:val="en-GB"/>
        </w:rPr>
        <w:t xml:space="preserve">, specific to the abandoned socioeconomic </w:t>
      </w:r>
      <w:r w:rsidR="0003088B" w:rsidRPr="00157611">
        <w:rPr>
          <w:rFonts w:ascii="Georgia" w:hAnsi="Georgia"/>
          <w:sz w:val="24"/>
          <w:szCs w:val="24"/>
          <w:lang w:val="en-GB"/>
        </w:rPr>
        <w:t>system. On the other hand, the L</w:t>
      </w:r>
      <w:r w:rsidRPr="00157611">
        <w:rPr>
          <w:rFonts w:ascii="Georgia" w:hAnsi="Georgia"/>
          <w:sz w:val="24"/>
          <w:szCs w:val="24"/>
          <w:lang w:val="en-GB"/>
        </w:rPr>
        <w:t xml:space="preserve">aw also regulates other forms of </w:t>
      </w:r>
      <w:r w:rsidR="0003088B" w:rsidRPr="00157611">
        <w:rPr>
          <w:rFonts w:ascii="Georgia" w:hAnsi="Georgia"/>
          <w:sz w:val="24"/>
          <w:szCs w:val="24"/>
          <w:lang w:val="en-GB"/>
        </w:rPr>
        <w:t xml:space="preserve">ownership </w:t>
      </w:r>
      <w:r w:rsidRPr="00157611">
        <w:rPr>
          <w:rFonts w:ascii="Georgia" w:hAnsi="Georgia"/>
          <w:sz w:val="24"/>
          <w:szCs w:val="24"/>
          <w:lang w:val="en-GB"/>
        </w:rPr>
        <w:t xml:space="preserve">such as co-ownership, joint ownership and condominium ownership. </w:t>
      </w:r>
    </w:p>
    <w:p w14:paraId="501616B5" w14:textId="5D8EE596" w:rsidR="007B2F24" w:rsidRPr="00157611" w:rsidRDefault="009D013C" w:rsidP="00A409B5">
      <w:pPr>
        <w:pStyle w:val="BodyTextFirstIndent"/>
        <w:spacing w:line="240" w:lineRule="auto"/>
        <w:ind w:firstLine="720"/>
        <w:jc w:val="both"/>
        <w:rPr>
          <w:rFonts w:ascii="Georgia" w:hAnsi="Georgia"/>
          <w:sz w:val="24"/>
          <w:szCs w:val="24"/>
          <w:lang w:val="en-GB"/>
        </w:rPr>
      </w:pPr>
      <w:r w:rsidRPr="00157611">
        <w:rPr>
          <w:rFonts w:ascii="Georgia" w:hAnsi="Georgia"/>
          <w:sz w:val="24"/>
          <w:szCs w:val="24"/>
          <w:lang w:val="en-GB"/>
        </w:rPr>
        <w:t>3.</w:t>
      </w:r>
      <w:r w:rsidR="00164653" w:rsidRPr="00157611">
        <w:rPr>
          <w:rFonts w:ascii="Georgia" w:hAnsi="Georgia"/>
          <w:sz w:val="24"/>
          <w:szCs w:val="24"/>
          <w:lang w:val="en-GB"/>
        </w:rPr>
        <w:t xml:space="preserve"> </w:t>
      </w:r>
      <w:r w:rsidR="004F6FA5" w:rsidRPr="00157611">
        <w:rPr>
          <w:rFonts w:ascii="Georgia" w:hAnsi="Georgia"/>
          <w:sz w:val="24"/>
          <w:szCs w:val="24"/>
          <w:lang w:val="en-GB"/>
        </w:rPr>
        <w:t xml:space="preserve">The Constitution of 1991 provides for that </w:t>
      </w:r>
      <w:r w:rsidR="00E603AA" w:rsidRPr="00157611">
        <w:rPr>
          <w:rFonts w:ascii="Georgia" w:hAnsi="Georgia"/>
          <w:sz w:val="24"/>
          <w:szCs w:val="24"/>
          <w:lang w:val="en-GB"/>
        </w:rPr>
        <w:t>ownership</w:t>
      </w:r>
      <w:r w:rsidR="004F6FA5" w:rsidRPr="00157611">
        <w:rPr>
          <w:rFonts w:ascii="Georgia" w:hAnsi="Georgia"/>
          <w:sz w:val="24"/>
          <w:szCs w:val="24"/>
          <w:lang w:val="en-GB"/>
        </w:rPr>
        <w:t xml:space="preserve"> creates rights and obligations and should serve the individual and the community. At the same time, the Constitution </w:t>
      </w:r>
      <w:r w:rsidR="00E603AA" w:rsidRPr="00157611">
        <w:rPr>
          <w:rFonts w:ascii="Georgia" w:hAnsi="Georgia"/>
          <w:sz w:val="24"/>
          <w:szCs w:val="24"/>
          <w:lang w:val="en-GB"/>
        </w:rPr>
        <w:t>provides for</w:t>
      </w:r>
      <w:r w:rsidR="004F6FA5" w:rsidRPr="00157611">
        <w:rPr>
          <w:rFonts w:ascii="Georgia" w:hAnsi="Georgia"/>
          <w:sz w:val="24"/>
          <w:szCs w:val="24"/>
          <w:lang w:val="en-GB"/>
        </w:rPr>
        <w:t xml:space="preserve"> that no one can be deprived or restricted of </w:t>
      </w:r>
      <w:r w:rsidR="00E603AA" w:rsidRPr="00157611">
        <w:rPr>
          <w:rFonts w:ascii="Georgia" w:hAnsi="Georgia"/>
          <w:sz w:val="24"/>
          <w:szCs w:val="24"/>
          <w:lang w:val="en-GB"/>
        </w:rPr>
        <w:t>ownership</w:t>
      </w:r>
      <w:r w:rsidR="004F6FA5" w:rsidRPr="00157611">
        <w:rPr>
          <w:rFonts w:ascii="Georgia" w:hAnsi="Georgia"/>
          <w:sz w:val="24"/>
          <w:szCs w:val="24"/>
          <w:lang w:val="en-GB"/>
        </w:rPr>
        <w:t xml:space="preserve"> and the rights arising from it, except when it is a matter of public interest determined by law. Thus, in case of expropriation of </w:t>
      </w:r>
      <w:r w:rsidR="00E603AA" w:rsidRPr="00157611">
        <w:rPr>
          <w:rFonts w:ascii="Georgia" w:hAnsi="Georgia"/>
          <w:sz w:val="24"/>
          <w:szCs w:val="24"/>
          <w:lang w:val="en-GB"/>
        </w:rPr>
        <w:t>property</w:t>
      </w:r>
      <w:r w:rsidR="004F6FA5" w:rsidRPr="00157611">
        <w:rPr>
          <w:rFonts w:ascii="Georgia" w:hAnsi="Georgia"/>
          <w:sz w:val="24"/>
          <w:szCs w:val="24"/>
          <w:lang w:val="en-GB"/>
        </w:rPr>
        <w:t xml:space="preserve"> or in case of restriction of ownership, a fair compensation is guaranteed which </w:t>
      </w:r>
      <w:r w:rsidR="00E603AA" w:rsidRPr="00157611">
        <w:rPr>
          <w:rFonts w:ascii="Georgia" w:hAnsi="Georgia"/>
          <w:sz w:val="24"/>
          <w:szCs w:val="24"/>
          <w:lang w:val="en-GB"/>
        </w:rPr>
        <w:t>cannot</w:t>
      </w:r>
      <w:r w:rsidR="004F6FA5" w:rsidRPr="00157611">
        <w:rPr>
          <w:rFonts w:ascii="Georgia" w:hAnsi="Georgia"/>
          <w:sz w:val="24"/>
          <w:szCs w:val="24"/>
          <w:lang w:val="en-GB"/>
        </w:rPr>
        <w:t xml:space="preserve"> be lower than the market value. </w:t>
      </w:r>
    </w:p>
    <w:p w14:paraId="7A71F1D2" w14:textId="34563F8C" w:rsidR="009D013C" w:rsidRPr="00157611" w:rsidRDefault="00421665" w:rsidP="00A409B5">
      <w:pPr>
        <w:pStyle w:val="BodyTextFirstIndent"/>
        <w:spacing w:line="240" w:lineRule="auto"/>
        <w:ind w:firstLine="720"/>
        <w:jc w:val="both"/>
        <w:rPr>
          <w:rFonts w:ascii="Georgia" w:hAnsi="Georgia"/>
          <w:sz w:val="24"/>
          <w:szCs w:val="24"/>
          <w:lang w:val="en-GB"/>
        </w:rPr>
      </w:pPr>
      <w:r w:rsidRPr="00157611">
        <w:rPr>
          <w:rFonts w:ascii="Georgia" w:hAnsi="Georgia"/>
          <w:sz w:val="24"/>
          <w:szCs w:val="24"/>
          <w:lang w:val="en-GB"/>
        </w:rPr>
        <w:t>From the aforementioned constitutional solutions it can be concluded that the Constitution considers the ownership as a category that is in the interest of the individual, but also that it serves the community. Furthermore, the Constitution guarantees ownership by providing for that</w:t>
      </w:r>
      <w:r w:rsidR="00072F40" w:rsidRPr="00157611">
        <w:rPr>
          <w:rFonts w:ascii="Georgia" w:hAnsi="Georgia"/>
          <w:sz w:val="24"/>
          <w:szCs w:val="24"/>
          <w:lang w:val="en-GB"/>
        </w:rPr>
        <w:t xml:space="preserve"> the rights arising from it can</w:t>
      </w:r>
      <w:r w:rsidRPr="00157611">
        <w:rPr>
          <w:rFonts w:ascii="Georgia" w:hAnsi="Georgia"/>
          <w:sz w:val="24"/>
          <w:szCs w:val="24"/>
          <w:lang w:val="en-GB"/>
        </w:rPr>
        <w:t xml:space="preserve">not be restricted or taken away from </w:t>
      </w:r>
      <w:proofErr w:type="gramStart"/>
      <w:r w:rsidRPr="00157611">
        <w:rPr>
          <w:rFonts w:ascii="Georgia" w:hAnsi="Georgia"/>
          <w:sz w:val="24"/>
          <w:szCs w:val="24"/>
          <w:lang w:val="en-GB"/>
        </w:rPr>
        <w:t>anyone,</w:t>
      </w:r>
      <w:proofErr w:type="gramEnd"/>
      <w:r w:rsidRPr="00157611">
        <w:rPr>
          <w:rFonts w:ascii="Georgia" w:hAnsi="Georgia"/>
          <w:sz w:val="24"/>
          <w:szCs w:val="24"/>
          <w:lang w:val="en-GB"/>
        </w:rPr>
        <w:t xml:space="preserve"> </w:t>
      </w:r>
      <w:r w:rsidR="00072F40" w:rsidRPr="00157611">
        <w:rPr>
          <w:rFonts w:ascii="Georgia" w:hAnsi="Georgia"/>
          <w:sz w:val="24"/>
          <w:szCs w:val="24"/>
          <w:lang w:val="en-GB"/>
        </w:rPr>
        <w:t>however</w:t>
      </w:r>
      <w:r w:rsidR="0042657A">
        <w:rPr>
          <w:rFonts w:ascii="Georgia" w:hAnsi="Georgia"/>
          <w:sz w:val="24"/>
          <w:szCs w:val="24"/>
          <w:lang w:val="en-GB"/>
        </w:rPr>
        <w:t>,</w:t>
      </w:r>
      <w:r w:rsidRPr="00157611">
        <w:rPr>
          <w:rFonts w:ascii="Georgia" w:hAnsi="Georgia"/>
          <w:sz w:val="24"/>
          <w:szCs w:val="24"/>
          <w:lang w:val="en-GB"/>
        </w:rPr>
        <w:t xml:space="preserve"> at the same time </w:t>
      </w:r>
      <w:r w:rsidR="00072F40" w:rsidRPr="00157611">
        <w:rPr>
          <w:rFonts w:ascii="Georgia" w:hAnsi="Georgia"/>
          <w:sz w:val="24"/>
          <w:szCs w:val="24"/>
          <w:lang w:val="en-GB"/>
        </w:rPr>
        <w:t xml:space="preserve">it stipulates </w:t>
      </w:r>
      <w:r w:rsidRPr="00157611">
        <w:rPr>
          <w:rFonts w:ascii="Georgia" w:hAnsi="Georgia"/>
          <w:sz w:val="24"/>
          <w:szCs w:val="24"/>
          <w:lang w:val="en-GB"/>
        </w:rPr>
        <w:t xml:space="preserve">that the right to </w:t>
      </w:r>
      <w:r w:rsidR="00072F40" w:rsidRPr="00157611">
        <w:rPr>
          <w:rFonts w:ascii="Georgia" w:hAnsi="Georgia"/>
          <w:sz w:val="24"/>
          <w:szCs w:val="24"/>
          <w:lang w:val="en-GB"/>
        </w:rPr>
        <w:t>ownership</w:t>
      </w:r>
      <w:r w:rsidRPr="00157611">
        <w:rPr>
          <w:rFonts w:ascii="Georgia" w:hAnsi="Georgia"/>
          <w:sz w:val="24"/>
          <w:szCs w:val="24"/>
          <w:lang w:val="en-GB"/>
        </w:rPr>
        <w:t xml:space="preserve"> is not an absolute right. Namely, the Constitution extremely restrictively </w:t>
      </w:r>
      <w:r w:rsidR="00072F40" w:rsidRPr="00157611">
        <w:rPr>
          <w:rFonts w:ascii="Georgia" w:hAnsi="Georgia"/>
          <w:sz w:val="24"/>
          <w:szCs w:val="24"/>
          <w:lang w:val="en-GB"/>
        </w:rPr>
        <w:t xml:space="preserve">provides for </w:t>
      </w:r>
      <w:r w:rsidRPr="00157611">
        <w:rPr>
          <w:rFonts w:ascii="Georgia" w:hAnsi="Georgia"/>
          <w:sz w:val="24"/>
          <w:szCs w:val="24"/>
          <w:lang w:val="en-GB"/>
        </w:rPr>
        <w:t xml:space="preserve">that only in one case a restriction of </w:t>
      </w:r>
      <w:r w:rsidR="00072F40" w:rsidRPr="00157611">
        <w:rPr>
          <w:rFonts w:ascii="Georgia" w:hAnsi="Georgia"/>
          <w:sz w:val="24"/>
          <w:szCs w:val="24"/>
          <w:lang w:val="en-GB"/>
        </w:rPr>
        <w:t>ownership</w:t>
      </w:r>
      <w:r w:rsidRPr="00157611">
        <w:rPr>
          <w:rFonts w:ascii="Georgia" w:hAnsi="Georgia"/>
          <w:sz w:val="24"/>
          <w:szCs w:val="24"/>
          <w:lang w:val="en-GB"/>
        </w:rPr>
        <w:t xml:space="preserve"> rights </w:t>
      </w:r>
      <w:r w:rsidR="00072F40" w:rsidRPr="00157611">
        <w:rPr>
          <w:rFonts w:ascii="Georgia" w:hAnsi="Georgia"/>
          <w:sz w:val="24"/>
          <w:szCs w:val="24"/>
          <w:lang w:val="en-GB"/>
        </w:rPr>
        <w:t xml:space="preserve">may </w:t>
      </w:r>
      <w:r w:rsidRPr="00157611">
        <w:rPr>
          <w:rFonts w:ascii="Georgia" w:hAnsi="Georgia"/>
          <w:sz w:val="24"/>
          <w:szCs w:val="24"/>
          <w:lang w:val="en-GB"/>
        </w:rPr>
        <w:t xml:space="preserve">be realized - only when it is a matter of public interest determined by law. </w:t>
      </w:r>
    </w:p>
    <w:p w14:paraId="0056FDDA" w14:textId="01964C2D" w:rsidR="009D013C" w:rsidRPr="00157611" w:rsidRDefault="00596411" w:rsidP="00A409B5">
      <w:pPr>
        <w:pStyle w:val="BodyTextFirstIndent"/>
        <w:spacing w:line="240" w:lineRule="auto"/>
        <w:ind w:firstLine="720"/>
        <w:jc w:val="both"/>
        <w:rPr>
          <w:rFonts w:ascii="Georgia" w:hAnsi="Georgia"/>
          <w:sz w:val="24"/>
          <w:szCs w:val="24"/>
          <w:lang w:val="en-GB"/>
        </w:rPr>
      </w:pPr>
      <w:r w:rsidRPr="00157611">
        <w:rPr>
          <w:rFonts w:ascii="Georgia" w:hAnsi="Georgia"/>
          <w:sz w:val="24"/>
          <w:szCs w:val="24"/>
          <w:lang w:val="en-GB"/>
        </w:rPr>
        <w:t>The matter related to expropriation has been regulated by the Law on Expropriation of 1995 and 2012. Namely, expropriation is a procedure by which the right to ownership of real estate is revoked or limited, due to public interest determined by law. The law provides for that the arrangement, rational use and humanization of space, protection and promotion of the environment and nature, by building facilities and performing works of importance for the Republic and local self-government units is</w:t>
      </w:r>
      <w:r w:rsidR="00FC3D76" w:rsidRPr="00157611">
        <w:rPr>
          <w:rFonts w:ascii="Georgia" w:hAnsi="Georgia"/>
          <w:sz w:val="24"/>
          <w:szCs w:val="24"/>
          <w:lang w:val="en-GB"/>
        </w:rPr>
        <w:t xml:space="preserve"> a public interest</w:t>
      </w:r>
      <w:r w:rsidRPr="00157611">
        <w:rPr>
          <w:rFonts w:ascii="Georgia" w:hAnsi="Georgia"/>
          <w:sz w:val="24"/>
          <w:szCs w:val="24"/>
          <w:lang w:val="en-GB"/>
        </w:rPr>
        <w:t>. Th</w:t>
      </w:r>
      <w:r w:rsidR="00FC3D76" w:rsidRPr="00157611">
        <w:rPr>
          <w:rFonts w:ascii="Georgia" w:hAnsi="Georgia"/>
          <w:sz w:val="24"/>
          <w:szCs w:val="24"/>
          <w:lang w:val="en-GB"/>
        </w:rPr>
        <w:t>is</w:t>
      </w:r>
      <w:r w:rsidRPr="00157611">
        <w:rPr>
          <w:rFonts w:ascii="Georgia" w:hAnsi="Georgia"/>
          <w:sz w:val="24"/>
          <w:szCs w:val="24"/>
          <w:lang w:val="en-GB"/>
        </w:rPr>
        <w:t xml:space="preserve"> public interest of importance for the Republic </w:t>
      </w:r>
      <w:r w:rsidR="00AE2E1A" w:rsidRPr="00157611">
        <w:rPr>
          <w:rFonts w:ascii="Georgia" w:hAnsi="Georgia"/>
          <w:sz w:val="24"/>
          <w:szCs w:val="24"/>
          <w:lang w:val="en-GB"/>
        </w:rPr>
        <w:t>may</w:t>
      </w:r>
      <w:r w:rsidRPr="00157611">
        <w:rPr>
          <w:rFonts w:ascii="Georgia" w:hAnsi="Georgia"/>
          <w:sz w:val="24"/>
          <w:szCs w:val="24"/>
          <w:lang w:val="en-GB"/>
        </w:rPr>
        <w:t xml:space="preserve"> consist in the construction of power plants, thermal power </w:t>
      </w:r>
      <w:r w:rsidR="00BD22E4" w:rsidRPr="00157611">
        <w:rPr>
          <w:rFonts w:ascii="Georgia" w:hAnsi="Georgia"/>
          <w:sz w:val="24"/>
          <w:szCs w:val="24"/>
          <w:lang w:val="en-GB"/>
        </w:rPr>
        <w:t>station</w:t>
      </w:r>
      <w:r w:rsidRPr="00157611">
        <w:rPr>
          <w:rFonts w:ascii="Georgia" w:hAnsi="Georgia"/>
          <w:sz w:val="24"/>
          <w:szCs w:val="24"/>
          <w:lang w:val="en-GB"/>
        </w:rPr>
        <w:t>, hydro</w:t>
      </w:r>
      <w:r w:rsidR="00BD22E4" w:rsidRPr="00157611">
        <w:rPr>
          <w:rFonts w:ascii="Georgia" w:hAnsi="Georgia"/>
          <w:sz w:val="24"/>
          <w:szCs w:val="24"/>
          <w:lang w:val="en-GB"/>
        </w:rPr>
        <w:t xml:space="preserve">electric </w:t>
      </w:r>
      <w:r w:rsidRPr="00157611">
        <w:rPr>
          <w:rFonts w:ascii="Georgia" w:hAnsi="Georgia"/>
          <w:sz w:val="24"/>
          <w:szCs w:val="24"/>
          <w:lang w:val="en-GB"/>
        </w:rPr>
        <w:t xml:space="preserve">power plants, oil pipelines, gas pipelines, </w:t>
      </w:r>
      <w:r w:rsidR="00AE2E1A" w:rsidRPr="00157611">
        <w:rPr>
          <w:rFonts w:ascii="Georgia" w:hAnsi="Georgia"/>
          <w:sz w:val="24"/>
          <w:szCs w:val="24"/>
          <w:lang w:val="en-GB"/>
        </w:rPr>
        <w:t>pipeline gas metering stations</w:t>
      </w:r>
      <w:r w:rsidRPr="00157611">
        <w:rPr>
          <w:rFonts w:ascii="Georgia" w:hAnsi="Georgia"/>
          <w:sz w:val="24"/>
          <w:szCs w:val="24"/>
          <w:lang w:val="en-GB"/>
        </w:rPr>
        <w:t xml:space="preserve">, railway stations, highways, etc. The public interest can also be of local importance for the construction of facilities for the needs of the municipality in the field of education, culture, health, etc., the construction of tram lines, multi-storey </w:t>
      </w:r>
      <w:r w:rsidR="00BD22E4" w:rsidRPr="00157611">
        <w:rPr>
          <w:rFonts w:ascii="Georgia" w:hAnsi="Georgia"/>
          <w:sz w:val="24"/>
          <w:szCs w:val="24"/>
          <w:lang w:val="en-GB"/>
        </w:rPr>
        <w:t>car parks</w:t>
      </w:r>
      <w:r w:rsidRPr="00157611">
        <w:rPr>
          <w:rFonts w:ascii="Georgia" w:hAnsi="Georgia"/>
          <w:sz w:val="24"/>
          <w:szCs w:val="24"/>
          <w:lang w:val="en-GB"/>
        </w:rPr>
        <w:t xml:space="preserve">, municipal roads, squares, etc. </w:t>
      </w:r>
    </w:p>
    <w:p w14:paraId="245551B7" w14:textId="5C6C8629" w:rsidR="009575C2" w:rsidRPr="00157611" w:rsidRDefault="004C7189" w:rsidP="00A409B5">
      <w:pPr>
        <w:pStyle w:val="BodyTextFirstIndent"/>
        <w:spacing w:line="240" w:lineRule="auto"/>
        <w:ind w:firstLine="720"/>
        <w:jc w:val="both"/>
        <w:rPr>
          <w:rFonts w:ascii="Georgia" w:hAnsi="Georgia"/>
          <w:sz w:val="24"/>
          <w:szCs w:val="24"/>
          <w:lang w:val="en-GB"/>
        </w:rPr>
      </w:pPr>
      <w:r w:rsidRPr="00157611">
        <w:rPr>
          <w:rFonts w:ascii="Georgia" w:hAnsi="Georgia"/>
          <w:sz w:val="24"/>
          <w:szCs w:val="24"/>
          <w:lang w:val="en-GB"/>
        </w:rPr>
        <w:t xml:space="preserve">The conducting of the expropriation, by which the ownership of the real estate can be taken away and limited, may endanger the existence and the material security of </w:t>
      </w:r>
      <w:r w:rsidRPr="00157611">
        <w:rPr>
          <w:rFonts w:ascii="Georgia" w:hAnsi="Georgia"/>
          <w:sz w:val="24"/>
          <w:szCs w:val="24"/>
          <w:lang w:val="en-GB"/>
        </w:rPr>
        <w:lastRenderedPageBreak/>
        <w:t xml:space="preserve">the owner of the property. Therefore, the Constitution provides for that its implementation will be restrictive, only when it comes to public interest determined by law, and only accompanied by a payment of fair compensation which </w:t>
      </w:r>
      <w:r w:rsidR="00570FB1" w:rsidRPr="00157611">
        <w:rPr>
          <w:rFonts w:ascii="Georgia" w:hAnsi="Georgia"/>
          <w:sz w:val="24"/>
          <w:szCs w:val="24"/>
          <w:lang w:val="en-GB"/>
        </w:rPr>
        <w:t>cannot</w:t>
      </w:r>
      <w:r w:rsidRPr="00157611">
        <w:rPr>
          <w:rFonts w:ascii="Georgia" w:hAnsi="Georgia"/>
          <w:sz w:val="24"/>
          <w:szCs w:val="24"/>
          <w:lang w:val="en-GB"/>
        </w:rPr>
        <w:t xml:space="preserve"> be lower than the market value. </w:t>
      </w:r>
      <w:r w:rsidR="00F77FEF" w:rsidRPr="00F77FEF">
        <w:rPr>
          <w:rFonts w:ascii="Georgia" w:hAnsi="Georgia"/>
          <w:sz w:val="24"/>
          <w:szCs w:val="24"/>
          <w:lang w:val="en-GB"/>
        </w:rPr>
        <w:t xml:space="preserve">As a rule </w:t>
      </w:r>
      <w:r w:rsidR="00F77FEF" w:rsidRPr="00157611">
        <w:rPr>
          <w:rFonts w:ascii="Georgia" w:hAnsi="Georgia"/>
          <w:sz w:val="24"/>
          <w:szCs w:val="24"/>
          <w:lang w:val="en-GB"/>
        </w:rPr>
        <w:t>the</w:t>
      </w:r>
      <w:r w:rsidRPr="00157611">
        <w:rPr>
          <w:rFonts w:ascii="Georgia" w:hAnsi="Georgia"/>
          <w:sz w:val="24"/>
          <w:szCs w:val="24"/>
          <w:lang w:val="en-GB"/>
        </w:rPr>
        <w:t xml:space="preserve"> compensation for the expropriated real estate is determined in money, and the owner is also entitled to compensation for the plantations, crops, forests on the land</w:t>
      </w:r>
      <w:r w:rsidR="00F77FEF">
        <w:rPr>
          <w:rFonts w:ascii="Georgia" w:hAnsi="Georgia"/>
          <w:sz w:val="24"/>
          <w:szCs w:val="24"/>
          <w:lang w:val="en-GB"/>
        </w:rPr>
        <w:t xml:space="preserve"> and</w:t>
      </w:r>
      <w:r w:rsidRPr="00157611">
        <w:rPr>
          <w:rFonts w:ascii="Georgia" w:hAnsi="Georgia"/>
          <w:sz w:val="24"/>
          <w:szCs w:val="24"/>
          <w:lang w:val="en-GB"/>
        </w:rPr>
        <w:t xml:space="preserve"> fruits </w:t>
      </w:r>
      <w:r w:rsidR="00F77FEF">
        <w:rPr>
          <w:rFonts w:ascii="Georgia" w:hAnsi="Georgia"/>
          <w:sz w:val="24"/>
          <w:szCs w:val="24"/>
          <w:lang w:val="en-GB"/>
        </w:rPr>
        <w:t>provided that</w:t>
      </w:r>
      <w:r w:rsidRPr="00157611">
        <w:rPr>
          <w:rFonts w:ascii="Georgia" w:hAnsi="Georgia"/>
          <w:sz w:val="24"/>
          <w:szCs w:val="24"/>
          <w:lang w:val="en-GB"/>
        </w:rPr>
        <w:t xml:space="preserve"> they have not entered the market value. He</w:t>
      </w:r>
      <w:r w:rsidR="00F6283F" w:rsidRPr="00157611">
        <w:rPr>
          <w:rFonts w:ascii="Georgia" w:hAnsi="Georgia"/>
          <w:sz w:val="24"/>
          <w:szCs w:val="24"/>
          <w:lang w:val="en-GB"/>
        </w:rPr>
        <w:t>/she</w:t>
      </w:r>
      <w:r w:rsidRPr="00157611">
        <w:rPr>
          <w:rFonts w:ascii="Georgia" w:hAnsi="Georgia"/>
          <w:sz w:val="24"/>
          <w:szCs w:val="24"/>
          <w:lang w:val="en-GB"/>
        </w:rPr>
        <w:t xml:space="preserve"> is also entitled to compensation for the investments he</w:t>
      </w:r>
      <w:r w:rsidR="00F6283F" w:rsidRPr="00157611">
        <w:rPr>
          <w:rFonts w:ascii="Georgia" w:hAnsi="Georgia"/>
          <w:sz w:val="24"/>
          <w:szCs w:val="24"/>
          <w:lang w:val="en-GB"/>
        </w:rPr>
        <w:t>/she</w:t>
      </w:r>
      <w:r w:rsidRPr="00157611">
        <w:rPr>
          <w:rFonts w:ascii="Georgia" w:hAnsi="Georgia"/>
          <w:sz w:val="24"/>
          <w:szCs w:val="24"/>
          <w:lang w:val="en-GB"/>
        </w:rPr>
        <w:t xml:space="preserve"> </w:t>
      </w:r>
      <w:r w:rsidR="00F77FEF">
        <w:rPr>
          <w:rFonts w:ascii="Georgia" w:hAnsi="Georgia"/>
          <w:sz w:val="24"/>
          <w:szCs w:val="24"/>
          <w:lang w:val="en-GB"/>
        </w:rPr>
        <w:t xml:space="preserve">has </w:t>
      </w:r>
      <w:r w:rsidRPr="00157611">
        <w:rPr>
          <w:rFonts w:ascii="Georgia" w:hAnsi="Georgia"/>
          <w:sz w:val="24"/>
          <w:szCs w:val="24"/>
          <w:lang w:val="en-GB"/>
        </w:rPr>
        <w:t>made until the day the expropriation proposal was submitted to him</w:t>
      </w:r>
      <w:r w:rsidR="00F6283F" w:rsidRPr="00157611">
        <w:rPr>
          <w:rFonts w:ascii="Georgia" w:hAnsi="Georgia"/>
          <w:sz w:val="24"/>
          <w:szCs w:val="24"/>
          <w:lang w:val="en-GB"/>
        </w:rPr>
        <w:t>/her</w:t>
      </w:r>
      <w:r w:rsidRPr="00157611">
        <w:rPr>
          <w:rFonts w:ascii="Georgia" w:hAnsi="Georgia"/>
          <w:sz w:val="24"/>
          <w:szCs w:val="24"/>
          <w:lang w:val="en-GB"/>
        </w:rPr>
        <w:t xml:space="preserve">. If it is a building in which the owner of </w:t>
      </w:r>
      <w:r w:rsidR="00F6283F" w:rsidRPr="00157611">
        <w:rPr>
          <w:rFonts w:ascii="Georgia" w:hAnsi="Georgia"/>
          <w:sz w:val="24"/>
          <w:szCs w:val="24"/>
          <w:lang w:val="en-GB"/>
        </w:rPr>
        <w:t>the expropriated property lives</w:t>
      </w:r>
      <w:r w:rsidRPr="00157611">
        <w:rPr>
          <w:rFonts w:ascii="Georgia" w:hAnsi="Georgia"/>
          <w:sz w:val="24"/>
          <w:szCs w:val="24"/>
          <w:lang w:val="en-GB"/>
        </w:rPr>
        <w:t xml:space="preserve"> or performs an activity, he</w:t>
      </w:r>
      <w:r w:rsidR="00F6283F" w:rsidRPr="00157611">
        <w:rPr>
          <w:rFonts w:ascii="Georgia" w:hAnsi="Georgia"/>
          <w:sz w:val="24"/>
          <w:szCs w:val="24"/>
          <w:lang w:val="en-GB"/>
        </w:rPr>
        <w:t>/she</w:t>
      </w:r>
      <w:r w:rsidRPr="00157611">
        <w:rPr>
          <w:rFonts w:ascii="Georgia" w:hAnsi="Georgia"/>
          <w:sz w:val="24"/>
          <w:szCs w:val="24"/>
          <w:lang w:val="en-GB"/>
        </w:rPr>
        <w:t xml:space="preserve"> </w:t>
      </w:r>
      <w:r w:rsidR="00F6283F" w:rsidRPr="00157611">
        <w:rPr>
          <w:rFonts w:ascii="Georgia" w:hAnsi="Georgia"/>
          <w:sz w:val="24"/>
          <w:szCs w:val="24"/>
          <w:lang w:val="en-GB"/>
        </w:rPr>
        <w:t>may</w:t>
      </w:r>
      <w:r w:rsidRPr="00157611">
        <w:rPr>
          <w:rFonts w:ascii="Georgia" w:hAnsi="Georgia"/>
          <w:sz w:val="24"/>
          <w:szCs w:val="24"/>
          <w:lang w:val="en-GB"/>
        </w:rPr>
        <w:t xml:space="preserve"> be given</w:t>
      </w:r>
      <w:r w:rsidR="00F6283F" w:rsidRPr="00157611">
        <w:rPr>
          <w:rFonts w:ascii="Georgia" w:hAnsi="Georgia"/>
          <w:sz w:val="24"/>
          <w:szCs w:val="24"/>
          <w:lang w:val="en-GB"/>
        </w:rPr>
        <w:t xml:space="preserve"> in exchange another</w:t>
      </w:r>
      <w:r w:rsidRPr="00157611">
        <w:rPr>
          <w:rFonts w:ascii="Georgia" w:hAnsi="Georgia"/>
          <w:sz w:val="24"/>
          <w:szCs w:val="24"/>
          <w:lang w:val="en-GB"/>
        </w:rPr>
        <w:t xml:space="preserve"> </w:t>
      </w:r>
      <w:r w:rsidR="00F77FEF">
        <w:rPr>
          <w:rFonts w:ascii="Georgia" w:hAnsi="Georgia"/>
          <w:sz w:val="24"/>
          <w:szCs w:val="24"/>
          <w:lang w:val="en-GB"/>
        </w:rPr>
        <w:t>facility</w:t>
      </w:r>
      <w:r w:rsidRPr="00157611">
        <w:rPr>
          <w:rFonts w:ascii="Georgia" w:hAnsi="Georgia"/>
          <w:sz w:val="24"/>
          <w:szCs w:val="24"/>
          <w:lang w:val="en-GB"/>
        </w:rPr>
        <w:t xml:space="preserve"> suitable in value. </w:t>
      </w:r>
    </w:p>
    <w:p w14:paraId="782C91D3" w14:textId="3867D2B3" w:rsidR="00966F21" w:rsidRPr="00157611" w:rsidRDefault="00A64EB0" w:rsidP="00A409B5">
      <w:pPr>
        <w:pStyle w:val="BodyTextFirstIndent"/>
        <w:spacing w:line="240" w:lineRule="auto"/>
        <w:ind w:firstLine="720"/>
        <w:jc w:val="both"/>
        <w:rPr>
          <w:rFonts w:ascii="Georgia" w:hAnsi="Georgia"/>
          <w:sz w:val="24"/>
          <w:szCs w:val="24"/>
          <w:lang w:val="en-GB"/>
        </w:rPr>
      </w:pPr>
      <w:r w:rsidRPr="00157611">
        <w:rPr>
          <w:rFonts w:ascii="Georgia" w:hAnsi="Georgia"/>
          <w:sz w:val="24"/>
          <w:szCs w:val="24"/>
          <w:lang w:val="en-GB"/>
        </w:rPr>
        <w:t xml:space="preserve">Legal protection of </w:t>
      </w:r>
      <w:r w:rsidR="00E12439" w:rsidRPr="00157611">
        <w:rPr>
          <w:rFonts w:ascii="Georgia" w:hAnsi="Georgia"/>
          <w:sz w:val="24"/>
          <w:szCs w:val="24"/>
          <w:lang w:val="en-GB"/>
        </w:rPr>
        <w:t>ownership</w:t>
      </w:r>
      <w:r w:rsidRPr="00157611">
        <w:rPr>
          <w:rFonts w:ascii="Georgia" w:hAnsi="Georgia"/>
          <w:sz w:val="24"/>
          <w:szCs w:val="24"/>
          <w:lang w:val="en-GB"/>
        </w:rPr>
        <w:t xml:space="preserve"> as a fundamental value of the constitutional order is achieved by applying other instruments</w:t>
      </w:r>
      <w:r w:rsidR="00C066BE" w:rsidRPr="00157611">
        <w:rPr>
          <w:rFonts w:ascii="Georgia" w:hAnsi="Georgia"/>
          <w:sz w:val="24"/>
          <w:szCs w:val="24"/>
          <w:lang w:val="en-GB"/>
        </w:rPr>
        <w:t xml:space="preserve"> in the legal system. T</w:t>
      </w:r>
      <w:r w:rsidRPr="00157611">
        <w:rPr>
          <w:rFonts w:ascii="Georgia" w:hAnsi="Georgia"/>
          <w:sz w:val="24"/>
          <w:szCs w:val="24"/>
          <w:lang w:val="en-GB"/>
        </w:rPr>
        <w:t>he most common types of property lawsuits</w:t>
      </w:r>
      <w:r w:rsidR="00C066BE" w:rsidRPr="00157611">
        <w:rPr>
          <w:rFonts w:ascii="Georgia" w:hAnsi="Georgia"/>
          <w:sz w:val="24"/>
          <w:szCs w:val="24"/>
          <w:lang w:val="en-GB"/>
        </w:rPr>
        <w:t xml:space="preserve"> are included here</w:t>
      </w:r>
      <w:r w:rsidRPr="00157611">
        <w:rPr>
          <w:rFonts w:ascii="Georgia" w:hAnsi="Georgia"/>
          <w:sz w:val="24"/>
          <w:szCs w:val="24"/>
          <w:lang w:val="en-GB"/>
        </w:rPr>
        <w:t>. On the other hand, the Criminal Code provides for criminal acts against property, such as theft, robbery, evasion, damage to other people's property, illegal construction, etc</w:t>
      </w:r>
      <w:r w:rsidR="003D5BCA" w:rsidRPr="00157611">
        <w:rPr>
          <w:rFonts w:ascii="Georgia" w:hAnsi="Georgia"/>
          <w:sz w:val="24"/>
          <w:szCs w:val="24"/>
          <w:lang w:val="en-GB"/>
        </w:rPr>
        <w:t>.</w:t>
      </w:r>
    </w:p>
    <w:p w14:paraId="60E34AA7" w14:textId="4A63B98C" w:rsidR="00354E99" w:rsidRPr="00157611" w:rsidRDefault="00966F21" w:rsidP="00A409B5">
      <w:pPr>
        <w:pStyle w:val="BodyTextFirstIndent"/>
        <w:spacing w:line="240" w:lineRule="auto"/>
        <w:ind w:firstLine="720"/>
        <w:jc w:val="both"/>
        <w:rPr>
          <w:rFonts w:ascii="Georgia" w:hAnsi="Georgia"/>
          <w:sz w:val="24"/>
          <w:szCs w:val="24"/>
          <w:lang w:val="en-GB"/>
        </w:rPr>
      </w:pPr>
      <w:r w:rsidRPr="00157611">
        <w:rPr>
          <w:rFonts w:ascii="Georgia" w:hAnsi="Georgia"/>
          <w:sz w:val="24"/>
          <w:szCs w:val="24"/>
          <w:lang w:val="en-GB"/>
        </w:rPr>
        <w:t xml:space="preserve">4. </w:t>
      </w:r>
      <w:r w:rsidR="003D5BCA" w:rsidRPr="00157611">
        <w:rPr>
          <w:rFonts w:ascii="Georgia" w:hAnsi="Georgia"/>
          <w:sz w:val="24"/>
          <w:szCs w:val="24"/>
          <w:lang w:val="en-GB"/>
        </w:rPr>
        <w:t xml:space="preserve">Finally, Article 31 of the Constitution of 1991 provides for that a foreign person may acquire the right of ownership in the Republic, under conditions determined by law. This constitutional provision is in the spirit of the tendency for </w:t>
      </w:r>
      <w:r w:rsidR="00F77FEF">
        <w:rPr>
          <w:rFonts w:ascii="Georgia" w:hAnsi="Georgia"/>
          <w:sz w:val="24"/>
          <w:szCs w:val="24"/>
          <w:lang w:val="en-GB"/>
        </w:rPr>
        <w:t xml:space="preserve">the </w:t>
      </w:r>
      <w:r w:rsidR="003D5BCA" w:rsidRPr="00157611">
        <w:rPr>
          <w:rFonts w:ascii="Georgia" w:hAnsi="Georgia"/>
          <w:sz w:val="24"/>
          <w:szCs w:val="24"/>
          <w:lang w:val="en-GB"/>
        </w:rPr>
        <w:t>development of the market economy and entrepreneurship. The matter referring to the real rights of foreigners is regulated in more details in a separate section</w:t>
      </w:r>
      <w:r w:rsidR="0036238E" w:rsidRPr="00157611">
        <w:rPr>
          <w:rFonts w:ascii="Georgia" w:hAnsi="Georgia"/>
          <w:sz w:val="24"/>
          <w:szCs w:val="24"/>
          <w:lang w:val="en-GB"/>
        </w:rPr>
        <w:t xml:space="preserve"> in 13 articles</w:t>
      </w:r>
      <w:r w:rsidR="003D5BCA" w:rsidRPr="00157611">
        <w:rPr>
          <w:rFonts w:ascii="Georgia" w:hAnsi="Georgia"/>
          <w:sz w:val="24"/>
          <w:szCs w:val="24"/>
          <w:lang w:val="en-GB"/>
        </w:rPr>
        <w:t xml:space="preserve"> of the Law on Property and </w:t>
      </w:r>
      <w:r w:rsidR="0036238E" w:rsidRPr="00157611">
        <w:rPr>
          <w:rFonts w:ascii="Georgia" w:hAnsi="Georgia"/>
          <w:sz w:val="24"/>
          <w:szCs w:val="24"/>
          <w:lang w:val="en-GB"/>
        </w:rPr>
        <w:t>Other Real Rights</w:t>
      </w:r>
      <w:r w:rsidR="003D5BCA" w:rsidRPr="00157611">
        <w:rPr>
          <w:rFonts w:ascii="Georgia" w:hAnsi="Georgia"/>
          <w:sz w:val="24"/>
          <w:szCs w:val="24"/>
          <w:lang w:val="en-GB"/>
        </w:rPr>
        <w:t xml:space="preserve">. </w:t>
      </w:r>
    </w:p>
    <w:p w14:paraId="71635441" w14:textId="77777777" w:rsidR="007858C6" w:rsidRPr="00157611" w:rsidRDefault="007858C6" w:rsidP="00A409B5">
      <w:pPr>
        <w:spacing w:line="240" w:lineRule="auto"/>
        <w:jc w:val="both"/>
        <w:rPr>
          <w:rFonts w:ascii="Georgia" w:hAnsi="Georgia"/>
          <w:sz w:val="24"/>
          <w:szCs w:val="24"/>
          <w:lang w:val="en-GB"/>
        </w:rPr>
      </w:pPr>
      <w:bookmarkStart w:id="0" w:name="_GoBack"/>
      <w:bookmarkEnd w:id="0"/>
    </w:p>
    <w:p w14:paraId="324D0C72" w14:textId="1C2027D9" w:rsidR="00637EEF" w:rsidRPr="00157611" w:rsidRDefault="0000539A" w:rsidP="00DC6F97">
      <w:pPr>
        <w:pStyle w:val="ListParagraph"/>
        <w:numPr>
          <w:ilvl w:val="0"/>
          <w:numId w:val="5"/>
        </w:numPr>
        <w:spacing w:line="240" w:lineRule="auto"/>
        <w:jc w:val="center"/>
        <w:rPr>
          <w:rFonts w:ascii="Georgia" w:hAnsi="Georgia"/>
          <w:b/>
          <w:bCs/>
          <w:sz w:val="24"/>
          <w:szCs w:val="24"/>
          <w:lang w:val="en-GB"/>
        </w:rPr>
      </w:pPr>
      <w:r w:rsidRPr="00157611">
        <w:rPr>
          <w:rFonts w:ascii="Georgia" w:hAnsi="Georgia"/>
          <w:b/>
          <w:bCs/>
          <w:sz w:val="24"/>
          <w:szCs w:val="24"/>
          <w:lang w:val="en-GB"/>
        </w:rPr>
        <w:t>FOUNDATIONS FOR</w:t>
      </w:r>
      <w:r w:rsidR="00DC6F97" w:rsidRPr="00157611">
        <w:rPr>
          <w:rFonts w:ascii="Georgia" w:hAnsi="Georgia"/>
          <w:b/>
          <w:bCs/>
          <w:sz w:val="24"/>
          <w:szCs w:val="24"/>
          <w:lang w:val="en-GB"/>
        </w:rPr>
        <w:t xml:space="preserve"> ECONOMIC RELATIONS </w:t>
      </w:r>
    </w:p>
    <w:p w14:paraId="50E33586" w14:textId="77777777" w:rsidR="007E50DE" w:rsidRPr="00157611" w:rsidRDefault="007E50DE" w:rsidP="00A409B5">
      <w:pPr>
        <w:spacing w:line="240" w:lineRule="auto"/>
        <w:jc w:val="center"/>
        <w:rPr>
          <w:rFonts w:ascii="Georgia" w:hAnsi="Georgia"/>
          <w:sz w:val="24"/>
          <w:szCs w:val="24"/>
          <w:lang w:val="en-GB"/>
        </w:rPr>
      </w:pPr>
    </w:p>
    <w:p w14:paraId="378933CA" w14:textId="3C0762AC" w:rsidR="00637EEF" w:rsidRPr="00157611" w:rsidRDefault="00DC6F97" w:rsidP="00A409B5">
      <w:pPr>
        <w:pStyle w:val="BodyTextFirstIndent"/>
        <w:spacing w:line="240" w:lineRule="auto"/>
        <w:ind w:firstLine="720"/>
        <w:jc w:val="both"/>
        <w:rPr>
          <w:rFonts w:ascii="Georgia" w:hAnsi="Georgia"/>
          <w:sz w:val="24"/>
          <w:szCs w:val="24"/>
          <w:lang w:val="en-GB"/>
        </w:rPr>
      </w:pPr>
      <w:r w:rsidRPr="00157611">
        <w:rPr>
          <w:rFonts w:ascii="Georgia" w:hAnsi="Georgia"/>
          <w:sz w:val="24"/>
          <w:szCs w:val="24"/>
          <w:lang w:val="en-GB"/>
        </w:rPr>
        <w:t xml:space="preserve">According to the classical liberal tradition, the right to private property and freedom of </w:t>
      </w:r>
      <w:r w:rsidR="00A1652B" w:rsidRPr="00157611">
        <w:rPr>
          <w:rFonts w:ascii="Georgia" w:hAnsi="Georgia"/>
          <w:sz w:val="24"/>
          <w:szCs w:val="24"/>
          <w:lang w:val="en-GB"/>
        </w:rPr>
        <w:t xml:space="preserve">the </w:t>
      </w:r>
      <w:r w:rsidRPr="00157611">
        <w:rPr>
          <w:rFonts w:ascii="Georgia" w:hAnsi="Georgia"/>
          <w:sz w:val="24"/>
          <w:szCs w:val="24"/>
          <w:lang w:val="en-GB"/>
        </w:rPr>
        <w:t xml:space="preserve">market and entrepreneurship are the two basic elements of the free market and economy. </w:t>
      </w:r>
    </w:p>
    <w:p w14:paraId="2594AB9E" w14:textId="3B95A556" w:rsidR="00312436" w:rsidRPr="00157611" w:rsidRDefault="00DC6F97" w:rsidP="00A409B5">
      <w:pPr>
        <w:pStyle w:val="BodyTextFirstIndent"/>
        <w:spacing w:line="240" w:lineRule="auto"/>
        <w:ind w:firstLine="720"/>
        <w:jc w:val="both"/>
        <w:rPr>
          <w:rFonts w:ascii="Georgia" w:hAnsi="Georgia"/>
          <w:sz w:val="24"/>
          <w:szCs w:val="24"/>
          <w:lang w:val="en-GB"/>
        </w:rPr>
      </w:pPr>
      <w:r w:rsidRPr="00157611">
        <w:rPr>
          <w:rFonts w:ascii="Georgia" w:hAnsi="Georgia"/>
          <w:sz w:val="24"/>
          <w:szCs w:val="24"/>
          <w:lang w:val="en-GB"/>
        </w:rPr>
        <w:t xml:space="preserve">Freedom of </w:t>
      </w:r>
      <w:r w:rsidR="00A1652B" w:rsidRPr="00157611">
        <w:rPr>
          <w:rFonts w:ascii="Georgia" w:hAnsi="Georgia"/>
          <w:sz w:val="24"/>
          <w:szCs w:val="24"/>
          <w:lang w:val="en-GB"/>
        </w:rPr>
        <w:t xml:space="preserve">the </w:t>
      </w:r>
      <w:r w:rsidRPr="00157611">
        <w:rPr>
          <w:rFonts w:ascii="Georgia" w:hAnsi="Georgia"/>
          <w:sz w:val="24"/>
          <w:szCs w:val="24"/>
          <w:lang w:val="en-GB"/>
        </w:rPr>
        <w:t xml:space="preserve">market and entrepreneurship is </w:t>
      </w:r>
      <w:proofErr w:type="gramStart"/>
      <w:r w:rsidRPr="00157611">
        <w:rPr>
          <w:rFonts w:ascii="Georgia" w:hAnsi="Georgia"/>
          <w:sz w:val="24"/>
          <w:szCs w:val="24"/>
          <w:lang w:val="en-GB"/>
        </w:rPr>
        <w:t>a principle on w</w:t>
      </w:r>
      <w:r w:rsidR="008E67F8" w:rsidRPr="00157611">
        <w:rPr>
          <w:rFonts w:ascii="Georgia" w:hAnsi="Georgia"/>
          <w:sz w:val="24"/>
          <w:szCs w:val="24"/>
          <w:lang w:val="en-GB"/>
        </w:rPr>
        <w:t>hich economic systems are based</w:t>
      </w:r>
      <w:r w:rsidR="00346252">
        <w:rPr>
          <w:rFonts w:ascii="Georgia" w:hAnsi="Georgia"/>
          <w:sz w:val="24"/>
          <w:szCs w:val="24"/>
          <w:lang w:val="en-GB"/>
        </w:rPr>
        <w:t>,</w:t>
      </w:r>
      <w:r w:rsidRPr="00157611">
        <w:rPr>
          <w:rFonts w:ascii="Georgia" w:hAnsi="Georgia"/>
          <w:sz w:val="24"/>
          <w:szCs w:val="24"/>
          <w:lang w:val="en-GB"/>
        </w:rPr>
        <w:t xml:space="preserve"> which </w:t>
      </w:r>
      <w:r w:rsidR="008E67F8" w:rsidRPr="00157611">
        <w:rPr>
          <w:rFonts w:ascii="Georgia" w:hAnsi="Georgia"/>
          <w:sz w:val="24"/>
          <w:szCs w:val="24"/>
          <w:lang w:val="en-GB"/>
        </w:rPr>
        <w:t>are</w:t>
      </w:r>
      <w:proofErr w:type="gramEnd"/>
      <w:r w:rsidR="008E67F8" w:rsidRPr="00157611">
        <w:rPr>
          <w:rFonts w:ascii="Georgia" w:hAnsi="Georgia"/>
          <w:sz w:val="24"/>
          <w:szCs w:val="24"/>
          <w:lang w:val="en-GB"/>
        </w:rPr>
        <w:t xml:space="preserve"> actually</w:t>
      </w:r>
      <w:r w:rsidRPr="00157611">
        <w:rPr>
          <w:rFonts w:ascii="Georgia" w:hAnsi="Georgia"/>
          <w:sz w:val="24"/>
          <w:szCs w:val="24"/>
          <w:lang w:val="en-GB"/>
        </w:rPr>
        <w:t xml:space="preserve"> the </w:t>
      </w:r>
      <w:r w:rsidR="00F86F05" w:rsidRPr="00157611">
        <w:rPr>
          <w:rFonts w:ascii="Georgia" w:hAnsi="Georgia"/>
          <w:sz w:val="24"/>
          <w:szCs w:val="24"/>
          <w:lang w:val="en-GB"/>
        </w:rPr>
        <w:t>antipode</w:t>
      </w:r>
      <w:r w:rsidRPr="00157611">
        <w:rPr>
          <w:rFonts w:ascii="Georgia" w:hAnsi="Georgia"/>
          <w:sz w:val="24"/>
          <w:szCs w:val="24"/>
          <w:lang w:val="en-GB"/>
        </w:rPr>
        <w:t xml:space="preserve"> of the economy based on </w:t>
      </w:r>
      <w:r w:rsidR="001E1B08" w:rsidRPr="00157611">
        <w:rPr>
          <w:rFonts w:ascii="Georgia" w:hAnsi="Georgia"/>
          <w:sz w:val="24"/>
          <w:szCs w:val="24"/>
          <w:lang w:val="en-GB"/>
        </w:rPr>
        <w:t>the</w:t>
      </w:r>
      <w:r w:rsidRPr="00157611">
        <w:rPr>
          <w:rFonts w:ascii="Georgia" w:hAnsi="Georgia"/>
          <w:sz w:val="24"/>
          <w:szCs w:val="24"/>
          <w:lang w:val="en-GB"/>
        </w:rPr>
        <w:t xml:space="preserve"> planning</w:t>
      </w:r>
      <w:r w:rsidR="001E1B08" w:rsidRPr="00157611">
        <w:rPr>
          <w:rFonts w:ascii="Georgia" w:hAnsi="Georgia"/>
          <w:sz w:val="24"/>
          <w:szCs w:val="24"/>
          <w:lang w:val="en-GB"/>
        </w:rPr>
        <w:t xml:space="preserve"> of the </w:t>
      </w:r>
      <w:r w:rsidR="00F86F05" w:rsidRPr="00157611">
        <w:rPr>
          <w:rFonts w:ascii="Georgia" w:hAnsi="Georgia"/>
          <w:sz w:val="24"/>
          <w:szCs w:val="24"/>
          <w:lang w:val="en-GB"/>
        </w:rPr>
        <w:t>state</w:t>
      </w:r>
      <w:r w:rsidRPr="00157611">
        <w:rPr>
          <w:rFonts w:ascii="Georgia" w:hAnsi="Georgia"/>
          <w:sz w:val="24"/>
          <w:szCs w:val="24"/>
          <w:lang w:val="en-GB"/>
        </w:rPr>
        <w:t xml:space="preserve">. In modern conditions there is no democratic state </w:t>
      </w:r>
      <w:r w:rsidR="00346252">
        <w:rPr>
          <w:rFonts w:ascii="Georgia" w:hAnsi="Georgia"/>
          <w:sz w:val="24"/>
          <w:szCs w:val="24"/>
          <w:lang w:val="en-GB"/>
        </w:rPr>
        <w:t>where</w:t>
      </w:r>
      <w:r w:rsidRPr="00157611">
        <w:rPr>
          <w:rFonts w:ascii="Georgia" w:hAnsi="Georgia"/>
          <w:sz w:val="24"/>
          <w:szCs w:val="24"/>
          <w:lang w:val="en-GB"/>
        </w:rPr>
        <w:t xml:space="preserve"> the economic system is based </w:t>
      </w:r>
      <w:r w:rsidR="00346252">
        <w:rPr>
          <w:rFonts w:ascii="Georgia" w:hAnsi="Georgia"/>
          <w:sz w:val="24"/>
          <w:szCs w:val="24"/>
          <w:lang w:val="en-GB"/>
        </w:rPr>
        <w:t xml:space="preserve">on state ownership </w:t>
      </w:r>
      <w:r w:rsidRPr="00157611">
        <w:rPr>
          <w:rFonts w:ascii="Georgia" w:hAnsi="Georgia"/>
          <w:sz w:val="24"/>
          <w:szCs w:val="24"/>
          <w:lang w:val="en-GB"/>
        </w:rPr>
        <w:t xml:space="preserve">and the economy is completely state-owned, nor is there a system that will be completely free from state regulation. On the contrary, the economic systems that are based on the principle of </w:t>
      </w:r>
      <w:r w:rsidR="00A1652B" w:rsidRPr="00157611">
        <w:rPr>
          <w:rFonts w:ascii="Georgia" w:hAnsi="Georgia"/>
          <w:sz w:val="24"/>
          <w:szCs w:val="24"/>
          <w:lang w:val="en-GB"/>
        </w:rPr>
        <w:t xml:space="preserve">freedom on the </w:t>
      </w:r>
      <w:r w:rsidRPr="00157611">
        <w:rPr>
          <w:rFonts w:ascii="Georgia" w:hAnsi="Georgia"/>
          <w:sz w:val="24"/>
          <w:szCs w:val="24"/>
          <w:lang w:val="en-GB"/>
        </w:rPr>
        <w:t xml:space="preserve">market and entrepreneurship are dominant, with a certain control of the economy by the state. The implementation of the principle of </w:t>
      </w:r>
      <w:r w:rsidR="00F86F05" w:rsidRPr="00157611">
        <w:rPr>
          <w:rFonts w:ascii="Georgia" w:hAnsi="Georgia"/>
          <w:sz w:val="24"/>
          <w:szCs w:val="24"/>
          <w:lang w:val="en-GB"/>
        </w:rPr>
        <w:t xml:space="preserve">freedom of </w:t>
      </w:r>
      <w:r w:rsidR="00A1652B" w:rsidRPr="00157611">
        <w:rPr>
          <w:rFonts w:ascii="Georgia" w:hAnsi="Georgia"/>
          <w:sz w:val="24"/>
          <w:szCs w:val="24"/>
          <w:lang w:val="en-GB"/>
        </w:rPr>
        <w:t xml:space="preserve">the </w:t>
      </w:r>
      <w:r w:rsidRPr="00157611">
        <w:rPr>
          <w:rFonts w:ascii="Georgia" w:hAnsi="Georgia"/>
          <w:sz w:val="24"/>
          <w:szCs w:val="24"/>
          <w:lang w:val="en-GB"/>
        </w:rPr>
        <w:t>market and entrepreneurship is a condition sine qua non for the functioning of a market guided by the rule of supply and demand, as a driver of progress and growth of the economy.</w:t>
      </w:r>
      <w:r w:rsidR="00F86F05" w:rsidRPr="00157611">
        <w:rPr>
          <w:rFonts w:ascii="Georgia" w:hAnsi="Georgia"/>
          <w:sz w:val="24"/>
          <w:szCs w:val="24"/>
          <w:lang w:val="en-GB"/>
        </w:rPr>
        <w:t xml:space="preserve"> </w:t>
      </w:r>
      <w:r w:rsidR="00EF5862" w:rsidRPr="00157611">
        <w:rPr>
          <w:rFonts w:ascii="Georgia" w:hAnsi="Georgia"/>
          <w:sz w:val="24"/>
          <w:szCs w:val="24"/>
          <w:lang w:val="en-GB"/>
        </w:rPr>
        <w:t>Although the thesis against state interventionism in the economic sphere and the dominance of state property is generally accepted, there is still a consensus on the need for state involvement in addressing certain issues such as unemployment, tax policy instruments that should encourage econo</w:t>
      </w:r>
      <w:r w:rsidR="00EE24A7" w:rsidRPr="00157611">
        <w:rPr>
          <w:rFonts w:ascii="Georgia" w:hAnsi="Georgia"/>
          <w:sz w:val="24"/>
          <w:szCs w:val="24"/>
          <w:lang w:val="en-GB"/>
        </w:rPr>
        <w:t>mic development, health issues</w:t>
      </w:r>
      <w:r w:rsidR="00EF5862" w:rsidRPr="00157611">
        <w:rPr>
          <w:rFonts w:ascii="Georgia" w:hAnsi="Georgia"/>
          <w:sz w:val="24"/>
          <w:szCs w:val="24"/>
          <w:lang w:val="en-GB"/>
        </w:rPr>
        <w:t xml:space="preserve">, social protection of citizens, etc. </w:t>
      </w:r>
    </w:p>
    <w:p w14:paraId="5388A111" w14:textId="6FC37F22" w:rsidR="00D6432B" w:rsidRPr="00157611" w:rsidRDefault="00EE24A7" w:rsidP="00A409B5">
      <w:pPr>
        <w:pStyle w:val="BodyTextFirstIndent"/>
        <w:spacing w:line="240" w:lineRule="auto"/>
        <w:ind w:firstLine="720"/>
        <w:jc w:val="both"/>
        <w:rPr>
          <w:rFonts w:ascii="Georgia" w:hAnsi="Georgia"/>
          <w:sz w:val="24"/>
          <w:szCs w:val="24"/>
          <w:lang w:val="en-GB"/>
        </w:rPr>
      </w:pPr>
      <w:r w:rsidRPr="00157611">
        <w:rPr>
          <w:rFonts w:ascii="Georgia" w:hAnsi="Georgia"/>
          <w:sz w:val="24"/>
          <w:szCs w:val="24"/>
          <w:lang w:val="en-GB"/>
        </w:rPr>
        <w:lastRenderedPageBreak/>
        <w:t xml:space="preserve">Article 55 of the Constitution of 1991 guarantees freedom of the market and entrepreneurship. In addition, the Constitution </w:t>
      </w:r>
      <w:r w:rsidR="00BA5A47" w:rsidRPr="00157611">
        <w:rPr>
          <w:rFonts w:ascii="Georgia" w:hAnsi="Georgia"/>
          <w:sz w:val="24"/>
          <w:szCs w:val="24"/>
          <w:lang w:val="en-GB"/>
        </w:rPr>
        <w:t>provides for</w:t>
      </w:r>
      <w:r w:rsidRPr="00157611">
        <w:rPr>
          <w:rFonts w:ascii="Georgia" w:hAnsi="Georgia"/>
          <w:sz w:val="24"/>
          <w:szCs w:val="24"/>
          <w:lang w:val="en-GB"/>
        </w:rPr>
        <w:t xml:space="preserve"> that the Republic is obliged to ensure equal legal position </w:t>
      </w:r>
      <w:r w:rsidR="00376ED5">
        <w:rPr>
          <w:rFonts w:ascii="Georgia" w:hAnsi="Georgia"/>
          <w:sz w:val="24"/>
          <w:szCs w:val="24"/>
          <w:lang w:val="en-GB"/>
        </w:rPr>
        <w:t>to</w:t>
      </w:r>
      <w:r w:rsidRPr="00157611">
        <w:rPr>
          <w:rFonts w:ascii="Georgia" w:hAnsi="Georgia"/>
          <w:sz w:val="24"/>
          <w:szCs w:val="24"/>
          <w:lang w:val="en-GB"/>
        </w:rPr>
        <w:t xml:space="preserve"> all entities on the market. In this context, there is the constitutional provision according to which the Republic </w:t>
      </w:r>
      <w:r w:rsidR="00437601" w:rsidRPr="00157611">
        <w:rPr>
          <w:rFonts w:ascii="Georgia" w:hAnsi="Georgia"/>
          <w:sz w:val="24"/>
          <w:szCs w:val="24"/>
          <w:lang w:val="en-GB"/>
        </w:rPr>
        <w:t>under</w:t>
      </w:r>
      <w:r w:rsidRPr="00157611">
        <w:rPr>
          <w:rFonts w:ascii="Georgia" w:hAnsi="Georgia"/>
          <w:sz w:val="24"/>
          <w:szCs w:val="24"/>
          <w:lang w:val="en-GB"/>
        </w:rPr>
        <w:t>takes measures against the monopol</w:t>
      </w:r>
      <w:r w:rsidR="00A1652B" w:rsidRPr="00157611">
        <w:rPr>
          <w:rFonts w:ascii="Georgia" w:hAnsi="Georgia"/>
          <w:sz w:val="24"/>
          <w:szCs w:val="24"/>
          <w:lang w:val="en-GB"/>
        </w:rPr>
        <w:t>istic</w:t>
      </w:r>
      <w:r w:rsidRPr="00157611">
        <w:rPr>
          <w:rFonts w:ascii="Georgia" w:hAnsi="Georgia"/>
          <w:sz w:val="24"/>
          <w:szCs w:val="24"/>
          <w:lang w:val="en-GB"/>
        </w:rPr>
        <w:t xml:space="preserve"> position and the </w:t>
      </w:r>
      <w:r w:rsidR="000878FE" w:rsidRPr="00157611">
        <w:rPr>
          <w:rFonts w:ascii="Georgia" w:hAnsi="Georgia"/>
          <w:sz w:val="24"/>
          <w:szCs w:val="24"/>
          <w:lang w:val="en-GB"/>
        </w:rPr>
        <w:t xml:space="preserve">monopolistic </w:t>
      </w:r>
      <w:r w:rsidR="00570FB1" w:rsidRPr="00157611">
        <w:rPr>
          <w:rFonts w:ascii="Georgia" w:hAnsi="Georgia"/>
          <w:sz w:val="24"/>
          <w:szCs w:val="24"/>
          <w:lang w:val="en-GB"/>
        </w:rPr>
        <w:t>behaviour</w:t>
      </w:r>
      <w:r w:rsidRPr="00157611">
        <w:rPr>
          <w:rFonts w:ascii="Georgia" w:hAnsi="Georgia"/>
          <w:sz w:val="24"/>
          <w:szCs w:val="24"/>
          <w:lang w:val="en-GB"/>
        </w:rPr>
        <w:t xml:space="preserve"> on the market. In this </w:t>
      </w:r>
      <w:r w:rsidR="00437601" w:rsidRPr="00157611">
        <w:rPr>
          <w:rFonts w:ascii="Georgia" w:hAnsi="Georgia"/>
          <w:sz w:val="24"/>
          <w:szCs w:val="24"/>
          <w:lang w:val="en-GB"/>
        </w:rPr>
        <w:t>manner</w:t>
      </w:r>
      <w:r w:rsidRPr="00157611">
        <w:rPr>
          <w:rFonts w:ascii="Georgia" w:hAnsi="Georgia"/>
          <w:sz w:val="24"/>
          <w:szCs w:val="24"/>
          <w:lang w:val="en-GB"/>
        </w:rPr>
        <w:t xml:space="preserve">, the </w:t>
      </w:r>
      <w:r w:rsidR="00437601" w:rsidRPr="00157611">
        <w:rPr>
          <w:rFonts w:ascii="Georgia" w:hAnsi="Georgia"/>
          <w:sz w:val="24"/>
          <w:szCs w:val="24"/>
          <w:lang w:val="en-GB"/>
        </w:rPr>
        <w:t>constitutor</w:t>
      </w:r>
      <w:r w:rsidRPr="00157611">
        <w:rPr>
          <w:rFonts w:ascii="Georgia" w:hAnsi="Georgia"/>
          <w:sz w:val="24"/>
          <w:szCs w:val="24"/>
          <w:lang w:val="en-GB"/>
        </w:rPr>
        <w:t xml:space="preserve"> decided on an explicitly provided </w:t>
      </w:r>
      <w:r w:rsidR="000878FE" w:rsidRPr="00157611">
        <w:rPr>
          <w:rFonts w:ascii="Georgia" w:hAnsi="Georgia"/>
          <w:sz w:val="24"/>
          <w:szCs w:val="24"/>
          <w:lang w:val="en-GB"/>
        </w:rPr>
        <w:t>limitation</w:t>
      </w:r>
      <w:r w:rsidRPr="00157611">
        <w:rPr>
          <w:rFonts w:ascii="Georgia" w:hAnsi="Georgia"/>
          <w:sz w:val="24"/>
          <w:szCs w:val="24"/>
          <w:lang w:val="en-GB"/>
        </w:rPr>
        <w:t xml:space="preserve"> on the freedom of the market. The </w:t>
      </w:r>
      <w:r w:rsidR="000878FE" w:rsidRPr="00157611">
        <w:rPr>
          <w:rFonts w:ascii="Georgia" w:hAnsi="Georgia"/>
          <w:sz w:val="24"/>
          <w:szCs w:val="24"/>
          <w:lang w:val="en-GB"/>
        </w:rPr>
        <w:t>aforementioned</w:t>
      </w:r>
      <w:r w:rsidRPr="00157611">
        <w:rPr>
          <w:rFonts w:ascii="Georgia" w:hAnsi="Georgia"/>
          <w:sz w:val="24"/>
          <w:szCs w:val="24"/>
          <w:lang w:val="en-GB"/>
        </w:rPr>
        <w:t xml:space="preserve"> </w:t>
      </w:r>
      <w:r w:rsidR="00B2499B" w:rsidRPr="00157611">
        <w:rPr>
          <w:rFonts w:ascii="Georgia" w:hAnsi="Georgia"/>
          <w:sz w:val="24"/>
          <w:szCs w:val="24"/>
          <w:lang w:val="en-GB"/>
        </w:rPr>
        <w:t>restriction</w:t>
      </w:r>
      <w:r w:rsidRPr="00157611">
        <w:rPr>
          <w:rFonts w:ascii="Georgia" w:hAnsi="Georgia"/>
          <w:sz w:val="24"/>
          <w:szCs w:val="24"/>
          <w:lang w:val="en-GB"/>
        </w:rPr>
        <w:t xml:space="preserve"> is </w:t>
      </w:r>
      <w:r w:rsidR="000878FE" w:rsidRPr="00157611">
        <w:rPr>
          <w:rFonts w:ascii="Georgia" w:hAnsi="Georgia"/>
          <w:sz w:val="24"/>
          <w:szCs w:val="24"/>
          <w:lang w:val="en-GB"/>
        </w:rPr>
        <w:t>for the purpose of</w:t>
      </w:r>
      <w:r w:rsidRPr="00157611">
        <w:rPr>
          <w:rFonts w:ascii="Georgia" w:hAnsi="Georgia"/>
          <w:sz w:val="24"/>
          <w:szCs w:val="24"/>
          <w:lang w:val="en-GB"/>
        </w:rPr>
        <w:t xml:space="preserve"> protection of the economic entities from th</w:t>
      </w:r>
      <w:r w:rsidR="000878FE" w:rsidRPr="00157611">
        <w:rPr>
          <w:rFonts w:ascii="Georgia" w:hAnsi="Georgia"/>
          <w:sz w:val="24"/>
          <w:szCs w:val="24"/>
          <w:lang w:val="en-GB"/>
        </w:rPr>
        <w:t>e</w:t>
      </w:r>
      <w:r w:rsidRPr="00157611">
        <w:rPr>
          <w:rFonts w:ascii="Georgia" w:hAnsi="Georgia"/>
          <w:sz w:val="24"/>
          <w:szCs w:val="24"/>
          <w:lang w:val="en-GB"/>
        </w:rPr>
        <w:t xml:space="preserve"> entities whose goal is to provide a monopol</w:t>
      </w:r>
      <w:r w:rsidR="00B2499B" w:rsidRPr="00157611">
        <w:rPr>
          <w:rFonts w:ascii="Georgia" w:hAnsi="Georgia"/>
          <w:sz w:val="24"/>
          <w:szCs w:val="24"/>
          <w:lang w:val="en-GB"/>
        </w:rPr>
        <w:t>istic</w:t>
      </w:r>
      <w:r w:rsidRPr="00157611">
        <w:rPr>
          <w:rFonts w:ascii="Georgia" w:hAnsi="Georgia"/>
          <w:sz w:val="24"/>
          <w:szCs w:val="24"/>
          <w:lang w:val="en-GB"/>
        </w:rPr>
        <w:t xml:space="preserve"> position and monopolistic </w:t>
      </w:r>
      <w:r w:rsidR="00570FB1" w:rsidRPr="00157611">
        <w:rPr>
          <w:rFonts w:ascii="Georgia" w:hAnsi="Georgia"/>
          <w:sz w:val="24"/>
          <w:szCs w:val="24"/>
          <w:lang w:val="en-GB"/>
        </w:rPr>
        <w:t>behaviour</w:t>
      </w:r>
      <w:r w:rsidRPr="00157611">
        <w:rPr>
          <w:rFonts w:ascii="Georgia" w:hAnsi="Georgia"/>
          <w:sz w:val="24"/>
          <w:szCs w:val="24"/>
          <w:lang w:val="en-GB"/>
        </w:rPr>
        <w:t xml:space="preserve"> on the market for their own benefit, using for that</w:t>
      </w:r>
      <w:r w:rsidR="00AE12F0" w:rsidRPr="00157611">
        <w:rPr>
          <w:rFonts w:ascii="Georgia" w:hAnsi="Georgia"/>
          <w:sz w:val="24"/>
          <w:szCs w:val="24"/>
          <w:lang w:val="en-GB"/>
        </w:rPr>
        <w:t xml:space="preserve"> purpose</w:t>
      </w:r>
      <w:r w:rsidRPr="00157611">
        <w:rPr>
          <w:rFonts w:ascii="Georgia" w:hAnsi="Georgia"/>
          <w:sz w:val="24"/>
          <w:szCs w:val="24"/>
          <w:lang w:val="en-GB"/>
        </w:rPr>
        <w:t xml:space="preserve"> the guarantee </w:t>
      </w:r>
      <w:r w:rsidR="00376ED5">
        <w:rPr>
          <w:rFonts w:ascii="Georgia" w:hAnsi="Georgia"/>
          <w:sz w:val="24"/>
          <w:szCs w:val="24"/>
          <w:lang w:val="en-GB"/>
        </w:rPr>
        <w:t>of</w:t>
      </w:r>
      <w:r w:rsidRPr="00157611">
        <w:rPr>
          <w:rFonts w:ascii="Georgia" w:hAnsi="Georgia"/>
          <w:sz w:val="24"/>
          <w:szCs w:val="24"/>
          <w:lang w:val="en-GB"/>
        </w:rPr>
        <w:t xml:space="preserve"> freedom of the market and entrepreneurship</w:t>
      </w:r>
      <w:r w:rsidR="00663A2B" w:rsidRPr="00157611">
        <w:rPr>
          <w:rStyle w:val="FootnoteReference"/>
          <w:rFonts w:ascii="Georgia" w:hAnsi="Georgia"/>
          <w:sz w:val="24"/>
          <w:szCs w:val="24"/>
          <w:lang w:val="en-GB"/>
        </w:rPr>
        <w:footnoteReference w:id="4"/>
      </w:r>
      <w:r w:rsidR="00D6432B" w:rsidRPr="00157611">
        <w:rPr>
          <w:rFonts w:ascii="Georgia" w:hAnsi="Georgia"/>
          <w:sz w:val="24"/>
          <w:szCs w:val="24"/>
          <w:lang w:val="en-GB"/>
        </w:rPr>
        <w:t>.</w:t>
      </w:r>
    </w:p>
    <w:p w14:paraId="3B97ECC2" w14:textId="169DAFE1" w:rsidR="00D6432B" w:rsidRPr="00157611" w:rsidRDefault="0000539A" w:rsidP="00A409B5">
      <w:pPr>
        <w:pStyle w:val="BodyTextFirstIndent"/>
        <w:spacing w:line="240" w:lineRule="auto"/>
        <w:ind w:firstLine="720"/>
        <w:jc w:val="both"/>
        <w:rPr>
          <w:rFonts w:ascii="Georgia" w:hAnsi="Georgia"/>
          <w:sz w:val="24"/>
          <w:szCs w:val="24"/>
          <w:lang w:val="en-GB"/>
        </w:rPr>
      </w:pPr>
      <w:r w:rsidRPr="00157611">
        <w:rPr>
          <w:rFonts w:ascii="Georgia" w:hAnsi="Georgia"/>
          <w:sz w:val="24"/>
          <w:szCs w:val="24"/>
          <w:lang w:val="en-GB"/>
        </w:rPr>
        <w:t xml:space="preserve">In addition to this explicit constitutional norm, the Constitution provides for that freedom of the market and entrepreneurship may be </w:t>
      </w:r>
      <w:r w:rsidR="00055B2B" w:rsidRPr="00157611">
        <w:rPr>
          <w:rFonts w:ascii="Georgia" w:hAnsi="Georgia"/>
          <w:sz w:val="24"/>
          <w:szCs w:val="24"/>
          <w:lang w:val="en-GB"/>
        </w:rPr>
        <w:t>restricted</w:t>
      </w:r>
      <w:r w:rsidRPr="00157611">
        <w:rPr>
          <w:rFonts w:ascii="Georgia" w:hAnsi="Georgia"/>
          <w:sz w:val="24"/>
          <w:szCs w:val="24"/>
          <w:lang w:val="en-GB"/>
        </w:rPr>
        <w:t xml:space="preserve"> by law solely for the </w:t>
      </w:r>
      <w:r w:rsidR="00376ED5">
        <w:rPr>
          <w:rFonts w:ascii="Georgia" w:hAnsi="Georgia"/>
          <w:sz w:val="24"/>
          <w:szCs w:val="24"/>
          <w:lang w:val="en-GB"/>
        </w:rPr>
        <w:t xml:space="preserve">purpose of </w:t>
      </w:r>
      <w:r w:rsidR="00570FB1" w:rsidRPr="00157611">
        <w:rPr>
          <w:rFonts w:ascii="Georgia" w:hAnsi="Georgia"/>
          <w:sz w:val="24"/>
          <w:szCs w:val="24"/>
          <w:lang w:val="en-GB"/>
        </w:rPr>
        <w:t>defence</w:t>
      </w:r>
      <w:r w:rsidRPr="00157611">
        <w:rPr>
          <w:rFonts w:ascii="Georgia" w:hAnsi="Georgia"/>
          <w:sz w:val="24"/>
          <w:szCs w:val="24"/>
          <w:lang w:val="en-GB"/>
        </w:rPr>
        <w:t xml:space="preserve"> of the Republic, preservation of nature, environment or human health. </w:t>
      </w:r>
    </w:p>
    <w:p w14:paraId="4E629150" w14:textId="71DB8EBE" w:rsidR="00571502" w:rsidRPr="00157611" w:rsidRDefault="00571502" w:rsidP="00A409B5">
      <w:pPr>
        <w:pStyle w:val="BodyTextFirstIndent"/>
        <w:spacing w:line="240" w:lineRule="auto"/>
        <w:ind w:firstLine="720"/>
        <w:jc w:val="both"/>
        <w:rPr>
          <w:rFonts w:ascii="Georgia" w:hAnsi="Georgia"/>
          <w:sz w:val="24"/>
          <w:szCs w:val="24"/>
          <w:lang w:val="en-GB"/>
        </w:rPr>
      </w:pPr>
      <w:r w:rsidRPr="00157611">
        <w:rPr>
          <w:rFonts w:ascii="Georgia" w:hAnsi="Georgia"/>
          <w:sz w:val="24"/>
          <w:szCs w:val="24"/>
          <w:lang w:val="en-GB"/>
        </w:rPr>
        <w:t xml:space="preserve">2.  </w:t>
      </w:r>
      <w:r w:rsidR="00055B2B" w:rsidRPr="00157611">
        <w:rPr>
          <w:rFonts w:ascii="Georgia" w:hAnsi="Georgia"/>
          <w:sz w:val="24"/>
          <w:szCs w:val="24"/>
          <w:lang w:val="en-GB"/>
        </w:rPr>
        <w:t xml:space="preserve">Article 56 of the Constitution </w:t>
      </w:r>
      <w:r w:rsidR="00F41E4B" w:rsidRPr="00157611">
        <w:rPr>
          <w:rFonts w:ascii="Georgia" w:hAnsi="Georgia"/>
          <w:sz w:val="24"/>
          <w:szCs w:val="24"/>
          <w:lang w:val="en-GB"/>
        </w:rPr>
        <w:t xml:space="preserve">of 1991 provides for </w:t>
      </w:r>
      <w:r w:rsidR="00055B2B" w:rsidRPr="00157611">
        <w:rPr>
          <w:rFonts w:ascii="Georgia" w:hAnsi="Georgia"/>
          <w:sz w:val="24"/>
          <w:szCs w:val="24"/>
          <w:lang w:val="en-GB"/>
        </w:rPr>
        <w:t xml:space="preserve"> that all </w:t>
      </w:r>
      <w:r w:rsidR="00F41E4B" w:rsidRPr="00157611">
        <w:rPr>
          <w:rFonts w:ascii="Georgia" w:hAnsi="Georgia"/>
          <w:sz w:val="24"/>
          <w:szCs w:val="24"/>
          <w:lang w:val="en-GB"/>
        </w:rPr>
        <w:t xml:space="preserve">the </w:t>
      </w:r>
      <w:r w:rsidR="00055B2B" w:rsidRPr="00157611">
        <w:rPr>
          <w:rFonts w:ascii="Georgia" w:hAnsi="Georgia"/>
          <w:sz w:val="24"/>
          <w:szCs w:val="24"/>
          <w:lang w:val="en-GB"/>
        </w:rPr>
        <w:t xml:space="preserve">natural resources of the Republic, </w:t>
      </w:r>
      <w:r w:rsidR="00F41E4B" w:rsidRPr="00157611">
        <w:rPr>
          <w:rFonts w:ascii="Georgia" w:hAnsi="Georgia"/>
          <w:sz w:val="24"/>
          <w:szCs w:val="24"/>
          <w:lang w:val="en-GB"/>
        </w:rPr>
        <w:t xml:space="preserve">the </w:t>
      </w:r>
      <w:r w:rsidR="00055B2B" w:rsidRPr="00157611">
        <w:rPr>
          <w:rFonts w:ascii="Georgia" w:hAnsi="Georgia"/>
          <w:sz w:val="24"/>
          <w:szCs w:val="24"/>
          <w:lang w:val="en-GB"/>
        </w:rPr>
        <w:t xml:space="preserve">flora and fauna, </w:t>
      </w:r>
      <w:r w:rsidR="00F41E4B" w:rsidRPr="00157611">
        <w:rPr>
          <w:rFonts w:ascii="Georgia" w:hAnsi="Georgia"/>
          <w:sz w:val="24"/>
          <w:szCs w:val="24"/>
          <w:lang w:val="en-GB"/>
        </w:rPr>
        <w:t>amenities</w:t>
      </w:r>
      <w:r w:rsidR="00055B2B" w:rsidRPr="00157611">
        <w:rPr>
          <w:rFonts w:ascii="Georgia" w:hAnsi="Georgia"/>
          <w:sz w:val="24"/>
          <w:szCs w:val="24"/>
          <w:lang w:val="en-GB"/>
        </w:rPr>
        <w:t xml:space="preserve"> </w:t>
      </w:r>
      <w:r w:rsidR="00F41E4B" w:rsidRPr="00157611">
        <w:rPr>
          <w:rFonts w:ascii="Georgia" w:hAnsi="Georgia"/>
          <w:sz w:val="24"/>
          <w:szCs w:val="24"/>
          <w:lang w:val="en-GB"/>
        </w:rPr>
        <w:t>in common</w:t>
      </w:r>
      <w:r w:rsidR="00055B2B" w:rsidRPr="00157611">
        <w:rPr>
          <w:rFonts w:ascii="Georgia" w:hAnsi="Georgia"/>
          <w:sz w:val="24"/>
          <w:szCs w:val="24"/>
          <w:lang w:val="en-GB"/>
        </w:rPr>
        <w:t xml:space="preserve"> use</w:t>
      </w:r>
      <w:r w:rsidR="00F41E4B" w:rsidRPr="00157611">
        <w:rPr>
          <w:rFonts w:ascii="Georgia" w:hAnsi="Georgia"/>
          <w:sz w:val="24"/>
          <w:szCs w:val="24"/>
          <w:lang w:val="en-GB"/>
        </w:rPr>
        <w:t>,</w:t>
      </w:r>
      <w:r w:rsidR="00055B2B" w:rsidRPr="00157611">
        <w:rPr>
          <w:rFonts w:ascii="Georgia" w:hAnsi="Georgia"/>
          <w:sz w:val="24"/>
          <w:szCs w:val="24"/>
          <w:lang w:val="en-GB"/>
        </w:rPr>
        <w:t xml:space="preserve"> as well as </w:t>
      </w:r>
      <w:r w:rsidR="00F41E4B" w:rsidRPr="00157611">
        <w:rPr>
          <w:rFonts w:ascii="Georgia" w:hAnsi="Georgia"/>
          <w:sz w:val="24"/>
          <w:szCs w:val="24"/>
          <w:lang w:val="en-GB"/>
        </w:rPr>
        <w:t xml:space="preserve">the </w:t>
      </w:r>
      <w:r w:rsidR="00055B2B" w:rsidRPr="00157611">
        <w:rPr>
          <w:rFonts w:ascii="Georgia" w:hAnsi="Georgia"/>
          <w:sz w:val="24"/>
          <w:szCs w:val="24"/>
          <w:lang w:val="en-GB"/>
        </w:rPr>
        <w:t xml:space="preserve">objects and </w:t>
      </w:r>
      <w:r w:rsidR="00F41E4B" w:rsidRPr="00157611">
        <w:rPr>
          <w:rFonts w:ascii="Georgia" w:hAnsi="Georgia"/>
          <w:sz w:val="24"/>
          <w:szCs w:val="24"/>
          <w:lang w:val="en-GB"/>
        </w:rPr>
        <w:t>buildings</w:t>
      </w:r>
      <w:r w:rsidR="00055B2B" w:rsidRPr="00157611">
        <w:rPr>
          <w:rFonts w:ascii="Georgia" w:hAnsi="Georgia"/>
          <w:sz w:val="24"/>
          <w:szCs w:val="24"/>
          <w:lang w:val="en-GB"/>
        </w:rPr>
        <w:t xml:space="preserve"> of </w:t>
      </w:r>
      <w:r w:rsidR="00F41E4B" w:rsidRPr="00157611">
        <w:rPr>
          <w:rFonts w:ascii="Georgia" w:hAnsi="Georgia"/>
          <w:sz w:val="24"/>
          <w:szCs w:val="24"/>
          <w:lang w:val="en-GB"/>
        </w:rPr>
        <w:t>particular</w:t>
      </w:r>
      <w:r w:rsidR="00055B2B" w:rsidRPr="00157611">
        <w:rPr>
          <w:rFonts w:ascii="Georgia" w:hAnsi="Georgia"/>
          <w:sz w:val="24"/>
          <w:szCs w:val="24"/>
          <w:lang w:val="en-GB"/>
        </w:rPr>
        <w:t xml:space="preserve"> historical and cultural </w:t>
      </w:r>
      <w:r w:rsidR="00753876">
        <w:rPr>
          <w:rFonts w:ascii="Georgia" w:hAnsi="Georgia"/>
          <w:sz w:val="24"/>
          <w:szCs w:val="24"/>
          <w:lang w:val="en-GB"/>
        </w:rPr>
        <w:t>value</w:t>
      </w:r>
      <w:r w:rsidR="00055B2B" w:rsidRPr="00157611">
        <w:rPr>
          <w:rFonts w:ascii="Georgia" w:hAnsi="Georgia"/>
          <w:sz w:val="24"/>
          <w:szCs w:val="24"/>
          <w:lang w:val="en-GB"/>
        </w:rPr>
        <w:t xml:space="preserve"> determined by law, are </w:t>
      </w:r>
      <w:r w:rsidR="00F41E4B" w:rsidRPr="00157611">
        <w:rPr>
          <w:rFonts w:ascii="Georgia" w:hAnsi="Georgia"/>
          <w:sz w:val="24"/>
          <w:szCs w:val="24"/>
          <w:lang w:val="en-GB"/>
        </w:rPr>
        <w:t xml:space="preserve">amenities </w:t>
      </w:r>
      <w:r w:rsidR="000F6CFC" w:rsidRPr="00157611">
        <w:rPr>
          <w:rFonts w:ascii="Georgia" w:hAnsi="Georgia"/>
          <w:sz w:val="24"/>
          <w:szCs w:val="24"/>
          <w:lang w:val="en-GB"/>
        </w:rPr>
        <w:t>of common</w:t>
      </w:r>
      <w:r w:rsidR="00055B2B" w:rsidRPr="00157611">
        <w:rPr>
          <w:rFonts w:ascii="Georgia" w:hAnsi="Georgia"/>
          <w:sz w:val="24"/>
          <w:szCs w:val="24"/>
          <w:lang w:val="en-GB"/>
        </w:rPr>
        <w:t xml:space="preserve"> interest for the Republic and enjoy </w:t>
      </w:r>
      <w:r w:rsidR="000F6CFC" w:rsidRPr="00157611">
        <w:rPr>
          <w:rFonts w:ascii="Georgia" w:hAnsi="Georgia"/>
          <w:sz w:val="24"/>
          <w:szCs w:val="24"/>
          <w:lang w:val="en-GB"/>
        </w:rPr>
        <w:t>particular</w:t>
      </w:r>
      <w:r w:rsidR="00055B2B" w:rsidRPr="00157611">
        <w:rPr>
          <w:rFonts w:ascii="Georgia" w:hAnsi="Georgia"/>
          <w:sz w:val="24"/>
          <w:szCs w:val="24"/>
          <w:lang w:val="en-GB"/>
        </w:rPr>
        <w:t xml:space="preserve"> protection. At the same time, the Republic guarantees the protection, promotion and </w:t>
      </w:r>
      <w:r w:rsidR="000F6CFC" w:rsidRPr="00157611">
        <w:rPr>
          <w:rFonts w:ascii="Georgia" w:hAnsi="Georgia"/>
          <w:sz w:val="24"/>
          <w:szCs w:val="24"/>
          <w:lang w:val="en-GB"/>
        </w:rPr>
        <w:t>enhancement</w:t>
      </w:r>
      <w:r w:rsidR="00055B2B" w:rsidRPr="00157611">
        <w:rPr>
          <w:rFonts w:ascii="Georgia" w:hAnsi="Georgia"/>
          <w:sz w:val="24"/>
          <w:szCs w:val="24"/>
          <w:lang w:val="en-GB"/>
        </w:rPr>
        <w:t xml:space="preserve"> of the historical and artistic </w:t>
      </w:r>
      <w:r w:rsidR="000F6CFC" w:rsidRPr="00157611">
        <w:rPr>
          <w:rFonts w:ascii="Georgia" w:hAnsi="Georgia"/>
          <w:sz w:val="24"/>
          <w:szCs w:val="24"/>
          <w:lang w:val="en-GB"/>
        </w:rPr>
        <w:t>heritage</w:t>
      </w:r>
      <w:r w:rsidR="00055B2B" w:rsidRPr="00157611">
        <w:rPr>
          <w:rFonts w:ascii="Georgia" w:hAnsi="Georgia"/>
          <w:sz w:val="24"/>
          <w:szCs w:val="24"/>
          <w:lang w:val="en-GB"/>
        </w:rPr>
        <w:t xml:space="preserve"> of Macedonia and all communities in Macedonia, as well as the </w:t>
      </w:r>
      <w:r w:rsidR="000F6CFC" w:rsidRPr="00157611">
        <w:rPr>
          <w:rFonts w:ascii="Georgia" w:hAnsi="Georgia"/>
          <w:sz w:val="24"/>
          <w:szCs w:val="24"/>
          <w:lang w:val="en-GB"/>
        </w:rPr>
        <w:t>treasures</w:t>
      </w:r>
      <w:r w:rsidR="00055B2B" w:rsidRPr="00157611">
        <w:rPr>
          <w:rFonts w:ascii="Georgia" w:hAnsi="Georgia"/>
          <w:sz w:val="24"/>
          <w:szCs w:val="24"/>
          <w:lang w:val="en-GB"/>
        </w:rPr>
        <w:t xml:space="preserve"> </w:t>
      </w:r>
      <w:r w:rsidR="000F6CFC" w:rsidRPr="00157611">
        <w:rPr>
          <w:rFonts w:ascii="Georgia" w:hAnsi="Georgia"/>
          <w:sz w:val="24"/>
          <w:szCs w:val="24"/>
          <w:lang w:val="en-GB"/>
        </w:rPr>
        <w:t>of which it is composed regardless of their legal status</w:t>
      </w:r>
      <w:r w:rsidR="00055B2B" w:rsidRPr="00157611">
        <w:rPr>
          <w:rFonts w:ascii="Georgia" w:hAnsi="Georgia"/>
          <w:sz w:val="24"/>
          <w:szCs w:val="24"/>
          <w:lang w:val="en-GB"/>
        </w:rPr>
        <w:t xml:space="preserve">. The Constitution </w:t>
      </w:r>
      <w:r w:rsidR="00327D2A" w:rsidRPr="00157611">
        <w:rPr>
          <w:rFonts w:ascii="Georgia" w:hAnsi="Georgia"/>
          <w:sz w:val="24"/>
          <w:szCs w:val="24"/>
          <w:lang w:val="en-GB"/>
        </w:rPr>
        <w:t>provides for</w:t>
      </w:r>
      <w:r w:rsidR="00055B2B" w:rsidRPr="00157611">
        <w:rPr>
          <w:rFonts w:ascii="Georgia" w:hAnsi="Georgia"/>
          <w:sz w:val="24"/>
          <w:szCs w:val="24"/>
          <w:lang w:val="en-GB"/>
        </w:rPr>
        <w:t xml:space="preserve"> that the manner and conditions under which </w:t>
      </w:r>
      <w:r w:rsidR="00327D2A" w:rsidRPr="00157611">
        <w:rPr>
          <w:rFonts w:ascii="Georgia" w:hAnsi="Georgia"/>
          <w:sz w:val="24"/>
          <w:szCs w:val="24"/>
          <w:lang w:val="en-GB"/>
        </w:rPr>
        <w:t>specific items</w:t>
      </w:r>
      <w:r w:rsidR="00055B2B" w:rsidRPr="00157611">
        <w:rPr>
          <w:rFonts w:ascii="Georgia" w:hAnsi="Georgia"/>
          <w:sz w:val="24"/>
          <w:szCs w:val="24"/>
          <w:lang w:val="en-GB"/>
        </w:rPr>
        <w:t xml:space="preserve"> of general interest for the Republic may be ceded for use </w:t>
      </w:r>
      <w:r w:rsidR="00327D2A" w:rsidRPr="00157611">
        <w:rPr>
          <w:rFonts w:ascii="Georgia" w:hAnsi="Georgia"/>
          <w:sz w:val="24"/>
          <w:szCs w:val="24"/>
          <w:lang w:val="en-GB"/>
        </w:rPr>
        <w:t>is</w:t>
      </w:r>
      <w:r w:rsidR="00055B2B" w:rsidRPr="00157611">
        <w:rPr>
          <w:rFonts w:ascii="Georgia" w:hAnsi="Georgia"/>
          <w:sz w:val="24"/>
          <w:szCs w:val="24"/>
          <w:lang w:val="en-GB"/>
        </w:rPr>
        <w:t xml:space="preserve"> regulated by law. </w:t>
      </w:r>
    </w:p>
    <w:p w14:paraId="366D84CD" w14:textId="3DB92D0F" w:rsidR="00D32AD6" w:rsidRPr="00157611" w:rsidRDefault="00717821" w:rsidP="00A409B5">
      <w:pPr>
        <w:pStyle w:val="BodyTextFirstIndent"/>
        <w:spacing w:line="240" w:lineRule="auto"/>
        <w:ind w:firstLine="720"/>
        <w:jc w:val="both"/>
        <w:rPr>
          <w:rFonts w:ascii="Georgia" w:hAnsi="Georgia"/>
          <w:sz w:val="24"/>
          <w:szCs w:val="24"/>
          <w:lang w:val="en-GB"/>
        </w:rPr>
      </w:pPr>
      <w:r w:rsidRPr="00157611">
        <w:rPr>
          <w:rFonts w:ascii="Georgia" w:hAnsi="Georgia"/>
          <w:sz w:val="24"/>
          <w:szCs w:val="24"/>
          <w:lang w:val="en-GB"/>
        </w:rPr>
        <w:t xml:space="preserve">From the constitutional provisions of Article 56 it can be concluded that the </w:t>
      </w:r>
      <w:r w:rsidR="00BC34C4" w:rsidRPr="00157611">
        <w:rPr>
          <w:rFonts w:ascii="Georgia" w:hAnsi="Georgia"/>
          <w:sz w:val="24"/>
          <w:szCs w:val="24"/>
          <w:lang w:val="en-GB"/>
        </w:rPr>
        <w:t>constitutor</w:t>
      </w:r>
      <w:r w:rsidRPr="00157611">
        <w:rPr>
          <w:rFonts w:ascii="Georgia" w:hAnsi="Georgia"/>
          <w:sz w:val="24"/>
          <w:szCs w:val="24"/>
          <w:lang w:val="en-GB"/>
        </w:rPr>
        <w:t xml:space="preserve"> uses the terms "</w:t>
      </w:r>
      <w:r w:rsidR="00BC34C4" w:rsidRPr="00157611">
        <w:rPr>
          <w:rFonts w:ascii="Georgia" w:hAnsi="Georgia"/>
          <w:sz w:val="24"/>
          <w:szCs w:val="24"/>
          <w:lang w:val="en-GB"/>
        </w:rPr>
        <w:t>amenities in common use</w:t>
      </w:r>
      <w:r w:rsidRPr="00157611">
        <w:rPr>
          <w:rFonts w:ascii="Georgia" w:hAnsi="Georgia"/>
          <w:sz w:val="24"/>
          <w:szCs w:val="24"/>
          <w:lang w:val="en-GB"/>
        </w:rPr>
        <w:t>" and "</w:t>
      </w:r>
      <w:r w:rsidR="00BC34C4" w:rsidRPr="00157611">
        <w:rPr>
          <w:rFonts w:ascii="Georgia" w:hAnsi="Georgia"/>
          <w:sz w:val="24"/>
          <w:szCs w:val="24"/>
          <w:lang w:val="en-GB"/>
        </w:rPr>
        <w:t xml:space="preserve">amenities of common interest", </w:t>
      </w:r>
      <w:r w:rsidRPr="00157611">
        <w:rPr>
          <w:rFonts w:ascii="Georgia" w:hAnsi="Georgia"/>
          <w:sz w:val="24"/>
          <w:szCs w:val="24"/>
          <w:lang w:val="en-GB"/>
        </w:rPr>
        <w:t xml:space="preserve">leaving </w:t>
      </w:r>
      <w:r w:rsidR="00BC34C4" w:rsidRPr="00157611">
        <w:rPr>
          <w:rFonts w:ascii="Georgia" w:hAnsi="Georgia"/>
          <w:sz w:val="24"/>
          <w:szCs w:val="24"/>
          <w:lang w:val="en-GB"/>
        </w:rPr>
        <w:t>space for the</w:t>
      </w:r>
      <w:r w:rsidRPr="00157611">
        <w:rPr>
          <w:rFonts w:ascii="Georgia" w:hAnsi="Georgia"/>
          <w:sz w:val="24"/>
          <w:szCs w:val="24"/>
          <w:lang w:val="en-GB"/>
        </w:rPr>
        <w:t xml:space="preserve"> clear distinction between these two categories to be made by law.</w:t>
      </w:r>
      <w:r w:rsidR="00A05BC6" w:rsidRPr="00157611">
        <w:rPr>
          <w:rFonts w:ascii="Georgia" w:hAnsi="Georgia"/>
          <w:sz w:val="24"/>
          <w:szCs w:val="24"/>
          <w:lang w:val="en-GB"/>
        </w:rPr>
        <w:t xml:space="preserve">  </w:t>
      </w:r>
    </w:p>
    <w:p w14:paraId="228C850A" w14:textId="6EF1195A" w:rsidR="00463A10" w:rsidRPr="00157611" w:rsidRDefault="008230C2" w:rsidP="00A409B5">
      <w:pPr>
        <w:pStyle w:val="BodyTextFirstIndent"/>
        <w:spacing w:line="240" w:lineRule="auto"/>
        <w:ind w:firstLine="720"/>
        <w:jc w:val="both"/>
        <w:rPr>
          <w:rFonts w:ascii="Georgia" w:hAnsi="Georgia"/>
          <w:sz w:val="24"/>
          <w:szCs w:val="24"/>
          <w:lang w:val="en-GB"/>
        </w:rPr>
      </w:pPr>
      <w:r w:rsidRPr="00157611">
        <w:rPr>
          <w:rFonts w:ascii="Georgia" w:hAnsi="Georgia"/>
          <w:sz w:val="24"/>
          <w:szCs w:val="24"/>
          <w:lang w:val="en-GB"/>
        </w:rPr>
        <w:t xml:space="preserve">In theory, "amenities of common interest" are defined as </w:t>
      </w:r>
      <w:r w:rsidR="006E2CC0" w:rsidRPr="00157611">
        <w:rPr>
          <w:rFonts w:ascii="Georgia" w:hAnsi="Georgia"/>
          <w:sz w:val="24"/>
          <w:szCs w:val="24"/>
          <w:lang w:val="en-GB"/>
        </w:rPr>
        <w:t>items</w:t>
      </w:r>
      <w:r w:rsidRPr="00157611">
        <w:rPr>
          <w:rFonts w:ascii="Georgia" w:hAnsi="Georgia"/>
          <w:sz w:val="24"/>
          <w:szCs w:val="24"/>
          <w:lang w:val="en-GB"/>
        </w:rPr>
        <w:t xml:space="preserve"> that, due to their economic, strategic or historical valued for the society, have a special legal regime of use, disposal and protection. These amenities must be used in accordance with the legally prescribed conditions under which their rational use is achieved. Their use should be socially and economically </w:t>
      </w:r>
      <w:r w:rsidR="00D67EA0" w:rsidRPr="00157611">
        <w:rPr>
          <w:rFonts w:ascii="Georgia" w:hAnsi="Georgia"/>
          <w:sz w:val="24"/>
          <w:szCs w:val="24"/>
          <w:lang w:val="en-GB"/>
        </w:rPr>
        <w:t>appropriate</w:t>
      </w:r>
      <w:r w:rsidRPr="00157611">
        <w:rPr>
          <w:rFonts w:ascii="Georgia" w:hAnsi="Georgia"/>
          <w:sz w:val="24"/>
          <w:szCs w:val="24"/>
          <w:lang w:val="en-GB"/>
        </w:rPr>
        <w:t xml:space="preserve">. </w:t>
      </w:r>
      <w:r w:rsidR="00D67EA0" w:rsidRPr="00157611">
        <w:rPr>
          <w:rFonts w:ascii="Georgia" w:hAnsi="Georgia"/>
          <w:sz w:val="24"/>
          <w:szCs w:val="24"/>
          <w:lang w:val="en-GB"/>
        </w:rPr>
        <w:t>The f</w:t>
      </w:r>
      <w:r w:rsidRPr="00157611">
        <w:rPr>
          <w:rFonts w:ascii="Georgia" w:hAnsi="Georgia"/>
          <w:sz w:val="24"/>
          <w:szCs w:val="24"/>
          <w:lang w:val="en-GB"/>
        </w:rPr>
        <w:t xml:space="preserve">orests, forest land, agricultural or construction land, natural resources, cultural goods, etc. </w:t>
      </w:r>
      <w:r w:rsidR="00D67EA0" w:rsidRPr="00157611">
        <w:rPr>
          <w:rFonts w:ascii="Georgia" w:hAnsi="Georgia"/>
          <w:sz w:val="24"/>
          <w:szCs w:val="24"/>
          <w:lang w:val="en-GB"/>
        </w:rPr>
        <w:t xml:space="preserve">are such amenities. </w:t>
      </w:r>
      <w:r w:rsidRPr="00157611">
        <w:rPr>
          <w:rFonts w:ascii="Georgia" w:hAnsi="Georgia"/>
          <w:sz w:val="24"/>
          <w:szCs w:val="24"/>
          <w:lang w:val="en-GB"/>
        </w:rPr>
        <w:t>On the other hand, "</w:t>
      </w:r>
      <w:r w:rsidR="00D67EA0" w:rsidRPr="00541464">
        <w:rPr>
          <w:rFonts w:ascii="Georgia" w:hAnsi="Georgia"/>
          <w:sz w:val="24"/>
          <w:szCs w:val="24"/>
          <w:lang w:val="en-GB"/>
        </w:rPr>
        <w:t>amenities of common interest</w:t>
      </w:r>
      <w:r w:rsidRPr="00157611">
        <w:rPr>
          <w:rFonts w:ascii="Georgia" w:hAnsi="Georgia"/>
          <w:sz w:val="24"/>
          <w:szCs w:val="24"/>
          <w:lang w:val="en-GB"/>
        </w:rPr>
        <w:t xml:space="preserve">" are </w:t>
      </w:r>
      <w:r w:rsidR="006E2CC0" w:rsidRPr="00157611">
        <w:rPr>
          <w:rFonts w:ascii="Georgia" w:hAnsi="Georgia"/>
          <w:sz w:val="24"/>
          <w:szCs w:val="24"/>
          <w:lang w:val="en-GB"/>
        </w:rPr>
        <w:t>items</w:t>
      </w:r>
      <w:r w:rsidRPr="00157611">
        <w:rPr>
          <w:rFonts w:ascii="Georgia" w:hAnsi="Georgia"/>
          <w:sz w:val="24"/>
          <w:szCs w:val="24"/>
          <w:lang w:val="en-GB"/>
        </w:rPr>
        <w:t xml:space="preserve"> that serve a </w:t>
      </w:r>
      <w:r w:rsidR="00657557" w:rsidRPr="00157611">
        <w:rPr>
          <w:rFonts w:ascii="Georgia" w:hAnsi="Georgia"/>
          <w:sz w:val="24"/>
          <w:szCs w:val="24"/>
          <w:lang w:val="en-GB"/>
        </w:rPr>
        <w:t>common</w:t>
      </w:r>
      <w:r w:rsidRPr="00157611">
        <w:rPr>
          <w:rFonts w:ascii="Georgia" w:hAnsi="Georgia"/>
          <w:sz w:val="24"/>
          <w:szCs w:val="24"/>
          <w:lang w:val="en-GB"/>
        </w:rPr>
        <w:t xml:space="preserve"> use</w:t>
      </w:r>
      <w:r w:rsidR="00657557" w:rsidRPr="00157611">
        <w:rPr>
          <w:rFonts w:ascii="Georgia" w:hAnsi="Georgia"/>
          <w:sz w:val="24"/>
          <w:szCs w:val="24"/>
          <w:lang w:val="en-GB"/>
        </w:rPr>
        <w:t xml:space="preserve"> by their nature or purpose</w:t>
      </w:r>
      <w:r w:rsidRPr="00157611">
        <w:rPr>
          <w:rFonts w:ascii="Georgia" w:hAnsi="Georgia"/>
          <w:sz w:val="24"/>
          <w:szCs w:val="24"/>
          <w:lang w:val="en-GB"/>
        </w:rPr>
        <w:t>, i</w:t>
      </w:r>
      <w:r w:rsidR="003E4C1F" w:rsidRPr="00157611">
        <w:rPr>
          <w:rFonts w:ascii="Georgia" w:hAnsi="Georgia"/>
          <w:sz w:val="24"/>
          <w:szCs w:val="24"/>
          <w:lang w:val="en-GB"/>
        </w:rPr>
        <w:t>.</w:t>
      </w:r>
      <w:r w:rsidRPr="00157611">
        <w:rPr>
          <w:rFonts w:ascii="Georgia" w:hAnsi="Georgia"/>
          <w:sz w:val="24"/>
          <w:szCs w:val="24"/>
          <w:lang w:val="en-GB"/>
        </w:rPr>
        <w:t>e</w:t>
      </w:r>
      <w:r w:rsidR="003E4C1F" w:rsidRPr="00157611">
        <w:rPr>
          <w:rFonts w:ascii="Georgia" w:hAnsi="Georgia"/>
          <w:sz w:val="24"/>
          <w:szCs w:val="24"/>
          <w:lang w:val="en-GB"/>
        </w:rPr>
        <w:t>.</w:t>
      </w:r>
      <w:r w:rsidRPr="00157611">
        <w:rPr>
          <w:rFonts w:ascii="Georgia" w:hAnsi="Georgia"/>
          <w:sz w:val="24"/>
          <w:szCs w:val="24"/>
          <w:lang w:val="en-GB"/>
        </w:rPr>
        <w:t xml:space="preserve"> serve a </w:t>
      </w:r>
      <w:r w:rsidR="003E4C1F" w:rsidRPr="00157611">
        <w:rPr>
          <w:rFonts w:ascii="Georgia" w:hAnsi="Georgia"/>
          <w:sz w:val="24"/>
          <w:szCs w:val="24"/>
          <w:lang w:val="en-GB"/>
        </w:rPr>
        <w:t xml:space="preserve">common </w:t>
      </w:r>
      <w:r w:rsidR="00570FB1" w:rsidRPr="00157611">
        <w:rPr>
          <w:rFonts w:ascii="Georgia" w:hAnsi="Georgia"/>
          <w:sz w:val="24"/>
          <w:szCs w:val="24"/>
          <w:lang w:val="en-GB"/>
        </w:rPr>
        <w:t>equivalent</w:t>
      </w:r>
      <w:r w:rsidRPr="00157611">
        <w:rPr>
          <w:rFonts w:ascii="Georgia" w:hAnsi="Georgia"/>
          <w:sz w:val="24"/>
          <w:szCs w:val="24"/>
          <w:lang w:val="en-GB"/>
        </w:rPr>
        <w:t xml:space="preserve"> and equal use by all legal entities (</w:t>
      </w:r>
      <w:r w:rsidR="003E4C1F" w:rsidRPr="00157611">
        <w:rPr>
          <w:rFonts w:ascii="Georgia" w:hAnsi="Georgia"/>
          <w:sz w:val="24"/>
          <w:szCs w:val="24"/>
          <w:lang w:val="en-GB"/>
        </w:rPr>
        <w:t>natural</w:t>
      </w:r>
      <w:r w:rsidRPr="00157611">
        <w:rPr>
          <w:rFonts w:ascii="Georgia" w:hAnsi="Georgia"/>
          <w:sz w:val="24"/>
          <w:szCs w:val="24"/>
          <w:lang w:val="en-GB"/>
        </w:rPr>
        <w:t xml:space="preserve"> and legal entities), witho</w:t>
      </w:r>
      <w:r w:rsidR="003E4C1F" w:rsidRPr="00157611">
        <w:rPr>
          <w:rFonts w:ascii="Georgia" w:hAnsi="Georgia"/>
          <w:sz w:val="24"/>
          <w:szCs w:val="24"/>
          <w:lang w:val="en-GB"/>
        </w:rPr>
        <w:t>ut special permits or approvals</w:t>
      </w:r>
      <w:r w:rsidRPr="00157611">
        <w:rPr>
          <w:rFonts w:ascii="Georgia" w:hAnsi="Georgia"/>
          <w:sz w:val="24"/>
          <w:szCs w:val="24"/>
          <w:lang w:val="en-GB"/>
        </w:rPr>
        <w:t xml:space="preserve"> by the competent authorities. </w:t>
      </w:r>
      <w:r w:rsidR="003E4C1F" w:rsidRPr="00157611">
        <w:rPr>
          <w:rFonts w:ascii="Georgia" w:hAnsi="Georgia"/>
          <w:sz w:val="24"/>
          <w:szCs w:val="24"/>
          <w:lang w:val="en-GB"/>
        </w:rPr>
        <w:t xml:space="preserve">The </w:t>
      </w:r>
      <w:r w:rsidRPr="00157611">
        <w:rPr>
          <w:rFonts w:ascii="Georgia" w:hAnsi="Georgia"/>
          <w:sz w:val="24"/>
          <w:szCs w:val="24"/>
          <w:lang w:val="en-GB"/>
        </w:rPr>
        <w:t>roads, ports, squares, etc.</w:t>
      </w:r>
      <w:r w:rsidR="00463A10" w:rsidRPr="00157611">
        <w:rPr>
          <w:rFonts w:ascii="Georgia" w:hAnsi="Georgia"/>
          <w:sz w:val="24"/>
          <w:szCs w:val="24"/>
          <w:lang w:val="en-GB"/>
        </w:rPr>
        <w:t xml:space="preserve"> </w:t>
      </w:r>
      <w:r w:rsidR="00753876" w:rsidRPr="00157611">
        <w:rPr>
          <w:rFonts w:ascii="Georgia" w:hAnsi="Georgia"/>
          <w:sz w:val="24"/>
          <w:szCs w:val="24"/>
          <w:lang w:val="en-GB"/>
        </w:rPr>
        <w:t>are such</w:t>
      </w:r>
      <w:r w:rsidR="003E4C1F" w:rsidRPr="00157611">
        <w:rPr>
          <w:rFonts w:ascii="Georgia" w:hAnsi="Georgia"/>
          <w:sz w:val="24"/>
          <w:szCs w:val="24"/>
          <w:lang w:val="en-GB"/>
        </w:rPr>
        <w:t xml:space="preserve"> </w:t>
      </w:r>
      <w:r w:rsidR="00857909">
        <w:rPr>
          <w:rFonts w:ascii="Georgia" w:hAnsi="Georgia"/>
          <w:sz w:val="24"/>
          <w:szCs w:val="24"/>
          <w:lang w:val="en-GB"/>
        </w:rPr>
        <w:t>amenities</w:t>
      </w:r>
      <w:r w:rsidR="00517CC9" w:rsidRPr="00157611">
        <w:rPr>
          <w:rStyle w:val="FootnoteReference"/>
          <w:rFonts w:ascii="Georgia" w:hAnsi="Georgia"/>
          <w:sz w:val="24"/>
          <w:szCs w:val="24"/>
          <w:lang w:val="en-GB"/>
        </w:rPr>
        <w:footnoteReference w:id="5"/>
      </w:r>
      <w:r w:rsidR="00E92BB8" w:rsidRPr="00157611">
        <w:rPr>
          <w:rFonts w:ascii="Georgia" w:hAnsi="Georgia"/>
          <w:sz w:val="24"/>
          <w:szCs w:val="24"/>
          <w:lang w:val="en-GB"/>
        </w:rPr>
        <w:t>.</w:t>
      </w:r>
    </w:p>
    <w:p w14:paraId="03D89EF0" w14:textId="5D8AF9F7" w:rsidR="009A5AFA" w:rsidRPr="00157611" w:rsidRDefault="009E0716" w:rsidP="00A409B5">
      <w:pPr>
        <w:pStyle w:val="BodyTextFirstIndent"/>
        <w:spacing w:line="240" w:lineRule="auto"/>
        <w:ind w:firstLine="720"/>
        <w:jc w:val="both"/>
        <w:rPr>
          <w:rFonts w:ascii="Georgia" w:hAnsi="Georgia"/>
          <w:sz w:val="24"/>
          <w:szCs w:val="24"/>
          <w:lang w:val="en-GB"/>
        </w:rPr>
      </w:pPr>
      <w:r w:rsidRPr="00157611">
        <w:rPr>
          <w:rFonts w:ascii="Georgia" w:hAnsi="Georgia"/>
          <w:sz w:val="24"/>
          <w:szCs w:val="24"/>
          <w:lang w:val="en-GB"/>
        </w:rPr>
        <w:t>The "Law on Property and Other Real Rights" is the law that more precisely defines "amenities of common interest" and "amenities in common use". This matter, refer</w:t>
      </w:r>
      <w:r w:rsidR="00857909">
        <w:rPr>
          <w:rFonts w:ascii="Georgia" w:hAnsi="Georgia"/>
          <w:sz w:val="24"/>
          <w:szCs w:val="24"/>
          <w:lang w:val="en-GB"/>
        </w:rPr>
        <w:t>ring</w:t>
      </w:r>
      <w:r w:rsidRPr="00157611">
        <w:rPr>
          <w:rFonts w:ascii="Georgia" w:hAnsi="Georgia"/>
          <w:sz w:val="24"/>
          <w:szCs w:val="24"/>
          <w:lang w:val="en-GB"/>
        </w:rPr>
        <w:t xml:space="preserve"> to the forms of ownership over construction, agricultural and forest land, pastures, waters, mineral resources, is subject to regulation </w:t>
      </w:r>
      <w:r w:rsidR="00C7432F" w:rsidRPr="00157611">
        <w:rPr>
          <w:rFonts w:ascii="Georgia" w:hAnsi="Georgia"/>
          <w:sz w:val="24"/>
          <w:szCs w:val="24"/>
          <w:lang w:val="en-GB"/>
        </w:rPr>
        <w:t>by</w:t>
      </w:r>
      <w:r w:rsidRPr="00157611">
        <w:rPr>
          <w:rFonts w:ascii="Georgia" w:hAnsi="Georgia"/>
          <w:sz w:val="24"/>
          <w:szCs w:val="24"/>
          <w:lang w:val="en-GB"/>
        </w:rPr>
        <w:t xml:space="preserve"> special regulations. </w:t>
      </w:r>
    </w:p>
    <w:p w14:paraId="2856098C" w14:textId="39701523" w:rsidR="00D32AD6" w:rsidRPr="00157611" w:rsidRDefault="00C7432F" w:rsidP="00A409B5">
      <w:pPr>
        <w:pStyle w:val="BodyTextFirstIndent"/>
        <w:spacing w:line="240" w:lineRule="auto"/>
        <w:ind w:firstLine="720"/>
        <w:jc w:val="both"/>
        <w:rPr>
          <w:rFonts w:ascii="Georgia" w:hAnsi="Georgia"/>
          <w:sz w:val="24"/>
          <w:szCs w:val="24"/>
          <w:lang w:val="en-GB"/>
        </w:rPr>
      </w:pPr>
      <w:r w:rsidRPr="00157611">
        <w:rPr>
          <w:rFonts w:ascii="Georgia" w:hAnsi="Georgia"/>
          <w:sz w:val="24"/>
          <w:szCs w:val="24"/>
          <w:lang w:val="en-GB"/>
        </w:rPr>
        <w:lastRenderedPageBreak/>
        <w:t xml:space="preserve">In this context, the Law on Property and Other Real Rights provides for that all the natural resources, the flora and fauna, </w:t>
      </w:r>
      <w:r w:rsidR="00AD757B" w:rsidRPr="00157611">
        <w:rPr>
          <w:rFonts w:ascii="Georgia" w:hAnsi="Georgia"/>
          <w:sz w:val="24"/>
          <w:szCs w:val="24"/>
          <w:lang w:val="en-GB"/>
        </w:rPr>
        <w:t>items</w:t>
      </w:r>
      <w:r w:rsidRPr="00157611">
        <w:rPr>
          <w:rFonts w:ascii="Georgia" w:hAnsi="Georgia"/>
          <w:sz w:val="24"/>
          <w:szCs w:val="24"/>
          <w:lang w:val="en-GB"/>
        </w:rPr>
        <w:t xml:space="preserve"> in common use, construction land, forests, and agricultural land, pastures and waters, as well as items and facilities of particular cultural and historical </w:t>
      </w:r>
      <w:r w:rsidR="00052EA8" w:rsidRPr="00157611">
        <w:rPr>
          <w:rFonts w:ascii="Georgia" w:hAnsi="Georgia"/>
          <w:sz w:val="24"/>
          <w:szCs w:val="24"/>
          <w:lang w:val="en-GB"/>
        </w:rPr>
        <w:t>value</w:t>
      </w:r>
      <w:r w:rsidRPr="00157611">
        <w:rPr>
          <w:rFonts w:ascii="Georgia" w:hAnsi="Georgia"/>
          <w:sz w:val="24"/>
          <w:szCs w:val="24"/>
          <w:lang w:val="en-GB"/>
        </w:rPr>
        <w:t xml:space="preserve"> are </w:t>
      </w:r>
      <w:r w:rsidR="00052EA8" w:rsidRPr="00157611">
        <w:rPr>
          <w:rFonts w:ascii="Georgia" w:hAnsi="Georgia"/>
          <w:sz w:val="24"/>
          <w:szCs w:val="24"/>
          <w:lang w:val="en-GB"/>
        </w:rPr>
        <w:t>goods</w:t>
      </w:r>
      <w:r w:rsidRPr="00157611">
        <w:rPr>
          <w:rFonts w:ascii="Georgia" w:hAnsi="Georgia"/>
          <w:sz w:val="24"/>
          <w:szCs w:val="24"/>
          <w:lang w:val="en-GB"/>
        </w:rPr>
        <w:t xml:space="preserve"> (</w:t>
      </w:r>
      <w:r w:rsidR="00052EA8" w:rsidRPr="00157611">
        <w:rPr>
          <w:rFonts w:ascii="Georgia" w:hAnsi="Georgia"/>
          <w:sz w:val="24"/>
          <w:szCs w:val="24"/>
          <w:lang w:val="en-GB"/>
        </w:rPr>
        <w:t>amenities</w:t>
      </w:r>
      <w:r w:rsidRPr="00157611">
        <w:rPr>
          <w:rFonts w:ascii="Georgia" w:hAnsi="Georgia"/>
          <w:sz w:val="24"/>
          <w:szCs w:val="24"/>
          <w:lang w:val="en-GB"/>
        </w:rPr>
        <w:t xml:space="preserve">) of </w:t>
      </w:r>
      <w:r w:rsidR="00052EA8" w:rsidRPr="00157611">
        <w:rPr>
          <w:rFonts w:ascii="Georgia" w:hAnsi="Georgia"/>
          <w:sz w:val="24"/>
          <w:szCs w:val="24"/>
          <w:lang w:val="en-GB"/>
        </w:rPr>
        <w:t>common</w:t>
      </w:r>
      <w:r w:rsidRPr="00157611">
        <w:rPr>
          <w:rFonts w:ascii="Georgia" w:hAnsi="Georgia"/>
          <w:sz w:val="24"/>
          <w:szCs w:val="24"/>
          <w:lang w:val="en-GB"/>
        </w:rPr>
        <w:t xml:space="preserve"> interest for the Republic. </w:t>
      </w:r>
      <w:r w:rsidR="00052EA8" w:rsidRPr="00157611">
        <w:rPr>
          <w:rFonts w:ascii="Georgia" w:hAnsi="Georgia"/>
          <w:sz w:val="24"/>
          <w:szCs w:val="24"/>
          <w:lang w:val="en-GB"/>
        </w:rPr>
        <w:t>In addition</w:t>
      </w:r>
      <w:r w:rsidRPr="00157611">
        <w:rPr>
          <w:rFonts w:ascii="Georgia" w:hAnsi="Georgia"/>
          <w:sz w:val="24"/>
          <w:szCs w:val="24"/>
          <w:lang w:val="en-GB"/>
        </w:rPr>
        <w:t xml:space="preserve">, the law </w:t>
      </w:r>
      <w:r w:rsidR="00052EA8" w:rsidRPr="00157611">
        <w:rPr>
          <w:rFonts w:ascii="Georgia" w:hAnsi="Georgia"/>
          <w:sz w:val="24"/>
          <w:szCs w:val="24"/>
          <w:lang w:val="en-GB"/>
        </w:rPr>
        <w:t>provides for</w:t>
      </w:r>
      <w:r w:rsidRPr="00157611">
        <w:rPr>
          <w:rFonts w:ascii="Georgia" w:hAnsi="Georgia"/>
          <w:sz w:val="24"/>
          <w:szCs w:val="24"/>
          <w:lang w:val="en-GB"/>
        </w:rPr>
        <w:t xml:space="preserve"> that all items that</w:t>
      </w:r>
      <w:r w:rsidR="00857909">
        <w:rPr>
          <w:rFonts w:ascii="Georgia" w:hAnsi="Georgia"/>
          <w:sz w:val="24"/>
          <w:szCs w:val="24"/>
          <w:lang w:val="en-GB"/>
        </w:rPr>
        <w:t>,</w:t>
      </w:r>
      <w:r w:rsidRPr="00157611">
        <w:rPr>
          <w:rFonts w:ascii="Georgia" w:hAnsi="Georgia"/>
          <w:sz w:val="24"/>
          <w:szCs w:val="24"/>
          <w:lang w:val="en-GB"/>
        </w:rPr>
        <w:t xml:space="preserve"> on the basis of the Constitution or law</w:t>
      </w:r>
      <w:r w:rsidR="00857909">
        <w:rPr>
          <w:rFonts w:ascii="Georgia" w:hAnsi="Georgia"/>
          <w:sz w:val="24"/>
          <w:szCs w:val="24"/>
          <w:lang w:val="en-GB"/>
        </w:rPr>
        <w:t>,</w:t>
      </w:r>
      <w:r w:rsidRPr="00157611">
        <w:rPr>
          <w:rFonts w:ascii="Georgia" w:hAnsi="Georgia"/>
          <w:sz w:val="24"/>
          <w:szCs w:val="24"/>
          <w:lang w:val="en-GB"/>
        </w:rPr>
        <w:t xml:space="preserve"> are </w:t>
      </w:r>
      <w:r w:rsidR="00052EA8" w:rsidRPr="00157611">
        <w:rPr>
          <w:rFonts w:ascii="Georgia" w:hAnsi="Georgia"/>
          <w:sz w:val="24"/>
          <w:szCs w:val="24"/>
          <w:lang w:val="en-GB"/>
        </w:rPr>
        <w:t>amenities</w:t>
      </w:r>
      <w:r w:rsidRPr="00157611">
        <w:rPr>
          <w:rFonts w:ascii="Georgia" w:hAnsi="Georgia"/>
          <w:sz w:val="24"/>
          <w:szCs w:val="24"/>
          <w:lang w:val="en-GB"/>
        </w:rPr>
        <w:t xml:space="preserve"> of </w:t>
      </w:r>
      <w:r w:rsidR="00052EA8" w:rsidRPr="00157611">
        <w:rPr>
          <w:rFonts w:ascii="Georgia" w:hAnsi="Georgia"/>
          <w:sz w:val="24"/>
          <w:szCs w:val="24"/>
          <w:lang w:val="en-GB"/>
        </w:rPr>
        <w:t>common</w:t>
      </w:r>
      <w:r w:rsidRPr="00157611">
        <w:rPr>
          <w:rFonts w:ascii="Georgia" w:hAnsi="Georgia"/>
          <w:sz w:val="24"/>
          <w:szCs w:val="24"/>
          <w:lang w:val="en-GB"/>
        </w:rPr>
        <w:t xml:space="preserve"> interest of the </w:t>
      </w:r>
      <w:proofErr w:type="gramStart"/>
      <w:r w:rsidRPr="00157611">
        <w:rPr>
          <w:rFonts w:ascii="Georgia" w:hAnsi="Georgia"/>
          <w:sz w:val="24"/>
          <w:szCs w:val="24"/>
          <w:lang w:val="en-GB"/>
        </w:rPr>
        <w:t>Republic,</w:t>
      </w:r>
      <w:proofErr w:type="gramEnd"/>
      <w:r w:rsidRPr="00157611">
        <w:rPr>
          <w:rFonts w:ascii="Georgia" w:hAnsi="Georgia"/>
          <w:sz w:val="24"/>
          <w:szCs w:val="24"/>
          <w:lang w:val="en-GB"/>
        </w:rPr>
        <w:t xml:space="preserve"> may be subject to the right of ownership of the state or natural and legal </w:t>
      </w:r>
      <w:r w:rsidR="00052EA8" w:rsidRPr="00157611">
        <w:rPr>
          <w:rFonts w:ascii="Georgia" w:hAnsi="Georgia"/>
          <w:sz w:val="24"/>
          <w:szCs w:val="24"/>
          <w:lang w:val="en-GB"/>
        </w:rPr>
        <w:t>entities</w:t>
      </w:r>
      <w:r w:rsidRPr="00157611">
        <w:rPr>
          <w:rFonts w:ascii="Georgia" w:hAnsi="Georgia"/>
          <w:sz w:val="24"/>
          <w:szCs w:val="24"/>
          <w:lang w:val="en-GB"/>
        </w:rPr>
        <w:t xml:space="preserve">. The manner and </w:t>
      </w:r>
      <w:proofErr w:type="gramStart"/>
      <w:r w:rsidRPr="00157611">
        <w:rPr>
          <w:rFonts w:ascii="Georgia" w:hAnsi="Georgia"/>
          <w:sz w:val="24"/>
          <w:szCs w:val="24"/>
          <w:lang w:val="en-GB"/>
        </w:rPr>
        <w:t>conditions</w:t>
      </w:r>
      <w:proofErr w:type="gramEnd"/>
      <w:r w:rsidRPr="00157611">
        <w:rPr>
          <w:rFonts w:ascii="Georgia" w:hAnsi="Georgia"/>
          <w:sz w:val="24"/>
          <w:szCs w:val="24"/>
          <w:lang w:val="en-GB"/>
        </w:rPr>
        <w:t xml:space="preserve"> under which certain items of </w:t>
      </w:r>
      <w:r w:rsidR="00AD757B" w:rsidRPr="00157611">
        <w:rPr>
          <w:rFonts w:ascii="Georgia" w:hAnsi="Georgia"/>
          <w:sz w:val="24"/>
          <w:szCs w:val="24"/>
          <w:lang w:val="en-GB"/>
        </w:rPr>
        <w:t>common</w:t>
      </w:r>
      <w:r w:rsidRPr="00157611">
        <w:rPr>
          <w:rFonts w:ascii="Georgia" w:hAnsi="Georgia"/>
          <w:sz w:val="24"/>
          <w:szCs w:val="24"/>
          <w:lang w:val="en-GB"/>
        </w:rPr>
        <w:t xml:space="preserve"> interest in state ownership can be ceded to the use of natural and legal </w:t>
      </w:r>
      <w:r w:rsidR="00AD757B" w:rsidRPr="00157611">
        <w:rPr>
          <w:rFonts w:ascii="Georgia" w:hAnsi="Georgia"/>
          <w:sz w:val="24"/>
          <w:szCs w:val="24"/>
          <w:lang w:val="en-GB"/>
        </w:rPr>
        <w:t>entities</w:t>
      </w:r>
      <w:r w:rsidRPr="00157611">
        <w:rPr>
          <w:rFonts w:ascii="Georgia" w:hAnsi="Georgia"/>
          <w:sz w:val="24"/>
          <w:szCs w:val="24"/>
          <w:lang w:val="en-GB"/>
        </w:rPr>
        <w:t xml:space="preserve"> (concession), are regulated by law. </w:t>
      </w:r>
    </w:p>
    <w:p w14:paraId="07B907B8" w14:textId="4897978A" w:rsidR="00A05BC6" w:rsidRPr="00157611" w:rsidRDefault="00D32AD6" w:rsidP="00A409B5">
      <w:pPr>
        <w:pStyle w:val="BodyTextFirstIndent"/>
        <w:spacing w:line="240" w:lineRule="auto"/>
        <w:ind w:firstLine="720"/>
        <w:jc w:val="both"/>
        <w:rPr>
          <w:rFonts w:ascii="Georgia" w:hAnsi="Georgia"/>
          <w:sz w:val="24"/>
          <w:szCs w:val="24"/>
          <w:lang w:val="en-GB"/>
        </w:rPr>
      </w:pPr>
      <w:r w:rsidRPr="00157611">
        <w:rPr>
          <w:rFonts w:ascii="Georgia" w:hAnsi="Georgia"/>
          <w:sz w:val="24"/>
          <w:szCs w:val="24"/>
          <w:lang w:val="en-GB"/>
        </w:rPr>
        <w:t xml:space="preserve"> </w:t>
      </w:r>
      <w:r w:rsidR="00857909">
        <w:rPr>
          <w:rFonts w:ascii="Georgia" w:hAnsi="Georgia"/>
          <w:sz w:val="24"/>
          <w:szCs w:val="24"/>
          <w:lang w:val="en-GB"/>
        </w:rPr>
        <w:t>Amenities</w:t>
      </w:r>
      <w:r w:rsidR="006E2CC0" w:rsidRPr="00157611">
        <w:rPr>
          <w:rFonts w:ascii="Georgia" w:hAnsi="Georgia"/>
          <w:sz w:val="24"/>
          <w:szCs w:val="24"/>
          <w:lang w:val="en-GB"/>
        </w:rPr>
        <w:t xml:space="preserve"> in common use are state-owned </w:t>
      </w:r>
      <w:r w:rsidR="00857909">
        <w:rPr>
          <w:rFonts w:ascii="Georgia" w:hAnsi="Georgia"/>
          <w:sz w:val="24"/>
          <w:szCs w:val="24"/>
          <w:lang w:val="en-GB"/>
        </w:rPr>
        <w:t>amenities</w:t>
      </w:r>
      <w:r w:rsidR="006E2CC0" w:rsidRPr="00157611">
        <w:rPr>
          <w:rFonts w:ascii="Georgia" w:hAnsi="Georgia"/>
          <w:sz w:val="24"/>
          <w:szCs w:val="24"/>
          <w:lang w:val="en-GB"/>
        </w:rPr>
        <w:t xml:space="preserve"> used by all </w:t>
      </w:r>
      <w:r w:rsidR="00941CB7" w:rsidRPr="00157611">
        <w:rPr>
          <w:rFonts w:ascii="Georgia" w:hAnsi="Georgia"/>
          <w:sz w:val="24"/>
          <w:szCs w:val="24"/>
          <w:lang w:val="en-GB"/>
        </w:rPr>
        <w:t>natural</w:t>
      </w:r>
      <w:r w:rsidR="006E2CC0" w:rsidRPr="00157611">
        <w:rPr>
          <w:rFonts w:ascii="Georgia" w:hAnsi="Georgia"/>
          <w:sz w:val="24"/>
          <w:szCs w:val="24"/>
          <w:lang w:val="en-GB"/>
        </w:rPr>
        <w:t xml:space="preserve"> and legal entities. They are taken care of and managed by the Republic, unless otherwise determined by law. </w:t>
      </w:r>
      <w:r w:rsidR="00941CB7" w:rsidRPr="00157611">
        <w:rPr>
          <w:rFonts w:ascii="Georgia" w:hAnsi="Georgia"/>
          <w:sz w:val="24"/>
          <w:szCs w:val="24"/>
          <w:lang w:val="en-GB"/>
        </w:rPr>
        <w:t xml:space="preserve">The </w:t>
      </w:r>
      <w:r w:rsidR="006E2CC0" w:rsidRPr="00157611">
        <w:rPr>
          <w:rFonts w:ascii="Georgia" w:hAnsi="Georgia"/>
          <w:sz w:val="24"/>
          <w:szCs w:val="24"/>
          <w:lang w:val="en-GB"/>
        </w:rPr>
        <w:t xml:space="preserve">streets, public roads, squares, bridges, public parks, etc. </w:t>
      </w:r>
      <w:r w:rsidR="00941CB7" w:rsidRPr="00157611">
        <w:rPr>
          <w:rFonts w:ascii="Georgia" w:hAnsi="Georgia"/>
          <w:sz w:val="24"/>
          <w:szCs w:val="24"/>
          <w:lang w:val="en-GB"/>
        </w:rPr>
        <w:t xml:space="preserve">are goods (amenities) in common use. </w:t>
      </w:r>
    </w:p>
    <w:p w14:paraId="6069D8BC" w14:textId="6B4B8817" w:rsidR="00D52E1B" w:rsidRPr="00157611" w:rsidRDefault="00941CB7" w:rsidP="00A409B5">
      <w:pPr>
        <w:pStyle w:val="BodyTextFirstIndent"/>
        <w:spacing w:line="240" w:lineRule="auto"/>
        <w:ind w:firstLine="720"/>
        <w:jc w:val="both"/>
        <w:rPr>
          <w:rFonts w:ascii="Georgia" w:hAnsi="Georgia"/>
          <w:sz w:val="24"/>
          <w:szCs w:val="24"/>
          <w:lang w:val="en-GB"/>
        </w:rPr>
      </w:pPr>
      <w:proofErr w:type="gramStart"/>
      <w:r w:rsidRPr="00157611">
        <w:rPr>
          <w:rFonts w:ascii="Georgia" w:hAnsi="Georgia"/>
          <w:sz w:val="24"/>
          <w:szCs w:val="24"/>
          <w:lang w:val="en-GB"/>
        </w:rPr>
        <w:t>In the context of the manner of interpretation of the legal provisions refer</w:t>
      </w:r>
      <w:r w:rsidR="00086544" w:rsidRPr="00157611">
        <w:rPr>
          <w:rFonts w:ascii="Georgia" w:hAnsi="Georgia"/>
          <w:sz w:val="24"/>
          <w:szCs w:val="24"/>
          <w:lang w:val="en-GB"/>
        </w:rPr>
        <w:t>ring</w:t>
      </w:r>
      <w:r w:rsidRPr="00157611">
        <w:rPr>
          <w:rFonts w:ascii="Georgia" w:hAnsi="Georgia"/>
          <w:sz w:val="24"/>
          <w:szCs w:val="24"/>
          <w:lang w:val="en-GB"/>
        </w:rPr>
        <w:t xml:space="preserve"> to the category of </w:t>
      </w:r>
      <w:r w:rsidR="00086544" w:rsidRPr="00157611">
        <w:rPr>
          <w:rFonts w:ascii="Georgia" w:hAnsi="Georgia"/>
          <w:sz w:val="24"/>
          <w:szCs w:val="24"/>
          <w:lang w:val="en-GB"/>
        </w:rPr>
        <w:t>amenities</w:t>
      </w:r>
      <w:r w:rsidRPr="00157611">
        <w:rPr>
          <w:rFonts w:ascii="Georgia" w:hAnsi="Georgia"/>
          <w:sz w:val="24"/>
          <w:szCs w:val="24"/>
          <w:lang w:val="en-GB"/>
        </w:rPr>
        <w:t xml:space="preserve"> of </w:t>
      </w:r>
      <w:r w:rsidR="00086544" w:rsidRPr="00157611">
        <w:rPr>
          <w:rFonts w:ascii="Georgia" w:hAnsi="Georgia"/>
          <w:sz w:val="24"/>
          <w:szCs w:val="24"/>
          <w:lang w:val="en-GB"/>
        </w:rPr>
        <w:t>common</w:t>
      </w:r>
      <w:r w:rsidRPr="00157611">
        <w:rPr>
          <w:rFonts w:ascii="Georgia" w:hAnsi="Georgia"/>
          <w:sz w:val="24"/>
          <w:szCs w:val="24"/>
          <w:lang w:val="en-GB"/>
        </w:rPr>
        <w:t xml:space="preserve"> interest, the Decision of the Constitutional Court U.no.</w:t>
      </w:r>
      <w:proofErr w:type="gramEnd"/>
      <w:r w:rsidRPr="00157611">
        <w:rPr>
          <w:rFonts w:ascii="Georgia" w:hAnsi="Georgia"/>
          <w:sz w:val="24"/>
          <w:szCs w:val="24"/>
          <w:lang w:val="en-GB"/>
        </w:rPr>
        <w:t xml:space="preserve"> 78 / 2018-1 </w:t>
      </w:r>
      <w:proofErr w:type="gramStart"/>
      <w:r w:rsidR="00086544" w:rsidRPr="00157611">
        <w:rPr>
          <w:rFonts w:ascii="Georgia" w:hAnsi="Georgia"/>
          <w:sz w:val="24"/>
          <w:szCs w:val="24"/>
          <w:lang w:val="en-GB"/>
        </w:rPr>
        <w:t>is</w:t>
      </w:r>
      <w:proofErr w:type="gramEnd"/>
      <w:r w:rsidR="00086544" w:rsidRPr="00157611">
        <w:rPr>
          <w:rFonts w:ascii="Georgia" w:hAnsi="Georgia"/>
          <w:sz w:val="24"/>
          <w:szCs w:val="24"/>
          <w:lang w:val="en-GB"/>
        </w:rPr>
        <w:t xml:space="preserve"> interesting </w:t>
      </w:r>
      <w:r w:rsidR="00DF523D" w:rsidRPr="00157611">
        <w:rPr>
          <w:rFonts w:ascii="Georgia" w:hAnsi="Georgia"/>
          <w:sz w:val="24"/>
          <w:szCs w:val="24"/>
          <w:lang w:val="en-GB"/>
        </w:rPr>
        <w:t>enough to be analysed</w:t>
      </w:r>
      <w:r w:rsidR="004553DE" w:rsidRPr="00157611">
        <w:rPr>
          <w:rStyle w:val="FootnoteReference"/>
          <w:rFonts w:ascii="Georgia" w:hAnsi="Georgia"/>
          <w:sz w:val="24"/>
          <w:szCs w:val="24"/>
          <w:lang w:val="en-GB"/>
        </w:rPr>
        <w:footnoteReference w:id="6"/>
      </w:r>
      <w:r w:rsidR="00FD6C76" w:rsidRPr="00157611">
        <w:rPr>
          <w:rFonts w:ascii="Georgia" w:hAnsi="Georgia"/>
          <w:sz w:val="24"/>
          <w:szCs w:val="24"/>
          <w:lang w:val="en-GB"/>
        </w:rPr>
        <w:t xml:space="preserve">. </w:t>
      </w:r>
      <w:r w:rsidR="00C65435" w:rsidRPr="00157611">
        <w:rPr>
          <w:rFonts w:ascii="Georgia" w:hAnsi="Georgia"/>
          <w:sz w:val="24"/>
          <w:szCs w:val="24"/>
          <w:lang w:val="en-GB"/>
        </w:rPr>
        <w:t xml:space="preserve"> </w:t>
      </w:r>
    </w:p>
    <w:p w14:paraId="57AC9BA8" w14:textId="2C90544A" w:rsidR="000C626C" w:rsidRPr="00157611" w:rsidRDefault="000C626C" w:rsidP="00A409B5">
      <w:pPr>
        <w:pStyle w:val="BodyTextFirstIndent"/>
        <w:spacing w:line="240" w:lineRule="auto"/>
        <w:ind w:firstLine="720"/>
        <w:jc w:val="both"/>
        <w:rPr>
          <w:rFonts w:ascii="Georgia" w:hAnsi="Georgia"/>
          <w:sz w:val="24"/>
          <w:szCs w:val="24"/>
          <w:lang w:val="en-GB"/>
        </w:rPr>
      </w:pPr>
      <w:r w:rsidRPr="00157611">
        <w:rPr>
          <w:rFonts w:ascii="Georgia" w:hAnsi="Georgia"/>
          <w:sz w:val="24"/>
          <w:szCs w:val="24"/>
          <w:lang w:val="en-GB"/>
        </w:rPr>
        <w:t xml:space="preserve">3.  </w:t>
      </w:r>
      <w:r w:rsidR="00E07BB5" w:rsidRPr="00157611">
        <w:rPr>
          <w:rFonts w:ascii="Georgia" w:hAnsi="Georgia"/>
          <w:sz w:val="24"/>
          <w:szCs w:val="24"/>
          <w:lang w:val="en-GB"/>
        </w:rPr>
        <w:t xml:space="preserve">In its part which regulates the matter referring to the foundations for economic relations, the Constitution of 1991 provides for that the Republic encourages economic development and takes care of balanced spatial and regional development, as well as faster development of economically underdeveloped areas. </w:t>
      </w:r>
    </w:p>
    <w:p w14:paraId="13DC636F" w14:textId="5EDB111C" w:rsidR="000C626C" w:rsidRPr="00157611" w:rsidRDefault="0097488E" w:rsidP="00A409B5">
      <w:pPr>
        <w:pStyle w:val="BodyTextFirstIndent"/>
        <w:spacing w:line="240" w:lineRule="auto"/>
        <w:ind w:firstLine="720"/>
        <w:jc w:val="both"/>
        <w:rPr>
          <w:rFonts w:ascii="Georgia" w:hAnsi="Georgia"/>
          <w:sz w:val="24"/>
          <w:szCs w:val="24"/>
          <w:lang w:val="en-GB"/>
        </w:rPr>
      </w:pPr>
      <w:r w:rsidRPr="00157611">
        <w:rPr>
          <w:rFonts w:ascii="Georgia" w:hAnsi="Georgia"/>
          <w:sz w:val="24"/>
          <w:szCs w:val="24"/>
          <w:lang w:val="en-GB"/>
        </w:rPr>
        <w:t xml:space="preserve">The Constitution also precisely stipulates that </w:t>
      </w:r>
      <w:r w:rsidR="00011EF5" w:rsidRPr="00157611">
        <w:rPr>
          <w:rFonts w:ascii="Georgia" w:hAnsi="Georgia"/>
          <w:sz w:val="24"/>
          <w:szCs w:val="24"/>
          <w:lang w:val="en-GB"/>
        </w:rPr>
        <w:t xml:space="preserve">property and labour are </w:t>
      </w:r>
      <w:r w:rsidRPr="00157611">
        <w:rPr>
          <w:rFonts w:ascii="Georgia" w:hAnsi="Georgia"/>
          <w:sz w:val="24"/>
          <w:szCs w:val="24"/>
          <w:lang w:val="en-GB"/>
        </w:rPr>
        <w:t>the bases for management and p</w:t>
      </w:r>
      <w:r w:rsidR="00011EF5" w:rsidRPr="00157611">
        <w:rPr>
          <w:rFonts w:ascii="Georgia" w:hAnsi="Georgia"/>
          <w:sz w:val="24"/>
          <w:szCs w:val="24"/>
          <w:lang w:val="en-GB"/>
        </w:rPr>
        <w:t>articipation in decision making process</w:t>
      </w:r>
      <w:r w:rsidRPr="00157611">
        <w:rPr>
          <w:rFonts w:ascii="Georgia" w:hAnsi="Georgia"/>
          <w:sz w:val="24"/>
          <w:szCs w:val="24"/>
          <w:lang w:val="en-GB"/>
        </w:rPr>
        <w:t>. The participation in the management and decision</w:t>
      </w:r>
      <w:r w:rsidR="00011EF5" w:rsidRPr="00157611">
        <w:rPr>
          <w:rFonts w:ascii="Georgia" w:hAnsi="Georgia"/>
          <w:sz w:val="24"/>
          <w:szCs w:val="24"/>
          <w:lang w:val="en-GB"/>
        </w:rPr>
        <w:t xml:space="preserve"> </w:t>
      </w:r>
      <w:r w:rsidRPr="00157611">
        <w:rPr>
          <w:rFonts w:ascii="Georgia" w:hAnsi="Georgia"/>
          <w:sz w:val="24"/>
          <w:szCs w:val="24"/>
          <w:lang w:val="en-GB"/>
        </w:rPr>
        <w:t xml:space="preserve">making </w:t>
      </w:r>
      <w:r w:rsidR="00011EF5" w:rsidRPr="00157611">
        <w:rPr>
          <w:rFonts w:ascii="Georgia" w:hAnsi="Georgia"/>
          <w:sz w:val="24"/>
          <w:szCs w:val="24"/>
          <w:lang w:val="en-GB"/>
        </w:rPr>
        <w:t xml:space="preserve">process </w:t>
      </w:r>
      <w:r w:rsidRPr="00157611">
        <w:rPr>
          <w:rFonts w:ascii="Georgia" w:hAnsi="Georgia"/>
          <w:sz w:val="24"/>
          <w:szCs w:val="24"/>
          <w:lang w:val="en-GB"/>
        </w:rPr>
        <w:t xml:space="preserve">in the public institutions and services is regulated by law and on the principles of expertise and competence. </w:t>
      </w:r>
    </w:p>
    <w:p w14:paraId="08DF6647" w14:textId="2F15BFCF" w:rsidR="007272D9" w:rsidRPr="00157611" w:rsidRDefault="00011EF5" w:rsidP="00A409B5">
      <w:pPr>
        <w:pStyle w:val="BodyTextFirstIndent"/>
        <w:spacing w:line="240" w:lineRule="auto"/>
        <w:ind w:firstLine="720"/>
        <w:jc w:val="both"/>
        <w:rPr>
          <w:rFonts w:ascii="Georgia" w:hAnsi="Georgia"/>
          <w:sz w:val="24"/>
          <w:szCs w:val="24"/>
          <w:lang w:val="en-GB"/>
        </w:rPr>
      </w:pPr>
      <w:r w:rsidRPr="00157611">
        <w:rPr>
          <w:rFonts w:ascii="Georgia" w:hAnsi="Georgia"/>
          <w:sz w:val="24"/>
          <w:szCs w:val="24"/>
          <w:lang w:val="en-GB"/>
        </w:rPr>
        <w:t xml:space="preserve">Finally, the constitutional provision which guarantees the foreign investors the right to free </w:t>
      </w:r>
      <w:r w:rsidR="00F943EF">
        <w:rPr>
          <w:rFonts w:ascii="Georgia" w:hAnsi="Georgia"/>
          <w:sz w:val="24"/>
          <w:szCs w:val="24"/>
          <w:lang w:val="en-GB"/>
        </w:rPr>
        <w:t>export</w:t>
      </w:r>
      <w:r w:rsidRPr="00157611">
        <w:rPr>
          <w:rFonts w:ascii="Georgia" w:hAnsi="Georgia"/>
          <w:sz w:val="24"/>
          <w:szCs w:val="24"/>
          <w:lang w:val="en-GB"/>
        </w:rPr>
        <w:t xml:space="preserve"> of the invested capital and the profit</w:t>
      </w:r>
      <w:r w:rsidR="001740B3" w:rsidRPr="00157611">
        <w:rPr>
          <w:rFonts w:ascii="Georgia" w:hAnsi="Georgia"/>
          <w:sz w:val="24"/>
          <w:szCs w:val="24"/>
          <w:lang w:val="en-GB"/>
        </w:rPr>
        <w:t xml:space="preserve"> is in the function of the </w:t>
      </w:r>
      <w:r w:rsidR="001740B3" w:rsidRPr="00157611">
        <w:rPr>
          <w:rFonts w:ascii="Georgia" w:hAnsi="Georgia"/>
          <w:sz w:val="24"/>
          <w:szCs w:val="24"/>
          <w:lang w:val="en-GB"/>
        </w:rPr>
        <w:lastRenderedPageBreak/>
        <w:t>development of the market economy and entrepreneurship</w:t>
      </w:r>
      <w:r w:rsidRPr="00157611">
        <w:rPr>
          <w:rFonts w:ascii="Georgia" w:hAnsi="Georgia"/>
          <w:sz w:val="24"/>
          <w:szCs w:val="24"/>
          <w:lang w:val="en-GB"/>
        </w:rPr>
        <w:t xml:space="preserve">. The rights acquired on the basis of the invested capital cannot be reduced by law or other regulation. </w:t>
      </w:r>
    </w:p>
    <w:p w14:paraId="44EAD030" w14:textId="77777777" w:rsidR="007858C6" w:rsidRDefault="007858C6" w:rsidP="00A409B5">
      <w:pPr>
        <w:pStyle w:val="BodyTextFirstIndent"/>
        <w:spacing w:line="240" w:lineRule="auto"/>
        <w:ind w:firstLine="720"/>
        <w:jc w:val="both"/>
        <w:rPr>
          <w:rFonts w:ascii="Georgia" w:hAnsi="Georgia" w:cs="Times New Roman"/>
          <w:sz w:val="20"/>
          <w:szCs w:val="20"/>
          <w:lang w:val="en-GB"/>
        </w:rPr>
      </w:pPr>
    </w:p>
    <w:p w14:paraId="56B5C978" w14:textId="77777777" w:rsidR="00154FAD" w:rsidRPr="00157611" w:rsidRDefault="00154FAD" w:rsidP="00A409B5">
      <w:pPr>
        <w:pStyle w:val="BodyTextFirstIndent"/>
        <w:spacing w:line="240" w:lineRule="auto"/>
        <w:ind w:firstLine="720"/>
        <w:jc w:val="both"/>
        <w:rPr>
          <w:rFonts w:ascii="Georgia" w:hAnsi="Georgia" w:cs="Times New Roman"/>
          <w:sz w:val="20"/>
          <w:szCs w:val="20"/>
          <w:lang w:val="en-GB"/>
        </w:rPr>
      </w:pPr>
    </w:p>
    <w:p w14:paraId="6C52D5A7" w14:textId="7CCD5780" w:rsidR="007272D9" w:rsidRPr="00157611" w:rsidRDefault="00242259" w:rsidP="00A409B5">
      <w:pPr>
        <w:pStyle w:val="ListParagraph"/>
        <w:numPr>
          <w:ilvl w:val="0"/>
          <w:numId w:val="5"/>
        </w:numPr>
        <w:spacing w:line="240" w:lineRule="auto"/>
        <w:jc w:val="center"/>
        <w:rPr>
          <w:rFonts w:ascii="Georgia" w:hAnsi="Georgia"/>
          <w:b/>
          <w:bCs/>
          <w:sz w:val="24"/>
          <w:szCs w:val="24"/>
          <w:lang w:val="en-GB"/>
        </w:rPr>
      </w:pPr>
      <w:r w:rsidRPr="00157611">
        <w:rPr>
          <w:rFonts w:ascii="Georgia" w:hAnsi="Georgia"/>
          <w:b/>
          <w:bCs/>
          <w:sz w:val="24"/>
          <w:szCs w:val="24"/>
          <w:lang w:val="en-GB"/>
        </w:rPr>
        <w:t xml:space="preserve">NATIONAL BANK OF THE REPUBLIC OF NORTH MACEDONIA </w:t>
      </w:r>
    </w:p>
    <w:p w14:paraId="40DB689F" w14:textId="77777777" w:rsidR="000C626C" w:rsidRPr="00157611" w:rsidRDefault="000C626C" w:rsidP="00A409B5">
      <w:pPr>
        <w:spacing w:line="240" w:lineRule="auto"/>
        <w:jc w:val="center"/>
        <w:rPr>
          <w:rFonts w:ascii="Georgia" w:hAnsi="Georgia"/>
          <w:sz w:val="24"/>
          <w:szCs w:val="24"/>
          <w:lang w:val="en-GB"/>
        </w:rPr>
      </w:pPr>
    </w:p>
    <w:p w14:paraId="3C496677" w14:textId="701822E0" w:rsidR="003B6A84" w:rsidRPr="00157611" w:rsidRDefault="000C626C" w:rsidP="00A409B5">
      <w:pPr>
        <w:spacing w:line="240" w:lineRule="auto"/>
        <w:jc w:val="both"/>
        <w:rPr>
          <w:rFonts w:ascii="Georgia" w:hAnsi="Georgia"/>
          <w:sz w:val="24"/>
          <w:szCs w:val="24"/>
          <w:lang w:val="en-GB"/>
        </w:rPr>
      </w:pPr>
      <w:r w:rsidRPr="00157611">
        <w:rPr>
          <w:rFonts w:ascii="Georgia" w:hAnsi="Georgia"/>
          <w:sz w:val="24"/>
          <w:szCs w:val="24"/>
          <w:lang w:val="en-GB"/>
        </w:rPr>
        <w:tab/>
        <w:t xml:space="preserve">1. </w:t>
      </w:r>
      <w:r w:rsidR="00242259" w:rsidRPr="00157611">
        <w:rPr>
          <w:rFonts w:ascii="Georgia" w:hAnsi="Georgia"/>
          <w:sz w:val="24"/>
          <w:szCs w:val="24"/>
          <w:lang w:val="en-GB"/>
        </w:rPr>
        <w:t xml:space="preserve">The National Bank of the Republic of North Macedonia is a constitutional category. </w:t>
      </w:r>
      <w:r w:rsidR="00293071" w:rsidRPr="00157611">
        <w:rPr>
          <w:rFonts w:ascii="Georgia" w:hAnsi="Georgia"/>
          <w:sz w:val="24"/>
          <w:szCs w:val="24"/>
          <w:lang w:val="en-GB"/>
        </w:rPr>
        <w:t>I</w:t>
      </w:r>
      <w:r w:rsidR="00242259" w:rsidRPr="00157611">
        <w:rPr>
          <w:rFonts w:ascii="Georgia" w:hAnsi="Georgia"/>
          <w:sz w:val="24"/>
          <w:szCs w:val="24"/>
          <w:lang w:val="en-GB"/>
        </w:rPr>
        <w:t>n three constitutional provisions of Article 60</w:t>
      </w:r>
      <w:r w:rsidR="00293071" w:rsidRPr="00157611">
        <w:rPr>
          <w:rFonts w:ascii="Georgia" w:hAnsi="Georgia"/>
          <w:sz w:val="24"/>
          <w:szCs w:val="24"/>
          <w:lang w:val="en-GB"/>
        </w:rPr>
        <w:t xml:space="preserve"> the Constitution of 1991</w:t>
      </w:r>
      <w:r w:rsidR="00242259" w:rsidRPr="00157611">
        <w:rPr>
          <w:rFonts w:ascii="Georgia" w:hAnsi="Georgia"/>
          <w:sz w:val="24"/>
          <w:szCs w:val="24"/>
          <w:lang w:val="en-GB"/>
        </w:rPr>
        <w:t xml:space="preserve"> sets out the grounds for regulating the matter for the National Bank, leaving space for it to be subject to more detailed regulation by law. Thus, the Constitution </w:t>
      </w:r>
      <w:r w:rsidR="00B30484" w:rsidRPr="00157611">
        <w:rPr>
          <w:rFonts w:ascii="Georgia" w:hAnsi="Georgia"/>
          <w:sz w:val="24"/>
          <w:szCs w:val="24"/>
          <w:lang w:val="en-GB"/>
        </w:rPr>
        <w:t>provides for</w:t>
      </w:r>
      <w:r w:rsidR="00242259" w:rsidRPr="00157611">
        <w:rPr>
          <w:rFonts w:ascii="Georgia" w:hAnsi="Georgia"/>
          <w:sz w:val="24"/>
          <w:szCs w:val="24"/>
          <w:lang w:val="en-GB"/>
        </w:rPr>
        <w:t xml:space="preserve"> that “the organization and work of the National Bank are regulated by law</w:t>
      </w:r>
      <w:r w:rsidR="0090729B" w:rsidRPr="00157611">
        <w:rPr>
          <w:rFonts w:ascii="Georgia" w:hAnsi="Georgia"/>
          <w:sz w:val="24"/>
          <w:szCs w:val="24"/>
          <w:lang w:val="en-GB"/>
        </w:rPr>
        <w:t>”</w:t>
      </w:r>
      <w:r w:rsidR="0090729B" w:rsidRPr="00157611">
        <w:rPr>
          <w:rStyle w:val="FootnoteReference"/>
          <w:rFonts w:ascii="Georgia" w:hAnsi="Georgia"/>
          <w:sz w:val="24"/>
          <w:szCs w:val="24"/>
          <w:lang w:val="en-GB"/>
        </w:rPr>
        <w:footnoteReference w:id="7"/>
      </w:r>
      <w:r w:rsidR="008B370D" w:rsidRPr="00157611">
        <w:rPr>
          <w:rFonts w:ascii="Georgia" w:hAnsi="Georgia"/>
          <w:sz w:val="24"/>
          <w:szCs w:val="24"/>
          <w:lang w:val="en-GB"/>
        </w:rPr>
        <w:t>.</w:t>
      </w:r>
      <w:r w:rsidR="00370DE6" w:rsidRPr="00157611">
        <w:rPr>
          <w:rFonts w:ascii="Georgia" w:hAnsi="Georgia"/>
          <w:sz w:val="24"/>
          <w:szCs w:val="24"/>
          <w:lang w:val="en-GB"/>
        </w:rPr>
        <w:t xml:space="preserve"> </w:t>
      </w:r>
    </w:p>
    <w:p w14:paraId="66ECC0BD" w14:textId="0D511272" w:rsidR="00540144" w:rsidRPr="00157611" w:rsidRDefault="00B30484" w:rsidP="00A409B5">
      <w:pPr>
        <w:spacing w:line="240" w:lineRule="auto"/>
        <w:ind w:firstLine="720"/>
        <w:jc w:val="both"/>
        <w:rPr>
          <w:rFonts w:ascii="Georgia" w:hAnsi="Georgia"/>
          <w:sz w:val="24"/>
          <w:szCs w:val="24"/>
          <w:lang w:val="en-GB"/>
        </w:rPr>
      </w:pPr>
      <w:r w:rsidRPr="00157611">
        <w:rPr>
          <w:rFonts w:ascii="Georgia" w:hAnsi="Georgia"/>
          <w:sz w:val="24"/>
          <w:szCs w:val="24"/>
          <w:lang w:val="en-GB"/>
        </w:rPr>
        <w:t xml:space="preserve">The Law on the National Bank regulates the organization and work of the National Bank, its </w:t>
      </w:r>
      <w:r w:rsidR="00FA6806">
        <w:rPr>
          <w:rFonts w:ascii="Georgia" w:hAnsi="Georgia"/>
          <w:sz w:val="24"/>
          <w:szCs w:val="24"/>
          <w:lang w:val="en-GB"/>
        </w:rPr>
        <w:t>main objectives</w:t>
      </w:r>
      <w:r w:rsidRPr="00157611">
        <w:rPr>
          <w:rFonts w:ascii="Georgia" w:hAnsi="Georgia"/>
          <w:sz w:val="24"/>
          <w:szCs w:val="24"/>
          <w:lang w:val="en-GB"/>
        </w:rPr>
        <w:t xml:space="preserve">, the tasks it performs to achieve those </w:t>
      </w:r>
      <w:r w:rsidR="00FA6806">
        <w:rPr>
          <w:rFonts w:ascii="Georgia" w:hAnsi="Georgia"/>
          <w:sz w:val="24"/>
          <w:szCs w:val="24"/>
          <w:lang w:val="en-GB"/>
        </w:rPr>
        <w:t>objectives</w:t>
      </w:r>
      <w:r w:rsidRPr="00157611">
        <w:rPr>
          <w:rFonts w:ascii="Georgia" w:hAnsi="Georgia"/>
          <w:sz w:val="24"/>
          <w:szCs w:val="24"/>
          <w:lang w:val="en-GB"/>
        </w:rPr>
        <w:t xml:space="preserve">, monetary and other operations that the Bank conducts to achieve the </w:t>
      </w:r>
      <w:r w:rsidR="00FA6806">
        <w:rPr>
          <w:rFonts w:ascii="Georgia" w:hAnsi="Georgia"/>
          <w:sz w:val="24"/>
          <w:szCs w:val="24"/>
          <w:lang w:val="en-GB"/>
        </w:rPr>
        <w:t>objectives</w:t>
      </w:r>
      <w:r w:rsidRPr="00157611">
        <w:rPr>
          <w:rFonts w:ascii="Georgia" w:hAnsi="Georgia"/>
          <w:sz w:val="24"/>
          <w:szCs w:val="24"/>
          <w:lang w:val="en-GB"/>
        </w:rPr>
        <w:t xml:space="preserve"> and to perform the tasks determined by this Law, issuance and management of banknotes and coins, relations of the National Bank with the Assembly, Government or other entities, management and organization of the National Bank and other issues. </w:t>
      </w:r>
    </w:p>
    <w:p w14:paraId="23AB06E0" w14:textId="5C676044" w:rsidR="00F60AAB" w:rsidRPr="00157611" w:rsidRDefault="00473849" w:rsidP="00A409B5">
      <w:pPr>
        <w:spacing w:line="240" w:lineRule="auto"/>
        <w:ind w:firstLine="720"/>
        <w:jc w:val="both"/>
        <w:rPr>
          <w:rFonts w:ascii="Georgia" w:hAnsi="Georgia"/>
          <w:sz w:val="24"/>
          <w:szCs w:val="24"/>
          <w:lang w:val="en-GB"/>
        </w:rPr>
      </w:pPr>
      <w:r w:rsidRPr="00157611">
        <w:rPr>
          <w:rFonts w:ascii="Georgia" w:hAnsi="Georgia"/>
          <w:sz w:val="24"/>
          <w:szCs w:val="24"/>
          <w:lang w:val="en-GB"/>
        </w:rPr>
        <w:t xml:space="preserve">The National Bank is the central bank of the Republic. The Constitution of 1991 </w:t>
      </w:r>
      <w:r w:rsidR="001855FC" w:rsidRPr="00157611">
        <w:rPr>
          <w:rFonts w:ascii="Georgia" w:hAnsi="Georgia"/>
          <w:sz w:val="24"/>
          <w:szCs w:val="24"/>
          <w:lang w:val="en-GB"/>
        </w:rPr>
        <w:t>provides for</w:t>
      </w:r>
      <w:r w:rsidRPr="00157611">
        <w:rPr>
          <w:rFonts w:ascii="Georgia" w:hAnsi="Georgia"/>
          <w:sz w:val="24"/>
          <w:szCs w:val="24"/>
          <w:lang w:val="en-GB"/>
        </w:rPr>
        <w:t xml:space="preserve"> that the National Bank is independent and responsible for the stability of the currency, for the monetary policy and for the general liquidity of the payments in the Republic and abroad.</w:t>
      </w:r>
      <w:r w:rsidR="00F60AAB" w:rsidRPr="00157611">
        <w:rPr>
          <w:rFonts w:ascii="Georgia" w:hAnsi="Georgia"/>
          <w:sz w:val="24"/>
          <w:szCs w:val="24"/>
          <w:lang w:val="en-GB"/>
        </w:rPr>
        <w:t xml:space="preserve">  </w:t>
      </w:r>
    </w:p>
    <w:p w14:paraId="73338EA5" w14:textId="7D583991" w:rsidR="00F60AAB" w:rsidRPr="00157611" w:rsidRDefault="001855FC" w:rsidP="00A409B5">
      <w:pPr>
        <w:spacing w:line="240" w:lineRule="auto"/>
        <w:ind w:firstLine="720"/>
        <w:jc w:val="both"/>
        <w:rPr>
          <w:rFonts w:ascii="Georgia" w:hAnsi="Georgia"/>
          <w:sz w:val="24"/>
          <w:szCs w:val="24"/>
          <w:lang w:val="en-GB"/>
        </w:rPr>
      </w:pPr>
      <w:r w:rsidRPr="00157611">
        <w:rPr>
          <w:rFonts w:ascii="Georgia" w:hAnsi="Georgia"/>
          <w:sz w:val="24"/>
          <w:szCs w:val="24"/>
          <w:lang w:val="en-GB"/>
        </w:rPr>
        <w:t xml:space="preserve">The National Bank is independent in achieving the goals and tasks set out in the Law on the National Bank. Hence, the main goals of the National Bank are: </w:t>
      </w:r>
    </w:p>
    <w:p w14:paraId="1BF456E4" w14:textId="222577A8" w:rsidR="00F60AAB" w:rsidRPr="00157611" w:rsidRDefault="00590171" w:rsidP="00590171">
      <w:pPr>
        <w:pStyle w:val="ListParagraph"/>
        <w:numPr>
          <w:ilvl w:val="0"/>
          <w:numId w:val="1"/>
        </w:numPr>
        <w:spacing w:line="240" w:lineRule="auto"/>
        <w:jc w:val="both"/>
        <w:rPr>
          <w:rFonts w:ascii="Georgia" w:hAnsi="Georgia"/>
          <w:sz w:val="24"/>
          <w:szCs w:val="24"/>
          <w:lang w:val="en-GB"/>
        </w:rPr>
      </w:pPr>
      <w:r w:rsidRPr="00157611">
        <w:rPr>
          <w:rFonts w:ascii="Georgia" w:hAnsi="Georgia"/>
          <w:sz w:val="24"/>
          <w:szCs w:val="24"/>
          <w:lang w:val="en-GB"/>
        </w:rPr>
        <w:t xml:space="preserve">achieving and maintaining price stability; </w:t>
      </w:r>
    </w:p>
    <w:p w14:paraId="07B6218D" w14:textId="5EDAA535" w:rsidR="00F60AAB" w:rsidRPr="00157611" w:rsidRDefault="00590171" w:rsidP="00590171">
      <w:pPr>
        <w:pStyle w:val="ListParagraph"/>
        <w:numPr>
          <w:ilvl w:val="0"/>
          <w:numId w:val="1"/>
        </w:numPr>
        <w:spacing w:line="240" w:lineRule="auto"/>
        <w:jc w:val="both"/>
        <w:rPr>
          <w:rFonts w:ascii="Georgia" w:hAnsi="Georgia"/>
          <w:sz w:val="24"/>
          <w:szCs w:val="24"/>
          <w:lang w:val="en-GB"/>
        </w:rPr>
      </w:pPr>
      <w:r w:rsidRPr="00157611">
        <w:rPr>
          <w:rFonts w:ascii="Georgia" w:hAnsi="Georgia"/>
          <w:sz w:val="24"/>
          <w:szCs w:val="24"/>
          <w:lang w:val="en-GB"/>
        </w:rPr>
        <w:t>contributing to maintaining a stable, competitive and market-oriented financial system</w:t>
      </w:r>
      <w:r w:rsidR="008571F1" w:rsidRPr="00157611">
        <w:rPr>
          <w:rFonts w:ascii="Georgia" w:hAnsi="Georgia"/>
          <w:sz w:val="24"/>
          <w:szCs w:val="24"/>
          <w:lang w:val="en-GB"/>
        </w:rPr>
        <w:t>,</w:t>
      </w:r>
      <w:r w:rsidRPr="00157611">
        <w:rPr>
          <w:rFonts w:ascii="Georgia" w:hAnsi="Georgia"/>
          <w:sz w:val="24"/>
          <w:szCs w:val="24"/>
          <w:lang w:val="en-GB"/>
        </w:rPr>
        <w:t xml:space="preserve"> and  </w:t>
      </w:r>
    </w:p>
    <w:p w14:paraId="7131E4F4" w14:textId="016A4797" w:rsidR="00F60AAB" w:rsidRPr="00157611" w:rsidRDefault="008571F1" w:rsidP="008571F1">
      <w:pPr>
        <w:pStyle w:val="ListParagraph"/>
        <w:numPr>
          <w:ilvl w:val="0"/>
          <w:numId w:val="1"/>
        </w:numPr>
        <w:spacing w:line="240" w:lineRule="auto"/>
        <w:jc w:val="both"/>
        <w:rPr>
          <w:rFonts w:ascii="Georgia" w:hAnsi="Georgia"/>
          <w:sz w:val="24"/>
          <w:szCs w:val="24"/>
          <w:lang w:val="en-GB"/>
        </w:rPr>
      </w:pPr>
      <w:proofErr w:type="gramStart"/>
      <w:r w:rsidRPr="00157611">
        <w:rPr>
          <w:rFonts w:ascii="Georgia" w:hAnsi="Georgia"/>
          <w:sz w:val="24"/>
          <w:szCs w:val="24"/>
          <w:lang w:val="en-GB"/>
        </w:rPr>
        <w:t>supporting</w:t>
      </w:r>
      <w:proofErr w:type="gramEnd"/>
      <w:r w:rsidRPr="00157611">
        <w:rPr>
          <w:rFonts w:ascii="Georgia" w:hAnsi="Georgia"/>
          <w:sz w:val="24"/>
          <w:szCs w:val="24"/>
          <w:lang w:val="en-GB"/>
        </w:rPr>
        <w:t xml:space="preserve"> the general economic policy, in accordance with the principle of open market economy with free competition</w:t>
      </w:r>
      <w:r w:rsidR="00F60AAB" w:rsidRPr="00157611">
        <w:rPr>
          <w:rFonts w:ascii="Georgia" w:hAnsi="Georgia"/>
          <w:sz w:val="24"/>
          <w:szCs w:val="24"/>
          <w:lang w:val="en-GB"/>
        </w:rPr>
        <w:t>.</w:t>
      </w:r>
    </w:p>
    <w:p w14:paraId="22295077" w14:textId="6728EB3C" w:rsidR="00370DE6" w:rsidRPr="00157611" w:rsidRDefault="00D80DF1" w:rsidP="00A409B5">
      <w:pPr>
        <w:spacing w:line="240" w:lineRule="auto"/>
        <w:ind w:firstLine="720"/>
        <w:jc w:val="both"/>
        <w:rPr>
          <w:rFonts w:ascii="Georgia" w:hAnsi="Georgia"/>
          <w:sz w:val="24"/>
          <w:szCs w:val="24"/>
          <w:lang w:val="en-GB"/>
        </w:rPr>
      </w:pPr>
      <w:r w:rsidRPr="00157611">
        <w:rPr>
          <w:rFonts w:ascii="Georgia" w:hAnsi="Georgia"/>
          <w:sz w:val="24"/>
          <w:szCs w:val="24"/>
          <w:lang w:val="en-GB"/>
        </w:rPr>
        <w:t xml:space="preserve">In order to achieve the aforementioned goals, the National Bank determines and implements the monetary policy, participates in determining the exchange rate regime, determines and implements the exchange rate policy, issues and manages </w:t>
      </w:r>
      <w:r w:rsidR="00A63248" w:rsidRPr="00157611">
        <w:rPr>
          <w:rFonts w:ascii="Georgia" w:hAnsi="Georgia"/>
          <w:sz w:val="24"/>
          <w:szCs w:val="24"/>
          <w:lang w:val="en-GB"/>
        </w:rPr>
        <w:t>banknotes</w:t>
      </w:r>
      <w:r w:rsidRPr="00157611">
        <w:rPr>
          <w:rFonts w:ascii="Georgia" w:hAnsi="Georgia"/>
          <w:sz w:val="24"/>
          <w:szCs w:val="24"/>
          <w:lang w:val="en-GB"/>
        </w:rPr>
        <w:t xml:space="preserve"> and coins, organizes trading and settlement of securities from value markets </w:t>
      </w:r>
      <w:r w:rsidR="009C5B3C" w:rsidRPr="00157611">
        <w:rPr>
          <w:rFonts w:ascii="Georgia" w:hAnsi="Georgia"/>
          <w:sz w:val="24"/>
          <w:szCs w:val="24"/>
          <w:lang w:val="en-GB"/>
        </w:rPr>
        <w:t>through a window system</w:t>
      </w:r>
      <w:r w:rsidRPr="00157611">
        <w:rPr>
          <w:rFonts w:ascii="Georgia" w:hAnsi="Georgia"/>
          <w:sz w:val="24"/>
          <w:szCs w:val="24"/>
          <w:lang w:val="en-GB"/>
        </w:rPr>
        <w:t xml:space="preserve"> and perform</w:t>
      </w:r>
      <w:r w:rsidR="009C5B3C" w:rsidRPr="00157611">
        <w:rPr>
          <w:rFonts w:ascii="Georgia" w:hAnsi="Georgia"/>
          <w:sz w:val="24"/>
          <w:szCs w:val="24"/>
          <w:lang w:val="en-GB"/>
        </w:rPr>
        <w:t>s</w:t>
      </w:r>
      <w:r w:rsidRPr="00157611">
        <w:rPr>
          <w:rFonts w:ascii="Georgia" w:hAnsi="Georgia"/>
          <w:sz w:val="24"/>
          <w:szCs w:val="24"/>
          <w:lang w:val="en-GB"/>
        </w:rPr>
        <w:t xml:space="preserve"> other activities. </w:t>
      </w:r>
    </w:p>
    <w:p w14:paraId="2600A765" w14:textId="077E057A" w:rsidR="008B370D" w:rsidRPr="00157611" w:rsidRDefault="008B370D" w:rsidP="00A409B5">
      <w:pPr>
        <w:spacing w:line="240" w:lineRule="auto"/>
        <w:ind w:firstLine="720"/>
        <w:jc w:val="both"/>
        <w:rPr>
          <w:rFonts w:ascii="Georgia" w:hAnsi="Georgia"/>
          <w:sz w:val="24"/>
          <w:szCs w:val="24"/>
          <w:lang w:val="en-GB"/>
        </w:rPr>
      </w:pPr>
      <w:r w:rsidRPr="00157611">
        <w:rPr>
          <w:rFonts w:ascii="Georgia" w:hAnsi="Georgia"/>
          <w:sz w:val="24"/>
          <w:szCs w:val="24"/>
          <w:lang w:val="en-GB"/>
        </w:rPr>
        <w:t xml:space="preserve">2. </w:t>
      </w:r>
      <w:r w:rsidR="006248A2" w:rsidRPr="00157611">
        <w:rPr>
          <w:rFonts w:ascii="Georgia" w:hAnsi="Georgia"/>
          <w:sz w:val="24"/>
          <w:szCs w:val="24"/>
          <w:lang w:val="en-GB"/>
        </w:rPr>
        <w:t>The Constitution of 1991 provides for that the National Bank is an issuing bank. This means that one of its basic functions is the function</w:t>
      </w:r>
      <w:r w:rsidR="00B26CDE">
        <w:rPr>
          <w:rFonts w:ascii="Georgia" w:hAnsi="Georgia"/>
          <w:sz w:val="24"/>
          <w:szCs w:val="24"/>
          <w:lang w:val="en-GB"/>
        </w:rPr>
        <w:t xml:space="preserve"> of issuing</w:t>
      </w:r>
      <w:r w:rsidR="006248A2" w:rsidRPr="00157611">
        <w:rPr>
          <w:rFonts w:ascii="Georgia" w:hAnsi="Georgia"/>
          <w:sz w:val="24"/>
          <w:szCs w:val="24"/>
          <w:lang w:val="en-GB"/>
        </w:rPr>
        <w:t xml:space="preserve">, and the National Bank has the exclusive right to issue banknotes and coins. Namely, only banknotes and coins issued by the National Bank, which are not withdrawn from </w:t>
      </w:r>
      <w:r w:rsidR="006248A2" w:rsidRPr="00157611">
        <w:rPr>
          <w:rFonts w:ascii="Georgia" w:hAnsi="Georgia"/>
          <w:sz w:val="24"/>
          <w:szCs w:val="24"/>
          <w:lang w:val="en-GB"/>
        </w:rPr>
        <w:lastRenderedPageBreak/>
        <w:t xml:space="preserve">circulation, are a legal </w:t>
      </w:r>
      <w:r w:rsidR="008F465B" w:rsidRPr="00157611">
        <w:rPr>
          <w:rFonts w:ascii="Georgia" w:hAnsi="Georgia"/>
          <w:sz w:val="24"/>
          <w:szCs w:val="24"/>
          <w:lang w:val="en-GB"/>
        </w:rPr>
        <w:t>means of</w:t>
      </w:r>
      <w:r w:rsidR="006248A2" w:rsidRPr="00157611">
        <w:rPr>
          <w:rFonts w:ascii="Georgia" w:hAnsi="Georgia"/>
          <w:sz w:val="24"/>
          <w:szCs w:val="24"/>
          <w:lang w:val="en-GB"/>
        </w:rPr>
        <w:t xml:space="preserve"> payment in the Republic. It determines the face value, weight, size, design, security and other </w:t>
      </w:r>
      <w:r w:rsidR="00F16252" w:rsidRPr="00157611">
        <w:rPr>
          <w:rFonts w:ascii="Georgia" w:hAnsi="Georgia"/>
          <w:sz w:val="24"/>
          <w:szCs w:val="24"/>
          <w:lang w:val="en-GB"/>
        </w:rPr>
        <w:t>features</w:t>
      </w:r>
      <w:r w:rsidR="006248A2" w:rsidRPr="00157611">
        <w:rPr>
          <w:rFonts w:ascii="Georgia" w:hAnsi="Georgia"/>
          <w:sz w:val="24"/>
          <w:szCs w:val="24"/>
          <w:lang w:val="en-GB"/>
        </w:rPr>
        <w:t xml:space="preserve"> of banknotes and coins. It is also in charge of withdrawing, replacing and destroying damaged banknotes and coins, as well as th</w:t>
      </w:r>
      <w:r w:rsidR="008078F5" w:rsidRPr="00157611">
        <w:rPr>
          <w:rFonts w:ascii="Georgia" w:hAnsi="Georgia"/>
          <w:sz w:val="24"/>
          <w:szCs w:val="24"/>
          <w:lang w:val="en-GB"/>
        </w:rPr>
        <w:t>eir withdrawal and free issue</w:t>
      </w:r>
      <w:r w:rsidR="006248A2" w:rsidRPr="00157611">
        <w:rPr>
          <w:rFonts w:ascii="Georgia" w:hAnsi="Georgia"/>
          <w:sz w:val="24"/>
          <w:szCs w:val="24"/>
          <w:lang w:val="en-GB"/>
        </w:rPr>
        <w:t xml:space="preserve"> of other banknotes and coins in an equivalent amount. </w:t>
      </w:r>
    </w:p>
    <w:p w14:paraId="02229015" w14:textId="76CC10B8" w:rsidR="0074780B" w:rsidRPr="00157611" w:rsidRDefault="00AB41FE" w:rsidP="00A409B5">
      <w:pPr>
        <w:spacing w:line="240" w:lineRule="auto"/>
        <w:ind w:firstLine="720"/>
        <w:jc w:val="both"/>
        <w:rPr>
          <w:rFonts w:ascii="Georgia" w:hAnsi="Georgia"/>
          <w:sz w:val="24"/>
          <w:szCs w:val="24"/>
          <w:lang w:val="en-GB"/>
        </w:rPr>
      </w:pPr>
      <w:r w:rsidRPr="00157611">
        <w:rPr>
          <w:rFonts w:ascii="Georgia" w:hAnsi="Georgia"/>
          <w:sz w:val="24"/>
          <w:szCs w:val="24"/>
          <w:lang w:val="en-GB"/>
        </w:rPr>
        <w:t xml:space="preserve">One of the main goals of the National Bank is to contribute to the maintenance of a stable competitive and market-oriented financial system. In order to </w:t>
      </w:r>
      <w:r w:rsidR="00570FB1" w:rsidRPr="00157611">
        <w:rPr>
          <w:rFonts w:ascii="Georgia" w:hAnsi="Georgia"/>
          <w:sz w:val="24"/>
          <w:szCs w:val="24"/>
          <w:lang w:val="en-GB"/>
        </w:rPr>
        <w:t>fulfil</w:t>
      </w:r>
      <w:r w:rsidRPr="00157611">
        <w:rPr>
          <w:rFonts w:ascii="Georgia" w:hAnsi="Georgia"/>
          <w:sz w:val="24"/>
          <w:szCs w:val="24"/>
          <w:lang w:val="en-GB"/>
        </w:rPr>
        <w:t xml:space="preserve"> this goal, the National Bank regularly collects relevant data from public institutions, public enterprises, state administration bodies, financial institutions, financial supervisory bodies, companies established by the state or in which </w:t>
      </w:r>
      <w:r w:rsidR="00755A2F" w:rsidRPr="00157611">
        <w:rPr>
          <w:rFonts w:ascii="Georgia" w:hAnsi="Georgia"/>
          <w:sz w:val="24"/>
          <w:szCs w:val="24"/>
          <w:lang w:val="en-GB"/>
        </w:rPr>
        <w:t>the state</w:t>
      </w:r>
      <w:r w:rsidRPr="00157611">
        <w:rPr>
          <w:rFonts w:ascii="Georgia" w:hAnsi="Georgia"/>
          <w:sz w:val="24"/>
          <w:szCs w:val="24"/>
          <w:lang w:val="en-GB"/>
        </w:rPr>
        <w:t xml:space="preserve"> is the dominant owner. Based on these data, periodic reports are prepared regarding the stability of the financial system.</w:t>
      </w:r>
      <w:r w:rsidR="0074780B" w:rsidRPr="00157611">
        <w:rPr>
          <w:rFonts w:ascii="Georgia" w:hAnsi="Georgia"/>
          <w:sz w:val="24"/>
          <w:szCs w:val="24"/>
          <w:lang w:val="en-GB"/>
        </w:rPr>
        <w:t xml:space="preserve">  </w:t>
      </w:r>
    </w:p>
    <w:p w14:paraId="02FE2690" w14:textId="1984CEC2" w:rsidR="00015F22" w:rsidRPr="00157611" w:rsidRDefault="00FD5FE6" w:rsidP="00A409B5">
      <w:pPr>
        <w:spacing w:line="240" w:lineRule="auto"/>
        <w:ind w:firstLine="720"/>
        <w:jc w:val="both"/>
        <w:rPr>
          <w:rFonts w:ascii="Georgia" w:hAnsi="Georgia"/>
          <w:sz w:val="24"/>
          <w:szCs w:val="24"/>
          <w:lang w:val="en-GB"/>
        </w:rPr>
      </w:pPr>
      <w:r w:rsidRPr="00157611">
        <w:rPr>
          <w:rFonts w:ascii="Georgia" w:hAnsi="Georgia"/>
          <w:sz w:val="24"/>
          <w:szCs w:val="24"/>
          <w:lang w:val="en-GB"/>
        </w:rPr>
        <w:t xml:space="preserve">Another important task of the National Bank is the so-called supervisory task, which makes the National Bank responsible for the supervision of banks, savings banks, </w:t>
      </w:r>
      <w:proofErr w:type="gramStart"/>
      <w:r w:rsidR="006236D9" w:rsidRPr="00157611">
        <w:rPr>
          <w:rFonts w:ascii="Georgia" w:hAnsi="Georgia"/>
          <w:sz w:val="24"/>
          <w:szCs w:val="24"/>
          <w:lang w:val="en-GB"/>
        </w:rPr>
        <w:t>companies</w:t>
      </w:r>
      <w:proofErr w:type="gramEnd"/>
      <w:r w:rsidR="006236D9" w:rsidRPr="00157611">
        <w:rPr>
          <w:rFonts w:ascii="Georgia" w:hAnsi="Georgia"/>
          <w:sz w:val="24"/>
          <w:szCs w:val="24"/>
          <w:lang w:val="en-GB"/>
        </w:rPr>
        <w:t xml:space="preserve"> for issuing </w:t>
      </w:r>
      <w:r w:rsidRPr="00157611">
        <w:rPr>
          <w:rFonts w:ascii="Georgia" w:hAnsi="Georgia"/>
          <w:sz w:val="24"/>
          <w:szCs w:val="24"/>
          <w:lang w:val="en-GB"/>
        </w:rPr>
        <w:t xml:space="preserve">electronic money and other financial institutions. To </w:t>
      </w:r>
      <w:r w:rsidR="00570FB1" w:rsidRPr="00157611">
        <w:rPr>
          <w:rFonts w:ascii="Georgia" w:hAnsi="Georgia"/>
          <w:sz w:val="24"/>
          <w:szCs w:val="24"/>
          <w:lang w:val="en-GB"/>
        </w:rPr>
        <w:t>fulfil</w:t>
      </w:r>
      <w:r w:rsidRPr="00157611">
        <w:rPr>
          <w:rFonts w:ascii="Georgia" w:hAnsi="Georgia"/>
          <w:sz w:val="24"/>
          <w:szCs w:val="24"/>
          <w:lang w:val="en-GB"/>
        </w:rPr>
        <w:t xml:space="preserve"> this task, the National Bank may cooperate and exchange confidential information with regulatory and auditing </w:t>
      </w:r>
      <w:r w:rsidR="006236D9" w:rsidRPr="00157611">
        <w:rPr>
          <w:rFonts w:ascii="Georgia" w:hAnsi="Georgia"/>
          <w:sz w:val="24"/>
          <w:szCs w:val="24"/>
          <w:lang w:val="en-GB"/>
        </w:rPr>
        <w:t>authorities</w:t>
      </w:r>
      <w:r w:rsidRPr="00157611">
        <w:rPr>
          <w:rFonts w:ascii="Georgia" w:hAnsi="Georgia"/>
          <w:sz w:val="24"/>
          <w:szCs w:val="24"/>
          <w:lang w:val="en-GB"/>
        </w:rPr>
        <w:t xml:space="preserve"> and bodies in the Republic and abroad, to allow on-site supervision of a foreign bank or a branch of a foreign bank in the Republic by supervisory authorities of the home country of the foreign bank and perform other activities determined by law.</w:t>
      </w:r>
      <w:r w:rsidR="00746BEC" w:rsidRPr="00157611">
        <w:rPr>
          <w:rFonts w:ascii="Georgia" w:hAnsi="Georgia"/>
          <w:sz w:val="24"/>
          <w:szCs w:val="24"/>
          <w:lang w:val="en-GB"/>
        </w:rPr>
        <w:t xml:space="preserve">  </w:t>
      </w:r>
    </w:p>
    <w:p w14:paraId="6B1A06E1" w14:textId="5C17EDA7" w:rsidR="00B43AAD" w:rsidRPr="00157611" w:rsidRDefault="006236D9" w:rsidP="00A409B5">
      <w:pPr>
        <w:spacing w:line="240" w:lineRule="auto"/>
        <w:ind w:firstLine="720"/>
        <w:jc w:val="both"/>
        <w:rPr>
          <w:rFonts w:ascii="Georgia" w:hAnsi="Georgia"/>
          <w:sz w:val="24"/>
          <w:szCs w:val="24"/>
          <w:lang w:val="en-GB"/>
        </w:rPr>
      </w:pPr>
      <w:r w:rsidRPr="00157611">
        <w:rPr>
          <w:rFonts w:ascii="Georgia" w:hAnsi="Georgia"/>
          <w:sz w:val="24"/>
          <w:szCs w:val="24"/>
          <w:lang w:val="en-GB"/>
        </w:rPr>
        <w:t>The National Bank is in charge of the implementation of the monetary policy. The main goals of the monetary policy are maintain</w:t>
      </w:r>
      <w:r w:rsidR="007E26F2" w:rsidRPr="00157611">
        <w:rPr>
          <w:rFonts w:ascii="Georgia" w:hAnsi="Georgia"/>
          <w:sz w:val="24"/>
          <w:szCs w:val="24"/>
          <w:lang w:val="en-GB"/>
        </w:rPr>
        <w:t>ing</w:t>
      </w:r>
      <w:r w:rsidRPr="00157611">
        <w:rPr>
          <w:rFonts w:ascii="Georgia" w:hAnsi="Georgia"/>
          <w:sz w:val="24"/>
          <w:szCs w:val="24"/>
          <w:lang w:val="en-GB"/>
        </w:rPr>
        <w:t xml:space="preserve"> a certain level of employment and production, </w:t>
      </w:r>
      <w:r w:rsidR="007E26F2" w:rsidRPr="00157611">
        <w:rPr>
          <w:rFonts w:ascii="Georgia" w:hAnsi="Georgia"/>
          <w:sz w:val="24"/>
          <w:szCs w:val="24"/>
          <w:lang w:val="en-GB"/>
        </w:rPr>
        <w:t xml:space="preserve">maintaining </w:t>
      </w:r>
      <w:r w:rsidRPr="00157611">
        <w:rPr>
          <w:rFonts w:ascii="Georgia" w:hAnsi="Georgia"/>
          <w:sz w:val="24"/>
          <w:szCs w:val="24"/>
          <w:lang w:val="en-GB"/>
        </w:rPr>
        <w:t xml:space="preserve">a certain level of economic growth, </w:t>
      </w:r>
      <w:r w:rsidR="007E26F2" w:rsidRPr="00157611">
        <w:rPr>
          <w:rFonts w:ascii="Georgia" w:hAnsi="Georgia"/>
          <w:sz w:val="24"/>
          <w:szCs w:val="24"/>
          <w:lang w:val="en-GB"/>
        </w:rPr>
        <w:t>maintaining</w:t>
      </w:r>
      <w:r w:rsidRPr="00157611">
        <w:rPr>
          <w:rFonts w:ascii="Georgia" w:hAnsi="Georgia"/>
          <w:sz w:val="24"/>
          <w:szCs w:val="24"/>
          <w:lang w:val="en-GB"/>
        </w:rPr>
        <w:t xml:space="preserve"> a stable exchange rate of the domestic currency, </w:t>
      </w:r>
      <w:r w:rsidR="007E26F2" w:rsidRPr="00157611">
        <w:rPr>
          <w:rFonts w:ascii="Georgia" w:hAnsi="Georgia"/>
          <w:sz w:val="24"/>
          <w:szCs w:val="24"/>
          <w:lang w:val="en-GB"/>
        </w:rPr>
        <w:t>determining</w:t>
      </w:r>
      <w:r w:rsidRPr="00157611">
        <w:rPr>
          <w:rFonts w:ascii="Georgia" w:hAnsi="Georgia"/>
          <w:sz w:val="24"/>
          <w:szCs w:val="24"/>
          <w:lang w:val="en-GB"/>
        </w:rPr>
        <w:t xml:space="preserve"> the stability of the general price level. The National Bank is independent and responsible for </w:t>
      </w:r>
      <w:r w:rsidR="007E26F2" w:rsidRPr="00157611">
        <w:rPr>
          <w:rFonts w:ascii="Georgia" w:hAnsi="Georgia"/>
          <w:sz w:val="24"/>
          <w:szCs w:val="24"/>
          <w:lang w:val="en-GB"/>
        </w:rPr>
        <w:t xml:space="preserve">the </w:t>
      </w:r>
      <w:r w:rsidRPr="00157611">
        <w:rPr>
          <w:rFonts w:ascii="Georgia" w:hAnsi="Georgia"/>
          <w:sz w:val="24"/>
          <w:szCs w:val="24"/>
          <w:lang w:val="en-GB"/>
        </w:rPr>
        <w:t xml:space="preserve">monetary policy. In terms of what operations and activities it can undertake to meet this goal, the monetary and other operations of the Law are </w:t>
      </w:r>
      <w:r w:rsidR="001A0479" w:rsidRPr="00157611">
        <w:rPr>
          <w:rFonts w:ascii="Georgia" w:hAnsi="Georgia"/>
          <w:sz w:val="24"/>
          <w:szCs w:val="24"/>
          <w:lang w:val="en-GB"/>
        </w:rPr>
        <w:t>given</w:t>
      </w:r>
      <w:r w:rsidRPr="00157611">
        <w:rPr>
          <w:rFonts w:ascii="Georgia" w:hAnsi="Georgia"/>
          <w:sz w:val="24"/>
          <w:szCs w:val="24"/>
          <w:lang w:val="en-GB"/>
        </w:rPr>
        <w:t>, as well as the operations for maintaining a stable exchange rate.</w:t>
      </w:r>
      <w:r w:rsidR="00B43AAD" w:rsidRPr="00157611">
        <w:rPr>
          <w:rFonts w:ascii="Georgia" w:hAnsi="Georgia"/>
          <w:sz w:val="24"/>
          <w:szCs w:val="24"/>
          <w:lang w:val="en-GB"/>
        </w:rPr>
        <w:t xml:space="preserve">  </w:t>
      </w:r>
    </w:p>
    <w:p w14:paraId="6086C8CA" w14:textId="20EA753F" w:rsidR="005C001D" w:rsidRPr="00157611" w:rsidRDefault="005C001D" w:rsidP="00A409B5">
      <w:pPr>
        <w:spacing w:line="240" w:lineRule="auto"/>
        <w:ind w:firstLine="720"/>
        <w:jc w:val="both"/>
        <w:rPr>
          <w:rFonts w:ascii="Georgia" w:hAnsi="Georgia"/>
          <w:sz w:val="24"/>
          <w:szCs w:val="24"/>
          <w:lang w:val="en-GB"/>
        </w:rPr>
      </w:pPr>
      <w:r w:rsidRPr="00157611">
        <w:rPr>
          <w:rFonts w:ascii="Georgia" w:hAnsi="Georgia"/>
          <w:sz w:val="24"/>
          <w:szCs w:val="24"/>
          <w:lang w:val="en-GB"/>
        </w:rPr>
        <w:t xml:space="preserve">3.  </w:t>
      </w:r>
      <w:r w:rsidR="00002269" w:rsidRPr="00157611">
        <w:rPr>
          <w:rFonts w:ascii="Georgia" w:hAnsi="Georgia"/>
          <w:sz w:val="24"/>
          <w:szCs w:val="24"/>
          <w:lang w:val="en-GB"/>
        </w:rPr>
        <w:t xml:space="preserve"> </w:t>
      </w:r>
      <w:r w:rsidR="0054288B" w:rsidRPr="00157611">
        <w:rPr>
          <w:rFonts w:ascii="Georgia" w:hAnsi="Georgia"/>
          <w:sz w:val="24"/>
          <w:szCs w:val="24"/>
          <w:lang w:val="en-GB"/>
        </w:rPr>
        <w:t xml:space="preserve">The Law on the National Bank regulates the matter related to the composition, appointment, tasks and functions of the bodies of the National Bank. The National Bank Council and the Governor of the National Bank are the authorities of the National Bank. </w:t>
      </w:r>
    </w:p>
    <w:p w14:paraId="2DD1C4AD" w14:textId="692FD684" w:rsidR="00BD3616" w:rsidRPr="00157611" w:rsidRDefault="004E5F47" w:rsidP="00A409B5">
      <w:pPr>
        <w:spacing w:line="240" w:lineRule="auto"/>
        <w:ind w:firstLine="720"/>
        <w:jc w:val="both"/>
        <w:rPr>
          <w:rFonts w:ascii="Georgia" w:hAnsi="Georgia"/>
          <w:sz w:val="24"/>
          <w:szCs w:val="24"/>
          <w:lang w:val="en-GB"/>
        </w:rPr>
      </w:pPr>
      <w:r w:rsidRPr="00157611">
        <w:rPr>
          <w:rFonts w:ascii="Georgia" w:hAnsi="Georgia"/>
          <w:sz w:val="24"/>
          <w:szCs w:val="24"/>
          <w:lang w:val="en-GB"/>
        </w:rPr>
        <w:t xml:space="preserve">3.1 </w:t>
      </w:r>
      <w:r w:rsidR="0054288B" w:rsidRPr="00157611">
        <w:rPr>
          <w:rFonts w:ascii="Georgia" w:hAnsi="Georgia"/>
          <w:sz w:val="24"/>
          <w:szCs w:val="24"/>
          <w:lang w:val="en-GB"/>
        </w:rPr>
        <w:t xml:space="preserve">The National Bank Council is a governing body. It consists of 9 members, </w:t>
      </w:r>
      <w:r w:rsidR="005B2030" w:rsidRPr="00157611">
        <w:rPr>
          <w:rFonts w:ascii="Georgia" w:hAnsi="Georgia"/>
          <w:sz w:val="24"/>
          <w:szCs w:val="24"/>
          <w:lang w:val="en-GB"/>
        </w:rPr>
        <w:t>out</w:t>
      </w:r>
      <w:r w:rsidR="0054288B" w:rsidRPr="00157611">
        <w:rPr>
          <w:rFonts w:ascii="Georgia" w:hAnsi="Georgia"/>
          <w:sz w:val="24"/>
          <w:szCs w:val="24"/>
          <w:lang w:val="en-GB"/>
        </w:rPr>
        <w:t xml:space="preserve"> of which </w:t>
      </w:r>
      <w:r w:rsidR="005B2030" w:rsidRPr="00157611">
        <w:rPr>
          <w:rFonts w:ascii="Georgia" w:hAnsi="Georgia"/>
          <w:sz w:val="24"/>
          <w:szCs w:val="24"/>
          <w:lang w:val="en-GB"/>
        </w:rPr>
        <w:t xml:space="preserve">one </w:t>
      </w:r>
      <w:r w:rsidR="0054288B" w:rsidRPr="00157611">
        <w:rPr>
          <w:rFonts w:ascii="Georgia" w:hAnsi="Georgia"/>
          <w:sz w:val="24"/>
          <w:szCs w:val="24"/>
          <w:lang w:val="en-GB"/>
        </w:rPr>
        <w:t>is the governor and three vice</w:t>
      </w:r>
      <w:r w:rsidR="005B2030" w:rsidRPr="00157611">
        <w:rPr>
          <w:rFonts w:ascii="Georgia" w:hAnsi="Georgia"/>
          <w:sz w:val="24"/>
          <w:szCs w:val="24"/>
          <w:lang w:val="en-GB"/>
        </w:rPr>
        <w:t xml:space="preserve"> </w:t>
      </w:r>
      <w:r w:rsidR="0054288B" w:rsidRPr="00157611">
        <w:rPr>
          <w:rFonts w:ascii="Georgia" w:hAnsi="Georgia"/>
          <w:sz w:val="24"/>
          <w:szCs w:val="24"/>
          <w:lang w:val="en-GB"/>
        </w:rPr>
        <w:t>governors with the status of executive members and 5 nonexecutive members. The Governor chairs the National Bank Council.</w:t>
      </w:r>
      <w:r w:rsidR="005C001D" w:rsidRPr="00157611">
        <w:rPr>
          <w:rFonts w:ascii="Georgia" w:hAnsi="Georgia"/>
          <w:sz w:val="24"/>
          <w:szCs w:val="24"/>
          <w:lang w:val="en-GB"/>
        </w:rPr>
        <w:t xml:space="preserve">  </w:t>
      </w:r>
    </w:p>
    <w:p w14:paraId="6372EBC6" w14:textId="592A7653" w:rsidR="00BD3616" w:rsidRPr="00157611" w:rsidRDefault="00C75CBF" w:rsidP="00A409B5">
      <w:pPr>
        <w:spacing w:line="240" w:lineRule="auto"/>
        <w:ind w:firstLine="720"/>
        <w:jc w:val="both"/>
        <w:rPr>
          <w:rFonts w:ascii="Georgia" w:hAnsi="Georgia"/>
          <w:sz w:val="24"/>
          <w:szCs w:val="24"/>
          <w:lang w:val="en-GB"/>
        </w:rPr>
      </w:pPr>
      <w:r w:rsidRPr="00157611">
        <w:rPr>
          <w:rFonts w:ascii="Georgia" w:hAnsi="Georgia"/>
          <w:sz w:val="24"/>
          <w:szCs w:val="24"/>
          <w:lang w:val="en-GB"/>
        </w:rPr>
        <w:t xml:space="preserve">The members of the National Bank Council are appointed for a term of 7 years, with the right of </w:t>
      </w:r>
      <w:r w:rsidR="00570FB1" w:rsidRPr="00157611">
        <w:rPr>
          <w:rFonts w:ascii="Georgia" w:hAnsi="Georgia"/>
          <w:sz w:val="24"/>
          <w:szCs w:val="24"/>
          <w:lang w:val="en-GB"/>
        </w:rPr>
        <w:t>re-election</w:t>
      </w:r>
      <w:r w:rsidRPr="00157611">
        <w:rPr>
          <w:rFonts w:ascii="Georgia" w:hAnsi="Georgia"/>
          <w:sz w:val="24"/>
          <w:szCs w:val="24"/>
          <w:lang w:val="en-GB"/>
        </w:rPr>
        <w:t xml:space="preserve">. The nonexecutive members of the Council are appointed by the Assembly of the RNM at the proposal of the Government. The Vice Governors are appointed by the Assembly of the RNM on the proposal of the Governor. </w:t>
      </w:r>
    </w:p>
    <w:p w14:paraId="4ACBFD58" w14:textId="032E5F3D" w:rsidR="005C001D" w:rsidRPr="00157611" w:rsidRDefault="00BA1C30" w:rsidP="00A409B5">
      <w:pPr>
        <w:spacing w:line="240" w:lineRule="auto"/>
        <w:ind w:firstLine="720"/>
        <w:jc w:val="both"/>
        <w:rPr>
          <w:rFonts w:ascii="Georgia" w:hAnsi="Georgia"/>
          <w:sz w:val="24"/>
          <w:szCs w:val="24"/>
          <w:lang w:val="en-GB"/>
        </w:rPr>
      </w:pPr>
      <w:r w:rsidRPr="00157611">
        <w:rPr>
          <w:rFonts w:ascii="Georgia" w:hAnsi="Georgia"/>
          <w:sz w:val="24"/>
          <w:szCs w:val="24"/>
          <w:lang w:val="en-GB"/>
        </w:rPr>
        <w:t xml:space="preserve">A member of the National Bank Council may be a person who is a citizen of the Republic, has an appropriate reputation, at least higher education and relevant professional or academic experience in the field of economics, finance, banking or law. A </w:t>
      </w:r>
      <w:r w:rsidRPr="00157611">
        <w:rPr>
          <w:rFonts w:ascii="Georgia" w:hAnsi="Georgia"/>
          <w:sz w:val="24"/>
          <w:szCs w:val="24"/>
          <w:lang w:val="en-GB"/>
        </w:rPr>
        <w:lastRenderedPageBreak/>
        <w:t xml:space="preserve">member of the Council may not be a person who has been convicted of a crime with imprisonment or a fine, a person who is a debtor in bankruptcy or liquidation proceedings, a person who has been imposed a </w:t>
      </w:r>
      <w:r w:rsidR="00570FB1" w:rsidRPr="00157611">
        <w:rPr>
          <w:rFonts w:ascii="Georgia" w:hAnsi="Georgia"/>
          <w:sz w:val="24"/>
          <w:szCs w:val="24"/>
          <w:lang w:val="en-GB"/>
        </w:rPr>
        <w:t>misdemeanour</w:t>
      </w:r>
      <w:r w:rsidRPr="00157611">
        <w:rPr>
          <w:rFonts w:ascii="Georgia" w:hAnsi="Georgia"/>
          <w:sz w:val="24"/>
          <w:szCs w:val="24"/>
          <w:lang w:val="en-GB"/>
        </w:rPr>
        <w:t xml:space="preserve"> sanction of prohibition to perform an activity, profession or duty, a person who has been sentenced to an ancillary ban on obtaining a license to establish and operate a bank or other financial institution, revoking a license to establish or operate a bank or other financial institution. </w:t>
      </w:r>
    </w:p>
    <w:p w14:paraId="0EC300D3" w14:textId="2188F224" w:rsidR="00443111" w:rsidRPr="00157611" w:rsidRDefault="005C3675" w:rsidP="00A409B5">
      <w:pPr>
        <w:spacing w:line="240" w:lineRule="auto"/>
        <w:ind w:firstLine="720"/>
        <w:jc w:val="both"/>
        <w:rPr>
          <w:rFonts w:ascii="Georgia" w:hAnsi="Georgia"/>
          <w:sz w:val="24"/>
          <w:szCs w:val="24"/>
          <w:lang w:val="en-GB"/>
        </w:rPr>
      </w:pPr>
      <w:r w:rsidRPr="00157611">
        <w:rPr>
          <w:rFonts w:ascii="Georgia" w:hAnsi="Georgia"/>
          <w:sz w:val="24"/>
          <w:szCs w:val="24"/>
          <w:lang w:val="en-GB"/>
        </w:rPr>
        <w:t>The Governor and the Vice</w:t>
      </w:r>
      <w:r w:rsidR="00951D88" w:rsidRPr="00157611">
        <w:rPr>
          <w:rFonts w:ascii="Georgia" w:hAnsi="Georgia"/>
          <w:sz w:val="24"/>
          <w:szCs w:val="24"/>
          <w:lang w:val="en-GB"/>
        </w:rPr>
        <w:t xml:space="preserve"> </w:t>
      </w:r>
      <w:r w:rsidRPr="00157611">
        <w:rPr>
          <w:rFonts w:ascii="Georgia" w:hAnsi="Georgia"/>
          <w:sz w:val="24"/>
          <w:szCs w:val="24"/>
          <w:lang w:val="en-GB"/>
        </w:rPr>
        <w:t xml:space="preserve">Governors of the National Bank are professionally engaged and </w:t>
      </w:r>
      <w:r w:rsidR="00A61B62" w:rsidRPr="00157611">
        <w:rPr>
          <w:rFonts w:ascii="Georgia" w:hAnsi="Georgia"/>
          <w:sz w:val="24"/>
          <w:szCs w:val="24"/>
          <w:lang w:val="en-GB"/>
        </w:rPr>
        <w:t>must</w:t>
      </w:r>
      <w:r w:rsidRPr="00157611">
        <w:rPr>
          <w:rFonts w:ascii="Georgia" w:hAnsi="Georgia"/>
          <w:sz w:val="24"/>
          <w:szCs w:val="24"/>
          <w:lang w:val="en-GB"/>
        </w:rPr>
        <w:t xml:space="preserve"> not have any other work engagement, regardless of whether they receive remuneration for it or not, except engagement as a university professor and engagement in a scientific research institution. A non-executive member of the National Bank Council may not be a person who is a Member of Parliament, a member of the Government, employed in state or local government </w:t>
      </w:r>
      <w:r w:rsidR="005A30A2" w:rsidRPr="00157611">
        <w:rPr>
          <w:rFonts w:ascii="Georgia" w:hAnsi="Georgia"/>
          <w:sz w:val="24"/>
          <w:szCs w:val="24"/>
          <w:lang w:val="en-GB"/>
        </w:rPr>
        <w:t>authorities</w:t>
      </w:r>
      <w:r w:rsidRPr="00157611">
        <w:rPr>
          <w:rFonts w:ascii="Georgia" w:hAnsi="Georgia"/>
          <w:sz w:val="24"/>
          <w:szCs w:val="24"/>
          <w:lang w:val="en-GB"/>
        </w:rPr>
        <w:t xml:space="preserve">, agencies, funds, public enterprises, public institutions, financial institutions, state-established companies or those in which the state is the dominant owner. </w:t>
      </w:r>
    </w:p>
    <w:p w14:paraId="6A0348AF" w14:textId="44C9D6DE" w:rsidR="007D117D" w:rsidRPr="00157611" w:rsidRDefault="005A30A2" w:rsidP="00A409B5">
      <w:pPr>
        <w:spacing w:line="240" w:lineRule="auto"/>
        <w:ind w:firstLine="720"/>
        <w:jc w:val="both"/>
        <w:rPr>
          <w:rFonts w:ascii="Georgia" w:hAnsi="Georgia"/>
          <w:sz w:val="24"/>
          <w:szCs w:val="24"/>
          <w:lang w:val="en-GB"/>
        </w:rPr>
      </w:pPr>
      <w:r w:rsidRPr="00157611">
        <w:rPr>
          <w:rFonts w:ascii="Georgia" w:hAnsi="Georgia"/>
          <w:sz w:val="24"/>
          <w:szCs w:val="24"/>
          <w:lang w:val="en-GB"/>
        </w:rPr>
        <w:t xml:space="preserve">The mandate of the members of the National Bank Council ends with the expiration of the mandate, in case of resignation, death or dismissal. </w:t>
      </w:r>
    </w:p>
    <w:p w14:paraId="1B085DF5" w14:textId="04EA2975" w:rsidR="00BD3616" w:rsidRPr="00157611" w:rsidRDefault="00696EB7" w:rsidP="00A409B5">
      <w:pPr>
        <w:spacing w:line="240" w:lineRule="auto"/>
        <w:ind w:firstLine="720"/>
        <w:jc w:val="both"/>
        <w:rPr>
          <w:rFonts w:ascii="Georgia" w:hAnsi="Georgia"/>
          <w:sz w:val="24"/>
          <w:szCs w:val="24"/>
          <w:lang w:val="en-GB"/>
        </w:rPr>
      </w:pPr>
      <w:r w:rsidRPr="00696EB7">
        <w:rPr>
          <w:rFonts w:ascii="Georgia" w:hAnsi="Georgia"/>
          <w:sz w:val="24"/>
          <w:szCs w:val="24"/>
          <w:lang w:val="en-GB"/>
        </w:rPr>
        <w:t xml:space="preserve">The National Bank Council holds meetings as needed, depending on the Bank's activities, but not less than 10 times during a calendar year. A quorum of at least 2/3 of the total number of members is required for the work and decision-making of the Council. </w:t>
      </w:r>
      <w:r w:rsidR="008E3318">
        <w:rPr>
          <w:rFonts w:ascii="Georgia" w:hAnsi="Georgia"/>
          <w:sz w:val="24"/>
          <w:szCs w:val="24"/>
          <w:lang w:val="en-GB"/>
        </w:rPr>
        <w:t>The d</w:t>
      </w:r>
      <w:r w:rsidRPr="00696EB7">
        <w:rPr>
          <w:rFonts w:ascii="Georgia" w:hAnsi="Georgia"/>
          <w:sz w:val="24"/>
          <w:szCs w:val="24"/>
          <w:lang w:val="en-GB"/>
        </w:rPr>
        <w:t>ecisions of the Council are made by a majority of the members present, unless otherwise provided by law.</w:t>
      </w:r>
      <w:r>
        <w:rPr>
          <w:rFonts w:ascii="Georgia" w:hAnsi="Georgia"/>
          <w:sz w:val="24"/>
          <w:szCs w:val="24"/>
          <w:lang w:val="en-GB"/>
        </w:rPr>
        <w:t xml:space="preserve"> </w:t>
      </w:r>
    </w:p>
    <w:p w14:paraId="2B094790" w14:textId="645168D8" w:rsidR="00BD3616" w:rsidRPr="00157611" w:rsidRDefault="00AC0C7E" w:rsidP="00A409B5">
      <w:pPr>
        <w:spacing w:line="240" w:lineRule="auto"/>
        <w:ind w:firstLine="720"/>
        <w:jc w:val="both"/>
        <w:rPr>
          <w:rFonts w:ascii="Georgia" w:hAnsi="Georgia"/>
          <w:sz w:val="24"/>
          <w:szCs w:val="24"/>
          <w:lang w:val="en-GB"/>
        </w:rPr>
      </w:pPr>
      <w:r w:rsidRPr="00157611">
        <w:rPr>
          <w:rFonts w:ascii="Georgia" w:hAnsi="Georgia"/>
          <w:sz w:val="24"/>
          <w:szCs w:val="24"/>
          <w:lang w:val="en-GB"/>
        </w:rPr>
        <w:t>When managing the work of the National Bank, the National Bank Council:</w:t>
      </w:r>
      <w:r w:rsidR="00BD3616" w:rsidRPr="00157611">
        <w:rPr>
          <w:rFonts w:ascii="Georgia" w:hAnsi="Georgia"/>
          <w:sz w:val="24"/>
          <w:szCs w:val="24"/>
          <w:lang w:val="en-GB"/>
        </w:rPr>
        <w:t xml:space="preserve"> </w:t>
      </w:r>
    </w:p>
    <w:p w14:paraId="1E0B24B3" w14:textId="085E9601" w:rsidR="0080457A" w:rsidRPr="00157611" w:rsidRDefault="00AC0C7E" w:rsidP="00AC0C7E">
      <w:pPr>
        <w:pStyle w:val="ListParagraph"/>
        <w:numPr>
          <w:ilvl w:val="0"/>
          <w:numId w:val="3"/>
        </w:numPr>
        <w:spacing w:line="240" w:lineRule="auto"/>
        <w:jc w:val="both"/>
        <w:rPr>
          <w:rFonts w:ascii="Georgia" w:hAnsi="Georgia" w:cs="Arial"/>
          <w:sz w:val="24"/>
          <w:szCs w:val="24"/>
          <w:lang w:val="en-GB"/>
        </w:rPr>
      </w:pPr>
      <w:r w:rsidRPr="00157611">
        <w:rPr>
          <w:rFonts w:ascii="Georgia" w:hAnsi="Georgia" w:cs="Arial"/>
          <w:sz w:val="24"/>
          <w:szCs w:val="24"/>
          <w:lang w:val="en-GB"/>
        </w:rPr>
        <w:t>defines and adopts the monetary and exchange rate policy of the National Bank</w:t>
      </w:r>
      <w:r w:rsidR="0080457A" w:rsidRPr="00157611">
        <w:rPr>
          <w:rFonts w:ascii="Georgia" w:hAnsi="Georgia" w:cs="Arial"/>
          <w:sz w:val="24"/>
          <w:szCs w:val="24"/>
          <w:lang w:val="en-GB"/>
        </w:rPr>
        <w:t>;</w:t>
      </w:r>
    </w:p>
    <w:p w14:paraId="2C8BA226" w14:textId="1C0A7854" w:rsidR="0080457A" w:rsidRPr="00157611" w:rsidRDefault="00AC0C7E" w:rsidP="00AC0C7E">
      <w:pPr>
        <w:pStyle w:val="ListParagraph"/>
        <w:numPr>
          <w:ilvl w:val="0"/>
          <w:numId w:val="3"/>
        </w:numPr>
        <w:spacing w:line="240" w:lineRule="auto"/>
        <w:jc w:val="both"/>
        <w:rPr>
          <w:rFonts w:ascii="Georgia" w:hAnsi="Georgia" w:cs="Arial"/>
          <w:sz w:val="24"/>
          <w:szCs w:val="24"/>
          <w:lang w:val="en-GB"/>
        </w:rPr>
      </w:pPr>
      <w:r w:rsidRPr="00157611">
        <w:rPr>
          <w:rFonts w:ascii="Georgia" w:hAnsi="Georgia" w:cs="Arial"/>
          <w:sz w:val="24"/>
          <w:szCs w:val="24"/>
          <w:lang w:val="en-GB"/>
        </w:rPr>
        <w:t>formulates and adopts the policies of the National Bank regarding the performance of its tasks</w:t>
      </w:r>
      <w:r w:rsidR="00261FEE" w:rsidRPr="00157611">
        <w:rPr>
          <w:rFonts w:ascii="Georgia" w:hAnsi="Georgia" w:cs="Arial"/>
          <w:sz w:val="24"/>
          <w:szCs w:val="24"/>
          <w:lang w:val="en-GB"/>
        </w:rPr>
        <w:t>;</w:t>
      </w:r>
    </w:p>
    <w:p w14:paraId="03D84B59" w14:textId="47E64AFE" w:rsidR="0080457A" w:rsidRPr="00157611" w:rsidRDefault="00AC0C7E" w:rsidP="00AC0C7E">
      <w:pPr>
        <w:pStyle w:val="ListParagraph"/>
        <w:numPr>
          <w:ilvl w:val="0"/>
          <w:numId w:val="3"/>
        </w:numPr>
        <w:spacing w:line="240" w:lineRule="auto"/>
        <w:jc w:val="both"/>
        <w:rPr>
          <w:rFonts w:ascii="Georgia" w:hAnsi="Georgia" w:cs="Arial"/>
          <w:sz w:val="24"/>
          <w:szCs w:val="24"/>
          <w:lang w:val="en-GB"/>
        </w:rPr>
      </w:pPr>
      <w:r w:rsidRPr="00157611">
        <w:rPr>
          <w:rFonts w:ascii="Georgia" w:hAnsi="Georgia" w:cs="Arial"/>
          <w:sz w:val="24"/>
          <w:szCs w:val="24"/>
          <w:lang w:val="en-GB"/>
        </w:rPr>
        <w:t>supervises the implementation of the policies and the execution of the tasks of the National Bank</w:t>
      </w:r>
      <w:r w:rsidR="0080457A" w:rsidRPr="00157611">
        <w:rPr>
          <w:rFonts w:ascii="Georgia" w:hAnsi="Georgia" w:cs="Arial"/>
          <w:sz w:val="24"/>
          <w:szCs w:val="24"/>
          <w:lang w:val="en-GB"/>
        </w:rPr>
        <w:t>;</w:t>
      </w:r>
    </w:p>
    <w:p w14:paraId="1BCF4A02" w14:textId="2B8FF4D3" w:rsidR="0080457A" w:rsidRPr="00157611" w:rsidRDefault="00D40B7F" w:rsidP="00D40B7F">
      <w:pPr>
        <w:pStyle w:val="ListParagraph"/>
        <w:numPr>
          <w:ilvl w:val="0"/>
          <w:numId w:val="3"/>
        </w:numPr>
        <w:spacing w:line="240" w:lineRule="auto"/>
        <w:jc w:val="both"/>
        <w:rPr>
          <w:rFonts w:ascii="Georgia" w:hAnsi="Georgia" w:cs="Arial"/>
          <w:sz w:val="24"/>
          <w:szCs w:val="24"/>
          <w:lang w:val="en-GB"/>
        </w:rPr>
      </w:pPr>
      <w:r w:rsidRPr="00157611">
        <w:rPr>
          <w:rFonts w:ascii="Georgia" w:hAnsi="Georgia" w:cs="Arial"/>
          <w:sz w:val="24"/>
          <w:szCs w:val="24"/>
          <w:lang w:val="en-GB"/>
        </w:rPr>
        <w:t>adopts the bylaws within the competence of the National Bank</w:t>
      </w:r>
      <w:r w:rsidR="0080457A" w:rsidRPr="00157611">
        <w:rPr>
          <w:rFonts w:ascii="Georgia" w:hAnsi="Georgia" w:cs="Arial"/>
          <w:sz w:val="24"/>
          <w:szCs w:val="24"/>
          <w:lang w:val="en-GB"/>
        </w:rPr>
        <w:t>;</w:t>
      </w:r>
    </w:p>
    <w:p w14:paraId="7A56FCCC" w14:textId="31DBAE34" w:rsidR="0080457A" w:rsidRPr="00157611" w:rsidRDefault="00D40B7F" w:rsidP="001112E8">
      <w:pPr>
        <w:pStyle w:val="ListParagraph"/>
        <w:numPr>
          <w:ilvl w:val="0"/>
          <w:numId w:val="3"/>
        </w:numPr>
        <w:spacing w:line="240" w:lineRule="auto"/>
        <w:jc w:val="both"/>
        <w:rPr>
          <w:rFonts w:ascii="Georgia" w:hAnsi="Georgia" w:cs="Arial"/>
          <w:sz w:val="24"/>
          <w:szCs w:val="24"/>
          <w:lang w:val="en-GB"/>
        </w:rPr>
      </w:pPr>
      <w:r w:rsidRPr="00157611">
        <w:rPr>
          <w:rFonts w:ascii="Georgia" w:hAnsi="Georgia" w:cs="Arial"/>
          <w:sz w:val="24"/>
          <w:szCs w:val="24"/>
          <w:lang w:val="en-GB"/>
        </w:rPr>
        <w:t xml:space="preserve">adopts the Statute of the National Bank and the Code of Ethics for the members of the National Bank Council and for the employees, </w:t>
      </w:r>
      <w:r w:rsidR="001112E8" w:rsidRPr="00157611">
        <w:rPr>
          <w:rFonts w:ascii="Georgia" w:hAnsi="Georgia" w:cs="Arial"/>
          <w:sz w:val="24"/>
          <w:szCs w:val="24"/>
          <w:lang w:val="en-GB"/>
        </w:rPr>
        <w:t>adopts the Rules of Procedure of the National Bank Council</w:t>
      </w:r>
      <w:r w:rsidR="0080457A" w:rsidRPr="00157611">
        <w:rPr>
          <w:rFonts w:ascii="Georgia" w:hAnsi="Georgia" w:cs="Arial"/>
          <w:sz w:val="24"/>
          <w:szCs w:val="24"/>
          <w:lang w:val="en-GB"/>
        </w:rPr>
        <w:t>;</w:t>
      </w:r>
    </w:p>
    <w:p w14:paraId="762D28A6" w14:textId="104E75DB" w:rsidR="0080457A" w:rsidRPr="00157611" w:rsidRDefault="001112E8" w:rsidP="001112E8">
      <w:pPr>
        <w:pStyle w:val="ListParagraph"/>
        <w:numPr>
          <w:ilvl w:val="0"/>
          <w:numId w:val="3"/>
        </w:numPr>
        <w:spacing w:line="240" w:lineRule="auto"/>
        <w:jc w:val="both"/>
        <w:rPr>
          <w:rFonts w:ascii="Georgia" w:hAnsi="Georgia" w:cs="Arial"/>
          <w:sz w:val="24"/>
          <w:szCs w:val="24"/>
          <w:lang w:val="en-GB"/>
        </w:rPr>
      </w:pPr>
      <w:r w:rsidRPr="00157611">
        <w:rPr>
          <w:rFonts w:ascii="Georgia" w:hAnsi="Georgia" w:cs="Arial"/>
          <w:sz w:val="24"/>
          <w:szCs w:val="24"/>
          <w:lang w:val="en-GB"/>
        </w:rPr>
        <w:t>determines the general policies and internal rules related to the operation of the National Bank</w:t>
      </w:r>
      <w:r w:rsidR="0080457A" w:rsidRPr="00157611">
        <w:rPr>
          <w:rFonts w:ascii="Georgia" w:hAnsi="Georgia" w:cs="Arial"/>
          <w:sz w:val="24"/>
          <w:szCs w:val="24"/>
          <w:lang w:val="en-GB"/>
        </w:rPr>
        <w:t>;</w:t>
      </w:r>
    </w:p>
    <w:p w14:paraId="3D7D62F6" w14:textId="73E776D9" w:rsidR="0080457A" w:rsidRPr="00157611" w:rsidRDefault="001112E8" w:rsidP="001112E8">
      <w:pPr>
        <w:pStyle w:val="ListParagraph"/>
        <w:numPr>
          <w:ilvl w:val="0"/>
          <w:numId w:val="3"/>
        </w:numPr>
        <w:spacing w:line="240" w:lineRule="auto"/>
        <w:jc w:val="both"/>
        <w:rPr>
          <w:rFonts w:ascii="Georgia" w:hAnsi="Georgia" w:cs="Arial"/>
          <w:sz w:val="24"/>
          <w:szCs w:val="24"/>
          <w:lang w:val="en-GB"/>
        </w:rPr>
      </w:pPr>
      <w:r w:rsidRPr="00157611">
        <w:rPr>
          <w:rFonts w:ascii="Georgia" w:hAnsi="Georgia" w:cs="Arial"/>
          <w:sz w:val="24"/>
          <w:szCs w:val="24"/>
          <w:lang w:val="en-GB"/>
        </w:rPr>
        <w:t>determines the organization of the National Bank, including opening and location of branches, representative offices and other organizational parts</w:t>
      </w:r>
      <w:r w:rsidR="0080457A" w:rsidRPr="00157611">
        <w:rPr>
          <w:rFonts w:ascii="Georgia" w:hAnsi="Georgia" w:cs="Arial"/>
          <w:sz w:val="24"/>
          <w:szCs w:val="24"/>
          <w:lang w:val="en-GB"/>
        </w:rPr>
        <w:t>;</w:t>
      </w:r>
    </w:p>
    <w:p w14:paraId="0E4A5E8C" w14:textId="4E227DDA" w:rsidR="0080457A" w:rsidRPr="00157611" w:rsidRDefault="001112E8" w:rsidP="001112E8">
      <w:pPr>
        <w:pStyle w:val="ListParagraph"/>
        <w:numPr>
          <w:ilvl w:val="0"/>
          <w:numId w:val="3"/>
        </w:numPr>
        <w:spacing w:line="240" w:lineRule="auto"/>
        <w:jc w:val="both"/>
        <w:rPr>
          <w:rFonts w:ascii="Georgia" w:hAnsi="Georgia" w:cs="Arial"/>
          <w:sz w:val="24"/>
          <w:szCs w:val="24"/>
          <w:lang w:val="en-GB"/>
        </w:rPr>
      </w:pPr>
      <w:r w:rsidRPr="00157611">
        <w:rPr>
          <w:rFonts w:ascii="Georgia" w:hAnsi="Georgia" w:cs="Arial"/>
          <w:sz w:val="24"/>
          <w:szCs w:val="24"/>
          <w:lang w:val="en-GB"/>
        </w:rPr>
        <w:t>appoints the Chief Internal Auditor on the proposal of the Governor of the National Bank</w:t>
      </w:r>
      <w:r w:rsidR="0080457A" w:rsidRPr="00157611">
        <w:rPr>
          <w:rFonts w:ascii="Georgia" w:hAnsi="Georgia" w:cs="Arial"/>
          <w:sz w:val="24"/>
          <w:szCs w:val="24"/>
          <w:lang w:val="en-GB"/>
        </w:rPr>
        <w:t>;</w:t>
      </w:r>
    </w:p>
    <w:p w14:paraId="5619D8E8" w14:textId="4793E23B" w:rsidR="0080457A" w:rsidRPr="00157611" w:rsidRDefault="001112E8" w:rsidP="001112E8">
      <w:pPr>
        <w:pStyle w:val="ListParagraph"/>
        <w:numPr>
          <w:ilvl w:val="0"/>
          <w:numId w:val="3"/>
        </w:numPr>
        <w:spacing w:line="240" w:lineRule="auto"/>
        <w:jc w:val="both"/>
        <w:rPr>
          <w:rFonts w:ascii="Georgia" w:hAnsi="Georgia" w:cs="Arial"/>
          <w:sz w:val="24"/>
          <w:szCs w:val="24"/>
          <w:lang w:val="en-GB"/>
        </w:rPr>
      </w:pPr>
      <w:r w:rsidRPr="00157611">
        <w:rPr>
          <w:rFonts w:ascii="Georgia" w:hAnsi="Georgia" w:cs="Arial"/>
          <w:sz w:val="24"/>
          <w:szCs w:val="24"/>
          <w:lang w:val="en-GB"/>
        </w:rPr>
        <w:t>determines the employment</w:t>
      </w:r>
      <w:r w:rsidR="00471C74" w:rsidRPr="00157611">
        <w:rPr>
          <w:rFonts w:ascii="Georgia" w:hAnsi="Georgia" w:cs="Arial"/>
          <w:sz w:val="24"/>
          <w:szCs w:val="24"/>
          <w:lang w:val="en-GB"/>
        </w:rPr>
        <w:t xml:space="preserve"> conditions</w:t>
      </w:r>
      <w:r w:rsidRPr="00157611">
        <w:rPr>
          <w:rFonts w:ascii="Georgia" w:hAnsi="Georgia" w:cs="Arial"/>
          <w:sz w:val="24"/>
          <w:szCs w:val="24"/>
          <w:lang w:val="en-GB"/>
        </w:rPr>
        <w:t xml:space="preserve">, including salaries and </w:t>
      </w:r>
      <w:r w:rsidR="00471C74" w:rsidRPr="00157611">
        <w:rPr>
          <w:rFonts w:ascii="Georgia" w:hAnsi="Georgia" w:cs="Arial"/>
          <w:sz w:val="24"/>
          <w:szCs w:val="24"/>
          <w:lang w:val="en-GB"/>
        </w:rPr>
        <w:t>salary compensations</w:t>
      </w:r>
      <w:r w:rsidRPr="00157611">
        <w:rPr>
          <w:rFonts w:ascii="Georgia" w:hAnsi="Georgia" w:cs="Arial"/>
          <w:sz w:val="24"/>
          <w:szCs w:val="24"/>
          <w:lang w:val="en-GB"/>
        </w:rPr>
        <w:t>, at the proposal of the governor, in accordance with the law and the collective agreement</w:t>
      </w:r>
      <w:r w:rsidR="0080457A" w:rsidRPr="00157611">
        <w:rPr>
          <w:rFonts w:ascii="Georgia" w:hAnsi="Georgia" w:cs="Arial"/>
          <w:sz w:val="24"/>
          <w:szCs w:val="24"/>
          <w:lang w:val="en-GB"/>
        </w:rPr>
        <w:t>;</w:t>
      </w:r>
    </w:p>
    <w:p w14:paraId="38A31107" w14:textId="021E49C5" w:rsidR="0080457A" w:rsidRPr="00157611" w:rsidRDefault="00471C74" w:rsidP="00471C74">
      <w:pPr>
        <w:pStyle w:val="ListParagraph"/>
        <w:numPr>
          <w:ilvl w:val="0"/>
          <w:numId w:val="3"/>
        </w:numPr>
        <w:spacing w:line="240" w:lineRule="auto"/>
        <w:jc w:val="both"/>
        <w:rPr>
          <w:rFonts w:ascii="Georgia" w:hAnsi="Georgia" w:cs="Arial"/>
          <w:sz w:val="24"/>
          <w:szCs w:val="24"/>
          <w:lang w:val="en-GB"/>
        </w:rPr>
      </w:pPr>
      <w:r w:rsidRPr="00157611">
        <w:rPr>
          <w:rFonts w:ascii="Georgia" w:hAnsi="Georgia" w:cs="Arial"/>
          <w:sz w:val="24"/>
          <w:szCs w:val="24"/>
          <w:lang w:val="en-GB"/>
        </w:rPr>
        <w:t>adopts the annual financial plan of the National Bank</w:t>
      </w:r>
      <w:r w:rsidR="0080457A" w:rsidRPr="00157611">
        <w:rPr>
          <w:rFonts w:ascii="Georgia" w:hAnsi="Georgia" w:cs="Arial"/>
          <w:sz w:val="24"/>
          <w:szCs w:val="24"/>
          <w:lang w:val="en-GB"/>
        </w:rPr>
        <w:t>;</w:t>
      </w:r>
    </w:p>
    <w:p w14:paraId="62D0FDBA" w14:textId="176B8409" w:rsidR="0080457A" w:rsidRPr="00157611" w:rsidRDefault="00471C74" w:rsidP="00471C74">
      <w:pPr>
        <w:pStyle w:val="ListParagraph"/>
        <w:numPr>
          <w:ilvl w:val="0"/>
          <w:numId w:val="3"/>
        </w:numPr>
        <w:spacing w:line="240" w:lineRule="auto"/>
        <w:jc w:val="both"/>
        <w:rPr>
          <w:rFonts w:ascii="Georgia" w:hAnsi="Georgia" w:cs="Arial"/>
          <w:sz w:val="24"/>
          <w:szCs w:val="24"/>
          <w:lang w:val="en-GB"/>
        </w:rPr>
      </w:pPr>
      <w:r w:rsidRPr="00157611">
        <w:rPr>
          <w:rFonts w:ascii="Georgia" w:hAnsi="Georgia" w:cs="Arial"/>
          <w:sz w:val="24"/>
          <w:szCs w:val="24"/>
          <w:lang w:val="en-GB"/>
        </w:rPr>
        <w:t xml:space="preserve">determines the accounting policies of the National Bank  </w:t>
      </w:r>
    </w:p>
    <w:p w14:paraId="06A2ADA7" w14:textId="48DA8B85" w:rsidR="0080457A" w:rsidRPr="00157611" w:rsidRDefault="00471C74" w:rsidP="00471C74">
      <w:pPr>
        <w:pStyle w:val="ListParagraph"/>
        <w:numPr>
          <w:ilvl w:val="0"/>
          <w:numId w:val="3"/>
        </w:numPr>
        <w:spacing w:line="240" w:lineRule="auto"/>
        <w:jc w:val="both"/>
        <w:rPr>
          <w:rFonts w:ascii="Georgia" w:hAnsi="Georgia" w:cs="Arial"/>
          <w:sz w:val="24"/>
          <w:szCs w:val="24"/>
          <w:lang w:val="en-GB"/>
        </w:rPr>
      </w:pPr>
      <w:r w:rsidRPr="00157611">
        <w:rPr>
          <w:rFonts w:ascii="Georgia" w:hAnsi="Georgia" w:cs="Arial"/>
          <w:sz w:val="24"/>
          <w:szCs w:val="24"/>
          <w:lang w:val="en-GB"/>
        </w:rPr>
        <w:lastRenderedPageBreak/>
        <w:t xml:space="preserve">decides on </w:t>
      </w:r>
      <w:r w:rsidR="00B00DC0" w:rsidRPr="00157611">
        <w:rPr>
          <w:rFonts w:ascii="Georgia" w:hAnsi="Georgia" w:cs="Arial"/>
          <w:sz w:val="24"/>
          <w:szCs w:val="24"/>
          <w:lang w:val="en-GB"/>
        </w:rPr>
        <w:t>the inde</w:t>
      </w:r>
      <w:r w:rsidR="00DD45C9" w:rsidRPr="00157611">
        <w:rPr>
          <w:rFonts w:ascii="Georgia" w:hAnsi="Georgia" w:cs="Arial"/>
          <w:sz w:val="24"/>
          <w:szCs w:val="24"/>
          <w:lang w:val="en-GB"/>
        </w:rPr>
        <w:t>b</w:t>
      </w:r>
      <w:r w:rsidR="00B00DC0" w:rsidRPr="00157611">
        <w:rPr>
          <w:rFonts w:ascii="Georgia" w:hAnsi="Georgia" w:cs="Arial"/>
          <w:sz w:val="24"/>
          <w:szCs w:val="24"/>
          <w:lang w:val="en-GB"/>
        </w:rPr>
        <w:t>ting</w:t>
      </w:r>
      <w:r w:rsidRPr="00157611">
        <w:rPr>
          <w:rFonts w:ascii="Georgia" w:hAnsi="Georgia" w:cs="Arial"/>
          <w:sz w:val="24"/>
          <w:szCs w:val="24"/>
          <w:lang w:val="en-GB"/>
        </w:rPr>
        <w:t xml:space="preserve"> of the National Bank and determines the terms of </w:t>
      </w:r>
      <w:r w:rsidR="00B00DC0" w:rsidRPr="00157611">
        <w:rPr>
          <w:rFonts w:ascii="Georgia" w:hAnsi="Georgia" w:cs="Arial"/>
          <w:sz w:val="24"/>
          <w:szCs w:val="24"/>
          <w:lang w:val="en-GB"/>
        </w:rPr>
        <w:t>inde</w:t>
      </w:r>
      <w:r w:rsidR="00DD45C9" w:rsidRPr="00157611">
        <w:rPr>
          <w:rFonts w:ascii="Georgia" w:hAnsi="Georgia" w:cs="Arial"/>
          <w:sz w:val="24"/>
          <w:szCs w:val="24"/>
          <w:lang w:val="en-GB"/>
        </w:rPr>
        <w:t>b</w:t>
      </w:r>
      <w:r w:rsidR="00B00DC0" w:rsidRPr="00157611">
        <w:rPr>
          <w:rFonts w:ascii="Georgia" w:hAnsi="Georgia" w:cs="Arial"/>
          <w:sz w:val="24"/>
          <w:szCs w:val="24"/>
          <w:lang w:val="en-GB"/>
        </w:rPr>
        <w:t>ting</w:t>
      </w:r>
      <w:r w:rsidR="0080457A" w:rsidRPr="00157611">
        <w:rPr>
          <w:rFonts w:ascii="Georgia" w:hAnsi="Georgia" w:cs="Arial"/>
          <w:sz w:val="24"/>
          <w:szCs w:val="24"/>
          <w:lang w:val="en-GB"/>
        </w:rPr>
        <w:t>;</w:t>
      </w:r>
    </w:p>
    <w:p w14:paraId="29EC946B" w14:textId="5B7723EB" w:rsidR="0080457A" w:rsidRPr="00157611" w:rsidRDefault="00DD45C9" w:rsidP="00DD45C9">
      <w:pPr>
        <w:pStyle w:val="ListParagraph"/>
        <w:numPr>
          <w:ilvl w:val="0"/>
          <w:numId w:val="3"/>
        </w:numPr>
        <w:spacing w:line="240" w:lineRule="auto"/>
        <w:jc w:val="both"/>
        <w:rPr>
          <w:rFonts w:ascii="Georgia" w:hAnsi="Georgia" w:cs="Arial"/>
          <w:sz w:val="24"/>
          <w:szCs w:val="24"/>
          <w:lang w:val="en-GB"/>
        </w:rPr>
      </w:pPr>
      <w:r w:rsidRPr="00157611">
        <w:rPr>
          <w:rFonts w:ascii="Georgia" w:hAnsi="Georgia" w:cs="Arial"/>
          <w:sz w:val="24"/>
          <w:szCs w:val="24"/>
          <w:lang w:val="en-GB"/>
        </w:rPr>
        <w:t>determines the denominations and the design of the banknotes and coins, as well as their issuance</w:t>
      </w:r>
      <w:r w:rsidR="0080457A" w:rsidRPr="00157611">
        <w:rPr>
          <w:rFonts w:ascii="Georgia" w:hAnsi="Georgia" w:cs="Arial"/>
          <w:sz w:val="24"/>
          <w:szCs w:val="24"/>
          <w:lang w:val="en-GB"/>
        </w:rPr>
        <w:t>;</w:t>
      </w:r>
    </w:p>
    <w:p w14:paraId="7406A1E9" w14:textId="2E2B9E71" w:rsidR="0080457A" w:rsidRPr="00157611" w:rsidRDefault="00DD45C9" w:rsidP="00DD45C9">
      <w:pPr>
        <w:pStyle w:val="ListParagraph"/>
        <w:numPr>
          <w:ilvl w:val="0"/>
          <w:numId w:val="3"/>
        </w:numPr>
        <w:spacing w:line="240" w:lineRule="auto"/>
        <w:jc w:val="both"/>
        <w:rPr>
          <w:rFonts w:ascii="Georgia" w:hAnsi="Georgia" w:cs="Arial"/>
          <w:sz w:val="24"/>
          <w:szCs w:val="24"/>
          <w:lang w:val="en-GB"/>
        </w:rPr>
      </w:pPr>
      <w:r w:rsidRPr="00157611">
        <w:rPr>
          <w:rFonts w:ascii="Georgia" w:hAnsi="Georgia" w:cs="Arial"/>
          <w:sz w:val="24"/>
          <w:szCs w:val="24"/>
          <w:lang w:val="en-GB"/>
        </w:rPr>
        <w:t>decides on the issuance of coins for collectors' purposes</w:t>
      </w:r>
      <w:r w:rsidR="0080457A" w:rsidRPr="00157611">
        <w:rPr>
          <w:rFonts w:ascii="Georgia" w:hAnsi="Georgia" w:cs="Arial"/>
          <w:sz w:val="24"/>
          <w:szCs w:val="24"/>
          <w:lang w:val="en-GB"/>
        </w:rPr>
        <w:t xml:space="preserve">; </w:t>
      </w:r>
    </w:p>
    <w:p w14:paraId="3D7E6E11" w14:textId="1057619D" w:rsidR="0080457A" w:rsidRPr="00157611" w:rsidRDefault="00DD45C9" w:rsidP="00DD45C9">
      <w:pPr>
        <w:pStyle w:val="ListParagraph"/>
        <w:numPr>
          <w:ilvl w:val="0"/>
          <w:numId w:val="3"/>
        </w:numPr>
        <w:spacing w:line="240" w:lineRule="auto"/>
        <w:jc w:val="both"/>
        <w:rPr>
          <w:rFonts w:ascii="Georgia" w:hAnsi="Georgia" w:cs="Arial"/>
          <w:sz w:val="24"/>
          <w:szCs w:val="24"/>
          <w:lang w:val="en-GB"/>
        </w:rPr>
      </w:pPr>
      <w:proofErr w:type="gramStart"/>
      <w:r w:rsidRPr="00157611">
        <w:rPr>
          <w:rFonts w:ascii="Georgia" w:hAnsi="Georgia" w:cs="Arial"/>
          <w:sz w:val="24"/>
          <w:szCs w:val="24"/>
          <w:lang w:val="en-GB"/>
        </w:rPr>
        <w:t>and</w:t>
      </w:r>
      <w:proofErr w:type="gramEnd"/>
      <w:r w:rsidRPr="00157611">
        <w:rPr>
          <w:rFonts w:ascii="Georgia" w:hAnsi="Georgia" w:cs="Arial"/>
          <w:sz w:val="24"/>
          <w:szCs w:val="24"/>
          <w:lang w:val="en-GB"/>
        </w:rPr>
        <w:t xml:space="preserve"> performs other tasks determined by this Law</w:t>
      </w:r>
      <w:r w:rsidR="0080457A" w:rsidRPr="00157611">
        <w:rPr>
          <w:rFonts w:ascii="Georgia" w:hAnsi="Georgia" w:cs="Arial"/>
          <w:sz w:val="24"/>
          <w:szCs w:val="24"/>
          <w:lang w:val="en-GB"/>
        </w:rPr>
        <w:t>.</w:t>
      </w:r>
    </w:p>
    <w:p w14:paraId="365156EC" w14:textId="39C440AE" w:rsidR="00BD3616" w:rsidRPr="00157611" w:rsidRDefault="004E5F47" w:rsidP="00A409B5">
      <w:pPr>
        <w:spacing w:line="240" w:lineRule="auto"/>
        <w:ind w:firstLine="720"/>
        <w:jc w:val="both"/>
        <w:rPr>
          <w:rFonts w:ascii="Georgia" w:hAnsi="Georgia"/>
          <w:sz w:val="24"/>
          <w:szCs w:val="24"/>
          <w:lang w:val="en-GB"/>
        </w:rPr>
      </w:pPr>
      <w:r w:rsidRPr="00157611">
        <w:rPr>
          <w:rFonts w:ascii="Georgia" w:hAnsi="Georgia"/>
          <w:sz w:val="24"/>
          <w:szCs w:val="24"/>
          <w:lang w:val="en-GB"/>
        </w:rPr>
        <w:t xml:space="preserve">3.2 </w:t>
      </w:r>
      <w:r w:rsidR="00A474FD" w:rsidRPr="00157611">
        <w:rPr>
          <w:rFonts w:ascii="Georgia" w:hAnsi="Georgia"/>
          <w:sz w:val="24"/>
          <w:szCs w:val="24"/>
          <w:lang w:val="en-GB"/>
        </w:rPr>
        <w:t xml:space="preserve">The Governor of the National Bank represents the National Bank. He chairs the National Bank Council, has the main executive function in the National Bank and is in charge of its </w:t>
      </w:r>
      <w:r w:rsidR="00683532" w:rsidRPr="00157611">
        <w:rPr>
          <w:rFonts w:ascii="Georgia" w:hAnsi="Georgia"/>
          <w:sz w:val="24"/>
          <w:szCs w:val="24"/>
          <w:lang w:val="en-GB"/>
        </w:rPr>
        <w:t>dai</w:t>
      </w:r>
      <w:r w:rsidR="00683532">
        <w:rPr>
          <w:rFonts w:ascii="Georgia" w:hAnsi="Georgia"/>
          <w:sz w:val="24"/>
          <w:szCs w:val="24"/>
          <w:lang w:val="en-GB"/>
        </w:rPr>
        <w:t>ly</w:t>
      </w:r>
      <w:r w:rsidR="00A474FD" w:rsidRPr="00157611">
        <w:rPr>
          <w:rFonts w:ascii="Georgia" w:hAnsi="Georgia"/>
          <w:sz w:val="24"/>
          <w:szCs w:val="24"/>
          <w:lang w:val="en-GB"/>
        </w:rPr>
        <w:t xml:space="preserve"> operations. The Assembly of the Republic of North Macedonia appoints and dismisses the Governor of the National Bank on the proposal of the President of the Republic. The Governor of the National Bank is appointed for a mandate of 7 years with a right to be </w:t>
      </w:r>
      <w:r w:rsidR="00696EB7" w:rsidRPr="00157611">
        <w:rPr>
          <w:rFonts w:ascii="Georgia" w:hAnsi="Georgia"/>
          <w:sz w:val="24"/>
          <w:szCs w:val="24"/>
          <w:lang w:val="en-GB"/>
        </w:rPr>
        <w:t>re-elected</w:t>
      </w:r>
      <w:r w:rsidR="00E65D46" w:rsidRPr="00157611">
        <w:rPr>
          <w:rFonts w:ascii="Georgia" w:hAnsi="Georgia"/>
          <w:sz w:val="24"/>
          <w:szCs w:val="24"/>
          <w:lang w:val="en-GB"/>
        </w:rPr>
        <w:t xml:space="preserve">.  </w:t>
      </w:r>
    </w:p>
    <w:p w14:paraId="69805FEB" w14:textId="1C07310A" w:rsidR="000501D5" w:rsidRPr="00157611" w:rsidRDefault="001B6A4E" w:rsidP="00A409B5">
      <w:pPr>
        <w:spacing w:after="0" w:line="240" w:lineRule="auto"/>
        <w:ind w:firstLine="720"/>
        <w:rPr>
          <w:rFonts w:ascii="Georgia" w:eastAsia="Times New Roman" w:hAnsi="Georgia" w:cs="Arial"/>
          <w:sz w:val="24"/>
          <w:szCs w:val="24"/>
          <w:lang w:val="en-GB"/>
        </w:rPr>
      </w:pPr>
      <w:r w:rsidRPr="00157611">
        <w:rPr>
          <w:rFonts w:ascii="Georgia" w:eastAsia="Times New Roman" w:hAnsi="Georgia" w:cs="Arial"/>
          <w:sz w:val="24"/>
          <w:szCs w:val="24"/>
          <w:lang w:val="en-GB"/>
        </w:rPr>
        <w:t>The Governor has the following powers and tasks</w:t>
      </w:r>
      <w:r w:rsidR="000501D5" w:rsidRPr="00157611">
        <w:rPr>
          <w:rFonts w:ascii="Georgia" w:eastAsia="Times New Roman" w:hAnsi="Georgia" w:cs="Arial"/>
          <w:sz w:val="24"/>
          <w:szCs w:val="24"/>
          <w:lang w:val="en-GB"/>
        </w:rPr>
        <w:t>:</w:t>
      </w:r>
    </w:p>
    <w:p w14:paraId="7CEC9F72" w14:textId="51D15629" w:rsidR="000501D5" w:rsidRPr="00157611" w:rsidRDefault="001B6A4E" w:rsidP="00A409B5">
      <w:pPr>
        <w:pStyle w:val="ListParagraph"/>
        <w:numPr>
          <w:ilvl w:val="0"/>
          <w:numId w:val="4"/>
        </w:numPr>
        <w:spacing w:after="0" w:line="240" w:lineRule="auto"/>
        <w:rPr>
          <w:rFonts w:ascii="Georgia" w:eastAsia="Times New Roman" w:hAnsi="Georgia" w:cs="Arial"/>
          <w:sz w:val="24"/>
          <w:szCs w:val="24"/>
          <w:lang w:val="en-GB"/>
        </w:rPr>
      </w:pPr>
      <w:r w:rsidRPr="00157611">
        <w:rPr>
          <w:rFonts w:ascii="Georgia" w:eastAsia="Times New Roman" w:hAnsi="Georgia" w:cs="Arial"/>
          <w:sz w:val="24"/>
          <w:szCs w:val="24"/>
          <w:lang w:val="en-GB"/>
        </w:rPr>
        <w:t>represents the National Bank</w:t>
      </w:r>
      <w:r w:rsidR="000501D5" w:rsidRPr="00157611">
        <w:rPr>
          <w:rFonts w:ascii="Georgia" w:eastAsia="Times New Roman" w:hAnsi="Georgia" w:cs="Arial"/>
          <w:sz w:val="24"/>
          <w:szCs w:val="24"/>
          <w:lang w:val="en-GB"/>
        </w:rPr>
        <w:t>;</w:t>
      </w:r>
    </w:p>
    <w:p w14:paraId="1CADD9E5" w14:textId="44A563D2" w:rsidR="000501D5" w:rsidRPr="00157611" w:rsidRDefault="001B6A4E" w:rsidP="00A409B5">
      <w:pPr>
        <w:pStyle w:val="ListParagraph"/>
        <w:numPr>
          <w:ilvl w:val="0"/>
          <w:numId w:val="4"/>
        </w:numPr>
        <w:spacing w:after="0" w:line="240" w:lineRule="auto"/>
        <w:rPr>
          <w:rFonts w:ascii="Georgia" w:eastAsia="Times New Roman" w:hAnsi="Georgia" w:cs="Arial"/>
          <w:sz w:val="24"/>
          <w:szCs w:val="24"/>
          <w:lang w:val="en-GB"/>
        </w:rPr>
      </w:pPr>
      <w:r w:rsidRPr="00157611">
        <w:rPr>
          <w:rFonts w:ascii="Georgia" w:eastAsia="Times New Roman" w:hAnsi="Georgia" w:cs="Arial"/>
          <w:sz w:val="24"/>
          <w:szCs w:val="24"/>
          <w:lang w:val="en-GB"/>
        </w:rPr>
        <w:t>implements the monetary and exchange rate policy, as well as other policies</w:t>
      </w:r>
      <w:r w:rsidR="000501D5" w:rsidRPr="00157611">
        <w:rPr>
          <w:rFonts w:ascii="Georgia" w:eastAsia="Times New Roman" w:hAnsi="Georgia" w:cs="Arial"/>
          <w:sz w:val="24"/>
          <w:szCs w:val="24"/>
          <w:lang w:val="en-GB"/>
        </w:rPr>
        <w:t>;</w:t>
      </w:r>
    </w:p>
    <w:p w14:paraId="548CD4DF" w14:textId="6623732F" w:rsidR="000501D5" w:rsidRPr="00157611" w:rsidRDefault="001B6A4E" w:rsidP="00A409B5">
      <w:pPr>
        <w:pStyle w:val="ListParagraph"/>
        <w:numPr>
          <w:ilvl w:val="0"/>
          <w:numId w:val="4"/>
        </w:numPr>
        <w:spacing w:after="0" w:line="240" w:lineRule="auto"/>
        <w:rPr>
          <w:rFonts w:ascii="Georgia" w:eastAsia="Times New Roman" w:hAnsi="Georgia" w:cs="Arial"/>
          <w:sz w:val="24"/>
          <w:szCs w:val="24"/>
          <w:lang w:val="en-GB"/>
        </w:rPr>
      </w:pPr>
      <w:r w:rsidRPr="00157611">
        <w:rPr>
          <w:rFonts w:ascii="Georgia" w:eastAsia="Times New Roman" w:hAnsi="Georgia" w:cs="Arial"/>
          <w:sz w:val="24"/>
          <w:szCs w:val="24"/>
          <w:lang w:val="en-GB"/>
        </w:rPr>
        <w:t>makes sure that the decisions of the National Bank Council are being executed and the National Bank management and operations are under control</w:t>
      </w:r>
      <w:r w:rsidR="000501D5" w:rsidRPr="00157611">
        <w:rPr>
          <w:rFonts w:ascii="Georgia" w:eastAsia="Times New Roman" w:hAnsi="Georgia" w:cs="Arial"/>
          <w:sz w:val="24"/>
          <w:szCs w:val="24"/>
          <w:lang w:val="en-GB"/>
        </w:rPr>
        <w:t>;</w:t>
      </w:r>
    </w:p>
    <w:p w14:paraId="39CF4F12" w14:textId="2D7FC75C" w:rsidR="000501D5" w:rsidRPr="00157611" w:rsidRDefault="001B6A4E" w:rsidP="00A409B5">
      <w:pPr>
        <w:pStyle w:val="ListParagraph"/>
        <w:numPr>
          <w:ilvl w:val="0"/>
          <w:numId w:val="4"/>
        </w:numPr>
        <w:spacing w:after="0" w:line="240" w:lineRule="auto"/>
        <w:rPr>
          <w:rFonts w:ascii="Georgia" w:eastAsia="Times New Roman" w:hAnsi="Georgia" w:cs="Times New Roman"/>
          <w:sz w:val="24"/>
          <w:szCs w:val="24"/>
          <w:lang w:val="en-GB"/>
        </w:rPr>
      </w:pPr>
      <w:r w:rsidRPr="00157611">
        <w:rPr>
          <w:rFonts w:ascii="Georgia" w:eastAsia="Times New Roman" w:hAnsi="Georgia" w:cs="Arial"/>
          <w:sz w:val="24"/>
          <w:szCs w:val="24"/>
          <w:lang w:val="en-GB"/>
        </w:rPr>
        <w:t xml:space="preserve">decides upon the issuance of licenses and approvals to financial institutions and revokes the issued licenses and approvals, in accordance with </w:t>
      </w:r>
      <w:r w:rsidR="00292387" w:rsidRPr="00157611">
        <w:rPr>
          <w:rFonts w:ascii="Georgia" w:eastAsia="Times New Roman" w:hAnsi="Georgia" w:cs="Arial"/>
          <w:sz w:val="24"/>
          <w:szCs w:val="24"/>
          <w:lang w:val="en-GB"/>
        </w:rPr>
        <w:t>l</w:t>
      </w:r>
      <w:r w:rsidRPr="00157611">
        <w:rPr>
          <w:rFonts w:ascii="Georgia" w:eastAsia="Times New Roman" w:hAnsi="Georgia" w:cs="Arial"/>
          <w:sz w:val="24"/>
          <w:szCs w:val="24"/>
          <w:lang w:val="en-GB"/>
        </w:rPr>
        <w:t>aw</w:t>
      </w:r>
      <w:r w:rsidR="000501D5" w:rsidRPr="00157611">
        <w:rPr>
          <w:rFonts w:ascii="Georgia" w:eastAsia="Times New Roman" w:hAnsi="Georgia" w:cs="Arial"/>
          <w:sz w:val="24"/>
          <w:szCs w:val="24"/>
          <w:lang w:val="en-GB"/>
        </w:rPr>
        <w:t>;</w:t>
      </w:r>
    </w:p>
    <w:p w14:paraId="61193A22" w14:textId="75720EC5" w:rsidR="000501D5" w:rsidRPr="00157611" w:rsidRDefault="00292387" w:rsidP="00A409B5">
      <w:pPr>
        <w:pStyle w:val="ListParagraph"/>
        <w:numPr>
          <w:ilvl w:val="0"/>
          <w:numId w:val="4"/>
        </w:numPr>
        <w:spacing w:after="0" w:line="240" w:lineRule="auto"/>
        <w:rPr>
          <w:rFonts w:ascii="Georgia" w:eastAsia="Times New Roman" w:hAnsi="Georgia" w:cs="Times New Roman"/>
          <w:sz w:val="24"/>
          <w:szCs w:val="24"/>
          <w:lang w:val="en-GB"/>
        </w:rPr>
      </w:pPr>
      <w:r w:rsidRPr="00157611">
        <w:rPr>
          <w:rFonts w:ascii="Georgia" w:eastAsia="Times New Roman" w:hAnsi="Georgia" w:cs="Arial"/>
          <w:sz w:val="24"/>
          <w:szCs w:val="24"/>
          <w:lang w:val="en-GB"/>
        </w:rPr>
        <w:t>enforce measures to banks and other financial institutions subject to supervision of the National Bank</w:t>
      </w:r>
      <w:r w:rsidR="009B5FC6" w:rsidRPr="00157611">
        <w:rPr>
          <w:rFonts w:ascii="Georgia" w:eastAsia="Times New Roman" w:hAnsi="Georgia" w:cs="Arial"/>
          <w:sz w:val="24"/>
          <w:szCs w:val="24"/>
          <w:lang w:val="en-GB"/>
        </w:rPr>
        <w:t>;</w:t>
      </w:r>
    </w:p>
    <w:p w14:paraId="1FD806F7" w14:textId="34DF87AB" w:rsidR="00F46B90" w:rsidRPr="00157611" w:rsidRDefault="00DD214C" w:rsidP="00A409B5">
      <w:pPr>
        <w:pStyle w:val="ListParagraph"/>
        <w:numPr>
          <w:ilvl w:val="0"/>
          <w:numId w:val="4"/>
        </w:numPr>
        <w:spacing w:after="0" w:line="240" w:lineRule="auto"/>
        <w:rPr>
          <w:rFonts w:ascii="Georgia" w:eastAsia="Times New Roman" w:hAnsi="Georgia" w:cs="Times New Roman"/>
          <w:sz w:val="24"/>
          <w:szCs w:val="24"/>
          <w:lang w:val="en-GB"/>
        </w:rPr>
      </w:pPr>
      <w:proofErr w:type="gramStart"/>
      <w:r w:rsidRPr="00157611">
        <w:rPr>
          <w:rFonts w:ascii="Georgia" w:eastAsia="Times New Roman" w:hAnsi="Georgia" w:cs="Arial"/>
          <w:sz w:val="24"/>
          <w:szCs w:val="24"/>
          <w:lang w:val="en-GB"/>
        </w:rPr>
        <w:t>conducts</w:t>
      </w:r>
      <w:proofErr w:type="gramEnd"/>
      <w:r w:rsidRPr="00157611">
        <w:rPr>
          <w:rFonts w:ascii="Georgia" w:eastAsia="Times New Roman" w:hAnsi="Georgia" w:cs="Arial"/>
          <w:sz w:val="24"/>
          <w:szCs w:val="24"/>
          <w:lang w:val="en-GB"/>
        </w:rPr>
        <w:t xml:space="preserve"> other operations that are not defined as duties of the National Bank Council by the Law on National Bank</w:t>
      </w:r>
      <w:r w:rsidR="009B5FC6" w:rsidRPr="00157611">
        <w:rPr>
          <w:rFonts w:ascii="Georgia" w:eastAsia="Times New Roman" w:hAnsi="Georgia" w:cs="Arial"/>
          <w:sz w:val="24"/>
          <w:szCs w:val="24"/>
          <w:lang w:val="en-GB"/>
        </w:rPr>
        <w:t>.</w:t>
      </w:r>
    </w:p>
    <w:p w14:paraId="3D8FF8B0" w14:textId="77777777" w:rsidR="00F46B90" w:rsidRPr="00157611" w:rsidRDefault="00F46B90" w:rsidP="00A409B5">
      <w:pPr>
        <w:spacing w:after="0" w:line="240" w:lineRule="auto"/>
        <w:rPr>
          <w:rFonts w:ascii="Georgia" w:eastAsia="Times New Roman" w:hAnsi="Georgia" w:cs="Times New Roman"/>
          <w:sz w:val="24"/>
          <w:szCs w:val="24"/>
          <w:lang w:val="en-GB"/>
        </w:rPr>
      </w:pPr>
    </w:p>
    <w:p w14:paraId="5744524D" w14:textId="4736186F" w:rsidR="00F46B90" w:rsidRPr="00157611" w:rsidRDefault="004A07D1" w:rsidP="00A409B5">
      <w:pPr>
        <w:spacing w:after="0" w:line="240" w:lineRule="auto"/>
        <w:ind w:firstLine="720"/>
        <w:jc w:val="both"/>
        <w:rPr>
          <w:rFonts w:ascii="Georgia" w:eastAsia="Times New Roman" w:hAnsi="Georgia" w:cs="Times New Roman"/>
          <w:sz w:val="24"/>
          <w:szCs w:val="24"/>
          <w:lang w:val="en-GB"/>
        </w:rPr>
      </w:pPr>
      <w:r w:rsidRPr="00157611">
        <w:rPr>
          <w:rFonts w:ascii="Georgia" w:eastAsia="Times New Roman" w:hAnsi="Georgia" w:cs="Times New Roman"/>
          <w:sz w:val="24"/>
          <w:szCs w:val="24"/>
          <w:lang w:val="en-GB"/>
        </w:rPr>
        <w:t xml:space="preserve">The National </w:t>
      </w:r>
      <w:r w:rsidR="00F20C5D" w:rsidRPr="00157611">
        <w:rPr>
          <w:rFonts w:ascii="Georgia" w:eastAsia="Times New Roman" w:hAnsi="Georgia" w:cs="Times New Roman"/>
          <w:sz w:val="24"/>
          <w:szCs w:val="24"/>
          <w:lang w:val="en-GB"/>
        </w:rPr>
        <w:t>Bank of the Republic of North</w:t>
      </w:r>
      <w:r w:rsidRPr="00157611">
        <w:rPr>
          <w:rFonts w:ascii="Georgia" w:eastAsia="Times New Roman" w:hAnsi="Georgia" w:cs="Times New Roman"/>
          <w:sz w:val="24"/>
          <w:szCs w:val="24"/>
          <w:lang w:val="en-GB"/>
        </w:rPr>
        <w:t xml:space="preserve"> Macedonia has three vice governors. The </w:t>
      </w:r>
      <w:r w:rsidR="00F20C5D" w:rsidRPr="00157611">
        <w:rPr>
          <w:rFonts w:ascii="Georgia" w:eastAsia="Times New Roman" w:hAnsi="Georgia" w:cs="Times New Roman"/>
          <w:sz w:val="24"/>
          <w:szCs w:val="24"/>
          <w:lang w:val="en-GB"/>
        </w:rPr>
        <w:t>vice governors</w:t>
      </w:r>
      <w:r w:rsidRPr="00157611">
        <w:rPr>
          <w:rFonts w:ascii="Georgia" w:eastAsia="Times New Roman" w:hAnsi="Georgia" w:cs="Times New Roman"/>
          <w:sz w:val="24"/>
          <w:szCs w:val="24"/>
          <w:lang w:val="en-GB"/>
        </w:rPr>
        <w:t xml:space="preserve"> are members of the National Bank Council with the status of executive members. They assist the Governor in carrying out his </w:t>
      </w:r>
      <w:r w:rsidR="00683532" w:rsidRPr="00157611">
        <w:rPr>
          <w:rFonts w:ascii="Georgia" w:eastAsia="Times New Roman" w:hAnsi="Georgia" w:cs="Times New Roman"/>
          <w:sz w:val="24"/>
          <w:szCs w:val="24"/>
          <w:lang w:val="en-GB"/>
        </w:rPr>
        <w:t>daily affairs</w:t>
      </w:r>
      <w:r w:rsidRPr="00157611">
        <w:rPr>
          <w:rFonts w:ascii="Georgia" w:eastAsia="Times New Roman" w:hAnsi="Georgia" w:cs="Times New Roman"/>
          <w:sz w:val="24"/>
          <w:szCs w:val="24"/>
          <w:lang w:val="en-GB"/>
        </w:rPr>
        <w:t xml:space="preserve">. The </w:t>
      </w:r>
      <w:r w:rsidR="00F20C5D" w:rsidRPr="00157611">
        <w:rPr>
          <w:rFonts w:ascii="Georgia" w:eastAsia="Times New Roman" w:hAnsi="Georgia" w:cs="Times New Roman"/>
          <w:sz w:val="24"/>
          <w:szCs w:val="24"/>
          <w:lang w:val="en-GB"/>
        </w:rPr>
        <w:t xml:space="preserve">vice governors </w:t>
      </w:r>
      <w:r w:rsidRPr="00157611">
        <w:rPr>
          <w:rFonts w:ascii="Georgia" w:eastAsia="Times New Roman" w:hAnsi="Georgia" w:cs="Times New Roman"/>
          <w:sz w:val="24"/>
          <w:szCs w:val="24"/>
          <w:lang w:val="en-GB"/>
        </w:rPr>
        <w:t>are appointed by the Asse</w:t>
      </w:r>
      <w:r w:rsidR="00F20C5D" w:rsidRPr="00157611">
        <w:rPr>
          <w:rFonts w:ascii="Georgia" w:eastAsia="Times New Roman" w:hAnsi="Georgia" w:cs="Times New Roman"/>
          <w:sz w:val="24"/>
          <w:szCs w:val="24"/>
          <w:lang w:val="en-GB"/>
        </w:rPr>
        <w:t>mbly of the Republic of North</w:t>
      </w:r>
      <w:r w:rsidRPr="00157611">
        <w:rPr>
          <w:rFonts w:ascii="Georgia" w:eastAsia="Times New Roman" w:hAnsi="Georgia" w:cs="Times New Roman"/>
          <w:sz w:val="24"/>
          <w:szCs w:val="24"/>
          <w:lang w:val="en-GB"/>
        </w:rPr>
        <w:t xml:space="preserve"> Macedonia on the proposal o</w:t>
      </w:r>
      <w:r w:rsidR="00683532">
        <w:rPr>
          <w:rFonts w:ascii="Georgia" w:eastAsia="Times New Roman" w:hAnsi="Georgia" w:cs="Times New Roman"/>
          <w:sz w:val="24"/>
          <w:szCs w:val="24"/>
          <w:lang w:val="en-GB"/>
        </w:rPr>
        <w:t xml:space="preserve">f the Governor, also for a period </w:t>
      </w:r>
      <w:r w:rsidRPr="00157611">
        <w:rPr>
          <w:rFonts w:ascii="Georgia" w:eastAsia="Times New Roman" w:hAnsi="Georgia" w:cs="Times New Roman"/>
          <w:sz w:val="24"/>
          <w:szCs w:val="24"/>
          <w:lang w:val="en-GB"/>
        </w:rPr>
        <w:t xml:space="preserve">of 7 years with the right to another </w:t>
      </w:r>
      <w:r w:rsidR="00F20C5D" w:rsidRPr="00157611">
        <w:rPr>
          <w:rFonts w:ascii="Georgia" w:eastAsia="Times New Roman" w:hAnsi="Georgia" w:cs="Times New Roman"/>
          <w:sz w:val="24"/>
          <w:szCs w:val="24"/>
          <w:lang w:val="en-GB"/>
        </w:rPr>
        <w:t>term of office</w:t>
      </w:r>
      <w:r w:rsidRPr="00157611">
        <w:rPr>
          <w:rFonts w:ascii="Georgia" w:eastAsia="Times New Roman" w:hAnsi="Georgia" w:cs="Times New Roman"/>
          <w:sz w:val="24"/>
          <w:szCs w:val="24"/>
          <w:lang w:val="en-GB"/>
        </w:rPr>
        <w:t xml:space="preserve">. </w:t>
      </w:r>
      <w:r w:rsidR="00F20C5D" w:rsidRPr="00157611">
        <w:rPr>
          <w:rFonts w:ascii="Georgia" w:eastAsia="Times New Roman" w:hAnsi="Georgia" w:cs="Times New Roman"/>
          <w:sz w:val="24"/>
          <w:szCs w:val="24"/>
          <w:lang w:val="en-GB"/>
        </w:rPr>
        <w:t>In terms of</w:t>
      </w:r>
      <w:r w:rsidRPr="00157611">
        <w:rPr>
          <w:rFonts w:ascii="Georgia" w:eastAsia="Times New Roman" w:hAnsi="Georgia" w:cs="Times New Roman"/>
          <w:sz w:val="24"/>
          <w:szCs w:val="24"/>
          <w:lang w:val="en-GB"/>
        </w:rPr>
        <w:t xml:space="preserve"> the criteria for the election of vice</w:t>
      </w:r>
      <w:r w:rsidR="00F20C5D" w:rsidRPr="00157611">
        <w:rPr>
          <w:rFonts w:ascii="Georgia" w:eastAsia="Times New Roman" w:hAnsi="Georgia" w:cs="Times New Roman"/>
          <w:sz w:val="24"/>
          <w:szCs w:val="24"/>
          <w:lang w:val="en-GB"/>
        </w:rPr>
        <w:t xml:space="preserve"> </w:t>
      </w:r>
      <w:r w:rsidRPr="00157611">
        <w:rPr>
          <w:rFonts w:ascii="Georgia" w:eastAsia="Times New Roman" w:hAnsi="Georgia" w:cs="Times New Roman"/>
          <w:sz w:val="24"/>
          <w:szCs w:val="24"/>
          <w:lang w:val="en-GB"/>
        </w:rPr>
        <w:t xml:space="preserve">governors, the termination of their term of office and their dismissal, the same provisions apply as for nonexecutive members of the Council. </w:t>
      </w:r>
    </w:p>
    <w:p w14:paraId="7316300F" w14:textId="259FD4B5" w:rsidR="00870A3C" w:rsidRPr="00157611" w:rsidRDefault="00870A3C" w:rsidP="00A409B5">
      <w:pPr>
        <w:spacing w:after="0" w:line="240" w:lineRule="auto"/>
        <w:ind w:firstLine="360"/>
        <w:jc w:val="both"/>
        <w:rPr>
          <w:rFonts w:ascii="Georgia" w:hAnsi="Georgia" w:cs="Arial"/>
          <w:sz w:val="24"/>
          <w:szCs w:val="24"/>
          <w:lang w:val="en-GB"/>
        </w:rPr>
      </w:pPr>
      <w:r w:rsidRPr="00157611">
        <w:rPr>
          <w:rFonts w:ascii="Georgia" w:eastAsia="Times New Roman" w:hAnsi="Georgia" w:cs="Times New Roman"/>
          <w:sz w:val="24"/>
          <w:szCs w:val="24"/>
          <w:lang w:val="en-GB"/>
        </w:rPr>
        <w:tab/>
        <w:t xml:space="preserve">4. </w:t>
      </w:r>
      <w:r w:rsidR="004E25A1" w:rsidRPr="00157611">
        <w:rPr>
          <w:rFonts w:ascii="Georgia" w:eastAsia="Times New Roman" w:hAnsi="Georgia" w:cs="Times New Roman"/>
          <w:sz w:val="24"/>
          <w:szCs w:val="24"/>
          <w:lang w:val="en-GB"/>
        </w:rPr>
        <w:t xml:space="preserve"> </w:t>
      </w:r>
      <w:r w:rsidR="00BF6471" w:rsidRPr="00157611">
        <w:rPr>
          <w:rFonts w:ascii="Georgia" w:eastAsia="Times New Roman" w:hAnsi="Georgia" w:cs="Times New Roman"/>
          <w:sz w:val="24"/>
          <w:szCs w:val="24"/>
          <w:lang w:val="en-GB"/>
        </w:rPr>
        <w:t xml:space="preserve">Regarding the issue of the National Bank's relations with the legislative and executive bodies, it has been given that the National Bank Council and each of its members are responsible before the Assembly of the Republic of North Macedonia for achieving and maintaining price stability and for accomplishing the tasks of the National Bank prescribed by this law. At the request of the Assembly or on its own initiative, the Governor of the National Bank may periodically address the Assembly or its committees, regarding issues </w:t>
      </w:r>
      <w:r w:rsidR="005D0816">
        <w:rPr>
          <w:rFonts w:ascii="Georgia" w:eastAsia="Times New Roman" w:hAnsi="Georgia" w:cs="Times New Roman"/>
          <w:sz w:val="24"/>
          <w:szCs w:val="24"/>
          <w:lang w:val="en-GB"/>
        </w:rPr>
        <w:t>related to the</w:t>
      </w:r>
      <w:r w:rsidR="00BF6471" w:rsidRPr="00157611">
        <w:rPr>
          <w:rFonts w:ascii="Georgia" w:eastAsia="Times New Roman" w:hAnsi="Georgia" w:cs="Times New Roman"/>
          <w:sz w:val="24"/>
          <w:szCs w:val="24"/>
          <w:lang w:val="en-GB"/>
        </w:rPr>
        <w:t xml:space="preserve"> monetary </w:t>
      </w:r>
      <w:r w:rsidR="005D0816">
        <w:rPr>
          <w:rFonts w:ascii="Georgia" w:eastAsia="Times New Roman" w:hAnsi="Georgia" w:cs="Times New Roman"/>
          <w:sz w:val="24"/>
          <w:szCs w:val="24"/>
          <w:lang w:val="en-GB"/>
        </w:rPr>
        <w:t>policy, the financial system</w:t>
      </w:r>
      <w:r w:rsidR="00BF6471" w:rsidRPr="00157611">
        <w:rPr>
          <w:rFonts w:ascii="Georgia" w:eastAsia="Times New Roman" w:hAnsi="Georgia" w:cs="Times New Roman"/>
          <w:sz w:val="24"/>
          <w:szCs w:val="24"/>
          <w:lang w:val="en-GB"/>
        </w:rPr>
        <w:t xml:space="preserve"> and the econom</w:t>
      </w:r>
      <w:r w:rsidR="00FD6487" w:rsidRPr="00157611">
        <w:rPr>
          <w:rFonts w:ascii="Georgia" w:eastAsia="Times New Roman" w:hAnsi="Georgia" w:cs="Times New Roman"/>
          <w:sz w:val="24"/>
          <w:szCs w:val="24"/>
          <w:lang w:val="en-GB"/>
        </w:rPr>
        <w:t>ic situation</w:t>
      </w:r>
      <w:r w:rsidR="00BF6471" w:rsidRPr="00157611">
        <w:rPr>
          <w:rFonts w:ascii="Georgia" w:eastAsia="Times New Roman" w:hAnsi="Georgia" w:cs="Times New Roman"/>
          <w:sz w:val="24"/>
          <w:szCs w:val="24"/>
          <w:lang w:val="en-GB"/>
        </w:rPr>
        <w:t xml:space="preserve">. The National Bank may submit opinions to the </w:t>
      </w:r>
      <w:r w:rsidR="00FD6487" w:rsidRPr="00157611">
        <w:rPr>
          <w:rFonts w:ascii="Georgia" w:eastAsia="Times New Roman" w:hAnsi="Georgia" w:cs="Times New Roman"/>
          <w:sz w:val="24"/>
          <w:szCs w:val="24"/>
          <w:lang w:val="en-GB"/>
        </w:rPr>
        <w:t>Assembly</w:t>
      </w:r>
      <w:r w:rsidR="00BF6471" w:rsidRPr="00157611">
        <w:rPr>
          <w:rFonts w:ascii="Georgia" w:eastAsia="Times New Roman" w:hAnsi="Georgia" w:cs="Times New Roman"/>
          <w:sz w:val="24"/>
          <w:szCs w:val="24"/>
          <w:lang w:val="en-GB"/>
        </w:rPr>
        <w:t xml:space="preserve"> on the draft</w:t>
      </w:r>
      <w:r w:rsidR="00FD6487" w:rsidRPr="00157611">
        <w:rPr>
          <w:rFonts w:ascii="Georgia" w:eastAsia="Times New Roman" w:hAnsi="Georgia" w:cs="Times New Roman"/>
          <w:sz w:val="24"/>
          <w:szCs w:val="24"/>
          <w:lang w:val="en-GB"/>
        </w:rPr>
        <w:t xml:space="preserve"> </w:t>
      </w:r>
      <w:r w:rsidR="00BF6471" w:rsidRPr="00157611">
        <w:rPr>
          <w:rFonts w:ascii="Georgia" w:eastAsia="Times New Roman" w:hAnsi="Georgia" w:cs="Times New Roman"/>
          <w:sz w:val="24"/>
          <w:szCs w:val="24"/>
          <w:lang w:val="en-GB"/>
        </w:rPr>
        <w:t xml:space="preserve">laws related to the </w:t>
      </w:r>
      <w:r w:rsidR="00FD6487" w:rsidRPr="00157611">
        <w:rPr>
          <w:rFonts w:ascii="Georgia" w:eastAsia="Times New Roman" w:hAnsi="Georgia" w:cs="Times New Roman"/>
          <w:sz w:val="24"/>
          <w:szCs w:val="24"/>
          <w:lang w:val="en-GB"/>
        </w:rPr>
        <w:t>objectives</w:t>
      </w:r>
      <w:r w:rsidR="00BF6471" w:rsidRPr="00157611">
        <w:rPr>
          <w:rFonts w:ascii="Georgia" w:eastAsia="Times New Roman" w:hAnsi="Georgia" w:cs="Times New Roman"/>
          <w:sz w:val="24"/>
          <w:szCs w:val="24"/>
          <w:lang w:val="en-GB"/>
        </w:rPr>
        <w:t xml:space="preserve"> and tasks of the National Bank. </w:t>
      </w:r>
    </w:p>
    <w:p w14:paraId="353E925B" w14:textId="2A8FD0B6" w:rsidR="00EE158A" w:rsidRPr="00157611" w:rsidRDefault="00A95BED" w:rsidP="00A409B5">
      <w:pPr>
        <w:spacing w:after="0" w:line="240" w:lineRule="auto"/>
        <w:ind w:firstLine="720"/>
        <w:jc w:val="both"/>
        <w:rPr>
          <w:rFonts w:ascii="Georgia" w:eastAsia="Times New Roman" w:hAnsi="Georgia" w:cs="Times New Roman"/>
          <w:sz w:val="24"/>
          <w:szCs w:val="24"/>
          <w:lang w:val="en-GB"/>
        </w:rPr>
      </w:pPr>
      <w:r w:rsidRPr="00157611">
        <w:rPr>
          <w:rFonts w:ascii="Georgia" w:eastAsia="Times New Roman" w:hAnsi="Georgia" w:cs="Times New Roman"/>
          <w:sz w:val="24"/>
          <w:szCs w:val="24"/>
          <w:lang w:val="en-GB"/>
        </w:rPr>
        <w:t xml:space="preserve">Finally, if we take into account the relatively long mandate of the governor, vice governors and other members of the National Bank Council, it can be concluded that the main purpose of such a legal solution is to strengthen their independent position, in relation to the Assembly and the Government. On the other hand, the termination of the mandate of the Governor and the members of the National Bank Council, as well as the </w:t>
      </w:r>
      <w:r w:rsidRPr="00157611">
        <w:rPr>
          <w:rFonts w:ascii="Georgia" w:eastAsia="Times New Roman" w:hAnsi="Georgia" w:cs="Times New Roman"/>
          <w:sz w:val="24"/>
          <w:szCs w:val="24"/>
          <w:lang w:val="en-GB"/>
        </w:rPr>
        <w:lastRenderedPageBreak/>
        <w:t xml:space="preserve">grounds for their dismissal are precisely determined by law, which is another guarantee for their independent position in terms of legislative and executive power. </w:t>
      </w:r>
    </w:p>
    <w:p w14:paraId="3C817DE8" w14:textId="27A34A85" w:rsidR="001E0C71" w:rsidRPr="00157611" w:rsidRDefault="00A95BED" w:rsidP="00A409B5">
      <w:pPr>
        <w:spacing w:after="0" w:line="240" w:lineRule="auto"/>
        <w:ind w:firstLine="720"/>
        <w:jc w:val="both"/>
        <w:rPr>
          <w:rFonts w:ascii="Georgia" w:eastAsia="Times New Roman" w:hAnsi="Georgia" w:cs="Times New Roman"/>
          <w:sz w:val="24"/>
          <w:szCs w:val="24"/>
          <w:lang w:val="en-GB"/>
        </w:rPr>
      </w:pPr>
      <w:r w:rsidRPr="00157611">
        <w:rPr>
          <w:rFonts w:ascii="Georgia" w:eastAsia="Times New Roman" w:hAnsi="Georgia" w:cs="Times New Roman"/>
          <w:sz w:val="24"/>
          <w:szCs w:val="24"/>
          <w:lang w:val="en-GB"/>
        </w:rPr>
        <w:t xml:space="preserve">The institutional independence of the National Bank is reflected in the legal solutions related to the financial statements for the financial year that the National Bank submits to the </w:t>
      </w:r>
      <w:r w:rsidR="009800CF" w:rsidRPr="00157611">
        <w:rPr>
          <w:rFonts w:ascii="Georgia" w:eastAsia="Times New Roman" w:hAnsi="Georgia" w:cs="Times New Roman"/>
          <w:sz w:val="24"/>
          <w:szCs w:val="24"/>
          <w:lang w:val="en-GB"/>
        </w:rPr>
        <w:t>Assembly</w:t>
      </w:r>
      <w:r w:rsidRPr="00157611">
        <w:rPr>
          <w:rFonts w:ascii="Georgia" w:eastAsia="Times New Roman" w:hAnsi="Georgia" w:cs="Times New Roman"/>
          <w:sz w:val="24"/>
          <w:szCs w:val="24"/>
          <w:lang w:val="en-GB"/>
        </w:rPr>
        <w:t>, the President of the Republic, the Prime Minister and the Minister of Finance, which are not su</w:t>
      </w:r>
      <w:r w:rsidR="009800CF" w:rsidRPr="00157611">
        <w:rPr>
          <w:rFonts w:ascii="Georgia" w:eastAsia="Times New Roman" w:hAnsi="Georgia" w:cs="Times New Roman"/>
          <w:sz w:val="24"/>
          <w:szCs w:val="24"/>
          <w:lang w:val="en-GB"/>
        </w:rPr>
        <w:t xml:space="preserve">bject to adoption or approval. </w:t>
      </w:r>
      <w:r w:rsidRPr="00157611">
        <w:rPr>
          <w:rFonts w:ascii="Georgia" w:eastAsia="Times New Roman" w:hAnsi="Georgia" w:cs="Times New Roman"/>
          <w:sz w:val="24"/>
          <w:szCs w:val="24"/>
          <w:lang w:val="en-GB"/>
        </w:rPr>
        <w:t xml:space="preserve"> The National Bank, if necessary, but at least twice a year, informs the </w:t>
      </w:r>
      <w:r w:rsidR="009800CF" w:rsidRPr="00157611">
        <w:rPr>
          <w:rFonts w:ascii="Georgia" w:eastAsia="Times New Roman" w:hAnsi="Georgia" w:cs="Times New Roman"/>
          <w:sz w:val="24"/>
          <w:szCs w:val="24"/>
          <w:lang w:val="en-GB"/>
        </w:rPr>
        <w:t>Assembly of the Republic of North</w:t>
      </w:r>
      <w:r w:rsidRPr="00157611">
        <w:rPr>
          <w:rFonts w:ascii="Georgia" w:eastAsia="Times New Roman" w:hAnsi="Georgia" w:cs="Times New Roman"/>
          <w:sz w:val="24"/>
          <w:szCs w:val="24"/>
          <w:lang w:val="en-GB"/>
        </w:rPr>
        <w:t xml:space="preserve"> Macedonia and the public about the monetary policy, the achievement of its goals and its views on the real variables in the economy. The National Bank publishes quarterly monetary reports, as well as a financial stability report for the previous year, on its website or </w:t>
      </w:r>
      <w:r w:rsidR="00F316C4" w:rsidRPr="00157611">
        <w:rPr>
          <w:rFonts w:ascii="Georgia" w:eastAsia="Times New Roman" w:hAnsi="Georgia" w:cs="Times New Roman"/>
          <w:sz w:val="24"/>
          <w:szCs w:val="24"/>
          <w:lang w:val="en-GB"/>
        </w:rPr>
        <w:t>by other mean</w:t>
      </w:r>
      <w:r w:rsidR="00157611">
        <w:rPr>
          <w:rFonts w:ascii="Georgia" w:eastAsia="Times New Roman" w:hAnsi="Georgia" w:cs="Times New Roman"/>
          <w:sz w:val="24"/>
          <w:szCs w:val="24"/>
          <w:lang w:val="en-GB"/>
        </w:rPr>
        <w:t>s</w:t>
      </w:r>
      <w:r w:rsidRPr="00157611">
        <w:rPr>
          <w:rFonts w:ascii="Georgia" w:eastAsia="Times New Roman" w:hAnsi="Georgia" w:cs="Times New Roman"/>
          <w:sz w:val="24"/>
          <w:szCs w:val="24"/>
          <w:lang w:val="en-GB"/>
        </w:rPr>
        <w:t xml:space="preserve"> determined by the </w:t>
      </w:r>
      <w:r w:rsidR="00F316C4" w:rsidRPr="00157611">
        <w:rPr>
          <w:rFonts w:ascii="Georgia" w:eastAsia="Times New Roman" w:hAnsi="Georgia" w:cs="Times New Roman"/>
          <w:sz w:val="24"/>
          <w:szCs w:val="24"/>
          <w:lang w:val="en-GB"/>
        </w:rPr>
        <w:t>g</w:t>
      </w:r>
      <w:r w:rsidRPr="00157611">
        <w:rPr>
          <w:rFonts w:ascii="Georgia" w:eastAsia="Times New Roman" w:hAnsi="Georgia" w:cs="Times New Roman"/>
          <w:sz w:val="24"/>
          <w:szCs w:val="24"/>
          <w:lang w:val="en-GB"/>
        </w:rPr>
        <w:t xml:space="preserve">overnor of the National Bank. </w:t>
      </w:r>
    </w:p>
    <w:p w14:paraId="4EC806BF" w14:textId="77777777" w:rsidR="00EE158A" w:rsidRPr="00157611" w:rsidRDefault="00EE158A" w:rsidP="00A409B5">
      <w:pPr>
        <w:spacing w:after="0" w:line="240" w:lineRule="auto"/>
        <w:ind w:firstLine="360"/>
        <w:jc w:val="both"/>
        <w:rPr>
          <w:rFonts w:ascii="Georgia" w:eastAsia="Times New Roman" w:hAnsi="Georgia" w:cs="Times New Roman"/>
          <w:sz w:val="24"/>
          <w:szCs w:val="24"/>
          <w:lang w:val="en-GB"/>
        </w:rPr>
      </w:pPr>
    </w:p>
    <w:p w14:paraId="6AB7A294" w14:textId="77777777" w:rsidR="008B370D" w:rsidRPr="00157611" w:rsidRDefault="008B370D" w:rsidP="00A409B5">
      <w:pPr>
        <w:spacing w:line="240" w:lineRule="auto"/>
        <w:ind w:firstLine="720"/>
        <w:jc w:val="both"/>
        <w:rPr>
          <w:rFonts w:ascii="Georgia" w:hAnsi="Georgia"/>
          <w:sz w:val="24"/>
          <w:szCs w:val="24"/>
          <w:lang w:val="en-GB"/>
        </w:rPr>
      </w:pPr>
    </w:p>
    <w:p w14:paraId="21E4F5C3" w14:textId="77777777" w:rsidR="00917A79" w:rsidRPr="00157611" w:rsidRDefault="00917A79" w:rsidP="00A409B5">
      <w:pPr>
        <w:pStyle w:val="BodyText"/>
        <w:spacing w:line="240" w:lineRule="auto"/>
        <w:jc w:val="both"/>
        <w:rPr>
          <w:rFonts w:ascii="Georgia" w:hAnsi="Georgia"/>
          <w:sz w:val="24"/>
          <w:szCs w:val="24"/>
          <w:lang w:val="en-GB"/>
        </w:rPr>
      </w:pPr>
    </w:p>
    <w:sectPr w:rsidR="00917A79" w:rsidRPr="00157611" w:rsidSect="00D52E1B">
      <w:footerReference w:type="default" r:id="rId9"/>
      <w:pgSz w:w="12240" w:h="15840"/>
      <w:pgMar w:top="1440" w:right="1440" w:bottom="1440" w:left="1440" w:header="720" w:footer="720" w:gutter="0"/>
      <w:cols w:space="720"/>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53BCB4F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8E3BF3" w16cex:dateUtc="2020-12-23T20:5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53BCB4FB" w16cid:durableId="238E3BF3"/>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4156A37" w14:textId="77777777" w:rsidR="003537EF" w:rsidRDefault="003537EF" w:rsidP="00991A8F">
      <w:pPr>
        <w:spacing w:after="0" w:line="240" w:lineRule="auto"/>
      </w:pPr>
      <w:r>
        <w:separator/>
      </w:r>
    </w:p>
  </w:endnote>
  <w:endnote w:type="continuationSeparator" w:id="0">
    <w:p w14:paraId="244AEEA7" w14:textId="77777777" w:rsidR="003537EF" w:rsidRDefault="003537EF" w:rsidP="00991A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15743866"/>
      <w:docPartObj>
        <w:docPartGallery w:val="Page Numbers (Bottom of Page)"/>
        <w:docPartUnique/>
      </w:docPartObj>
    </w:sdtPr>
    <w:sdtEndPr>
      <w:rPr>
        <w:noProof/>
      </w:rPr>
    </w:sdtEndPr>
    <w:sdtContent>
      <w:p w14:paraId="3F90EE8A" w14:textId="77777777" w:rsidR="00991A8F" w:rsidRDefault="00991A8F">
        <w:pPr>
          <w:pStyle w:val="Footer"/>
          <w:jc w:val="right"/>
        </w:pPr>
        <w:r>
          <w:fldChar w:fldCharType="begin"/>
        </w:r>
        <w:r>
          <w:instrText xml:space="preserve"> PAGE   \* MERGEFORMAT </w:instrText>
        </w:r>
        <w:r>
          <w:fldChar w:fldCharType="separate"/>
        </w:r>
        <w:r w:rsidR="002466AA">
          <w:rPr>
            <w:noProof/>
          </w:rPr>
          <w:t>11</w:t>
        </w:r>
        <w:r>
          <w:rPr>
            <w:noProof/>
          </w:rPr>
          <w:fldChar w:fldCharType="end"/>
        </w:r>
      </w:p>
    </w:sdtContent>
  </w:sdt>
  <w:p w14:paraId="361C06D0" w14:textId="77777777" w:rsidR="00991A8F" w:rsidRDefault="00991A8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14FB56B" w14:textId="77777777" w:rsidR="003537EF" w:rsidRDefault="003537EF" w:rsidP="00991A8F">
      <w:pPr>
        <w:spacing w:after="0" w:line="240" w:lineRule="auto"/>
      </w:pPr>
      <w:r>
        <w:separator/>
      </w:r>
    </w:p>
  </w:footnote>
  <w:footnote w:type="continuationSeparator" w:id="0">
    <w:p w14:paraId="224FA087" w14:textId="77777777" w:rsidR="003537EF" w:rsidRDefault="003537EF" w:rsidP="00991A8F">
      <w:pPr>
        <w:spacing w:after="0" w:line="240" w:lineRule="auto"/>
      </w:pPr>
      <w:r>
        <w:continuationSeparator/>
      </w:r>
    </w:p>
  </w:footnote>
  <w:footnote w:id="1">
    <w:p w14:paraId="18AF323D" w14:textId="5A83CAFE" w:rsidR="003649DC" w:rsidRDefault="003649DC" w:rsidP="003649DC">
      <w:pPr>
        <w:pStyle w:val="FootnoteText"/>
      </w:pPr>
      <w:r>
        <w:t>*The author is Associate Professor at the Department of Constitutional Law and Political system, Law Faculty ,,</w:t>
      </w:r>
      <w:proofErr w:type="spellStart"/>
      <w:r w:rsidRPr="003649DC">
        <w:rPr>
          <w:i/>
        </w:rPr>
        <w:t>Iustinianus</w:t>
      </w:r>
      <w:proofErr w:type="spellEnd"/>
      <w:r w:rsidRPr="003649DC">
        <w:rPr>
          <w:i/>
        </w:rPr>
        <w:t xml:space="preserve"> Primus</w:t>
      </w:r>
      <w:r>
        <w:t xml:space="preserve">” in Skopje, University </w:t>
      </w:r>
      <w:r w:rsidRPr="003649DC">
        <w:rPr>
          <w:i/>
        </w:rPr>
        <w:t>Ss. Cyril and Methodius</w:t>
      </w:r>
      <w:r>
        <w:t xml:space="preserve">, Skopje </w:t>
      </w:r>
    </w:p>
    <w:p w14:paraId="488BB177" w14:textId="17EABDF6" w:rsidR="00221FD3" w:rsidRPr="00A50506" w:rsidRDefault="00221FD3">
      <w:pPr>
        <w:pStyle w:val="FootnoteText"/>
      </w:pPr>
      <w:r w:rsidRPr="00A50506">
        <w:rPr>
          <w:rStyle w:val="FootnoteReference"/>
        </w:rPr>
        <w:footnoteRef/>
      </w:r>
      <w:r w:rsidRPr="00A50506">
        <w:t xml:space="preserve"> </w:t>
      </w:r>
      <w:proofErr w:type="spellStart"/>
      <w:r w:rsidR="00A50506" w:rsidRPr="00A50506">
        <w:t>Stefanovic</w:t>
      </w:r>
      <w:proofErr w:type="spellEnd"/>
      <w:r w:rsidR="001855F2">
        <w:t>,</w:t>
      </w:r>
      <w:r w:rsidR="00A50506" w:rsidRPr="00A50506">
        <w:t xml:space="preserve"> Jovan. </w:t>
      </w:r>
      <w:r w:rsidR="001855F2">
        <w:t>,</w:t>
      </w:r>
      <w:proofErr w:type="gramStart"/>
      <w:r w:rsidR="001855F2">
        <w:t>,</w:t>
      </w:r>
      <w:proofErr w:type="spellStart"/>
      <w:r w:rsidR="00A50506" w:rsidRPr="001855F2">
        <w:rPr>
          <w:i/>
        </w:rPr>
        <w:t>Ustavno</w:t>
      </w:r>
      <w:proofErr w:type="spellEnd"/>
      <w:proofErr w:type="gramEnd"/>
      <w:r w:rsidR="00A50506" w:rsidRPr="001855F2">
        <w:rPr>
          <w:i/>
        </w:rPr>
        <w:t xml:space="preserve"> parvo I </w:t>
      </w:r>
      <w:proofErr w:type="spellStart"/>
      <w:r w:rsidR="00A50506" w:rsidRPr="001855F2">
        <w:rPr>
          <w:i/>
        </w:rPr>
        <w:t>komparativno</w:t>
      </w:r>
      <w:proofErr w:type="spellEnd"/>
      <w:r w:rsidR="001855F2">
        <w:t>”</w:t>
      </w:r>
      <w:r w:rsidR="00A50506" w:rsidRPr="00A50506">
        <w:t xml:space="preserve">, </w:t>
      </w:r>
      <w:proofErr w:type="spellStart"/>
      <w:r w:rsidR="00A50506" w:rsidRPr="00A50506">
        <w:t>Nakladni</w:t>
      </w:r>
      <w:proofErr w:type="spellEnd"/>
      <w:r w:rsidR="00A50506" w:rsidRPr="00A50506">
        <w:t xml:space="preserve"> </w:t>
      </w:r>
      <w:proofErr w:type="spellStart"/>
      <w:r w:rsidR="00A50506" w:rsidRPr="00A50506">
        <w:t>zavod</w:t>
      </w:r>
      <w:proofErr w:type="spellEnd"/>
      <w:r w:rsidR="00A50506" w:rsidRPr="00A50506">
        <w:t xml:space="preserve"> </w:t>
      </w:r>
      <w:proofErr w:type="spellStart"/>
      <w:r w:rsidR="00A50506" w:rsidRPr="00A50506">
        <w:t>Hrvatske</w:t>
      </w:r>
      <w:proofErr w:type="spellEnd"/>
      <w:r w:rsidR="00A50506" w:rsidRPr="00A50506">
        <w:t xml:space="preserve">. Zagreb.1950. </w:t>
      </w:r>
      <w:r w:rsidR="00BE10A1">
        <w:t>p</w:t>
      </w:r>
      <w:r w:rsidR="00A50506" w:rsidRPr="00A50506">
        <w:t>.499</w:t>
      </w:r>
    </w:p>
  </w:footnote>
  <w:footnote w:id="2">
    <w:p w14:paraId="587A372F" w14:textId="73F003CF" w:rsidR="00DF6186" w:rsidRPr="007A057F" w:rsidRDefault="00DF6186" w:rsidP="00DF6186">
      <w:pPr>
        <w:pStyle w:val="FootnoteText"/>
        <w:rPr>
          <w:lang w:val="mk-MK"/>
        </w:rPr>
      </w:pPr>
      <w:r>
        <w:rPr>
          <w:rStyle w:val="FootnoteReference"/>
        </w:rPr>
        <w:footnoteRef/>
      </w:r>
      <w:r>
        <w:t xml:space="preserve"> </w:t>
      </w:r>
      <w:r w:rsidR="002D7F76">
        <w:t xml:space="preserve">For more details </w:t>
      </w:r>
      <w:proofErr w:type="gramStart"/>
      <w:r w:rsidR="002D7F76">
        <w:t xml:space="preserve">see </w:t>
      </w:r>
      <w:r w:rsidRPr="00A50506">
        <w:rPr>
          <w:lang w:val="mk-MK"/>
        </w:rPr>
        <w:t xml:space="preserve"> Климовски,</w:t>
      </w:r>
      <w:r>
        <w:rPr>
          <w:lang w:val="mk-MK"/>
        </w:rPr>
        <w:t>Саво</w:t>
      </w:r>
      <w:proofErr w:type="gramEnd"/>
      <w:r>
        <w:rPr>
          <w:lang w:val="mk-MK"/>
        </w:rPr>
        <w:t>.</w:t>
      </w:r>
      <w:r w:rsidRPr="00A50506">
        <w:rPr>
          <w:lang w:val="mk-MK"/>
        </w:rPr>
        <w:t xml:space="preserve"> Каракамишева</w:t>
      </w:r>
      <w:r>
        <w:rPr>
          <w:lang w:val="mk-MK"/>
        </w:rPr>
        <w:t>,Тања</w:t>
      </w:r>
      <w:r w:rsidRPr="00A50506">
        <w:t>,</w:t>
      </w:r>
      <w:r w:rsidRPr="00A50506">
        <w:rPr>
          <w:lang w:val="mk-MK"/>
        </w:rPr>
        <w:t xml:space="preserve"> Дескоска</w:t>
      </w:r>
      <w:r>
        <w:rPr>
          <w:lang w:val="mk-MK"/>
        </w:rPr>
        <w:t>,Рената.</w:t>
      </w:r>
      <w:r w:rsidR="002466AA">
        <w:rPr>
          <w:lang w:val="mk-MK"/>
        </w:rPr>
        <w:t xml:space="preserve"> </w:t>
      </w:r>
      <w:r w:rsidR="002466AA">
        <w:rPr>
          <w:lang w:val="mk-MK"/>
        </w:rPr>
        <w:t>,,</w:t>
      </w:r>
      <w:r w:rsidRPr="00ED47BC">
        <w:rPr>
          <w:i/>
          <w:lang w:val="mk-MK"/>
        </w:rPr>
        <w:t>Политички систем</w:t>
      </w:r>
      <w:r w:rsidRPr="00A50506">
        <w:t xml:space="preserve">” </w:t>
      </w:r>
      <w:r w:rsidRPr="00A50506">
        <w:rPr>
          <w:lang w:val="mk-MK"/>
        </w:rPr>
        <w:t xml:space="preserve"> , Просветно дело АД. Скопј</w:t>
      </w:r>
      <w:r>
        <w:rPr>
          <w:lang w:val="mk-MK"/>
        </w:rPr>
        <w:t>е</w:t>
      </w:r>
      <w:r w:rsidRPr="00A50506">
        <w:rPr>
          <w:lang w:val="mk-MK"/>
        </w:rPr>
        <w:t>. 2009.</w:t>
      </w:r>
      <w:r w:rsidR="002D7F76">
        <w:t>p</w:t>
      </w:r>
      <w:r w:rsidRPr="00A50506">
        <w:rPr>
          <w:lang w:val="mk-MK"/>
        </w:rPr>
        <w:t xml:space="preserve">.161 </w:t>
      </w:r>
    </w:p>
  </w:footnote>
  <w:footnote w:id="3">
    <w:p w14:paraId="79D014A4" w14:textId="5ED000C2" w:rsidR="00654D61" w:rsidRPr="00E23452" w:rsidRDefault="00654D61" w:rsidP="00654D61">
      <w:pPr>
        <w:pStyle w:val="FootnoteText"/>
        <w:rPr>
          <w:lang w:val="mk-MK"/>
        </w:rPr>
      </w:pPr>
      <w:r>
        <w:rPr>
          <w:rStyle w:val="FootnoteReference"/>
        </w:rPr>
        <w:footnoteRef/>
      </w:r>
      <w:r>
        <w:t xml:space="preserve"> </w:t>
      </w:r>
      <w:r>
        <w:rPr>
          <w:lang w:val="mk-MK"/>
        </w:rPr>
        <w:t xml:space="preserve">Силјановска-Давкова, Гордана, Шкариќ Светомир. </w:t>
      </w:r>
      <w:r w:rsidRPr="00B65670">
        <w:rPr>
          <w:i/>
          <w:lang w:val="mk-MK"/>
        </w:rPr>
        <w:t>,,Уставно право</w:t>
      </w:r>
      <w:r>
        <w:t>”</w:t>
      </w:r>
      <w:r>
        <w:rPr>
          <w:lang w:val="mk-MK"/>
        </w:rPr>
        <w:t>. Скопје 20017.</w:t>
      </w:r>
      <w:r>
        <w:t>p</w:t>
      </w:r>
      <w:r>
        <w:rPr>
          <w:lang w:val="mk-MK"/>
        </w:rPr>
        <w:t>.424</w:t>
      </w:r>
    </w:p>
  </w:footnote>
  <w:footnote w:id="4">
    <w:p w14:paraId="502307FD" w14:textId="4024DABD" w:rsidR="00663A2B" w:rsidRPr="00663A2B" w:rsidRDefault="00663A2B">
      <w:pPr>
        <w:pStyle w:val="FootnoteText"/>
        <w:rPr>
          <w:lang w:val="mk-MK"/>
        </w:rPr>
      </w:pPr>
      <w:r>
        <w:rPr>
          <w:rStyle w:val="FootnoteReference"/>
        </w:rPr>
        <w:footnoteRef/>
      </w:r>
      <w:r>
        <w:t xml:space="preserve"> </w:t>
      </w:r>
      <w:r>
        <w:rPr>
          <w:lang w:val="mk-MK"/>
        </w:rPr>
        <w:t>Марковиќ,</w:t>
      </w:r>
      <w:r w:rsidR="00200AD3" w:rsidRPr="00200AD3">
        <w:rPr>
          <w:lang w:val="mk-MK"/>
        </w:rPr>
        <w:t xml:space="preserve"> </w:t>
      </w:r>
      <w:r w:rsidR="00200AD3">
        <w:rPr>
          <w:lang w:val="mk-MK"/>
        </w:rPr>
        <w:t>Ратко</w:t>
      </w:r>
      <w:r w:rsidR="00200AD3">
        <w:t>.</w:t>
      </w:r>
      <w:r>
        <w:rPr>
          <w:lang w:val="mk-MK"/>
        </w:rPr>
        <w:t xml:space="preserve"> </w:t>
      </w:r>
      <w:r w:rsidR="00200AD3">
        <w:t>,</w:t>
      </w:r>
      <w:proofErr w:type="gramStart"/>
      <w:r w:rsidR="00200AD3">
        <w:t>,</w:t>
      </w:r>
      <w:r w:rsidRPr="00200AD3">
        <w:rPr>
          <w:i/>
          <w:lang w:val="mk-MK"/>
        </w:rPr>
        <w:t>Уставно</w:t>
      </w:r>
      <w:proofErr w:type="gramEnd"/>
      <w:r w:rsidRPr="00200AD3">
        <w:rPr>
          <w:i/>
          <w:lang w:val="mk-MK"/>
        </w:rPr>
        <w:t xml:space="preserve"> право</w:t>
      </w:r>
      <w:r w:rsidR="00200AD3">
        <w:t>”</w:t>
      </w:r>
      <w:r>
        <w:rPr>
          <w:lang w:val="mk-MK"/>
        </w:rPr>
        <w:t xml:space="preserve">. ИП Јустинијан. Београд.2004. </w:t>
      </w:r>
      <w:r w:rsidR="00E55C91">
        <w:t>p</w:t>
      </w:r>
      <w:r>
        <w:rPr>
          <w:lang w:val="mk-MK"/>
        </w:rPr>
        <w:t>.615</w:t>
      </w:r>
    </w:p>
  </w:footnote>
  <w:footnote w:id="5">
    <w:p w14:paraId="6AF66620" w14:textId="17DB5733" w:rsidR="00517CC9" w:rsidRPr="00517CC9" w:rsidRDefault="00517CC9">
      <w:pPr>
        <w:pStyle w:val="FootnoteText"/>
        <w:rPr>
          <w:lang w:val="mk-MK"/>
        </w:rPr>
      </w:pPr>
      <w:r>
        <w:rPr>
          <w:rStyle w:val="FootnoteReference"/>
        </w:rPr>
        <w:footnoteRef/>
      </w:r>
      <w:r>
        <w:t xml:space="preserve"> </w:t>
      </w:r>
      <w:r>
        <w:rPr>
          <w:lang w:val="mk-MK"/>
        </w:rPr>
        <w:t>Лексикон гра</w:t>
      </w:r>
      <w:r>
        <w:rPr>
          <w:rFonts w:cstheme="minorHAnsi"/>
          <w:lang w:val="mk-MK"/>
        </w:rPr>
        <w:t xml:space="preserve">ђанског права. Београд.1996. </w:t>
      </w:r>
      <w:r w:rsidR="003E4C1F">
        <w:rPr>
          <w:rFonts w:cstheme="minorHAnsi"/>
        </w:rPr>
        <w:t>p</w:t>
      </w:r>
      <w:r>
        <w:rPr>
          <w:rFonts w:cstheme="minorHAnsi"/>
          <w:lang w:val="mk-MK"/>
        </w:rPr>
        <w:t>. 122-123</w:t>
      </w:r>
    </w:p>
  </w:footnote>
  <w:footnote w:id="6">
    <w:p w14:paraId="09B8C513" w14:textId="3B3763EB" w:rsidR="004553DE" w:rsidRPr="004553DE" w:rsidRDefault="004553DE" w:rsidP="004553DE">
      <w:pPr>
        <w:pStyle w:val="BodyTextFirstIndent"/>
        <w:spacing w:line="240" w:lineRule="auto"/>
        <w:ind w:firstLine="720"/>
        <w:jc w:val="both"/>
        <w:rPr>
          <w:rFonts w:ascii="Georgia" w:hAnsi="Georgia" w:cs="Times New Roman"/>
          <w:sz w:val="20"/>
          <w:szCs w:val="20"/>
          <w:lang w:val="mk-MK"/>
        </w:rPr>
      </w:pPr>
      <w:r>
        <w:rPr>
          <w:rStyle w:val="FootnoteReference"/>
        </w:rPr>
        <w:footnoteRef/>
      </w:r>
      <w:r>
        <w:t xml:space="preserve"> </w:t>
      </w:r>
      <w:r w:rsidR="0094614E" w:rsidRPr="0094614E">
        <w:rPr>
          <w:rFonts w:ascii="Georgia" w:hAnsi="Georgia"/>
          <w:sz w:val="20"/>
        </w:rPr>
        <w:t xml:space="preserve">In this Decision, the Constitutional Court annuls the decisions for announcing a referendum at the local level adopted by the Council of the Municipality of </w:t>
      </w:r>
      <w:proofErr w:type="spellStart"/>
      <w:r w:rsidR="0094614E" w:rsidRPr="0094614E">
        <w:rPr>
          <w:rFonts w:ascii="Georgia" w:hAnsi="Georgia"/>
          <w:sz w:val="20"/>
        </w:rPr>
        <w:t>Gevgelija</w:t>
      </w:r>
      <w:proofErr w:type="spellEnd"/>
      <w:r w:rsidR="0094614E" w:rsidRPr="0094614E">
        <w:rPr>
          <w:rFonts w:ascii="Georgia" w:hAnsi="Georgia"/>
          <w:sz w:val="20"/>
        </w:rPr>
        <w:t>. To justify its decision, the Court initially refers to the provisions of the Law on Mineral Resources which state</w:t>
      </w:r>
      <w:r w:rsidR="0094614E">
        <w:rPr>
          <w:rFonts w:ascii="Georgia" w:hAnsi="Georgia"/>
          <w:sz w:val="20"/>
        </w:rPr>
        <w:t>s</w:t>
      </w:r>
      <w:r w:rsidR="0094614E" w:rsidRPr="0094614E">
        <w:rPr>
          <w:rFonts w:ascii="Georgia" w:hAnsi="Georgia"/>
          <w:sz w:val="20"/>
        </w:rPr>
        <w:t xml:space="preserve"> that mineral resources are a natural resource and thus they are of </w:t>
      </w:r>
      <w:r w:rsidR="0094614E">
        <w:rPr>
          <w:rFonts w:ascii="Georgia" w:hAnsi="Georgia"/>
          <w:sz w:val="20"/>
        </w:rPr>
        <w:t>amenities of</w:t>
      </w:r>
      <w:r w:rsidR="0094614E" w:rsidRPr="0094614E">
        <w:rPr>
          <w:rFonts w:ascii="Georgia" w:hAnsi="Georgia"/>
          <w:sz w:val="20"/>
        </w:rPr>
        <w:t xml:space="preserve"> </w:t>
      </w:r>
      <w:r w:rsidR="0094614E">
        <w:rPr>
          <w:rFonts w:ascii="Georgia" w:hAnsi="Georgia"/>
          <w:sz w:val="20"/>
        </w:rPr>
        <w:t>common</w:t>
      </w:r>
      <w:r w:rsidR="0094614E" w:rsidRPr="0094614E">
        <w:rPr>
          <w:rFonts w:ascii="Georgia" w:hAnsi="Georgia"/>
          <w:sz w:val="20"/>
        </w:rPr>
        <w:t xml:space="preserve"> interest to the Republic and are owned by the Republic regardless of the territory of the local self-government </w:t>
      </w:r>
      <w:r w:rsidR="00B459E5">
        <w:rPr>
          <w:rFonts w:ascii="Georgia" w:hAnsi="Georgia"/>
          <w:sz w:val="20"/>
        </w:rPr>
        <w:t xml:space="preserve">unit </w:t>
      </w:r>
      <w:r w:rsidR="0094614E" w:rsidRPr="0094614E">
        <w:rPr>
          <w:rFonts w:ascii="Georgia" w:hAnsi="Georgia"/>
          <w:sz w:val="20"/>
        </w:rPr>
        <w:t>on which they are located. The Constitutional Court found that the issue of exploitation of mineral resources according to the legislation does not belong to issues for which the municipality is competent, but the central government, i</w:t>
      </w:r>
      <w:r w:rsidR="00556299">
        <w:rPr>
          <w:rFonts w:ascii="Georgia" w:hAnsi="Georgia"/>
          <w:sz w:val="20"/>
        </w:rPr>
        <w:t>.</w:t>
      </w:r>
      <w:r w:rsidR="0094614E" w:rsidRPr="0094614E">
        <w:rPr>
          <w:rFonts w:ascii="Georgia" w:hAnsi="Georgia"/>
          <w:sz w:val="20"/>
        </w:rPr>
        <w:t>e</w:t>
      </w:r>
      <w:r w:rsidR="00556299">
        <w:rPr>
          <w:rFonts w:ascii="Georgia" w:hAnsi="Georgia"/>
          <w:sz w:val="20"/>
        </w:rPr>
        <w:t>.</w:t>
      </w:r>
      <w:r w:rsidR="0094614E" w:rsidRPr="0094614E">
        <w:rPr>
          <w:rFonts w:ascii="Georgia" w:hAnsi="Georgia"/>
          <w:sz w:val="20"/>
        </w:rPr>
        <w:t xml:space="preserve"> the Government and the competent ministry</w:t>
      </w:r>
      <w:r w:rsidR="00556299">
        <w:rPr>
          <w:rFonts w:ascii="Georgia" w:hAnsi="Georgia"/>
          <w:sz w:val="20"/>
        </w:rPr>
        <w:t xml:space="preserve"> decide on this matter</w:t>
      </w:r>
      <w:r w:rsidR="0094614E" w:rsidRPr="0094614E">
        <w:rPr>
          <w:rFonts w:ascii="Georgia" w:hAnsi="Georgia"/>
          <w:sz w:val="20"/>
        </w:rPr>
        <w:t>. Thus, the Court bases its decision on the thesis that the Municipal Council, contrary to the laws, called a referendum on issues that are not within its jurisdiction. However, the manner in which the procedure for granting a concession for the exploitation of mineral resources was realized, in which the local self-government units also participate</w:t>
      </w:r>
      <w:r w:rsidR="0048204A" w:rsidRPr="0048204A">
        <w:rPr>
          <w:rFonts w:ascii="Georgia" w:hAnsi="Georgia"/>
          <w:sz w:val="20"/>
        </w:rPr>
        <w:t xml:space="preserve"> </w:t>
      </w:r>
      <w:r w:rsidR="0048204A">
        <w:rPr>
          <w:rFonts w:ascii="Georgia" w:hAnsi="Georgia"/>
          <w:sz w:val="20"/>
        </w:rPr>
        <w:t xml:space="preserve">is </w:t>
      </w:r>
      <w:r w:rsidR="0048204A" w:rsidRPr="0048204A">
        <w:rPr>
          <w:rFonts w:ascii="Georgia" w:hAnsi="Georgia"/>
          <w:sz w:val="20"/>
        </w:rPr>
        <w:t xml:space="preserve">what the Court only </w:t>
      </w:r>
      <w:r w:rsidR="00477950">
        <w:rPr>
          <w:rFonts w:ascii="Georgia" w:hAnsi="Georgia"/>
          <w:sz w:val="20"/>
        </w:rPr>
        <w:t>reveals</w:t>
      </w:r>
      <w:r w:rsidR="0048204A" w:rsidRPr="0048204A">
        <w:rPr>
          <w:rFonts w:ascii="Georgia" w:hAnsi="Georgia"/>
          <w:sz w:val="20"/>
        </w:rPr>
        <w:t xml:space="preserve"> in its decision, and to which it does not give an answer and bridges it</w:t>
      </w:r>
      <w:r w:rsidR="0094614E" w:rsidRPr="0094614E">
        <w:rPr>
          <w:rFonts w:ascii="Georgia" w:hAnsi="Georgia"/>
          <w:sz w:val="20"/>
        </w:rPr>
        <w:t xml:space="preserve">. From the decision it </w:t>
      </w:r>
      <w:r w:rsidR="00477950" w:rsidRPr="0094614E">
        <w:rPr>
          <w:rFonts w:ascii="Georgia" w:hAnsi="Georgia"/>
          <w:sz w:val="20"/>
        </w:rPr>
        <w:t>cannot</w:t>
      </w:r>
      <w:r w:rsidR="0094614E" w:rsidRPr="0094614E">
        <w:rPr>
          <w:rFonts w:ascii="Georgia" w:hAnsi="Georgia"/>
          <w:sz w:val="20"/>
        </w:rPr>
        <w:t xml:space="preserve"> be concluded whether the municipality was involved in this procedure, whether it previously gave permission for the exploitation of mineral resources, whether </w:t>
      </w:r>
      <w:r w:rsidR="00B04538">
        <w:rPr>
          <w:rFonts w:ascii="Georgia" w:hAnsi="Georgia"/>
          <w:sz w:val="20"/>
        </w:rPr>
        <w:t>it</w:t>
      </w:r>
      <w:r w:rsidR="0094614E" w:rsidRPr="0094614E">
        <w:rPr>
          <w:rFonts w:ascii="Georgia" w:hAnsi="Georgia"/>
          <w:sz w:val="20"/>
        </w:rPr>
        <w:t xml:space="preserve"> made the decisions to call a referendum</w:t>
      </w:r>
      <w:r w:rsidR="00B04538" w:rsidRPr="00B04538">
        <w:rPr>
          <w:rFonts w:ascii="Georgia" w:hAnsi="Georgia"/>
          <w:sz w:val="20"/>
        </w:rPr>
        <w:t xml:space="preserve"> a posteriori</w:t>
      </w:r>
      <w:r w:rsidR="0094614E" w:rsidRPr="0094614E">
        <w:rPr>
          <w:rFonts w:ascii="Georgia" w:hAnsi="Georgia"/>
          <w:sz w:val="20"/>
        </w:rPr>
        <w:t xml:space="preserve">, etc. Finally, it seems that the Court in its </w:t>
      </w:r>
      <w:r w:rsidR="00B04538">
        <w:rPr>
          <w:rFonts w:ascii="Georgia" w:hAnsi="Georgia"/>
          <w:sz w:val="20"/>
        </w:rPr>
        <w:t>deciding</w:t>
      </w:r>
      <w:r w:rsidR="0094614E" w:rsidRPr="0094614E">
        <w:rPr>
          <w:rFonts w:ascii="Georgia" w:hAnsi="Georgia"/>
          <w:sz w:val="20"/>
        </w:rPr>
        <w:t xml:space="preserve"> refers to the positive legal regulation without taking into account the protection and promotion of the environment and nature as a fundamental value of the constitutional order.</w:t>
      </w:r>
      <w:r w:rsidR="0094614E" w:rsidRPr="0094614E">
        <w:rPr>
          <w:sz w:val="20"/>
        </w:rPr>
        <w:t xml:space="preserve"> </w:t>
      </w:r>
    </w:p>
    <w:p w14:paraId="106D2FAA" w14:textId="77777777" w:rsidR="004553DE" w:rsidRPr="004553DE" w:rsidRDefault="004553DE">
      <w:pPr>
        <w:pStyle w:val="FootnoteText"/>
        <w:rPr>
          <w:lang w:val="mk-MK"/>
        </w:rPr>
      </w:pPr>
    </w:p>
  </w:footnote>
  <w:footnote w:id="7">
    <w:p w14:paraId="47CA445B" w14:textId="4CCFB8AB" w:rsidR="0090729B" w:rsidRPr="0090729B" w:rsidRDefault="0090729B">
      <w:pPr>
        <w:pStyle w:val="FootnoteText"/>
        <w:rPr>
          <w:lang w:val="mk-MK"/>
        </w:rPr>
      </w:pPr>
      <w:r>
        <w:rPr>
          <w:rStyle w:val="FootnoteReference"/>
        </w:rPr>
        <w:footnoteRef/>
      </w:r>
      <w:r>
        <w:t xml:space="preserve"> </w:t>
      </w:r>
      <w:r w:rsidR="00D80DF1">
        <w:t>Art</w:t>
      </w:r>
      <w:r w:rsidR="008571F1">
        <w:t xml:space="preserve">icle </w:t>
      </w:r>
      <w:r>
        <w:rPr>
          <w:lang w:val="mk-MK"/>
        </w:rPr>
        <w:t xml:space="preserve">60 </w:t>
      </w:r>
      <w:r w:rsidR="008571F1">
        <w:t xml:space="preserve">paragraph </w:t>
      </w:r>
      <w:r>
        <w:rPr>
          <w:lang w:val="mk-MK"/>
        </w:rPr>
        <w:t xml:space="preserve">3 </w:t>
      </w:r>
      <w:r w:rsidR="008571F1">
        <w:t>of the Constitution</w:t>
      </w:r>
      <w:r>
        <w:rPr>
          <w:lang w:val="mk-MK"/>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2F72B4"/>
    <w:multiLevelType w:val="hybridMultilevel"/>
    <w:tmpl w:val="C1FC7E66"/>
    <w:lvl w:ilvl="0" w:tplc="338E3AF8">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0EC3A9F"/>
    <w:multiLevelType w:val="hybridMultilevel"/>
    <w:tmpl w:val="28BADA06"/>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F5E72BD"/>
    <w:multiLevelType w:val="hybridMultilevel"/>
    <w:tmpl w:val="D116F8A2"/>
    <w:lvl w:ilvl="0" w:tplc="741E013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39FD6FB6"/>
    <w:multiLevelType w:val="hybridMultilevel"/>
    <w:tmpl w:val="600C27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2385003"/>
    <w:multiLevelType w:val="hybridMultilevel"/>
    <w:tmpl w:val="B18E32E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6561159C"/>
    <w:multiLevelType w:val="hybridMultilevel"/>
    <w:tmpl w:val="6382EF7E"/>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4"/>
  </w:num>
  <w:num w:numId="2">
    <w:abstractNumId w:val="2"/>
  </w:num>
  <w:num w:numId="3">
    <w:abstractNumId w:val="5"/>
  </w:num>
  <w:num w:numId="4">
    <w:abstractNumId w:val="1"/>
  </w:num>
  <w:num w:numId="5">
    <w:abstractNumId w:val="3"/>
  </w:num>
  <w:num w:numId="6">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Renata Deskoska">
    <w15:presenceInfo w15:providerId="Windows Live" w15:userId="0cdd799299c4cd6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067C"/>
    <w:rsid w:val="00002269"/>
    <w:rsid w:val="00005241"/>
    <w:rsid w:val="0000539A"/>
    <w:rsid w:val="0000691C"/>
    <w:rsid w:val="000070D0"/>
    <w:rsid w:val="00007D24"/>
    <w:rsid w:val="00011EF5"/>
    <w:rsid w:val="00015F22"/>
    <w:rsid w:val="00016631"/>
    <w:rsid w:val="0003088B"/>
    <w:rsid w:val="00037BEA"/>
    <w:rsid w:val="000501D5"/>
    <w:rsid w:val="00052EA8"/>
    <w:rsid w:val="00055B2B"/>
    <w:rsid w:val="00072F40"/>
    <w:rsid w:val="0008031A"/>
    <w:rsid w:val="00086544"/>
    <w:rsid w:val="000878FE"/>
    <w:rsid w:val="0009024F"/>
    <w:rsid w:val="000C626C"/>
    <w:rsid w:val="000D49B6"/>
    <w:rsid w:val="000E0162"/>
    <w:rsid w:val="000E64B5"/>
    <w:rsid w:val="000F6CFC"/>
    <w:rsid w:val="001112E8"/>
    <w:rsid w:val="0014261E"/>
    <w:rsid w:val="00154FAD"/>
    <w:rsid w:val="00157611"/>
    <w:rsid w:val="00157B00"/>
    <w:rsid w:val="00164653"/>
    <w:rsid w:val="00170D8D"/>
    <w:rsid w:val="00172F79"/>
    <w:rsid w:val="001740B3"/>
    <w:rsid w:val="001855F2"/>
    <w:rsid w:val="001855FC"/>
    <w:rsid w:val="00186939"/>
    <w:rsid w:val="00187394"/>
    <w:rsid w:val="001A0479"/>
    <w:rsid w:val="001B4169"/>
    <w:rsid w:val="001B6A4E"/>
    <w:rsid w:val="001C00F9"/>
    <w:rsid w:val="001D622E"/>
    <w:rsid w:val="001D7BBC"/>
    <w:rsid w:val="001E086D"/>
    <w:rsid w:val="001E0C71"/>
    <w:rsid w:val="001E1B08"/>
    <w:rsid w:val="002004D8"/>
    <w:rsid w:val="00200AD3"/>
    <w:rsid w:val="002101F0"/>
    <w:rsid w:val="002178AC"/>
    <w:rsid w:val="00221FD3"/>
    <w:rsid w:val="00223A31"/>
    <w:rsid w:val="002362B5"/>
    <w:rsid w:val="0023695C"/>
    <w:rsid w:val="00242259"/>
    <w:rsid w:val="00242462"/>
    <w:rsid w:val="00245CA2"/>
    <w:rsid w:val="002466AA"/>
    <w:rsid w:val="002552D2"/>
    <w:rsid w:val="00261FEE"/>
    <w:rsid w:val="00272E9D"/>
    <w:rsid w:val="002848B4"/>
    <w:rsid w:val="00292387"/>
    <w:rsid w:val="00293071"/>
    <w:rsid w:val="00297B8D"/>
    <w:rsid w:val="002A2257"/>
    <w:rsid w:val="002A4E9A"/>
    <w:rsid w:val="002B1F82"/>
    <w:rsid w:val="002C1F27"/>
    <w:rsid w:val="002C6D17"/>
    <w:rsid w:val="002D47AD"/>
    <w:rsid w:val="002D7F76"/>
    <w:rsid w:val="002F5DA0"/>
    <w:rsid w:val="00300E33"/>
    <w:rsid w:val="00312436"/>
    <w:rsid w:val="00327D2A"/>
    <w:rsid w:val="003341A2"/>
    <w:rsid w:val="00346252"/>
    <w:rsid w:val="003537EF"/>
    <w:rsid w:val="00354E99"/>
    <w:rsid w:val="00355B99"/>
    <w:rsid w:val="00356BCD"/>
    <w:rsid w:val="0036238E"/>
    <w:rsid w:val="0036431D"/>
    <w:rsid w:val="003649DC"/>
    <w:rsid w:val="00370DE6"/>
    <w:rsid w:val="00376ED5"/>
    <w:rsid w:val="0039085A"/>
    <w:rsid w:val="00390AFB"/>
    <w:rsid w:val="003A5288"/>
    <w:rsid w:val="003B6A84"/>
    <w:rsid w:val="003B6BC4"/>
    <w:rsid w:val="003D2CFF"/>
    <w:rsid w:val="003D4A5B"/>
    <w:rsid w:val="003D5BCA"/>
    <w:rsid w:val="003D6A7C"/>
    <w:rsid w:val="003E0E7A"/>
    <w:rsid w:val="003E4C1F"/>
    <w:rsid w:val="003F162E"/>
    <w:rsid w:val="00401DA6"/>
    <w:rsid w:val="00402A66"/>
    <w:rsid w:val="004151CF"/>
    <w:rsid w:val="00421665"/>
    <w:rsid w:val="0042269C"/>
    <w:rsid w:val="0042602F"/>
    <w:rsid w:val="0042657A"/>
    <w:rsid w:val="00435E60"/>
    <w:rsid w:val="004363D1"/>
    <w:rsid w:val="00437601"/>
    <w:rsid w:val="00443111"/>
    <w:rsid w:val="004553DE"/>
    <w:rsid w:val="00463A10"/>
    <w:rsid w:val="00465475"/>
    <w:rsid w:val="00471C74"/>
    <w:rsid w:val="00473849"/>
    <w:rsid w:val="00477950"/>
    <w:rsid w:val="0048204A"/>
    <w:rsid w:val="004A07D1"/>
    <w:rsid w:val="004A6F58"/>
    <w:rsid w:val="004A7E36"/>
    <w:rsid w:val="004B3018"/>
    <w:rsid w:val="004B6305"/>
    <w:rsid w:val="004C7189"/>
    <w:rsid w:val="004E25A1"/>
    <w:rsid w:val="004E5F47"/>
    <w:rsid w:val="004F1C92"/>
    <w:rsid w:val="004F4FC1"/>
    <w:rsid w:val="004F54A3"/>
    <w:rsid w:val="004F6FA5"/>
    <w:rsid w:val="00500205"/>
    <w:rsid w:val="00513858"/>
    <w:rsid w:val="00516948"/>
    <w:rsid w:val="00517716"/>
    <w:rsid w:val="00517CC9"/>
    <w:rsid w:val="00522175"/>
    <w:rsid w:val="00524F68"/>
    <w:rsid w:val="00526B79"/>
    <w:rsid w:val="00531146"/>
    <w:rsid w:val="00533361"/>
    <w:rsid w:val="00533893"/>
    <w:rsid w:val="00535B0C"/>
    <w:rsid w:val="00536206"/>
    <w:rsid w:val="00540144"/>
    <w:rsid w:val="00540F9B"/>
    <w:rsid w:val="00541464"/>
    <w:rsid w:val="0054288B"/>
    <w:rsid w:val="00542EB2"/>
    <w:rsid w:val="00545989"/>
    <w:rsid w:val="00556299"/>
    <w:rsid w:val="00570FB1"/>
    <w:rsid w:val="00571502"/>
    <w:rsid w:val="0057286A"/>
    <w:rsid w:val="005745CE"/>
    <w:rsid w:val="005779BA"/>
    <w:rsid w:val="00580F78"/>
    <w:rsid w:val="00590171"/>
    <w:rsid w:val="00596411"/>
    <w:rsid w:val="005A2A37"/>
    <w:rsid w:val="005A30A2"/>
    <w:rsid w:val="005A4F38"/>
    <w:rsid w:val="005B1420"/>
    <w:rsid w:val="005B2030"/>
    <w:rsid w:val="005B7675"/>
    <w:rsid w:val="005C001D"/>
    <w:rsid w:val="005C3675"/>
    <w:rsid w:val="005D0816"/>
    <w:rsid w:val="005D39ED"/>
    <w:rsid w:val="005E66CA"/>
    <w:rsid w:val="00607754"/>
    <w:rsid w:val="00611F91"/>
    <w:rsid w:val="006236D9"/>
    <w:rsid w:val="006248A2"/>
    <w:rsid w:val="00627052"/>
    <w:rsid w:val="00631CCC"/>
    <w:rsid w:val="00637EEF"/>
    <w:rsid w:val="00654D61"/>
    <w:rsid w:val="00657557"/>
    <w:rsid w:val="006628C5"/>
    <w:rsid w:val="00663A2B"/>
    <w:rsid w:val="006671CC"/>
    <w:rsid w:val="0068141F"/>
    <w:rsid w:val="00683532"/>
    <w:rsid w:val="0069025C"/>
    <w:rsid w:val="00691648"/>
    <w:rsid w:val="00696EB7"/>
    <w:rsid w:val="006A47C2"/>
    <w:rsid w:val="006D0C9E"/>
    <w:rsid w:val="006E2CC0"/>
    <w:rsid w:val="006F1324"/>
    <w:rsid w:val="006F162A"/>
    <w:rsid w:val="00702473"/>
    <w:rsid w:val="007102D8"/>
    <w:rsid w:val="00711FE2"/>
    <w:rsid w:val="00717821"/>
    <w:rsid w:val="00722B90"/>
    <w:rsid w:val="0072673E"/>
    <w:rsid w:val="007272D9"/>
    <w:rsid w:val="00746BEC"/>
    <w:rsid w:val="007475E8"/>
    <w:rsid w:val="0074780B"/>
    <w:rsid w:val="00753876"/>
    <w:rsid w:val="00755A2F"/>
    <w:rsid w:val="0075696F"/>
    <w:rsid w:val="00764BF8"/>
    <w:rsid w:val="00783010"/>
    <w:rsid w:val="00784027"/>
    <w:rsid w:val="007858C6"/>
    <w:rsid w:val="007A057F"/>
    <w:rsid w:val="007A1848"/>
    <w:rsid w:val="007B2483"/>
    <w:rsid w:val="007B2F24"/>
    <w:rsid w:val="007C0BF9"/>
    <w:rsid w:val="007D117D"/>
    <w:rsid w:val="007D4688"/>
    <w:rsid w:val="007D50D9"/>
    <w:rsid w:val="007D545F"/>
    <w:rsid w:val="007E17B0"/>
    <w:rsid w:val="007E26F2"/>
    <w:rsid w:val="007E50DE"/>
    <w:rsid w:val="007E6F55"/>
    <w:rsid w:val="007F058D"/>
    <w:rsid w:val="0080457A"/>
    <w:rsid w:val="00806639"/>
    <w:rsid w:val="008078F5"/>
    <w:rsid w:val="0081558F"/>
    <w:rsid w:val="008230C2"/>
    <w:rsid w:val="00825E14"/>
    <w:rsid w:val="00831670"/>
    <w:rsid w:val="00832895"/>
    <w:rsid w:val="00837A1D"/>
    <w:rsid w:val="008571F1"/>
    <w:rsid w:val="00857909"/>
    <w:rsid w:val="00866601"/>
    <w:rsid w:val="00870A3C"/>
    <w:rsid w:val="00873584"/>
    <w:rsid w:val="00874E6B"/>
    <w:rsid w:val="0089147E"/>
    <w:rsid w:val="00896E0E"/>
    <w:rsid w:val="008A00C5"/>
    <w:rsid w:val="008A5423"/>
    <w:rsid w:val="008B081D"/>
    <w:rsid w:val="008B370D"/>
    <w:rsid w:val="008C214B"/>
    <w:rsid w:val="008D3925"/>
    <w:rsid w:val="008E3318"/>
    <w:rsid w:val="008E67F8"/>
    <w:rsid w:val="008F0BA7"/>
    <w:rsid w:val="008F2403"/>
    <w:rsid w:val="008F465B"/>
    <w:rsid w:val="008F69FF"/>
    <w:rsid w:val="0090729B"/>
    <w:rsid w:val="00910693"/>
    <w:rsid w:val="00917A79"/>
    <w:rsid w:val="00921BB8"/>
    <w:rsid w:val="00927473"/>
    <w:rsid w:val="00941CB7"/>
    <w:rsid w:val="00943FFA"/>
    <w:rsid w:val="0094595E"/>
    <w:rsid w:val="0094614E"/>
    <w:rsid w:val="009463A8"/>
    <w:rsid w:val="00946A5A"/>
    <w:rsid w:val="00951D88"/>
    <w:rsid w:val="009575C2"/>
    <w:rsid w:val="00962D41"/>
    <w:rsid w:val="00963FB4"/>
    <w:rsid w:val="00966F21"/>
    <w:rsid w:val="00967238"/>
    <w:rsid w:val="00967332"/>
    <w:rsid w:val="0097488E"/>
    <w:rsid w:val="0097652D"/>
    <w:rsid w:val="009800CF"/>
    <w:rsid w:val="00981826"/>
    <w:rsid w:val="00991A8F"/>
    <w:rsid w:val="009A5AFA"/>
    <w:rsid w:val="009B0C0C"/>
    <w:rsid w:val="009B2B3F"/>
    <w:rsid w:val="009B5FC6"/>
    <w:rsid w:val="009C5B3C"/>
    <w:rsid w:val="009D013C"/>
    <w:rsid w:val="009D0434"/>
    <w:rsid w:val="009D1161"/>
    <w:rsid w:val="009E0716"/>
    <w:rsid w:val="009F7EF9"/>
    <w:rsid w:val="00A00DB5"/>
    <w:rsid w:val="00A05BC6"/>
    <w:rsid w:val="00A1203F"/>
    <w:rsid w:val="00A16237"/>
    <w:rsid w:val="00A1652B"/>
    <w:rsid w:val="00A37C37"/>
    <w:rsid w:val="00A409B5"/>
    <w:rsid w:val="00A474FD"/>
    <w:rsid w:val="00A50506"/>
    <w:rsid w:val="00A5557F"/>
    <w:rsid w:val="00A61B62"/>
    <w:rsid w:val="00A63248"/>
    <w:rsid w:val="00A64EB0"/>
    <w:rsid w:val="00A95BED"/>
    <w:rsid w:val="00A97EED"/>
    <w:rsid w:val="00AB41FE"/>
    <w:rsid w:val="00AC0C7E"/>
    <w:rsid w:val="00AD757B"/>
    <w:rsid w:val="00AE12F0"/>
    <w:rsid w:val="00AE2E1A"/>
    <w:rsid w:val="00AF0F5E"/>
    <w:rsid w:val="00B00DC0"/>
    <w:rsid w:val="00B04538"/>
    <w:rsid w:val="00B06D6E"/>
    <w:rsid w:val="00B0725A"/>
    <w:rsid w:val="00B2499B"/>
    <w:rsid w:val="00B251BF"/>
    <w:rsid w:val="00B26CDE"/>
    <w:rsid w:val="00B30484"/>
    <w:rsid w:val="00B32AC7"/>
    <w:rsid w:val="00B41077"/>
    <w:rsid w:val="00B43AAD"/>
    <w:rsid w:val="00B4434D"/>
    <w:rsid w:val="00B450DF"/>
    <w:rsid w:val="00B459E5"/>
    <w:rsid w:val="00B5471D"/>
    <w:rsid w:val="00B5594F"/>
    <w:rsid w:val="00B65670"/>
    <w:rsid w:val="00B76977"/>
    <w:rsid w:val="00B811DF"/>
    <w:rsid w:val="00B862A8"/>
    <w:rsid w:val="00B86EF5"/>
    <w:rsid w:val="00B960F2"/>
    <w:rsid w:val="00B96F19"/>
    <w:rsid w:val="00BA1C30"/>
    <w:rsid w:val="00BA3ADF"/>
    <w:rsid w:val="00BA5A47"/>
    <w:rsid w:val="00BB53FC"/>
    <w:rsid w:val="00BC0A4A"/>
    <w:rsid w:val="00BC34C4"/>
    <w:rsid w:val="00BD1284"/>
    <w:rsid w:val="00BD1ED0"/>
    <w:rsid w:val="00BD22E4"/>
    <w:rsid w:val="00BD24F6"/>
    <w:rsid w:val="00BD3616"/>
    <w:rsid w:val="00BE067C"/>
    <w:rsid w:val="00BE10A1"/>
    <w:rsid w:val="00BF6471"/>
    <w:rsid w:val="00C066BE"/>
    <w:rsid w:val="00C1255E"/>
    <w:rsid w:val="00C20764"/>
    <w:rsid w:val="00C24E6B"/>
    <w:rsid w:val="00C26CEE"/>
    <w:rsid w:val="00C412E5"/>
    <w:rsid w:val="00C65435"/>
    <w:rsid w:val="00C7432F"/>
    <w:rsid w:val="00C75CBF"/>
    <w:rsid w:val="00C80167"/>
    <w:rsid w:val="00C82FD5"/>
    <w:rsid w:val="00C87A26"/>
    <w:rsid w:val="00C9184D"/>
    <w:rsid w:val="00CA1505"/>
    <w:rsid w:val="00CA31BC"/>
    <w:rsid w:val="00CB385E"/>
    <w:rsid w:val="00CC0BE2"/>
    <w:rsid w:val="00CC2BB8"/>
    <w:rsid w:val="00CC5B5A"/>
    <w:rsid w:val="00CC7409"/>
    <w:rsid w:val="00CC7D66"/>
    <w:rsid w:val="00CD1BEC"/>
    <w:rsid w:val="00D21328"/>
    <w:rsid w:val="00D328FB"/>
    <w:rsid w:val="00D32AD6"/>
    <w:rsid w:val="00D33771"/>
    <w:rsid w:val="00D40B7F"/>
    <w:rsid w:val="00D5120F"/>
    <w:rsid w:val="00D52E1B"/>
    <w:rsid w:val="00D57E84"/>
    <w:rsid w:val="00D6432B"/>
    <w:rsid w:val="00D644BB"/>
    <w:rsid w:val="00D67EA0"/>
    <w:rsid w:val="00D70BAD"/>
    <w:rsid w:val="00D71106"/>
    <w:rsid w:val="00D748FC"/>
    <w:rsid w:val="00D75DDE"/>
    <w:rsid w:val="00D80DF1"/>
    <w:rsid w:val="00D91D07"/>
    <w:rsid w:val="00DA4C59"/>
    <w:rsid w:val="00DA5F3B"/>
    <w:rsid w:val="00DA688C"/>
    <w:rsid w:val="00DC5F5D"/>
    <w:rsid w:val="00DC6F97"/>
    <w:rsid w:val="00DD0E3C"/>
    <w:rsid w:val="00DD13EF"/>
    <w:rsid w:val="00DD214C"/>
    <w:rsid w:val="00DD45C9"/>
    <w:rsid w:val="00DD5DFA"/>
    <w:rsid w:val="00DE04B6"/>
    <w:rsid w:val="00DF1EB5"/>
    <w:rsid w:val="00DF3294"/>
    <w:rsid w:val="00DF3BE5"/>
    <w:rsid w:val="00DF4DA2"/>
    <w:rsid w:val="00DF523D"/>
    <w:rsid w:val="00DF6186"/>
    <w:rsid w:val="00E07B3B"/>
    <w:rsid w:val="00E07BB5"/>
    <w:rsid w:val="00E12439"/>
    <w:rsid w:val="00E16897"/>
    <w:rsid w:val="00E23452"/>
    <w:rsid w:val="00E3126B"/>
    <w:rsid w:val="00E51D5A"/>
    <w:rsid w:val="00E541F1"/>
    <w:rsid w:val="00E55C91"/>
    <w:rsid w:val="00E603AA"/>
    <w:rsid w:val="00E605BC"/>
    <w:rsid w:val="00E65353"/>
    <w:rsid w:val="00E65D46"/>
    <w:rsid w:val="00E73F7B"/>
    <w:rsid w:val="00E80CB0"/>
    <w:rsid w:val="00E92BB8"/>
    <w:rsid w:val="00EB799C"/>
    <w:rsid w:val="00ED427D"/>
    <w:rsid w:val="00ED47BC"/>
    <w:rsid w:val="00EE158A"/>
    <w:rsid w:val="00EE24A7"/>
    <w:rsid w:val="00EE4AE5"/>
    <w:rsid w:val="00EF5862"/>
    <w:rsid w:val="00F00A6D"/>
    <w:rsid w:val="00F04817"/>
    <w:rsid w:val="00F0557D"/>
    <w:rsid w:val="00F05AAB"/>
    <w:rsid w:val="00F14FF7"/>
    <w:rsid w:val="00F16252"/>
    <w:rsid w:val="00F17ACC"/>
    <w:rsid w:val="00F20C5D"/>
    <w:rsid w:val="00F231ED"/>
    <w:rsid w:val="00F26428"/>
    <w:rsid w:val="00F316C4"/>
    <w:rsid w:val="00F41E4B"/>
    <w:rsid w:val="00F45FAB"/>
    <w:rsid w:val="00F46B90"/>
    <w:rsid w:val="00F568E0"/>
    <w:rsid w:val="00F602E0"/>
    <w:rsid w:val="00F60AAB"/>
    <w:rsid w:val="00F6283F"/>
    <w:rsid w:val="00F63B44"/>
    <w:rsid w:val="00F70806"/>
    <w:rsid w:val="00F712F5"/>
    <w:rsid w:val="00F7719D"/>
    <w:rsid w:val="00F77FEF"/>
    <w:rsid w:val="00F83D74"/>
    <w:rsid w:val="00F86F05"/>
    <w:rsid w:val="00F943EF"/>
    <w:rsid w:val="00FA3FAD"/>
    <w:rsid w:val="00FA6806"/>
    <w:rsid w:val="00FB45AD"/>
    <w:rsid w:val="00FC3D76"/>
    <w:rsid w:val="00FC6A2F"/>
    <w:rsid w:val="00FD4078"/>
    <w:rsid w:val="00FD5FE6"/>
    <w:rsid w:val="00FD6487"/>
    <w:rsid w:val="00FD6C76"/>
    <w:rsid w:val="00FE50B6"/>
    <w:rsid w:val="00FF14F6"/>
    <w:rsid w:val="00FF56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2897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D52E1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91A8F"/>
    <w:pPr>
      <w:tabs>
        <w:tab w:val="center" w:pos="4680"/>
        <w:tab w:val="right" w:pos="9360"/>
      </w:tabs>
      <w:spacing w:after="0" w:line="240" w:lineRule="auto"/>
    </w:pPr>
  </w:style>
  <w:style w:type="character" w:customStyle="1" w:styleId="HeaderChar">
    <w:name w:val="Header Char"/>
    <w:basedOn w:val="DefaultParagraphFont"/>
    <w:link w:val="Header"/>
    <w:uiPriority w:val="99"/>
    <w:rsid w:val="00991A8F"/>
  </w:style>
  <w:style w:type="paragraph" w:styleId="Footer">
    <w:name w:val="footer"/>
    <w:basedOn w:val="Normal"/>
    <w:link w:val="FooterChar"/>
    <w:uiPriority w:val="99"/>
    <w:unhideWhenUsed/>
    <w:rsid w:val="00991A8F"/>
    <w:pPr>
      <w:tabs>
        <w:tab w:val="center" w:pos="4680"/>
        <w:tab w:val="right" w:pos="9360"/>
      </w:tabs>
      <w:spacing w:after="0" w:line="240" w:lineRule="auto"/>
    </w:pPr>
  </w:style>
  <w:style w:type="character" w:customStyle="1" w:styleId="FooterChar">
    <w:name w:val="Footer Char"/>
    <w:basedOn w:val="DefaultParagraphFont"/>
    <w:link w:val="Footer"/>
    <w:uiPriority w:val="99"/>
    <w:rsid w:val="00991A8F"/>
  </w:style>
  <w:style w:type="paragraph" w:styleId="FootnoteText">
    <w:name w:val="footnote text"/>
    <w:basedOn w:val="Normal"/>
    <w:link w:val="FootnoteTextChar"/>
    <w:uiPriority w:val="99"/>
    <w:semiHidden/>
    <w:unhideWhenUsed/>
    <w:rsid w:val="00663A2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63A2B"/>
    <w:rPr>
      <w:sz w:val="20"/>
      <w:szCs w:val="20"/>
    </w:rPr>
  </w:style>
  <w:style w:type="character" w:styleId="FootnoteReference">
    <w:name w:val="footnote reference"/>
    <w:basedOn w:val="DefaultParagraphFont"/>
    <w:uiPriority w:val="99"/>
    <w:semiHidden/>
    <w:unhideWhenUsed/>
    <w:rsid w:val="00663A2B"/>
    <w:rPr>
      <w:vertAlign w:val="superscript"/>
    </w:rPr>
  </w:style>
  <w:style w:type="character" w:customStyle="1" w:styleId="Heading1Char">
    <w:name w:val="Heading 1 Char"/>
    <w:basedOn w:val="DefaultParagraphFont"/>
    <w:link w:val="Heading1"/>
    <w:uiPriority w:val="9"/>
    <w:rsid w:val="00D52E1B"/>
    <w:rPr>
      <w:rFonts w:asciiTheme="majorHAnsi" w:eastAsiaTheme="majorEastAsia" w:hAnsiTheme="majorHAnsi" w:cstheme="majorBidi"/>
      <w:b/>
      <w:bCs/>
      <w:color w:val="365F91" w:themeColor="accent1" w:themeShade="BF"/>
      <w:sz w:val="28"/>
      <w:szCs w:val="28"/>
    </w:rPr>
  </w:style>
  <w:style w:type="paragraph" w:styleId="List2">
    <w:name w:val="List 2"/>
    <w:basedOn w:val="Normal"/>
    <w:uiPriority w:val="99"/>
    <w:unhideWhenUsed/>
    <w:rsid w:val="00D52E1B"/>
    <w:pPr>
      <w:ind w:left="720" w:hanging="360"/>
      <w:contextualSpacing/>
    </w:pPr>
  </w:style>
  <w:style w:type="paragraph" w:styleId="Title">
    <w:name w:val="Title"/>
    <w:basedOn w:val="Normal"/>
    <w:next w:val="Normal"/>
    <w:link w:val="TitleChar"/>
    <w:uiPriority w:val="10"/>
    <w:qFormat/>
    <w:rsid w:val="00D52E1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D52E1B"/>
    <w:rPr>
      <w:rFonts w:asciiTheme="majorHAnsi" w:eastAsiaTheme="majorEastAsia" w:hAnsiTheme="majorHAnsi" w:cstheme="majorBidi"/>
      <w:color w:val="17365D" w:themeColor="text2" w:themeShade="BF"/>
      <w:spacing w:val="5"/>
      <w:kern w:val="28"/>
      <w:sz w:val="52"/>
      <w:szCs w:val="52"/>
    </w:rPr>
  </w:style>
  <w:style w:type="paragraph" w:styleId="BodyText">
    <w:name w:val="Body Text"/>
    <w:basedOn w:val="Normal"/>
    <w:link w:val="BodyTextChar"/>
    <w:uiPriority w:val="99"/>
    <w:unhideWhenUsed/>
    <w:rsid w:val="00D52E1B"/>
    <w:pPr>
      <w:spacing w:after="120"/>
    </w:pPr>
  </w:style>
  <w:style w:type="character" w:customStyle="1" w:styleId="BodyTextChar">
    <w:name w:val="Body Text Char"/>
    <w:basedOn w:val="DefaultParagraphFont"/>
    <w:link w:val="BodyText"/>
    <w:uiPriority w:val="99"/>
    <w:rsid w:val="00D52E1B"/>
  </w:style>
  <w:style w:type="paragraph" w:styleId="BodyTextFirstIndent">
    <w:name w:val="Body Text First Indent"/>
    <w:basedOn w:val="BodyText"/>
    <w:link w:val="BodyTextFirstIndentChar"/>
    <w:uiPriority w:val="99"/>
    <w:unhideWhenUsed/>
    <w:rsid w:val="00D52E1B"/>
    <w:pPr>
      <w:spacing w:after="200"/>
      <w:ind w:firstLine="360"/>
    </w:pPr>
  </w:style>
  <w:style w:type="character" w:customStyle="1" w:styleId="BodyTextFirstIndentChar">
    <w:name w:val="Body Text First Indent Char"/>
    <w:basedOn w:val="BodyTextChar"/>
    <w:link w:val="BodyTextFirstIndent"/>
    <w:uiPriority w:val="99"/>
    <w:rsid w:val="00D52E1B"/>
  </w:style>
  <w:style w:type="paragraph" w:styleId="ListParagraph">
    <w:name w:val="List Paragraph"/>
    <w:basedOn w:val="Normal"/>
    <w:uiPriority w:val="34"/>
    <w:qFormat/>
    <w:rsid w:val="00513858"/>
    <w:pPr>
      <w:ind w:left="720"/>
      <w:contextualSpacing/>
    </w:pPr>
  </w:style>
  <w:style w:type="paragraph" w:styleId="BalloonText">
    <w:name w:val="Balloon Text"/>
    <w:basedOn w:val="Normal"/>
    <w:link w:val="BalloonTextChar"/>
    <w:uiPriority w:val="99"/>
    <w:semiHidden/>
    <w:unhideWhenUsed/>
    <w:rsid w:val="00272E9D"/>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272E9D"/>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272E9D"/>
    <w:rPr>
      <w:sz w:val="16"/>
      <w:szCs w:val="16"/>
    </w:rPr>
  </w:style>
  <w:style w:type="paragraph" w:styleId="CommentText">
    <w:name w:val="annotation text"/>
    <w:basedOn w:val="Normal"/>
    <w:link w:val="CommentTextChar"/>
    <w:uiPriority w:val="99"/>
    <w:semiHidden/>
    <w:unhideWhenUsed/>
    <w:rsid w:val="00272E9D"/>
    <w:pPr>
      <w:spacing w:line="240" w:lineRule="auto"/>
    </w:pPr>
    <w:rPr>
      <w:sz w:val="20"/>
      <w:szCs w:val="20"/>
    </w:rPr>
  </w:style>
  <w:style w:type="character" w:customStyle="1" w:styleId="CommentTextChar">
    <w:name w:val="Comment Text Char"/>
    <w:basedOn w:val="DefaultParagraphFont"/>
    <w:link w:val="CommentText"/>
    <w:uiPriority w:val="99"/>
    <w:semiHidden/>
    <w:rsid w:val="00272E9D"/>
    <w:rPr>
      <w:sz w:val="20"/>
      <w:szCs w:val="20"/>
    </w:rPr>
  </w:style>
  <w:style w:type="paragraph" w:styleId="CommentSubject">
    <w:name w:val="annotation subject"/>
    <w:basedOn w:val="CommentText"/>
    <w:next w:val="CommentText"/>
    <w:link w:val="CommentSubjectChar"/>
    <w:uiPriority w:val="99"/>
    <w:semiHidden/>
    <w:unhideWhenUsed/>
    <w:rsid w:val="00272E9D"/>
    <w:rPr>
      <w:b/>
      <w:bCs/>
    </w:rPr>
  </w:style>
  <w:style w:type="character" w:customStyle="1" w:styleId="CommentSubjectChar">
    <w:name w:val="Comment Subject Char"/>
    <w:basedOn w:val="CommentTextChar"/>
    <w:link w:val="CommentSubject"/>
    <w:uiPriority w:val="99"/>
    <w:semiHidden/>
    <w:rsid w:val="00272E9D"/>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D52E1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91A8F"/>
    <w:pPr>
      <w:tabs>
        <w:tab w:val="center" w:pos="4680"/>
        <w:tab w:val="right" w:pos="9360"/>
      </w:tabs>
      <w:spacing w:after="0" w:line="240" w:lineRule="auto"/>
    </w:pPr>
  </w:style>
  <w:style w:type="character" w:customStyle="1" w:styleId="HeaderChar">
    <w:name w:val="Header Char"/>
    <w:basedOn w:val="DefaultParagraphFont"/>
    <w:link w:val="Header"/>
    <w:uiPriority w:val="99"/>
    <w:rsid w:val="00991A8F"/>
  </w:style>
  <w:style w:type="paragraph" w:styleId="Footer">
    <w:name w:val="footer"/>
    <w:basedOn w:val="Normal"/>
    <w:link w:val="FooterChar"/>
    <w:uiPriority w:val="99"/>
    <w:unhideWhenUsed/>
    <w:rsid w:val="00991A8F"/>
    <w:pPr>
      <w:tabs>
        <w:tab w:val="center" w:pos="4680"/>
        <w:tab w:val="right" w:pos="9360"/>
      </w:tabs>
      <w:spacing w:after="0" w:line="240" w:lineRule="auto"/>
    </w:pPr>
  </w:style>
  <w:style w:type="character" w:customStyle="1" w:styleId="FooterChar">
    <w:name w:val="Footer Char"/>
    <w:basedOn w:val="DefaultParagraphFont"/>
    <w:link w:val="Footer"/>
    <w:uiPriority w:val="99"/>
    <w:rsid w:val="00991A8F"/>
  </w:style>
  <w:style w:type="paragraph" w:styleId="FootnoteText">
    <w:name w:val="footnote text"/>
    <w:basedOn w:val="Normal"/>
    <w:link w:val="FootnoteTextChar"/>
    <w:uiPriority w:val="99"/>
    <w:semiHidden/>
    <w:unhideWhenUsed/>
    <w:rsid w:val="00663A2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63A2B"/>
    <w:rPr>
      <w:sz w:val="20"/>
      <w:szCs w:val="20"/>
    </w:rPr>
  </w:style>
  <w:style w:type="character" w:styleId="FootnoteReference">
    <w:name w:val="footnote reference"/>
    <w:basedOn w:val="DefaultParagraphFont"/>
    <w:uiPriority w:val="99"/>
    <w:semiHidden/>
    <w:unhideWhenUsed/>
    <w:rsid w:val="00663A2B"/>
    <w:rPr>
      <w:vertAlign w:val="superscript"/>
    </w:rPr>
  </w:style>
  <w:style w:type="character" w:customStyle="1" w:styleId="Heading1Char">
    <w:name w:val="Heading 1 Char"/>
    <w:basedOn w:val="DefaultParagraphFont"/>
    <w:link w:val="Heading1"/>
    <w:uiPriority w:val="9"/>
    <w:rsid w:val="00D52E1B"/>
    <w:rPr>
      <w:rFonts w:asciiTheme="majorHAnsi" w:eastAsiaTheme="majorEastAsia" w:hAnsiTheme="majorHAnsi" w:cstheme="majorBidi"/>
      <w:b/>
      <w:bCs/>
      <w:color w:val="365F91" w:themeColor="accent1" w:themeShade="BF"/>
      <w:sz w:val="28"/>
      <w:szCs w:val="28"/>
    </w:rPr>
  </w:style>
  <w:style w:type="paragraph" w:styleId="List2">
    <w:name w:val="List 2"/>
    <w:basedOn w:val="Normal"/>
    <w:uiPriority w:val="99"/>
    <w:unhideWhenUsed/>
    <w:rsid w:val="00D52E1B"/>
    <w:pPr>
      <w:ind w:left="720" w:hanging="360"/>
      <w:contextualSpacing/>
    </w:pPr>
  </w:style>
  <w:style w:type="paragraph" w:styleId="Title">
    <w:name w:val="Title"/>
    <w:basedOn w:val="Normal"/>
    <w:next w:val="Normal"/>
    <w:link w:val="TitleChar"/>
    <w:uiPriority w:val="10"/>
    <w:qFormat/>
    <w:rsid w:val="00D52E1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D52E1B"/>
    <w:rPr>
      <w:rFonts w:asciiTheme="majorHAnsi" w:eastAsiaTheme="majorEastAsia" w:hAnsiTheme="majorHAnsi" w:cstheme="majorBidi"/>
      <w:color w:val="17365D" w:themeColor="text2" w:themeShade="BF"/>
      <w:spacing w:val="5"/>
      <w:kern w:val="28"/>
      <w:sz w:val="52"/>
      <w:szCs w:val="52"/>
    </w:rPr>
  </w:style>
  <w:style w:type="paragraph" w:styleId="BodyText">
    <w:name w:val="Body Text"/>
    <w:basedOn w:val="Normal"/>
    <w:link w:val="BodyTextChar"/>
    <w:uiPriority w:val="99"/>
    <w:unhideWhenUsed/>
    <w:rsid w:val="00D52E1B"/>
    <w:pPr>
      <w:spacing w:after="120"/>
    </w:pPr>
  </w:style>
  <w:style w:type="character" w:customStyle="1" w:styleId="BodyTextChar">
    <w:name w:val="Body Text Char"/>
    <w:basedOn w:val="DefaultParagraphFont"/>
    <w:link w:val="BodyText"/>
    <w:uiPriority w:val="99"/>
    <w:rsid w:val="00D52E1B"/>
  </w:style>
  <w:style w:type="paragraph" w:styleId="BodyTextFirstIndent">
    <w:name w:val="Body Text First Indent"/>
    <w:basedOn w:val="BodyText"/>
    <w:link w:val="BodyTextFirstIndentChar"/>
    <w:uiPriority w:val="99"/>
    <w:unhideWhenUsed/>
    <w:rsid w:val="00D52E1B"/>
    <w:pPr>
      <w:spacing w:after="200"/>
      <w:ind w:firstLine="360"/>
    </w:pPr>
  </w:style>
  <w:style w:type="character" w:customStyle="1" w:styleId="BodyTextFirstIndentChar">
    <w:name w:val="Body Text First Indent Char"/>
    <w:basedOn w:val="BodyTextChar"/>
    <w:link w:val="BodyTextFirstIndent"/>
    <w:uiPriority w:val="99"/>
    <w:rsid w:val="00D52E1B"/>
  </w:style>
  <w:style w:type="paragraph" w:styleId="ListParagraph">
    <w:name w:val="List Paragraph"/>
    <w:basedOn w:val="Normal"/>
    <w:uiPriority w:val="34"/>
    <w:qFormat/>
    <w:rsid w:val="00513858"/>
    <w:pPr>
      <w:ind w:left="720"/>
      <w:contextualSpacing/>
    </w:pPr>
  </w:style>
  <w:style w:type="paragraph" w:styleId="BalloonText">
    <w:name w:val="Balloon Text"/>
    <w:basedOn w:val="Normal"/>
    <w:link w:val="BalloonTextChar"/>
    <w:uiPriority w:val="99"/>
    <w:semiHidden/>
    <w:unhideWhenUsed/>
    <w:rsid w:val="00272E9D"/>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272E9D"/>
    <w:rPr>
      <w:rFonts w:ascii="Times New Roman" w:hAnsi="Times New Roman" w:cs="Times New Roman"/>
      <w:sz w:val="18"/>
      <w:szCs w:val="18"/>
    </w:rPr>
  </w:style>
  <w:style w:type="character" w:styleId="CommentReference">
    <w:name w:val="annotation reference"/>
    <w:basedOn w:val="DefaultParagraphFont"/>
    <w:uiPriority w:val="99"/>
    <w:semiHidden/>
    <w:unhideWhenUsed/>
    <w:rsid w:val="00272E9D"/>
    <w:rPr>
      <w:sz w:val="16"/>
      <w:szCs w:val="16"/>
    </w:rPr>
  </w:style>
  <w:style w:type="paragraph" w:styleId="CommentText">
    <w:name w:val="annotation text"/>
    <w:basedOn w:val="Normal"/>
    <w:link w:val="CommentTextChar"/>
    <w:uiPriority w:val="99"/>
    <w:semiHidden/>
    <w:unhideWhenUsed/>
    <w:rsid w:val="00272E9D"/>
    <w:pPr>
      <w:spacing w:line="240" w:lineRule="auto"/>
    </w:pPr>
    <w:rPr>
      <w:sz w:val="20"/>
      <w:szCs w:val="20"/>
    </w:rPr>
  </w:style>
  <w:style w:type="character" w:customStyle="1" w:styleId="CommentTextChar">
    <w:name w:val="Comment Text Char"/>
    <w:basedOn w:val="DefaultParagraphFont"/>
    <w:link w:val="CommentText"/>
    <w:uiPriority w:val="99"/>
    <w:semiHidden/>
    <w:rsid w:val="00272E9D"/>
    <w:rPr>
      <w:sz w:val="20"/>
      <w:szCs w:val="20"/>
    </w:rPr>
  </w:style>
  <w:style w:type="paragraph" w:styleId="CommentSubject">
    <w:name w:val="annotation subject"/>
    <w:basedOn w:val="CommentText"/>
    <w:next w:val="CommentText"/>
    <w:link w:val="CommentSubjectChar"/>
    <w:uiPriority w:val="99"/>
    <w:semiHidden/>
    <w:unhideWhenUsed/>
    <w:rsid w:val="00272E9D"/>
    <w:rPr>
      <w:b/>
      <w:bCs/>
    </w:rPr>
  </w:style>
  <w:style w:type="character" w:customStyle="1" w:styleId="CommentSubjectChar">
    <w:name w:val="Comment Subject Char"/>
    <w:basedOn w:val="CommentTextChar"/>
    <w:link w:val="CommentSubject"/>
    <w:uiPriority w:val="99"/>
    <w:semiHidden/>
    <w:rsid w:val="00272E9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28223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5" Type="http://schemas.microsoft.com/office/2011/relationships/commentsExtended" Target="commentsExtended.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73FD74-949D-47F4-B4B9-3E74D299A9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155</TotalTime>
  <Pages>1</Pages>
  <Words>5042</Words>
  <Characters>28742</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33717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AdvSH2</dc:creator>
  <cp:lastModifiedBy>AdvSH2</cp:lastModifiedBy>
  <cp:revision>7</cp:revision>
  <dcterms:created xsi:type="dcterms:W3CDTF">2022-02-10T19:59:00Z</dcterms:created>
  <dcterms:modified xsi:type="dcterms:W3CDTF">2022-04-04T12:14:00Z</dcterms:modified>
</cp:coreProperties>
</file>