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Override1.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theme/themeOverride2.xml" ContentType="application/vnd.openxmlformats-officedocument.themeOverride+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theme/themeOverride3.xml" ContentType="application/vnd.openxmlformats-officedocument.themeOverride+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theme/themeOverride4.xml" ContentType="application/vnd.openxmlformats-officedocument.themeOverride+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theme/themeOverride5.xml" ContentType="application/vnd.openxmlformats-officedocument.themeOverride+xml"/>
  <Override PartName="/word/charts/chart38.xml" ContentType="application/vnd.openxmlformats-officedocument.drawingml.chart+xml"/>
  <Override PartName="/word/charts/chart39.xml" ContentType="application/vnd.openxmlformats-officedocument.drawingml.chart+xml"/>
  <Override PartName="/word/charts/chart4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7D8E" w:rsidRPr="00496B51" w:rsidRDefault="00397D8E" w:rsidP="00397D8E">
      <w:pPr>
        <w:spacing w:after="0"/>
        <w:ind w:left="-709"/>
        <w:rPr>
          <w:sz w:val="48"/>
          <w:szCs w:val="28"/>
          <w:lang w:val="mk-MK"/>
        </w:rPr>
      </w:pPr>
      <w:bookmarkStart w:id="0" w:name="_GoBack"/>
      <w:r w:rsidRPr="00496B51">
        <w:rPr>
          <w:noProof/>
          <w:sz w:val="32"/>
          <w:szCs w:val="28"/>
        </w:rPr>
        <w:drawing>
          <wp:anchor distT="0" distB="0" distL="114300" distR="114300" simplePos="0" relativeHeight="251659264" behindDoc="1" locked="0" layoutInCell="1" allowOverlap="1">
            <wp:simplePos x="0" y="0"/>
            <wp:positionH relativeFrom="page">
              <wp:align>right</wp:align>
            </wp:positionH>
            <wp:positionV relativeFrom="paragraph">
              <wp:posOffset>-895350</wp:posOffset>
            </wp:positionV>
            <wp:extent cx="7766875" cy="10010140"/>
            <wp:effectExtent l="0" t="0" r="5715" b="0"/>
            <wp:wrapNone/>
            <wp:docPr id="56" name="Picture 56" descr="c1-b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1-bg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766875" cy="10010140"/>
                    </a:xfrm>
                    <a:prstGeom prst="rect">
                      <a:avLst/>
                    </a:prstGeom>
                    <a:noFill/>
                  </pic:spPr>
                </pic:pic>
              </a:graphicData>
            </a:graphic>
          </wp:anchor>
        </w:drawing>
      </w:r>
      <w:bookmarkEnd w:id="0"/>
    </w:p>
    <w:p w:rsidR="00397D8E" w:rsidRPr="00496B51" w:rsidRDefault="00397D8E" w:rsidP="00397D8E">
      <w:pPr>
        <w:spacing w:after="0"/>
        <w:ind w:left="-709"/>
        <w:rPr>
          <w:sz w:val="48"/>
          <w:szCs w:val="28"/>
          <w:lang w:val="mk-MK"/>
        </w:rPr>
      </w:pPr>
    </w:p>
    <w:p w:rsidR="00397D8E" w:rsidRPr="00496B51" w:rsidRDefault="00397D8E" w:rsidP="00397D8E">
      <w:pPr>
        <w:spacing w:after="0"/>
        <w:ind w:left="-709"/>
        <w:rPr>
          <w:sz w:val="48"/>
          <w:szCs w:val="28"/>
          <w:lang w:val="mk-MK"/>
        </w:rPr>
      </w:pPr>
    </w:p>
    <w:p w:rsidR="00397D8E" w:rsidRPr="00496B51" w:rsidRDefault="00397D8E" w:rsidP="00397D8E">
      <w:pPr>
        <w:spacing w:after="0"/>
        <w:ind w:left="-709"/>
        <w:rPr>
          <w:sz w:val="48"/>
          <w:szCs w:val="28"/>
          <w:lang w:val="mk-MK"/>
        </w:rPr>
      </w:pPr>
    </w:p>
    <w:p w:rsidR="00397D8E" w:rsidRPr="00496B51" w:rsidRDefault="00397D8E" w:rsidP="00397D8E">
      <w:pPr>
        <w:spacing w:after="0"/>
        <w:ind w:left="-709"/>
        <w:rPr>
          <w:sz w:val="48"/>
          <w:szCs w:val="28"/>
          <w:lang w:val="mk-MK"/>
        </w:rPr>
      </w:pPr>
    </w:p>
    <w:p w:rsidR="00397D8E" w:rsidRPr="00496B51" w:rsidRDefault="00397D8E" w:rsidP="00397D8E">
      <w:pPr>
        <w:spacing w:after="0"/>
        <w:ind w:left="-709"/>
        <w:rPr>
          <w:sz w:val="48"/>
          <w:szCs w:val="28"/>
          <w:lang w:val="mk-MK"/>
        </w:rPr>
      </w:pPr>
    </w:p>
    <w:p w:rsidR="00397D8E" w:rsidRPr="00496B51" w:rsidRDefault="00397D8E" w:rsidP="00397D8E">
      <w:pPr>
        <w:spacing w:after="0"/>
        <w:ind w:left="-709"/>
        <w:rPr>
          <w:sz w:val="48"/>
          <w:szCs w:val="28"/>
          <w:lang w:val="mk-MK"/>
        </w:rPr>
      </w:pPr>
    </w:p>
    <w:p w:rsidR="00397D8E" w:rsidRPr="00496B51" w:rsidRDefault="004A17F3" w:rsidP="004A17F3">
      <w:pPr>
        <w:tabs>
          <w:tab w:val="left" w:pos="2930"/>
        </w:tabs>
        <w:spacing w:after="0"/>
        <w:rPr>
          <w:sz w:val="44"/>
          <w:szCs w:val="24"/>
          <w:lang w:val="mk-MK"/>
        </w:rPr>
      </w:pPr>
      <w:r>
        <w:rPr>
          <w:sz w:val="44"/>
          <w:szCs w:val="24"/>
          <w:lang w:val="mk-MK"/>
        </w:rPr>
        <w:tab/>
      </w:r>
    </w:p>
    <w:p w:rsidR="004A17F3" w:rsidRPr="00496B51" w:rsidRDefault="00A93767" w:rsidP="004A17F3">
      <w:pPr>
        <w:rPr>
          <w:lang w:val="mk-MK"/>
        </w:rPr>
      </w:pPr>
      <w:r w:rsidRPr="00496B51">
        <w:rPr>
          <w:noProof/>
          <w:sz w:val="32"/>
          <w:szCs w:val="28"/>
        </w:rPr>
        <w:drawing>
          <wp:anchor distT="0" distB="0" distL="114300" distR="114300" simplePos="0" relativeHeight="251661312" behindDoc="1" locked="0" layoutInCell="1" allowOverlap="1">
            <wp:simplePos x="0" y="0"/>
            <wp:positionH relativeFrom="page">
              <wp:align>right</wp:align>
            </wp:positionH>
            <wp:positionV relativeFrom="paragraph">
              <wp:posOffset>253941</wp:posOffset>
            </wp:positionV>
            <wp:extent cx="7778099" cy="5702344"/>
            <wp:effectExtent l="0" t="0" r="0" b="0"/>
            <wp:wrapNone/>
            <wp:docPr id="57" name="Picture 57" descr="c1-b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1-bg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78099" cy="5702344"/>
                    </a:xfrm>
                    <a:prstGeom prst="rect">
                      <a:avLst/>
                    </a:prstGeom>
                    <a:noFill/>
                  </pic:spPr>
                </pic:pic>
              </a:graphicData>
            </a:graphic>
          </wp:anchor>
        </w:drawing>
      </w:r>
    </w:p>
    <w:p w:rsidR="00397D8E" w:rsidRPr="00496B51" w:rsidRDefault="00397D8E" w:rsidP="00397D8E">
      <w:pPr>
        <w:spacing w:after="0" w:line="276" w:lineRule="auto"/>
        <w:ind w:left="-567"/>
        <w:rPr>
          <w:sz w:val="32"/>
          <w:szCs w:val="28"/>
          <w:lang w:val="mk-MK"/>
        </w:rPr>
      </w:pPr>
    </w:p>
    <w:p w:rsidR="00397D8E" w:rsidRPr="00496B51" w:rsidRDefault="00397D8E" w:rsidP="00397D8E">
      <w:pPr>
        <w:spacing w:after="0" w:line="276" w:lineRule="auto"/>
        <w:ind w:left="-567"/>
        <w:rPr>
          <w:sz w:val="32"/>
          <w:szCs w:val="28"/>
          <w:lang w:val="mk-MK"/>
        </w:rPr>
      </w:pPr>
    </w:p>
    <w:p w:rsidR="00406EE6" w:rsidRPr="00496B51" w:rsidRDefault="000B0167" w:rsidP="00397D8E">
      <w:pPr>
        <w:spacing w:after="0" w:line="276" w:lineRule="auto"/>
        <w:ind w:left="-567"/>
        <w:rPr>
          <w:b/>
          <w:bCs/>
          <w:iCs/>
          <w:color w:val="808080" w:themeColor="background1" w:themeShade="80"/>
          <w:sz w:val="32"/>
          <w:szCs w:val="28"/>
          <w:lang w:val="mk-MK"/>
        </w:rPr>
      </w:pPr>
      <w:r w:rsidRPr="000B0167">
        <w:rPr>
          <w:iCs/>
          <w:color w:val="FF0000"/>
          <w:sz w:val="28"/>
          <w:szCs w:val="24"/>
          <w:u w:val="single"/>
          <w:lang w:val="mk-MK"/>
        </w:rPr>
        <w:t xml:space="preserve">Студија </w:t>
      </w:r>
      <w:r w:rsidR="00397D8E" w:rsidRPr="000B0167">
        <w:rPr>
          <w:iCs/>
          <w:color w:val="FF0000"/>
          <w:sz w:val="28"/>
          <w:szCs w:val="24"/>
          <w:u w:val="single"/>
          <w:lang w:val="mk-MK"/>
        </w:rPr>
        <w:t>од истражување на тема:</w:t>
      </w:r>
      <w:r w:rsidR="00EF2F9C" w:rsidRPr="000B0167">
        <w:rPr>
          <w:color w:val="FF0000"/>
          <w:sz w:val="36"/>
          <w:szCs w:val="32"/>
          <w:lang w:val="mk-MK"/>
        </w:rPr>
        <w:br/>
      </w:r>
      <w:r w:rsidR="00496AA1">
        <w:rPr>
          <w:b/>
          <w:bCs/>
          <w:iCs/>
          <w:color w:val="808080" w:themeColor="background1" w:themeShade="80"/>
          <w:sz w:val="32"/>
          <w:szCs w:val="28"/>
          <w:lang w:val="mk-MK"/>
        </w:rPr>
        <w:t>П</w:t>
      </w:r>
      <w:r w:rsidR="00EF2F9C" w:rsidRPr="00496B51">
        <w:rPr>
          <w:b/>
          <w:bCs/>
          <w:iCs/>
          <w:color w:val="808080" w:themeColor="background1" w:themeShade="80"/>
          <w:sz w:val="32"/>
          <w:szCs w:val="28"/>
          <w:lang w:val="mk-MK"/>
        </w:rPr>
        <w:t>ерцепции</w:t>
      </w:r>
      <w:r w:rsidR="00496AA1">
        <w:rPr>
          <w:b/>
          <w:bCs/>
          <w:iCs/>
          <w:color w:val="808080" w:themeColor="background1" w:themeShade="80"/>
          <w:sz w:val="32"/>
          <w:szCs w:val="28"/>
          <w:lang w:val="mk-MK"/>
        </w:rPr>
        <w:t>те</w:t>
      </w:r>
      <w:r w:rsidR="00EF2F9C" w:rsidRPr="00496B51">
        <w:rPr>
          <w:b/>
          <w:bCs/>
          <w:iCs/>
          <w:color w:val="808080" w:themeColor="background1" w:themeShade="80"/>
          <w:sz w:val="32"/>
          <w:szCs w:val="28"/>
          <w:lang w:val="mk-MK"/>
        </w:rPr>
        <w:t xml:space="preserve"> на </w:t>
      </w:r>
    </w:p>
    <w:p w:rsidR="00406EE6" w:rsidRPr="00496B51" w:rsidRDefault="00EF2F9C" w:rsidP="00397D8E">
      <w:pPr>
        <w:spacing w:after="0" w:line="276" w:lineRule="auto"/>
        <w:ind w:left="-567"/>
        <w:rPr>
          <w:b/>
          <w:bCs/>
          <w:iCs/>
          <w:color w:val="808080" w:themeColor="background1" w:themeShade="80"/>
          <w:sz w:val="32"/>
          <w:szCs w:val="28"/>
          <w:lang w:val="mk-MK"/>
        </w:rPr>
      </w:pPr>
      <w:r w:rsidRPr="00496B51">
        <w:rPr>
          <w:b/>
          <w:bCs/>
          <w:iCs/>
          <w:color w:val="808080" w:themeColor="background1" w:themeShade="80"/>
          <w:sz w:val="32"/>
          <w:szCs w:val="28"/>
          <w:lang w:val="mk-MK"/>
        </w:rPr>
        <w:t>угостителско</w:t>
      </w:r>
      <w:r w:rsidR="00A51B4A">
        <w:rPr>
          <w:b/>
          <w:bCs/>
          <w:iCs/>
          <w:color w:val="808080" w:themeColor="background1" w:themeShade="80"/>
          <w:sz w:val="32"/>
          <w:szCs w:val="28"/>
          <w:lang w:val="mk-MK"/>
        </w:rPr>
        <w:t xml:space="preserve"> − </w:t>
      </w:r>
      <w:r w:rsidRPr="00496B51">
        <w:rPr>
          <w:b/>
          <w:bCs/>
          <w:iCs/>
          <w:color w:val="808080" w:themeColor="background1" w:themeShade="80"/>
          <w:sz w:val="32"/>
          <w:szCs w:val="28"/>
          <w:lang w:val="mk-MK"/>
        </w:rPr>
        <w:t xml:space="preserve">туристичките компании </w:t>
      </w:r>
    </w:p>
    <w:p w:rsidR="003847D5" w:rsidRDefault="00EF2F9C" w:rsidP="00397D8E">
      <w:pPr>
        <w:spacing w:after="0" w:line="276" w:lineRule="auto"/>
        <w:ind w:left="-567"/>
        <w:rPr>
          <w:b/>
          <w:bCs/>
          <w:iCs/>
          <w:color w:val="808080" w:themeColor="background1" w:themeShade="80"/>
          <w:sz w:val="32"/>
          <w:szCs w:val="28"/>
          <w:lang w:val="mk-MK"/>
        </w:rPr>
      </w:pPr>
      <w:r w:rsidRPr="00496B51">
        <w:rPr>
          <w:b/>
          <w:bCs/>
          <w:iCs/>
          <w:color w:val="808080" w:themeColor="background1" w:themeShade="80"/>
          <w:sz w:val="32"/>
          <w:szCs w:val="28"/>
          <w:lang w:val="mk-MK"/>
        </w:rPr>
        <w:t>од Р</w:t>
      </w:r>
      <w:r w:rsidR="003847D5">
        <w:rPr>
          <w:b/>
          <w:bCs/>
          <w:iCs/>
          <w:color w:val="808080" w:themeColor="background1" w:themeShade="80"/>
          <w:sz w:val="32"/>
          <w:szCs w:val="28"/>
          <w:lang w:val="mk-MK"/>
        </w:rPr>
        <w:t xml:space="preserve">епублика </w:t>
      </w:r>
      <w:r w:rsidRPr="00496B51">
        <w:rPr>
          <w:b/>
          <w:bCs/>
          <w:iCs/>
          <w:color w:val="808080" w:themeColor="background1" w:themeShade="80"/>
          <w:sz w:val="32"/>
          <w:szCs w:val="28"/>
          <w:lang w:val="mk-MK"/>
        </w:rPr>
        <w:t>С</w:t>
      </w:r>
      <w:r w:rsidR="003847D5">
        <w:rPr>
          <w:b/>
          <w:bCs/>
          <w:iCs/>
          <w:color w:val="808080" w:themeColor="background1" w:themeShade="80"/>
          <w:sz w:val="32"/>
          <w:szCs w:val="28"/>
          <w:lang w:val="mk-MK"/>
        </w:rPr>
        <w:t xml:space="preserve">еверна </w:t>
      </w:r>
      <w:r w:rsidRPr="00496B51">
        <w:rPr>
          <w:b/>
          <w:bCs/>
          <w:iCs/>
          <w:color w:val="808080" w:themeColor="background1" w:themeShade="80"/>
          <w:sz w:val="32"/>
          <w:szCs w:val="28"/>
          <w:lang w:val="mk-MK"/>
        </w:rPr>
        <w:t>М</w:t>
      </w:r>
      <w:r w:rsidR="003847D5">
        <w:rPr>
          <w:b/>
          <w:bCs/>
          <w:iCs/>
          <w:color w:val="808080" w:themeColor="background1" w:themeShade="80"/>
          <w:sz w:val="32"/>
          <w:szCs w:val="28"/>
          <w:lang w:val="mk-MK"/>
        </w:rPr>
        <w:t>акедонија</w:t>
      </w:r>
    </w:p>
    <w:p w:rsidR="00397D8E" w:rsidRPr="00496B51" w:rsidRDefault="00496AA1" w:rsidP="00EF3CE8">
      <w:pPr>
        <w:spacing w:after="0" w:line="276" w:lineRule="auto"/>
        <w:ind w:left="-567"/>
        <w:rPr>
          <w:b/>
          <w:bCs/>
          <w:sz w:val="28"/>
          <w:lang w:val="mk-MK"/>
        </w:rPr>
      </w:pPr>
      <w:r>
        <w:rPr>
          <w:b/>
          <w:bCs/>
          <w:iCs/>
          <w:color w:val="808080" w:themeColor="background1" w:themeShade="80"/>
          <w:sz w:val="32"/>
          <w:szCs w:val="28"/>
          <w:lang w:val="mk-MK"/>
        </w:rPr>
        <w:t xml:space="preserve">за </w:t>
      </w:r>
      <w:r w:rsidR="00EF2F9C" w:rsidRPr="00496B51">
        <w:rPr>
          <w:b/>
          <w:bCs/>
          <w:iCs/>
          <w:color w:val="808080" w:themeColor="background1" w:themeShade="80"/>
          <w:sz w:val="32"/>
          <w:szCs w:val="28"/>
          <w:lang w:val="mk-MK"/>
        </w:rPr>
        <w:t>иницијативата</w:t>
      </w:r>
      <w:r w:rsidR="00A51B4A">
        <w:rPr>
          <w:b/>
          <w:bCs/>
          <w:iCs/>
          <w:color w:val="808080" w:themeColor="background1" w:themeShade="80"/>
          <w:sz w:val="32"/>
          <w:szCs w:val="28"/>
          <w:lang w:val="mk-MK"/>
        </w:rPr>
        <w:t xml:space="preserve"> „Отворен Балкан“</w:t>
      </w:r>
      <w:r w:rsidR="00EF2F9C" w:rsidRPr="00496B51">
        <w:rPr>
          <w:b/>
          <w:bCs/>
          <w:iCs/>
          <w:color w:val="808080" w:themeColor="background1" w:themeShade="80"/>
          <w:sz w:val="32"/>
          <w:szCs w:val="28"/>
          <w:lang w:val="mk-MK"/>
        </w:rPr>
        <w:t xml:space="preserve"> </w:t>
      </w:r>
    </w:p>
    <w:p w:rsidR="00263735" w:rsidRPr="00496B51" w:rsidRDefault="00263735" w:rsidP="00263735">
      <w:pPr>
        <w:rPr>
          <w:lang w:val="mk-MK"/>
        </w:rPr>
      </w:pPr>
    </w:p>
    <w:p w:rsidR="00263735" w:rsidRPr="00496B51" w:rsidRDefault="00263735" w:rsidP="00263735">
      <w:pPr>
        <w:rPr>
          <w:lang w:val="mk-MK"/>
        </w:rPr>
      </w:pPr>
    </w:p>
    <w:p w:rsidR="00263735" w:rsidRPr="00496B51" w:rsidRDefault="00263735" w:rsidP="00263735">
      <w:pPr>
        <w:rPr>
          <w:lang w:val="mk-MK"/>
        </w:rPr>
      </w:pPr>
    </w:p>
    <w:p w:rsidR="00263735" w:rsidRPr="00496B51" w:rsidRDefault="00263735" w:rsidP="00263735">
      <w:pPr>
        <w:rPr>
          <w:lang w:val="mk-MK"/>
        </w:rPr>
      </w:pPr>
    </w:p>
    <w:p w:rsidR="00263735" w:rsidRPr="00496B51" w:rsidRDefault="00263735" w:rsidP="00263735">
      <w:pPr>
        <w:rPr>
          <w:lang w:val="mk-MK"/>
        </w:rPr>
      </w:pPr>
    </w:p>
    <w:p w:rsidR="00263735" w:rsidRPr="00496B51" w:rsidRDefault="00263735" w:rsidP="00263735">
      <w:pPr>
        <w:rPr>
          <w:lang w:val="mk-MK"/>
        </w:rPr>
      </w:pPr>
    </w:p>
    <w:p w:rsidR="00C654AA" w:rsidRPr="004720B2" w:rsidRDefault="00B007DA" w:rsidP="004720B2">
      <w:pPr>
        <w:rPr>
          <w:lang w:val="mk-MK"/>
        </w:rPr>
      </w:pPr>
      <w:r>
        <w:rPr>
          <w:noProof/>
        </w:rPr>
        <mc:AlternateContent>
          <mc:Choice Requires="wps">
            <w:drawing>
              <wp:anchor distT="45720" distB="45720" distL="114300" distR="114300" simplePos="0" relativeHeight="251665408" behindDoc="0" locked="0" layoutInCell="1" allowOverlap="1" wp14:anchorId="37B3F331">
                <wp:simplePos x="0" y="0"/>
                <wp:positionH relativeFrom="column">
                  <wp:posOffset>1571625</wp:posOffset>
                </wp:positionH>
                <wp:positionV relativeFrom="paragraph">
                  <wp:posOffset>6350</wp:posOffset>
                </wp:positionV>
                <wp:extent cx="2376170" cy="27622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6170" cy="276225"/>
                        </a:xfrm>
                        <a:prstGeom prst="rect">
                          <a:avLst/>
                        </a:prstGeom>
                        <a:noFill/>
                        <a:ln w="9525">
                          <a:noFill/>
                          <a:miter lim="800000"/>
                          <a:headEnd/>
                          <a:tailEnd/>
                        </a:ln>
                      </wps:spPr>
                      <wps:txbx>
                        <w:txbxContent>
                          <w:p w:rsidR="001F10C4" w:rsidRPr="001B352C" w:rsidRDefault="001F10C4" w:rsidP="003847D5">
                            <w:pPr>
                              <w:jc w:val="center"/>
                              <w:rPr>
                                <w:color w:val="AEAAAA" w:themeColor="background2" w:themeShade="BF"/>
                                <w:sz w:val="24"/>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37B3F331" id="_x0000_t202" coordsize="21600,21600" o:spt="202" path="m,l,21600r21600,l21600,xe">
                <v:stroke joinstyle="miter"/>
                <v:path gradientshapeok="t" o:connecttype="rect"/>
              </v:shapetype>
              <v:shape id="Text Box 2" o:spid="_x0000_s1026" type="#_x0000_t202" style="position:absolute;margin-left:123.75pt;margin-top:.5pt;width:187.1pt;height:21.75pt;z-index:25166540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" filled="f" stroked="f">
                <v:textbox>
                  <w:txbxContent>
                    <w:p w:rsidR="001F10C4" w:rsidRPr="001B352C" w:rsidRDefault="001F10C4" w:rsidP="003847D5">
                      <w:pPr>
                        <w:jc w:val="center"/>
                        <w:rPr>
                          <w:color w:val="AEAAAA" w:themeColor="background2" w:themeShade="BF"/>
                          <w:sz w:val="24"/>
                        </w:rPr>
                      </w:pPr>
                    </w:p>
                  </w:txbxContent>
                </v:textbox>
                <w10:wrap type="square"/>
              </v:shape>
            </w:pict>
          </mc:Fallback>
        </mc:AlternateContent>
      </w:r>
    </w:p>
    <w:sdt>
      <w:sdtPr>
        <w:rPr>
          <w:rFonts w:asciiTheme="minorHAnsi" w:eastAsiaTheme="minorHAnsi" w:hAnsiTheme="minorHAnsi" w:cstheme="minorBidi"/>
          <w:color w:val="auto"/>
          <w:sz w:val="22"/>
          <w:szCs w:val="22"/>
          <w:highlight w:val="yellow"/>
          <w:lang w:val="mk-MK"/>
        </w:rPr>
        <w:id w:val="-1672171538"/>
        <w:docPartObj>
          <w:docPartGallery w:val="Table of Contents"/>
          <w:docPartUnique/>
        </w:docPartObj>
      </w:sdtPr>
      <w:sdtEndPr/>
      <w:sdtContent>
        <w:p w:rsidR="00EF3CE8" w:rsidRDefault="00EF3CE8" w:rsidP="00C654AA">
          <w:pPr>
            <w:pStyle w:val="TOCHeading"/>
            <w:rPr>
              <w:rFonts w:asciiTheme="minorHAnsi" w:eastAsiaTheme="minorHAnsi" w:hAnsiTheme="minorHAnsi" w:cstheme="minorBidi"/>
              <w:color w:val="auto"/>
              <w:sz w:val="22"/>
              <w:szCs w:val="22"/>
              <w:lang w:val="mk-MK"/>
            </w:rPr>
          </w:pPr>
        </w:p>
        <w:p w:rsidR="00C654AA" w:rsidRPr="00496B51" w:rsidRDefault="00C654AA" w:rsidP="00C654AA">
          <w:pPr>
            <w:pStyle w:val="TOCHeading"/>
            <w:rPr>
              <w:b/>
              <w:bCs/>
              <w:color w:val="auto"/>
              <w:lang w:val="mk-MK"/>
            </w:rPr>
          </w:pPr>
          <w:r w:rsidRPr="00496B51">
            <w:rPr>
              <w:b/>
              <w:bCs/>
              <w:color w:val="auto"/>
              <w:lang w:val="mk-MK"/>
            </w:rPr>
            <w:t>Содржина</w:t>
          </w:r>
        </w:p>
        <w:p w:rsidR="00906571" w:rsidRPr="00496B51" w:rsidRDefault="00906571" w:rsidP="00906571">
          <w:pPr>
            <w:rPr>
              <w:lang w:val="mk-MK"/>
            </w:rPr>
          </w:pPr>
        </w:p>
        <w:p w:rsidR="009C68A2" w:rsidRDefault="00841014">
          <w:pPr>
            <w:pStyle w:val="TOC1"/>
            <w:tabs>
              <w:tab w:val="right" w:leader="dot" w:pos="9350"/>
            </w:tabs>
            <w:rPr>
              <w:rFonts w:eastAsiaTheme="minorEastAsia"/>
            </w:rPr>
          </w:pPr>
          <w:r w:rsidRPr="003847D5">
            <w:rPr>
              <w:noProof w:val="0"/>
              <w:lang w:val="mk-MK"/>
            </w:rPr>
            <w:fldChar w:fldCharType="begin"/>
          </w:r>
          <w:r w:rsidR="00C654AA" w:rsidRPr="003847D5">
            <w:rPr>
              <w:noProof w:val="0"/>
              <w:lang w:val="mk-MK"/>
            </w:rPr>
            <w:instrText xml:space="preserve"> TOC \o "1-3" \h \z \u </w:instrText>
          </w:r>
          <w:r w:rsidRPr="003847D5">
            <w:rPr>
              <w:noProof w:val="0"/>
              <w:lang w:val="mk-MK"/>
            </w:rPr>
            <w:fldChar w:fldCharType="separate"/>
          </w:r>
          <w:hyperlink w:anchor="_Toc122086377" w:history="1">
            <w:r w:rsidR="009C68A2" w:rsidRPr="00A727FE">
              <w:rPr>
                <w:rStyle w:val="Hyperlink"/>
                <w:lang w:val="mk-MK"/>
              </w:rPr>
              <w:t>1.</w:t>
            </w:r>
            <w:r w:rsidR="00BA35B7">
              <w:rPr>
                <w:rStyle w:val="Hyperlink"/>
                <w:lang w:val="mk-MK"/>
              </w:rPr>
              <w:t xml:space="preserve"> </w:t>
            </w:r>
            <w:r w:rsidR="009C68A2" w:rsidRPr="00A727FE">
              <w:rPr>
                <w:rStyle w:val="Hyperlink"/>
                <w:lang w:val="mk-MK"/>
              </w:rPr>
              <w:t>Вовед и цели на истражувањето</w:t>
            </w:r>
            <w:r w:rsidR="009C68A2">
              <w:rPr>
                <w:webHidden/>
              </w:rPr>
              <w:tab/>
            </w:r>
            <w:r>
              <w:rPr>
                <w:webHidden/>
              </w:rPr>
              <w:fldChar w:fldCharType="begin"/>
            </w:r>
            <w:r w:rsidR="009C68A2">
              <w:rPr>
                <w:webHidden/>
              </w:rPr>
              <w:instrText xml:space="preserve"> PAGEREF _Toc122086377 \h </w:instrText>
            </w:r>
            <w:r>
              <w:rPr>
                <w:webHidden/>
              </w:rPr>
            </w:r>
            <w:r>
              <w:rPr>
                <w:webHidden/>
              </w:rPr>
              <w:fldChar w:fldCharType="separate"/>
            </w:r>
            <w:r w:rsidR="009C68A2">
              <w:rPr>
                <w:webHidden/>
              </w:rPr>
              <w:t>3</w:t>
            </w:r>
            <w:r>
              <w:rPr>
                <w:webHidden/>
              </w:rPr>
              <w:fldChar w:fldCharType="end"/>
            </w:r>
          </w:hyperlink>
        </w:p>
        <w:p w:rsidR="009C68A2" w:rsidRDefault="0041249B">
          <w:pPr>
            <w:pStyle w:val="TOC1"/>
            <w:tabs>
              <w:tab w:val="right" w:leader="dot" w:pos="9350"/>
            </w:tabs>
            <w:rPr>
              <w:rFonts w:eastAsiaTheme="minorEastAsia"/>
            </w:rPr>
          </w:pPr>
          <w:hyperlink w:anchor="_Toc122086378" w:history="1">
            <w:r w:rsidR="009C68A2" w:rsidRPr="00A727FE">
              <w:rPr>
                <w:rStyle w:val="Hyperlink"/>
                <w:lang w:val="mk-MK"/>
              </w:rPr>
              <w:t>2. Методологија</w:t>
            </w:r>
            <w:r w:rsidR="009C68A2">
              <w:rPr>
                <w:webHidden/>
              </w:rPr>
              <w:tab/>
            </w:r>
            <w:r w:rsidR="00841014">
              <w:rPr>
                <w:webHidden/>
              </w:rPr>
              <w:fldChar w:fldCharType="begin"/>
            </w:r>
            <w:r w:rsidR="009C68A2">
              <w:rPr>
                <w:webHidden/>
              </w:rPr>
              <w:instrText xml:space="preserve"> PAGEREF _Toc122086378 \h </w:instrText>
            </w:r>
            <w:r w:rsidR="00841014">
              <w:rPr>
                <w:webHidden/>
              </w:rPr>
            </w:r>
            <w:r w:rsidR="00841014">
              <w:rPr>
                <w:webHidden/>
              </w:rPr>
              <w:fldChar w:fldCharType="separate"/>
            </w:r>
            <w:r w:rsidR="009C68A2">
              <w:rPr>
                <w:webHidden/>
              </w:rPr>
              <w:t>4</w:t>
            </w:r>
            <w:r w:rsidR="00841014">
              <w:rPr>
                <w:webHidden/>
              </w:rPr>
              <w:fldChar w:fldCharType="end"/>
            </w:r>
          </w:hyperlink>
        </w:p>
        <w:p w:rsidR="009C68A2" w:rsidRDefault="0041249B">
          <w:pPr>
            <w:pStyle w:val="TOC2"/>
            <w:tabs>
              <w:tab w:val="right" w:leader="dot" w:pos="9350"/>
            </w:tabs>
            <w:rPr>
              <w:rFonts w:eastAsiaTheme="minorEastAsia"/>
            </w:rPr>
          </w:pPr>
          <w:hyperlink w:anchor="_Toc122086379" w:history="1">
            <w:r w:rsidR="009C68A2" w:rsidRPr="00A727FE">
              <w:rPr>
                <w:rStyle w:val="Hyperlink"/>
                <w:b/>
                <w:lang w:val="mk-MK"/>
              </w:rPr>
              <w:t>3. Клучни наоди</w:t>
            </w:r>
            <w:r w:rsidR="009C68A2">
              <w:rPr>
                <w:webHidden/>
              </w:rPr>
              <w:tab/>
            </w:r>
            <w:r w:rsidR="00841014">
              <w:rPr>
                <w:webHidden/>
              </w:rPr>
              <w:fldChar w:fldCharType="begin"/>
            </w:r>
            <w:r w:rsidR="009C68A2">
              <w:rPr>
                <w:webHidden/>
              </w:rPr>
              <w:instrText xml:space="preserve"> PAGEREF _Toc122086379 \h </w:instrText>
            </w:r>
            <w:r w:rsidR="00841014">
              <w:rPr>
                <w:webHidden/>
              </w:rPr>
            </w:r>
            <w:r w:rsidR="00841014">
              <w:rPr>
                <w:webHidden/>
              </w:rPr>
              <w:fldChar w:fldCharType="separate"/>
            </w:r>
            <w:r w:rsidR="009C68A2">
              <w:rPr>
                <w:webHidden/>
              </w:rPr>
              <w:t>5</w:t>
            </w:r>
            <w:r w:rsidR="00841014">
              <w:rPr>
                <w:webHidden/>
              </w:rPr>
              <w:fldChar w:fldCharType="end"/>
            </w:r>
          </w:hyperlink>
        </w:p>
        <w:p w:rsidR="009C68A2" w:rsidRDefault="0041249B">
          <w:pPr>
            <w:pStyle w:val="TOC1"/>
            <w:tabs>
              <w:tab w:val="right" w:leader="dot" w:pos="9350"/>
            </w:tabs>
            <w:rPr>
              <w:rFonts w:eastAsiaTheme="minorEastAsia"/>
            </w:rPr>
          </w:pPr>
          <w:hyperlink w:anchor="_Toc122086380" w:history="1">
            <w:r w:rsidR="009C68A2" w:rsidRPr="00A727FE">
              <w:rPr>
                <w:rStyle w:val="Hyperlink"/>
                <w:lang w:val="mk-MK"/>
              </w:rPr>
              <w:t>4. Интерпретација на резултати по теми</w:t>
            </w:r>
            <w:r w:rsidR="009C68A2">
              <w:rPr>
                <w:webHidden/>
              </w:rPr>
              <w:tab/>
            </w:r>
            <w:r w:rsidR="00841014">
              <w:rPr>
                <w:webHidden/>
              </w:rPr>
              <w:fldChar w:fldCharType="begin"/>
            </w:r>
            <w:r w:rsidR="009C68A2">
              <w:rPr>
                <w:webHidden/>
              </w:rPr>
              <w:instrText xml:space="preserve"> PAGEREF _Toc122086380 \h </w:instrText>
            </w:r>
            <w:r w:rsidR="00841014">
              <w:rPr>
                <w:webHidden/>
              </w:rPr>
            </w:r>
            <w:r w:rsidR="00841014">
              <w:rPr>
                <w:webHidden/>
              </w:rPr>
              <w:fldChar w:fldCharType="separate"/>
            </w:r>
            <w:r w:rsidR="009C68A2">
              <w:rPr>
                <w:webHidden/>
              </w:rPr>
              <w:t>6</w:t>
            </w:r>
            <w:r w:rsidR="00841014">
              <w:rPr>
                <w:webHidden/>
              </w:rPr>
              <w:fldChar w:fldCharType="end"/>
            </w:r>
          </w:hyperlink>
        </w:p>
        <w:p w:rsidR="009C68A2" w:rsidRDefault="0041249B">
          <w:pPr>
            <w:pStyle w:val="TOC2"/>
            <w:tabs>
              <w:tab w:val="right" w:leader="dot" w:pos="9350"/>
            </w:tabs>
            <w:rPr>
              <w:rFonts w:eastAsiaTheme="minorEastAsia"/>
            </w:rPr>
          </w:pPr>
          <w:hyperlink w:anchor="_Toc122086381" w:history="1">
            <w:r w:rsidR="009C68A2" w:rsidRPr="00A727FE">
              <w:rPr>
                <w:rStyle w:val="Hyperlink"/>
                <w:b/>
                <w:lang w:val="mk-MK"/>
              </w:rPr>
              <w:t>Карактеристики на компаниите</w:t>
            </w:r>
            <w:r w:rsidR="009C68A2">
              <w:rPr>
                <w:webHidden/>
              </w:rPr>
              <w:tab/>
            </w:r>
            <w:r w:rsidR="00841014">
              <w:rPr>
                <w:webHidden/>
              </w:rPr>
              <w:fldChar w:fldCharType="begin"/>
            </w:r>
            <w:r w:rsidR="009C68A2">
              <w:rPr>
                <w:webHidden/>
              </w:rPr>
              <w:instrText xml:space="preserve"> PAGEREF _Toc122086381 \h </w:instrText>
            </w:r>
            <w:r w:rsidR="00841014">
              <w:rPr>
                <w:webHidden/>
              </w:rPr>
            </w:r>
            <w:r w:rsidR="00841014">
              <w:rPr>
                <w:webHidden/>
              </w:rPr>
              <w:fldChar w:fldCharType="separate"/>
            </w:r>
            <w:r w:rsidR="009C68A2">
              <w:rPr>
                <w:webHidden/>
              </w:rPr>
              <w:t>7</w:t>
            </w:r>
            <w:r w:rsidR="00841014">
              <w:rPr>
                <w:webHidden/>
              </w:rPr>
              <w:fldChar w:fldCharType="end"/>
            </w:r>
          </w:hyperlink>
        </w:p>
        <w:p w:rsidR="009C68A2" w:rsidRDefault="0041249B">
          <w:pPr>
            <w:pStyle w:val="TOC1"/>
            <w:tabs>
              <w:tab w:val="right" w:leader="dot" w:pos="9350"/>
            </w:tabs>
            <w:rPr>
              <w:rFonts w:eastAsiaTheme="minorEastAsia"/>
            </w:rPr>
          </w:pPr>
          <w:hyperlink w:anchor="_Toc122086382" w:history="1">
            <w:r w:rsidR="009C68A2" w:rsidRPr="00A727FE">
              <w:rPr>
                <w:rStyle w:val="Hyperlink"/>
                <w:lang w:val="mk-MK"/>
              </w:rPr>
              <w:t>Општи ставови и размислувања на испитаниците</w:t>
            </w:r>
            <w:r w:rsidR="009C68A2">
              <w:rPr>
                <w:webHidden/>
              </w:rPr>
              <w:tab/>
            </w:r>
            <w:r w:rsidR="00841014">
              <w:rPr>
                <w:webHidden/>
              </w:rPr>
              <w:fldChar w:fldCharType="begin"/>
            </w:r>
            <w:r w:rsidR="009C68A2">
              <w:rPr>
                <w:webHidden/>
              </w:rPr>
              <w:instrText xml:space="preserve"> PAGEREF _Toc122086382 \h </w:instrText>
            </w:r>
            <w:r w:rsidR="00841014">
              <w:rPr>
                <w:webHidden/>
              </w:rPr>
            </w:r>
            <w:r w:rsidR="00841014">
              <w:rPr>
                <w:webHidden/>
              </w:rPr>
              <w:fldChar w:fldCharType="separate"/>
            </w:r>
            <w:r w:rsidR="009C68A2">
              <w:rPr>
                <w:webHidden/>
              </w:rPr>
              <w:t>9</w:t>
            </w:r>
            <w:r w:rsidR="00841014">
              <w:rPr>
                <w:webHidden/>
              </w:rPr>
              <w:fldChar w:fldCharType="end"/>
            </w:r>
          </w:hyperlink>
        </w:p>
        <w:p w:rsidR="009C68A2" w:rsidRDefault="0041249B">
          <w:pPr>
            <w:pStyle w:val="TOC3"/>
            <w:tabs>
              <w:tab w:val="right" w:leader="dot" w:pos="9350"/>
            </w:tabs>
            <w:rPr>
              <w:rFonts w:eastAsiaTheme="minorEastAsia"/>
              <w:noProof/>
            </w:rPr>
          </w:pPr>
          <w:hyperlink w:anchor="_Toc122086383" w:history="1">
            <w:r w:rsidR="009C68A2" w:rsidRPr="00A727FE">
              <w:rPr>
                <w:rStyle w:val="Hyperlink"/>
                <w:noProof/>
                <w:shd w:val="clear" w:color="auto" w:fill="FFFFFF"/>
                <w:lang w:val="mk-MK"/>
              </w:rPr>
              <w:t>ОПШТИ ПРАШАЊА</w:t>
            </w:r>
            <w:r w:rsidR="009C68A2">
              <w:rPr>
                <w:noProof/>
                <w:webHidden/>
              </w:rPr>
              <w:tab/>
            </w:r>
            <w:r w:rsidR="00841014">
              <w:rPr>
                <w:noProof/>
                <w:webHidden/>
              </w:rPr>
              <w:fldChar w:fldCharType="begin"/>
            </w:r>
            <w:r w:rsidR="009C68A2">
              <w:rPr>
                <w:noProof/>
                <w:webHidden/>
              </w:rPr>
              <w:instrText xml:space="preserve"> PAGEREF _Toc122086383 \h </w:instrText>
            </w:r>
            <w:r w:rsidR="00841014">
              <w:rPr>
                <w:noProof/>
                <w:webHidden/>
              </w:rPr>
            </w:r>
            <w:r w:rsidR="00841014">
              <w:rPr>
                <w:noProof/>
                <w:webHidden/>
              </w:rPr>
              <w:fldChar w:fldCharType="separate"/>
            </w:r>
            <w:r w:rsidR="009C68A2">
              <w:rPr>
                <w:noProof/>
                <w:webHidden/>
              </w:rPr>
              <w:t>11</w:t>
            </w:r>
            <w:r w:rsidR="00841014">
              <w:rPr>
                <w:noProof/>
                <w:webHidden/>
              </w:rPr>
              <w:fldChar w:fldCharType="end"/>
            </w:r>
          </w:hyperlink>
        </w:p>
        <w:p w:rsidR="009C68A2" w:rsidRDefault="0041249B">
          <w:pPr>
            <w:pStyle w:val="TOC3"/>
            <w:tabs>
              <w:tab w:val="right" w:leader="dot" w:pos="9350"/>
            </w:tabs>
            <w:rPr>
              <w:rFonts w:eastAsiaTheme="minorEastAsia"/>
              <w:noProof/>
            </w:rPr>
          </w:pPr>
          <w:hyperlink w:anchor="_Toc122086384" w:history="1">
            <w:r w:rsidR="009C68A2" w:rsidRPr="00A727FE">
              <w:rPr>
                <w:rStyle w:val="Hyperlink"/>
                <w:noProof/>
                <w:shd w:val="clear" w:color="auto" w:fill="FFFFFF"/>
                <w:lang w:val="mk-MK"/>
              </w:rPr>
              <w:t>ТЕМАТСКИ ПРАШАЊА - ОБЛАСТ ТУРИЗАМ</w:t>
            </w:r>
            <w:r w:rsidR="009C68A2">
              <w:rPr>
                <w:noProof/>
                <w:webHidden/>
              </w:rPr>
              <w:tab/>
            </w:r>
            <w:r w:rsidR="00841014">
              <w:rPr>
                <w:noProof/>
                <w:webHidden/>
              </w:rPr>
              <w:fldChar w:fldCharType="begin"/>
            </w:r>
            <w:r w:rsidR="009C68A2">
              <w:rPr>
                <w:noProof/>
                <w:webHidden/>
              </w:rPr>
              <w:instrText xml:space="preserve"> PAGEREF _Toc122086384 \h </w:instrText>
            </w:r>
            <w:r w:rsidR="00841014">
              <w:rPr>
                <w:noProof/>
                <w:webHidden/>
              </w:rPr>
            </w:r>
            <w:r w:rsidR="00841014">
              <w:rPr>
                <w:noProof/>
                <w:webHidden/>
              </w:rPr>
              <w:fldChar w:fldCharType="separate"/>
            </w:r>
            <w:r w:rsidR="009C68A2">
              <w:rPr>
                <w:noProof/>
                <w:webHidden/>
              </w:rPr>
              <w:t>13</w:t>
            </w:r>
            <w:r w:rsidR="00841014">
              <w:rPr>
                <w:noProof/>
                <w:webHidden/>
              </w:rPr>
              <w:fldChar w:fldCharType="end"/>
            </w:r>
          </w:hyperlink>
        </w:p>
        <w:p w:rsidR="009C68A2" w:rsidRDefault="0041249B">
          <w:pPr>
            <w:pStyle w:val="TOC3"/>
            <w:tabs>
              <w:tab w:val="right" w:leader="dot" w:pos="9350"/>
            </w:tabs>
            <w:rPr>
              <w:rFonts w:eastAsiaTheme="minorEastAsia"/>
              <w:noProof/>
            </w:rPr>
          </w:pPr>
          <w:hyperlink w:anchor="_Toc122086385" w:history="1">
            <w:r w:rsidR="009C68A2" w:rsidRPr="00A727FE">
              <w:rPr>
                <w:rStyle w:val="Hyperlink"/>
                <w:noProof/>
                <w:shd w:val="clear" w:color="auto" w:fill="FFFFFF"/>
                <w:lang w:val="mk-MK"/>
              </w:rPr>
              <w:t>РЕГИОНАЛНА ЕКОНОМИЈА И ТУРИЗАМ ВО РАМКИ НА ИНИЦИЈАТИВАТА ОТВОРЕН БАЛКАН</w:t>
            </w:r>
            <w:r w:rsidR="009C68A2">
              <w:rPr>
                <w:noProof/>
                <w:webHidden/>
              </w:rPr>
              <w:tab/>
            </w:r>
            <w:r w:rsidR="00841014">
              <w:rPr>
                <w:noProof/>
                <w:webHidden/>
              </w:rPr>
              <w:fldChar w:fldCharType="begin"/>
            </w:r>
            <w:r w:rsidR="009C68A2">
              <w:rPr>
                <w:noProof/>
                <w:webHidden/>
              </w:rPr>
              <w:instrText xml:space="preserve"> PAGEREF _Toc122086385 \h </w:instrText>
            </w:r>
            <w:r w:rsidR="00841014">
              <w:rPr>
                <w:noProof/>
                <w:webHidden/>
              </w:rPr>
            </w:r>
            <w:r w:rsidR="00841014">
              <w:rPr>
                <w:noProof/>
                <w:webHidden/>
              </w:rPr>
              <w:fldChar w:fldCharType="separate"/>
            </w:r>
            <w:r w:rsidR="009C68A2">
              <w:rPr>
                <w:noProof/>
                <w:webHidden/>
              </w:rPr>
              <w:t>18</w:t>
            </w:r>
            <w:r w:rsidR="00841014">
              <w:rPr>
                <w:noProof/>
                <w:webHidden/>
              </w:rPr>
              <w:fldChar w:fldCharType="end"/>
            </w:r>
          </w:hyperlink>
        </w:p>
        <w:p w:rsidR="009C68A2" w:rsidRDefault="0041249B">
          <w:pPr>
            <w:pStyle w:val="TOC3"/>
            <w:tabs>
              <w:tab w:val="right" w:leader="dot" w:pos="9350"/>
            </w:tabs>
            <w:rPr>
              <w:rFonts w:eastAsiaTheme="minorEastAsia"/>
              <w:noProof/>
            </w:rPr>
          </w:pPr>
          <w:hyperlink w:anchor="_Toc122086386" w:history="1">
            <w:r w:rsidR="009C68A2" w:rsidRPr="00A727FE">
              <w:rPr>
                <w:rStyle w:val="Hyperlink"/>
                <w:noProof/>
                <w:shd w:val="clear" w:color="auto" w:fill="FFFFFF"/>
                <w:lang w:val="mk-MK"/>
              </w:rPr>
              <w:t>СОСТОЈБА ВО ТУРИЗМОТ ПОСТ КОВИД-19 ПЕРИОДОТ И ЗА ВРЕМЕ НА КРИЗАТА ОД ВОЕНИОТ КОНФЛИКТ РУСИЈА-УКРАИНА</w:t>
            </w:r>
            <w:r w:rsidR="009C68A2">
              <w:rPr>
                <w:noProof/>
                <w:webHidden/>
              </w:rPr>
              <w:tab/>
            </w:r>
            <w:r w:rsidR="00841014">
              <w:rPr>
                <w:noProof/>
                <w:webHidden/>
              </w:rPr>
              <w:fldChar w:fldCharType="begin"/>
            </w:r>
            <w:r w:rsidR="009C68A2">
              <w:rPr>
                <w:noProof/>
                <w:webHidden/>
              </w:rPr>
              <w:instrText xml:space="preserve"> PAGEREF _Toc122086386 \h </w:instrText>
            </w:r>
            <w:r w:rsidR="00841014">
              <w:rPr>
                <w:noProof/>
                <w:webHidden/>
              </w:rPr>
            </w:r>
            <w:r w:rsidR="00841014">
              <w:rPr>
                <w:noProof/>
                <w:webHidden/>
              </w:rPr>
              <w:fldChar w:fldCharType="separate"/>
            </w:r>
            <w:r w:rsidR="009C68A2">
              <w:rPr>
                <w:noProof/>
                <w:webHidden/>
              </w:rPr>
              <w:t>21</w:t>
            </w:r>
            <w:r w:rsidR="00841014">
              <w:rPr>
                <w:noProof/>
                <w:webHidden/>
              </w:rPr>
              <w:fldChar w:fldCharType="end"/>
            </w:r>
          </w:hyperlink>
        </w:p>
        <w:p w:rsidR="009C68A2" w:rsidRDefault="0041249B">
          <w:pPr>
            <w:pStyle w:val="TOC2"/>
            <w:tabs>
              <w:tab w:val="right" w:leader="dot" w:pos="9350"/>
            </w:tabs>
            <w:rPr>
              <w:rFonts w:eastAsiaTheme="minorEastAsia"/>
            </w:rPr>
          </w:pPr>
          <w:hyperlink w:anchor="_Toc122086387" w:history="1">
            <w:r w:rsidR="009C68A2" w:rsidRPr="00A727FE">
              <w:rPr>
                <w:rStyle w:val="Hyperlink"/>
                <w:b/>
                <w:lang w:val="mk-MK"/>
              </w:rPr>
              <w:t>Заклучок (препораки) од истражувањето</w:t>
            </w:r>
            <w:r w:rsidR="009C68A2">
              <w:rPr>
                <w:webHidden/>
              </w:rPr>
              <w:tab/>
            </w:r>
            <w:r w:rsidR="00841014">
              <w:rPr>
                <w:webHidden/>
              </w:rPr>
              <w:fldChar w:fldCharType="begin"/>
            </w:r>
            <w:r w:rsidR="009C68A2">
              <w:rPr>
                <w:webHidden/>
              </w:rPr>
              <w:instrText xml:space="preserve"> PAGEREF _Toc122086387 \h </w:instrText>
            </w:r>
            <w:r w:rsidR="00841014">
              <w:rPr>
                <w:webHidden/>
              </w:rPr>
            </w:r>
            <w:r w:rsidR="00841014">
              <w:rPr>
                <w:webHidden/>
              </w:rPr>
              <w:fldChar w:fldCharType="separate"/>
            </w:r>
            <w:r w:rsidR="009C68A2">
              <w:rPr>
                <w:webHidden/>
              </w:rPr>
              <w:t>32</w:t>
            </w:r>
            <w:r w:rsidR="00841014">
              <w:rPr>
                <w:webHidden/>
              </w:rPr>
              <w:fldChar w:fldCharType="end"/>
            </w:r>
          </w:hyperlink>
        </w:p>
        <w:p w:rsidR="009C68A2" w:rsidRDefault="0041249B">
          <w:pPr>
            <w:pStyle w:val="TOC1"/>
            <w:tabs>
              <w:tab w:val="right" w:leader="dot" w:pos="9350"/>
            </w:tabs>
            <w:rPr>
              <w:rFonts w:eastAsiaTheme="minorEastAsia"/>
            </w:rPr>
          </w:pPr>
          <w:hyperlink w:anchor="_Toc122086388" w:history="1">
            <w:r w:rsidR="009C68A2" w:rsidRPr="00A727FE">
              <w:rPr>
                <w:rStyle w:val="Hyperlink"/>
                <w:shd w:val="clear" w:color="auto" w:fill="FFFFFF"/>
                <w:lang w:val="mk-MK"/>
              </w:rPr>
              <w:t>Анекс 1 - Прашалник</w:t>
            </w:r>
            <w:r w:rsidR="009C68A2">
              <w:rPr>
                <w:webHidden/>
              </w:rPr>
              <w:tab/>
            </w:r>
            <w:r w:rsidR="00841014">
              <w:rPr>
                <w:webHidden/>
              </w:rPr>
              <w:fldChar w:fldCharType="begin"/>
            </w:r>
            <w:r w:rsidR="009C68A2">
              <w:rPr>
                <w:webHidden/>
              </w:rPr>
              <w:instrText xml:space="preserve"> PAGEREF _Toc122086388 \h </w:instrText>
            </w:r>
            <w:r w:rsidR="00841014">
              <w:rPr>
                <w:webHidden/>
              </w:rPr>
            </w:r>
            <w:r w:rsidR="00841014">
              <w:rPr>
                <w:webHidden/>
              </w:rPr>
              <w:fldChar w:fldCharType="separate"/>
            </w:r>
            <w:r w:rsidR="009C68A2">
              <w:rPr>
                <w:webHidden/>
              </w:rPr>
              <w:t>34</w:t>
            </w:r>
            <w:r w:rsidR="00841014">
              <w:rPr>
                <w:webHidden/>
              </w:rPr>
              <w:fldChar w:fldCharType="end"/>
            </w:r>
          </w:hyperlink>
        </w:p>
        <w:p w:rsidR="00C654AA" w:rsidRPr="003847D5" w:rsidRDefault="00841014" w:rsidP="00C654AA">
          <w:pPr>
            <w:rPr>
              <w:lang w:val="mk-MK"/>
            </w:rPr>
          </w:pPr>
          <w:r w:rsidRPr="003847D5">
            <w:rPr>
              <w:bCs/>
              <w:lang w:val="mk-MK"/>
            </w:rPr>
            <w:fldChar w:fldCharType="end"/>
          </w:r>
        </w:p>
      </w:sdtContent>
    </w:sdt>
    <w:p w:rsidR="00C654AA" w:rsidRPr="00496B51" w:rsidRDefault="00C654AA" w:rsidP="00263735">
      <w:pPr>
        <w:rPr>
          <w:lang w:val="mk-MK"/>
        </w:rPr>
      </w:pPr>
    </w:p>
    <w:p w:rsidR="00C654AA" w:rsidRPr="00496B51" w:rsidRDefault="00C654AA" w:rsidP="00263735">
      <w:pPr>
        <w:rPr>
          <w:lang w:val="mk-MK"/>
        </w:rPr>
      </w:pPr>
    </w:p>
    <w:p w:rsidR="00C654AA" w:rsidRPr="00EF3CE8" w:rsidRDefault="00C654AA" w:rsidP="00263735"/>
    <w:p w:rsidR="00C654AA" w:rsidRPr="00496B51" w:rsidRDefault="00C654AA" w:rsidP="00263735">
      <w:pPr>
        <w:rPr>
          <w:lang w:val="mk-MK"/>
        </w:rPr>
      </w:pPr>
    </w:p>
    <w:p w:rsidR="00C654AA" w:rsidRPr="00496B51" w:rsidRDefault="00C654AA" w:rsidP="00263735">
      <w:pPr>
        <w:rPr>
          <w:lang w:val="mk-MK"/>
        </w:rPr>
      </w:pPr>
    </w:p>
    <w:p w:rsidR="00C654AA" w:rsidRDefault="00C654AA" w:rsidP="00263735">
      <w:pPr>
        <w:rPr>
          <w:lang w:val="mk-MK"/>
        </w:rPr>
      </w:pPr>
    </w:p>
    <w:p w:rsidR="004720B2" w:rsidRDefault="004720B2" w:rsidP="00263735">
      <w:pPr>
        <w:rPr>
          <w:lang w:val="mk-MK"/>
        </w:rPr>
      </w:pPr>
    </w:p>
    <w:p w:rsidR="004720B2" w:rsidRDefault="004720B2" w:rsidP="00263735">
      <w:pPr>
        <w:rPr>
          <w:lang w:val="mk-MK"/>
        </w:rPr>
      </w:pPr>
    </w:p>
    <w:p w:rsidR="004720B2" w:rsidRPr="00496B51" w:rsidRDefault="004720B2" w:rsidP="00263735">
      <w:pPr>
        <w:rPr>
          <w:lang w:val="mk-MK"/>
        </w:rPr>
      </w:pPr>
    </w:p>
    <w:p w:rsidR="00C654AA" w:rsidRPr="00496B51" w:rsidRDefault="00C654AA" w:rsidP="00263735">
      <w:pPr>
        <w:rPr>
          <w:lang w:val="mk-MK"/>
        </w:rPr>
      </w:pPr>
    </w:p>
    <w:p w:rsidR="00C654AA" w:rsidRPr="00496B51" w:rsidRDefault="00C654AA" w:rsidP="00263735">
      <w:pPr>
        <w:rPr>
          <w:lang w:val="mk-MK"/>
        </w:rPr>
      </w:pPr>
    </w:p>
    <w:p w:rsidR="00C654AA" w:rsidRPr="00496B51" w:rsidRDefault="00C654AA" w:rsidP="004A17F3">
      <w:pPr>
        <w:rPr>
          <w:lang w:val="mk-MK"/>
        </w:rPr>
      </w:pPr>
    </w:p>
    <w:p w:rsidR="00C654AA" w:rsidRPr="00496B51" w:rsidRDefault="00C654AA" w:rsidP="00263735">
      <w:pPr>
        <w:rPr>
          <w:lang w:val="mk-MK"/>
        </w:rPr>
      </w:pPr>
    </w:p>
    <w:p w:rsidR="008E0306" w:rsidRPr="00496B51" w:rsidRDefault="008E0306" w:rsidP="00263735">
      <w:pPr>
        <w:rPr>
          <w:lang w:val="mk-MK"/>
        </w:rPr>
      </w:pPr>
    </w:p>
    <w:p w:rsidR="00C16719" w:rsidRDefault="00C654AA" w:rsidP="00C654AA">
      <w:pPr>
        <w:pStyle w:val="Heading1"/>
        <w:rPr>
          <w:lang w:val="mk-MK"/>
        </w:rPr>
      </w:pPr>
      <w:bookmarkStart w:id="1" w:name="_Toc122086377"/>
      <w:r w:rsidRPr="00496B51">
        <w:rPr>
          <w:lang w:val="mk-MK"/>
        </w:rPr>
        <w:lastRenderedPageBreak/>
        <w:t>1.</w:t>
      </w:r>
      <w:r w:rsidR="00256998">
        <w:rPr>
          <w:lang w:val="mk-MK"/>
        </w:rPr>
        <w:t>Вовед</w:t>
      </w:r>
      <w:r w:rsidR="00803FA3" w:rsidRPr="00496B51">
        <w:rPr>
          <w:lang w:val="mk-MK"/>
        </w:rPr>
        <w:t xml:space="preserve"> и цели на истражувањето</w:t>
      </w:r>
      <w:bookmarkEnd w:id="1"/>
    </w:p>
    <w:p w:rsidR="003847D5" w:rsidRPr="003847D5" w:rsidRDefault="003847D5" w:rsidP="00EF3CE8">
      <w:pPr>
        <w:pStyle w:val="NoSpacing"/>
        <w:rPr>
          <w:lang w:val="mk-MK"/>
        </w:rPr>
      </w:pPr>
    </w:p>
    <w:p w:rsidR="00535050" w:rsidRPr="00A51B4A" w:rsidRDefault="00535050" w:rsidP="00EF3CE8">
      <w:pPr>
        <w:jc w:val="both"/>
        <w:rPr>
          <w:rFonts w:cstheme="minorHAnsi"/>
          <w:shd w:val="clear" w:color="auto" w:fill="FFFFFF"/>
          <w:lang w:val="mk-MK"/>
        </w:rPr>
      </w:pPr>
      <w:r w:rsidRPr="00535050">
        <w:rPr>
          <w:rFonts w:cstheme="minorHAnsi"/>
          <w:shd w:val="clear" w:color="auto" w:fill="FFFFFF"/>
          <w:lang w:val="mk-MK"/>
        </w:rPr>
        <w:t>Отворен Балкан</w:t>
      </w:r>
      <w:r w:rsidR="001F10C4">
        <w:rPr>
          <w:rFonts w:ascii="Arial" w:hAnsi="Arial" w:cs="Arial"/>
          <w:color w:val="202122"/>
          <w:sz w:val="21"/>
          <w:szCs w:val="21"/>
          <w:shd w:val="clear" w:color="auto" w:fill="FFFFFF"/>
          <w:lang w:val="mk-MK"/>
        </w:rPr>
        <w:t xml:space="preserve"> </w:t>
      </w:r>
      <w:r w:rsidR="00C70F3A">
        <w:rPr>
          <w:rFonts w:cstheme="minorHAnsi"/>
          <w:shd w:val="clear" w:color="auto" w:fill="FFFFFF"/>
          <w:lang w:val="mk-MK"/>
        </w:rPr>
        <w:t>е</w:t>
      </w:r>
      <w:r w:rsidRPr="00535050">
        <w:rPr>
          <w:rFonts w:cstheme="minorHAnsi"/>
          <w:shd w:val="clear" w:color="auto" w:fill="FFFFFF"/>
          <w:lang w:val="mk-MK"/>
        </w:rPr>
        <w:t xml:space="preserve"> регионална иницијатива создадена од Северна Македонија, Србија и Албанија која е посветена на обезбедување услови за практикување на четирите европски слободи за што е можно повеќе граѓани и компании на </w:t>
      </w:r>
      <w:r w:rsidR="00C70F3A" w:rsidRPr="00535050">
        <w:rPr>
          <w:rFonts w:cstheme="minorHAnsi"/>
          <w:shd w:val="clear" w:color="auto" w:fill="FFFFFF"/>
          <w:lang w:val="mk-MK"/>
        </w:rPr>
        <w:t>Балканот.</w:t>
      </w:r>
      <w:r w:rsidR="001F10C4">
        <w:rPr>
          <w:rFonts w:cstheme="minorHAnsi"/>
          <w:shd w:val="clear" w:color="auto" w:fill="FFFFFF"/>
          <w:lang w:val="mk-MK"/>
        </w:rPr>
        <w:t xml:space="preserve"> </w:t>
      </w:r>
      <w:r w:rsidR="00C70F3A" w:rsidRPr="00535050">
        <w:rPr>
          <w:rFonts w:cstheme="minorHAnsi"/>
          <w:shd w:val="clear" w:color="auto" w:fill="FFFFFF"/>
          <w:lang w:val="mk-MK"/>
        </w:rPr>
        <w:t>Отворен</w:t>
      </w:r>
      <w:r w:rsidRPr="00535050">
        <w:rPr>
          <w:rFonts w:cstheme="minorHAnsi"/>
          <w:shd w:val="clear" w:color="auto" w:fill="FFFFFF"/>
          <w:lang w:val="mk-MK"/>
        </w:rPr>
        <w:t xml:space="preserve"> Балкан е засилувач на регионалната соработка и поврзаност кога станува збор за слободното движење на луѓе, капитал, стоки и услуги. Во моментов трите држави (Северна Македонија, Албанија и Србија) ја водат и развиваат иницијативата која има </w:t>
      </w:r>
      <w:r w:rsidRPr="00535050">
        <w:rPr>
          <w:rFonts w:cstheme="minorHAnsi"/>
          <w:b/>
          <w:shd w:val="clear" w:color="auto" w:fill="FFFFFF"/>
          <w:lang w:val="mk-MK"/>
        </w:rPr>
        <w:t>политика на отворени врати</w:t>
      </w:r>
      <w:r w:rsidRPr="00535050">
        <w:rPr>
          <w:rFonts w:cstheme="minorHAnsi"/>
          <w:shd w:val="clear" w:color="auto" w:fill="FFFFFF"/>
          <w:lang w:val="mk-MK"/>
        </w:rPr>
        <w:t>, особено за другите земји од Западен Балкан, како Црна Гора, Босна и Херцеговина и Косово, но и за другите земји од регионот</w:t>
      </w:r>
      <w:r w:rsidR="00A51B4A">
        <w:rPr>
          <w:rFonts w:cstheme="minorHAnsi"/>
          <w:shd w:val="clear" w:color="auto" w:fill="FFFFFF"/>
          <w:lang w:val="mk-MK"/>
        </w:rPr>
        <w:t xml:space="preserve"> − </w:t>
      </w:r>
      <w:r w:rsidRPr="00535050">
        <w:rPr>
          <w:rFonts w:cstheme="minorHAnsi"/>
          <w:shd w:val="clear" w:color="auto" w:fill="FFFFFF"/>
          <w:lang w:val="mk-MK"/>
        </w:rPr>
        <w:t>членки на ЕУ.</w:t>
      </w:r>
      <w:r w:rsidR="00DB72D3">
        <w:rPr>
          <w:rStyle w:val="FootnoteReference"/>
          <w:rFonts w:cstheme="minorHAnsi"/>
          <w:shd w:val="clear" w:color="auto" w:fill="FFFFFF"/>
          <w:lang w:val="mk-MK"/>
        </w:rPr>
        <w:footnoteReference w:id="1"/>
      </w:r>
    </w:p>
    <w:p w:rsidR="00256998" w:rsidRPr="00256998" w:rsidRDefault="00256998" w:rsidP="00256998">
      <w:pPr>
        <w:pStyle w:val="NormalWeb"/>
        <w:shd w:val="clear" w:color="auto" w:fill="FFFFFF"/>
        <w:spacing w:before="0" w:beforeAutospacing="0" w:after="225" w:afterAutospacing="0"/>
        <w:jc w:val="both"/>
        <w:rPr>
          <w:rFonts w:asciiTheme="minorHAnsi" w:hAnsiTheme="minorHAnsi" w:cstheme="minorHAnsi"/>
          <w:noProof/>
          <w:sz w:val="22"/>
          <w:szCs w:val="22"/>
          <w:lang w:val="mk-MK"/>
        </w:rPr>
      </w:pPr>
      <w:r w:rsidRPr="00535050">
        <w:rPr>
          <w:rFonts w:asciiTheme="minorHAnsi" w:hAnsiTheme="minorHAnsi" w:cstheme="minorHAnsi"/>
          <w:noProof/>
          <w:sz w:val="22"/>
          <w:szCs w:val="22"/>
          <w:lang w:val="mk-MK"/>
        </w:rPr>
        <w:t>Иницијативата</w:t>
      </w:r>
      <w:r w:rsidR="00A51B4A">
        <w:rPr>
          <w:rFonts w:asciiTheme="minorHAnsi" w:hAnsiTheme="minorHAnsi" w:cstheme="minorHAnsi"/>
          <w:noProof/>
          <w:sz w:val="22"/>
          <w:szCs w:val="22"/>
          <w:lang w:val="mk-MK"/>
        </w:rPr>
        <w:t xml:space="preserve"> </w:t>
      </w:r>
      <w:r w:rsidR="00CA7B7C" w:rsidRPr="00A51B4A">
        <w:rPr>
          <w:rFonts w:ascii="Arial" w:hAnsi="Arial" w:cs="Arial"/>
          <w:color w:val="202122"/>
          <w:sz w:val="21"/>
          <w:szCs w:val="21"/>
          <w:shd w:val="clear" w:color="auto" w:fill="FFFFFF"/>
          <w:lang w:val="mk-MK"/>
        </w:rPr>
        <w:t>„</w:t>
      </w:r>
      <w:r w:rsidRPr="00256998">
        <w:rPr>
          <w:rFonts w:asciiTheme="minorHAnsi" w:hAnsiTheme="minorHAnsi" w:cstheme="minorHAnsi"/>
          <w:noProof/>
          <w:sz w:val="22"/>
          <w:szCs w:val="22"/>
          <w:lang w:val="mk-MK"/>
        </w:rPr>
        <w:t>Отворен Балкан</w:t>
      </w:r>
      <w:r w:rsidR="00CA7B7C" w:rsidRPr="00A51B4A">
        <w:rPr>
          <w:rFonts w:ascii="Arial" w:hAnsi="Arial" w:cs="Arial"/>
          <w:color w:val="202122"/>
          <w:sz w:val="21"/>
          <w:szCs w:val="21"/>
          <w:shd w:val="clear" w:color="auto" w:fill="FFFFFF"/>
          <w:lang w:val="mk-MK"/>
        </w:rPr>
        <w:t>“</w:t>
      </w:r>
      <w:r w:rsidRPr="00256998">
        <w:rPr>
          <w:rFonts w:asciiTheme="minorHAnsi" w:hAnsiTheme="minorHAnsi" w:cstheme="minorHAnsi"/>
          <w:noProof/>
          <w:sz w:val="22"/>
          <w:szCs w:val="22"/>
          <w:lang w:val="mk-MK"/>
        </w:rPr>
        <w:t xml:space="preserve"> произлегува од потребата за поголема регионална интеграција во регионот. На почетокот</w:t>
      </w:r>
      <w:r w:rsidR="008415C4">
        <w:rPr>
          <w:rFonts w:asciiTheme="minorHAnsi" w:hAnsiTheme="minorHAnsi" w:cstheme="minorHAnsi"/>
          <w:noProof/>
          <w:sz w:val="22"/>
          <w:szCs w:val="22"/>
          <w:lang w:val="mk-MK"/>
        </w:rPr>
        <w:t>,</w:t>
      </w:r>
      <w:r w:rsidRPr="00256998">
        <w:rPr>
          <w:rFonts w:asciiTheme="minorHAnsi" w:hAnsiTheme="minorHAnsi" w:cstheme="minorHAnsi"/>
          <w:noProof/>
          <w:sz w:val="22"/>
          <w:szCs w:val="22"/>
          <w:lang w:val="mk-MK"/>
        </w:rPr>
        <w:t xml:space="preserve"> оваа иницијатива била именувана како Напредна регионална иницијатива за соработка или како „Мини Шенген“. </w:t>
      </w:r>
      <w:r w:rsidR="00A51B4A">
        <w:rPr>
          <w:rFonts w:asciiTheme="minorHAnsi" w:hAnsiTheme="minorHAnsi" w:cstheme="minorHAnsi"/>
          <w:noProof/>
          <w:sz w:val="22"/>
          <w:szCs w:val="22"/>
          <w:lang w:val="mk-MK"/>
        </w:rPr>
        <w:t>„</w:t>
      </w:r>
      <w:r w:rsidRPr="00256998">
        <w:rPr>
          <w:rFonts w:asciiTheme="minorHAnsi" w:hAnsiTheme="minorHAnsi" w:cstheme="minorHAnsi"/>
          <w:noProof/>
          <w:sz w:val="22"/>
          <w:szCs w:val="22"/>
          <w:lang w:val="mk-MK"/>
        </w:rPr>
        <w:t>Отворен Балкан</w:t>
      </w:r>
      <w:r w:rsidR="00A51B4A">
        <w:rPr>
          <w:rFonts w:asciiTheme="minorHAnsi" w:hAnsiTheme="minorHAnsi" w:cstheme="minorHAnsi"/>
          <w:noProof/>
          <w:sz w:val="22"/>
          <w:szCs w:val="22"/>
          <w:lang w:val="mk-MK"/>
        </w:rPr>
        <w:t>“</w:t>
      </w:r>
      <w:r w:rsidRPr="00256998">
        <w:rPr>
          <w:rFonts w:asciiTheme="minorHAnsi" w:hAnsiTheme="minorHAnsi" w:cstheme="minorHAnsi"/>
          <w:noProof/>
          <w:sz w:val="22"/>
          <w:szCs w:val="22"/>
          <w:lang w:val="mk-MK"/>
        </w:rPr>
        <w:t xml:space="preserve"> во моментов е иницијатива во која членуваат Северна Македонија, Албанија и Србија, а има за цел да го промовира и да го развива капацитетот на регионот, како и да донесе конкретни придобивки за граѓаните и за деловната заедница. Оваа иницијатива е можност за зајакнување на регионалната економска соработка и унапредување на слободата на движење на луѓе и добра. Осн</w:t>
      </w:r>
      <w:r w:rsidR="008415C4">
        <w:rPr>
          <w:rFonts w:asciiTheme="minorHAnsi" w:hAnsiTheme="minorHAnsi" w:cstheme="minorHAnsi"/>
          <w:noProof/>
          <w:sz w:val="22"/>
          <w:szCs w:val="22"/>
          <w:lang w:val="mk-MK"/>
        </w:rPr>
        <w:t>о</w:t>
      </w:r>
      <w:r w:rsidRPr="00256998">
        <w:rPr>
          <w:rFonts w:asciiTheme="minorHAnsi" w:hAnsiTheme="minorHAnsi" w:cstheme="minorHAnsi"/>
          <w:noProof/>
          <w:sz w:val="22"/>
          <w:szCs w:val="22"/>
          <w:lang w:val="mk-MK"/>
        </w:rPr>
        <w:t>вна цел на Отворен Балкан е надминување на социјалните, економските и трговските бариери што го попречуваат економскиот раст во регионот преку имплементирање на четирите слободи на кои се темели европската интеграција, слобода на движење на стоки, работници, капитал и услуги.</w:t>
      </w:r>
    </w:p>
    <w:p w:rsidR="00256998" w:rsidRDefault="00256998" w:rsidP="00256998">
      <w:pPr>
        <w:pStyle w:val="NormalWeb"/>
        <w:shd w:val="clear" w:color="auto" w:fill="FFFFFF"/>
        <w:spacing w:before="0" w:beforeAutospacing="0" w:after="225" w:afterAutospacing="0"/>
        <w:jc w:val="both"/>
        <w:rPr>
          <w:rFonts w:asciiTheme="minorHAnsi" w:hAnsiTheme="minorHAnsi" w:cstheme="minorHAnsi"/>
          <w:noProof/>
          <w:sz w:val="22"/>
          <w:szCs w:val="22"/>
          <w:lang w:val="mk-MK"/>
        </w:rPr>
      </w:pPr>
      <w:r w:rsidRPr="00256998">
        <w:rPr>
          <w:rFonts w:asciiTheme="minorHAnsi" w:hAnsiTheme="minorHAnsi" w:cstheme="minorHAnsi"/>
          <w:noProof/>
          <w:sz w:val="22"/>
          <w:szCs w:val="22"/>
          <w:lang w:val="mk-MK"/>
        </w:rPr>
        <w:t>Една од  придобивките од оваа иницијатива e воспоставување на регионален пазар помеѓу земјите членки на иницијативата. Во рамките на Отворен Балкан потпишани се договори со кои се воспоставуваат заеднички гранични премини и</w:t>
      </w:r>
      <w:r w:rsidR="00A51B4A">
        <w:rPr>
          <w:rFonts w:asciiTheme="minorHAnsi" w:hAnsiTheme="minorHAnsi" w:cstheme="minorHAnsi"/>
          <w:noProof/>
          <w:sz w:val="22"/>
          <w:szCs w:val="22"/>
          <w:lang w:val="mk-MK"/>
        </w:rPr>
        <w:t xml:space="preserve"> </w:t>
      </w:r>
      <w:r w:rsidRPr="00256998">
        <w:rPr>
          <w:rFonts w:asciiTheme="minorHAnsi" w:hAnsiTheme="minorHAnsi" w:cstheme="minorHAnsi"/>
          <w:noProof/>
          <w:sz w:val="22"/>
          <w:szCs w:val="22"/>
          <w:lang w:val="mk-MK"/>
        </w:rPr>
        <w:t>овозможено</w:t>
      </w:r>
      <w:r w:rsidR="008415C4">
        <w:rPr>
          <w:rFonts w:asciiTheme="minorHAnsi" w:hAnsiTheme="minorHAnsi" w:cstheme="minorHAnsi"/>
          <w:noProof/>
          <w:sz w:val="22"/>
          <w:szCs w:val="22"/>
          <w:lang w:val="mk-MK"/>
        </w:rPr>
        <w:t xml:space="preserve"> е</w:t>
      </w:r>
      <w:r w:rsidRPr="00256998">
        <w:rPr>
          <w:rFonts w:asciiTheme="minorHAnsi" w:hAnsiTheme="minorHAnsi" w:cstheme="minorHAnsi"/>
          <w:noProof/>
          <w:sz w:val="22"/>
          <w:szCs w:val="22"/>
          <w:lang w:val="mk-MK"/>
        </w:rPr>
        <w:t xml:space="preserve"> пократко време на задржување на камионите на граница. Дополнително</w:t>
      </w:r>
      <w:r w:rsidR="008415C4">
        <w:rPr>
          <w:rFonts w:asciiTheme="minorHAnsi" w:hAnsiTheme="minorHAnsi" w:cstheme="minorHAnsi"/>
          <w:noProof/>
          <w:sz w:val="22"/>
          <w:szCs w:val="22"/>
          <w:lang w:val="mk-MK"/>
        </w:rPr>
        <w:t>,</w:t>
      </w:r>
      <w:r w:rsidRPr="00256998">
        <w:rPr>
          <w:rFonts w:asciiTheme="minorHAnsi" w:hAnsiTheme="minorHAnsi" w:cstheme="minorHAnsi"/>
          <w:noProof/>
          <w:sz w:val="22"/>
          <w:szCs w:val="22"/>
          <w:lang w:val="mk-MK"/>
        </w:rPr>
        <w:t xml:space="preserve"> постигнат е напредок во подобрување на деловната клима во целиот регион со потпишување на договори за взаемното признавање на одобренијата за Овластен економски оператор (ДВП). Воспоставени се Зелени коридори со што е обезбедено производите и услугите побрзо да стигнат до пазар</w:t>
      </w:r>
      <w:r>
        <w:rPr>
          <w:rFonts w:asciiTheme="minorHAnsi" w:hAnsiTheme="minorHAnsi" w:cstheme="minorHAnsi"/>
          <w:noProof/>
          <w:sz w:val="22"/>
          <w:szCs w:val="22"/>
          <w:lang w:val="mk-MK"/>
        </w:rPr>
        <w:t>и</w:t>
      </w:r>
      <w:r w:rsidRPr="00256998">
        <w:rPr>
          <w:rFonts w:asciiTheme="minorHAnsi" w:hAnsiTheme="minorHAnsi" w:cstheme="minorHAnsi"/>
          <w:noProof/>
          <w:sz w:val="22"/>
          <w:szCs w:val="22"/>
          <w:lang w:val="mk-MK"/>
        </w:rPr>
        <w:t>те во регионот</w:t>
      </w:r>
      <w:r>
        <w:rPr>
          <w:rFonts w:asciiTheme="minorHAnsi" w:hAnsiTheme="minorHAnsi" w:cstheme="minorHAnsi"/>
          <w:noProof/>
          <w:sz w:val="22"/>
          <w:szCs w:val="22"/>
          <w:lang w:val="mk-MK"/>
        </w:rPr>
        <w:t>.</w:t>
      </w:r>
      <w:r>
        <w:rPr>
          <w:rStyle w:val="FootnoteReference"/>
          <w:rFonts w:asciiTheme="minorHAnsi" w:hAnsiTheme="minorHAnsi" w:cstheme="minorHAnsi"/>
          <w:noProof/>
          <w:sz w:val="22"/>
          <w:szCs w:val="22"/>
          <w:lang w:val="mk-MK"/>
        </w:rPr>
        <w:footnoteReference w:id="2"/>
      </w:r>
    </w:p>
    <w:p w:rsidR="00AB6B64" w:rsidRPr="00AB6B64" w:rsidRDefault="00AB6B64" w:rsidP="00256998">
      <w:pPr>
        <w:pStyle w:val="NormalWeb"/>
        <w:shd w:val="clear" w:color="auto" w:fill="FFFFFF"/>
        <w:spacing w:before="0" w:beforeAutospacing="0" w:after="225" w:afterAutospacing="0"/>
        <w:jc w:val="both"/>
        <w:rPr>
          <w:rFonts w:asciiTheme="minorHAnsi" w:hAnsiTheme="minorHAnsi" w:cstheme="minorHAnsi"/>
          <w:b/>
          <w:noProof/>
          <w:color w:val="002060"/>
          <w:sz w:val="22"/>
          <w:szCs w:val="22"/>
          <w:lang w:val="mk-MK"/>
        </w:rPr>
      </w:pPr>
      <w:r w:rsidRPr="00AB6B64">
        <w:rPr>
          <w:rFonts w:asciiTheme="minorHAnsi" w:hAnsiTheme="minorHAnsi" w:cstheme="minorHAnsi"/>
          <w:b/>
          <w:noProof/>
          <w:color w:val="002060"/>
          <w:sz w:val="22"/>
          <w:szCs w:val="22"/>
          <w:lang w:val="mk-MK"/>
        </w:rPr>
        <w:t>Национален контекст</w:t>
      </w:r>
    </w:p>
    <w:p w:rsidR="00256998" w:rsidRPr="00496B51" w:rsidRDefault="00256998" w:rsidP="00EF3CE8">
      <w:pPr>
        <w:jc w:val="both"/>
        <w:rPr>
          <w:lang w:val="mk-MK"/>
        </w:rPr>
      </w:pPr>
      <w:r w:rsidRPr="00496B51">
        <w:rPr>
          <w:lang w:val="mk-MK"/>
        </w:rPr>
        <w:t>Може да се каже дека 2020 и 2021 година во многу нешта придонесоа за менување на туризмот во целина. Туристите го имаат сменето својот фокус за дестинациите на кои патуваат и повеќе ги посетуваат националните паркови, руралните средини, природните убавини, планините, претпочитајќи активни форми на туризам и еко-туризам. Не треба да се изостави фактот дека 2020 година поради целокупната ситуација со пандемијата помина во знакот на домашниот туризам.</w:t>
      </w:r>
    </w:p>
    <w:p w:rsidR="00256998" w:rsidRDefault="00256998" w:rsidP="00256998">
      <w:pPr>
        <w:jc w:val="both"/>
        <w:rPr>
          <w:lang w:val="mk-MK"/>
        </w:rPr>
      </w:pPr>
      <w:r w:rsidRPr="00496B51">
        <w:rPr>
          <w:lang w:val="mk-MK"/>
        </w:rPr>
        <w:t xml:space="preserve">Владата на РСМ има донесено економски мерки за справување со кризата од пандемијата, кои во својот фокус ги имаат граѓаните, нивните работни места, социјалната сигурност, солидарност, креирање амбиент за полесно надминување на економските последици од корона вирусот. Најголем дел од мерките кои се </w:t>
      </w:r>
      <w:r w:rsidR="003847D5" w:rsidRPr="00496B51">
        <w:rPr>
          <w:lang w:val="mk-MK"/>
        </w:rPr>
        <w:t>преземени</w:t>
      </w:r>
      <w:r w:rsidRPr="00496B51">
        <w:rPr>
          <w:lang w:val="mk-MK"/>
        </w:rPr>
        <w:t xml:space="preserve"> од страна на Владата, се однесуваат за целокупната економија, но има и такви кои се директно наменети за секторот туризам:</w:t>
      </w:r>
    </w:p>
    <w:p w:rsidR="005821FE" w:rsidRDefault="005821FE" w:rsidP="00256998">
      <w:pPr>
        <w:jc w:val="both"/>
        <w:rPr>
          <w:lang w:val="mk-MK"/>
        </w:rPr>
      </w:pPr>
    </w:p>
    <w:p w:rsidR="00256998" w:rsidRPr="00496B51" w:rsidRDefault="00256998" w:rsidP="00256998">
      <w:pPr>
        <w:pStyle w:val="ListParagraph"/>
        <w:numPr>
          <w:ilvl w:val="0"/>
          <w:numId w:val="8"/>
        </w:numPr>
        <w:jc w:val="both"/>
        <w:rPr>
          <w:lang w:val="mk-MK"/>
        </w:rPr>
      </w:pPr>
      <w:r w:rsidRPr="00496B51">
        <w:rPr>
          <w:lang w:val="mk-MK"/>
        </w:rPr>
        <w:lastRenderedPageBreak/>
        <w:t>Формирање на Фонд за туризам</w:t>
      </w:r>
      <w:r w:rsidR="00AB49EF">
        <w:rPr>
          <w:lang w:val="mk-MK"/>
        </w:rPr>
        <w:t>;</w:t>
      </w:r>
    </w:p>
    <w:p w:rsidR="00256998" w:rsidRPr="00496B51" w:rsidRDefault="00256998" w:rsidP="00256998">
      <w:pPr>
        <w:pStyle w:val="ListParagraph"/>
        <w:numPr>
          <w:ilvl w:val="0"/>
          <w:numId w:val="8"/>
        </w:numPr>
        <w:jc w:val="both"/>
        <w:rPr>
          <w:lang w:val="mk-MK"/>
        </w:rPr>
      </w:pPr>
      <w:r w:rsidRPr="00496B51">
        <w:rPr>
          <w:lang w:val="mk-MK"/>
        </w:rPr>
        <w:t>Одложување на важноста на туристичките ваучери</w:t>
      </w:r>
      <w:r w:rsidR="00AB49EF">
        <w:rPr>
          <w:lang w:val="mk-MK"/>
        </w:rPr>
        <w:t>;</w:t>
      </w:r>
    </w:p>
    <w:p w:rsidR="00256998" w:rsidRPr="00496B51" w:rsidRDefault="00256998" w:rsidP="00256998">
      <w:pPr>
        <w:pStyle w:val="ListParagraph"/>
        <w:numPr>
          <w:ilvl w:val="0"/>
          <w:numId w:val="8"/>
        </w:numPr>
        <w:jc w:val="both"/>
        <w:rPr>
          <w:lang w:val="mk-MK"/>
        </w:rPr>
      </w:pPr>
      <w:r w:rsidRPr="00496B51">
        <w:rPr>
          <w:lang w:val="mk-MK"/>
        </w:rPr>
        <w:t>Продолжување на важноста на лиценците за вршење на угостителска и туристичка дејност</w:t>
      </w:r>
      <w:r w:rsidR="00AB49EF">
        <w:rPr>
          <w:lang w:val="mk-MK"/>
        </w:rPr>
        <w:t>;</w:t>
      </w:r>
    </w:p>
    <w:p w:rsidR="00256998" w:rsidRPr="00496B51" w:rsidRDefault="00256998" w:rsidP="00256998">
      <w:pPr>
        <w:pStyle w:val="ListParagraph"/>
        <w:numPr>
          <w:ilvl w:val="0"/>
          <w:numId w:val="8"/>
        </w:numPr>
        <w:jc w:val="both"/>
        <w:rPr>
          <w:lang w:val="mk-MK"/>
        </w:rPr>
      </w:pPr>
      <w:r w:rsidRPr="00496B51">
        <w:rPr>
          <w:lang w:val="mk-MK"/>
        </w:rPr>
        <w:t>Продолжување на важноста на категоризацијата на објекти</w:t>
      </w:r>
      <w:r w:rsidR="0086422D">
        <w:rPr>
          <w:lang w:val="mk-MK"/>
        </w:rPr>
        <w:t>те за сместување, храна и пијало</w:t>
      </w:r>
      <w:r w:rsidRPr="00496B51">
        <w:rPr>
          <w:lang w:val="mk-MK"/>
        </w:rPr>
        <w:t>ци</w:t>
      </w:r>
      <w:r w:rsidR="00AB49EF">
        <w:rPr>
          <w:lang w:val="mk-MK"/>
        </w:rPr>
        <w:t>;</w:t>
      </w:r>
    </w:p>
    <w:p w:rsidR="00256998" w:rsidRPr="00496B51" w:rsidRDefault="00256998" w:rsidP="00256998">
      <w:pPr>
        <w:pStyle w:val="ListParagraph"/>
        <w:numPr>
          <w:ilvl w:val="0"/>
          <w:numId w:val="8"/>
        </w:numPr>
        <w:jc w:val="both"/>
        <w:rPr>
          <w:lang w:val="mk-MK"/>
        </w:rPr>
      </w:pPr>
      <w:r w:rsidRPr="00496B51">
        <w:rPr>
          <w:lang w:val="mk-MK"/>
        </w:rPr>
        <w:t>Туристички ваучери за домашен туризам</w:t>
      </w:r>
      <w:r w:rsidR="00AB49EF">
        <w:rPr>
          <w:lang w:val="mk-MK"/>
        </w:rPr>
        <w:t>;</w:t>
      </w:r>
    </w:p>
    <w:p w:rsidR="00256998" w:rsidRPr="00496B51" w:rsidRDefault="00256998" w:rsidP="00256998">
      <w:pPr>
        <w:pStyle w:val="ListParagraph"/>
        <w:numPr>
          <w:ilvl w:val="0"/>
          <w:numId w:val="8"/>
        </w:numPr>
        <w:jc w:val="both"/>
        <w:rPr>
          <w:lang w:val="mk-MK"/>
        </w:rPr>
      </w:pPr>
      <w:r w:rsidRPr="00496B51">
        <w:rPr>
          <w:lang w:val="mk-MK"/>
        </w:rPr>
        <w:t>Субвенционирање на 50% од придонесите за вработени во компаниите од секторите туризам, транспорт и угостителство</w:t>
      </w:r>
      <w:r w:rsidR="00AB49EF">
        <w:rPr>
          <w:lang w:val="mk-MK"/>
        </w:rPr>
        <w:t>;</w:t>
      </w:r>
    </w:p>
    <w:p w:rsidR="00256998" w:rsidRPr="00496B51" w:rsidRDefault="00256998" w:rsidP="00256998">
      <w:pPr>
        <w:pStyle w:val="ListParagraph"/>
        <w:numPr>
          <w:ilvl w:val="0"/>
          <w:numId w:val="8"/>
        </w:numPr>
        <w:jc w:val="both"/>
        <w:rPr>
          <w:lang w:val="mk-MK"/>
        </w:rPr>
      </w:pPr>
      <w:r w:rsidRPr="00496B51">
        <w:rPr>
          <w:lang w:val="mk-MK"/>
        </w:rPr>
        <w:t>Поддршка со плати за туристички водичи</w:t>
      </w:r>
      <w:r w:rsidR="00AB49EF">
        <w:rPr>
          <w:lang w:val="mk-MK"/>
        </w:rPr>
        <w:t>;</w:t>
      </w:r>
    </w:p>
    <w:p w:rsidR="00256998" w:rsidRPr="00496B51" w:rsidRDefault="00256998" w:rsidP="00256998">
      <w:pPr>
        <w:pStyle w:val="ListParagraph"/>
        <w:numPr>
          <w:ilvl w:val="0"/>
          <w:numId w:val="8"/>
        </w:numPr>
        <w:jc w:val="both"/>
        <w:rPr>
          <w:lang w:val="mk-MK"/>
        </w:rPr>
      </w:pPr>
      <w:r w:rsidRPr="00496B51">
        <w:rPr>
          <w:lang w:val="mk-MK"/>
        </w:rPr>
        <w:t>Поврат на туристичка такса за 2019 година за поддршка на секторот туризам, како еден од најпогодените од кризата</w:t>
      </w:r>
      <w:r w:rsidR="00AB49EF">
        <w:rPr>
          <w:lang w:val="mk-MK"/>
        </w:rPr>
        <w:t>;</w:t>
      </w:r>
    </w:p>
    <w:p w:rsidR="00256998" w:rsidRPr="00496B51" w:rsidRDefault="00256998" w:rsidP="00256998">
      <w:pPr>
        <w:pStyle w:val="ListParagraph"/>
        <w:numPr>
          <w:ilvl w:val="0"/>
          <w:numId w:val="8"/>
        </w:numPr>
        <w:jc w:val="both"/>
        <w:rPr>
          <w:lang w:val="mk-MK"/>
        </w:rPr>
      </w:pPr>
      <w:r w:rsidRPr="00496B51">
        <w:rPr>
          <w:lang w:val="mk-MK"/>
        </w:rPr>
        <w:t>Грантови за туристички агенции од 3.000 до 7.000 евра</w:t>
      </w:r>
      <w:r w:rsidR="00AB49EF">
        <w:rPr>
          <w:lang w:val="mk-MK"/>
        </w:rPr>
        <w:t>;</w:t>
      </w:r>
    </w:p>
    <w:p w:rsidR="00256998" w:rsidRPr="00496B51" w:rsidRDefault="00256998" w:rsidP="00256998">
      <w:pPr>
        <w:pStyle w:val="ListParagraph"/>
        <w:numPr>
          <w:ilvl w:val="0"/>
          <w:numId w:val="8"/>
        </w:numPr>
        <w:jc w:val="both"/>
        <w:rPr>
          <w:lang w:val="mk-MK"/>
        </w:rPr>
      </w:pPr>
      <w:r w:rsidRPr="00496B51">
        <w:rPr>
          <w:lang w:val="mk-MK"/>
        </w:rPr>
        <w:t>Кредити со 0% камати за компаниите од дејностите туризам, занаетчиство, угостителство, транспорт, индустрија за организација на настани, приватни здравствени установи и слично, преку Развојната банка на Северна Македонија</w:t>
      </w:r>
      <w:r w:rsidR="00AB49EF">
        <w:rPr>
          <w:lang w:val="mk-MK"/>
        </w:rPr>
        <w:t>;</w:t>
      </w:r>
    </w:p>
    <w:p w:rsidR="00256998" w:rsidRPr="00496B51" w:rsidRDefault="00256998" w:rsidP="00256998">
      <w:pPr>
        <w:pStyle w:val="ListParagraph"/>
        <w:numPr>
          <w:ilvl w:val="0"/>
          <w:numId w:val="8"/>
        </w:numPr>
        <w:jc w:val="both"/>
        <w:rPr>
          <w:lang w:val="mk-MK"/>
        </w:rPr>
      </w:pPr>
      <w:r w:rsidRPr="00496B51">
        <w:rPr>
          <w:lang w:val="mk-MK"/>
        </w:rPr>
        <w:t>Финансиска поддршка за категоризирани туристички агенции од 2.000 до 5.000 евра</w:t>
      </w:r>
      <w:r w:rsidR="00AB49EF">
        <w:rPr>
          <w:lang w:val="mk-MK"/>
        </w:rPr>
        <w:t>;</w:t>
      </w:r>
    </w:p>
    <w:p w:rsidR="00256998" w:rsidRPr="00496B51" w:rsidRDefault="00256998" w:rsidP="00256998">
      <w:pPr>
        <w:pStyle w:val="ListParagraph"/>
        <w:numPr>
          <w:ilvl w:val="0"/>
          <w:numId w:val="8"/>
        </w:numPr>
        <w:jc w:val="both"/>
        <w:rPr>
          <w:lang w:val="mk-MK"/>
        </w:rPr>
      </w:pPr>
      <w:r w:rsidRPr="00496B51">
        <w:rPr>
          <w:lang w:val="mk-MK"/>
        </w:rPr>
        <w:t>Финансиска поддршка за туристички водичи од 30.750</w:t>
      </w:r>
      <w:r w:rsidR="00AB49EF">
        <w:rPr>
          <w:lang w:val="mk-MK"/>
        </w:rPr>
        <w:t>,00</w:t>
      </w:r>
      <w:r w:rsidRPr="00496B51">
        <w:rPr>
          <w:lang w:val="mk-MK"/>
        </w:rPr>
        <w:t xml:space="preserve"> денари</w:t>
      </w:r>
      <w:r w:rsidR="00AB49EF">
        <w:rPr>
          <w:lang w:val="mk-MK"/>
        </w:rPr>
        <w:t>;</w:t>
      </w:r>
    </w:p>
    <w:p w:rsidR="00256998" w:rsidRPr="00496B51" w:rsidRDefault="00256998" w:rsidP="00256998">
      <w:pPr>
        <w:pStyle w:val="ListParagraph"/>
        <w:numPr>
          <w:ilvl w:val="0"/>
          <w:numId w:val="8"/>
        </w:numPr>
        <w:jc w:val="both"/>
        <w:rPr>
          <w:lang w:val="mk-MK"/>
        </w:rPr>
      </w:pPr>
      <w:r w:rsidRPr="00496B51">
        <w:rPr>
          <w:lang w:val="mk-MK"/>
        </w:rPr>
        <w:t>Бесплатни 50.000 ПЦР тестови за странски туристи кои престојувале во државата и</w:t>
      </w:r>
    </w:p>
    <w:p w:rsidR="00256998" w:rsidRPr="00AB6B64" w:rsidRDefault="00256998" w:rsidP="00AB6B64">
      <w:pPr>
        <w:pStyle w:val="ListParagraph"/>
        <w:numPr>
          <w:ilvl w:val="0"/>
          <w:numId w:val="8"/>
        </w:numPr>
        <w:jc w:val="both"/>
        <w:rPr>
          <w:lang w:val="mk-MK"/>
        </w:rPr>
      </w:pPr>
      <w:r w:rsidRPr="00496B51">
        <w:rPr>
          <w:lang w:val="mk-MK"/>
        </w:rPr>
        <w:t>Финансиска поддршка за хотели кои функционираат надвор од туристичките центри.</w:t>
      </w:r>
      <w:r w:rsidR="00E12FEB">
        <w:rPr>
          <w:rStyle w:val="FootnoteReference"/>
          <w:lang w:val="mk-MK"/>
        </w:rPr>
        <w:footnoteReference w:id="3"/>
      </w:r>
    </w:p>
    <w:p w:rsidR="00D249ED" w:rsidRDefault="00D249ED" w:rsidP="00EF3CE8">
      <w:pPr>
        <w:pStyle w:val="NoSpacing"/>
        <w:rPr>
          <w:lang w:val="mk-MK"/>
        </w:rPr>
      </w:pPr>
    </w:p>
    <w:p w:rsidR="00D249ED" w:rsidRDefault="00D249ED" w:rsidP="00C57EC1">
      <w:pPr>
        <w:pStyle w:val="Heading1"/>
        <w:rPr>
          <w:lang w:val="mk-MK"/>
        </w:rPr>
      </w:pPr>
      <w:bookmarkStart w:id="2" w:name="_Toc122086378"/>
      <w:r>
        <w:rPr>
          <w:lang w:val="mk-MK"/>
        </w:rPr>
        <w:t>2. Методологија</w:t>
      </w:r>
      <w:bookmarkEnd w:id="2"/>
    </w:p>
    <w:p w:rsidR="009F2B20" w:rsidRPr="009F2B20" w:rsidRDefault="009F2B20" w:rsidP="00EF3CE8">
      <w:pPr>
        <w:pStyle w:val="NoSpacing"/>
        <w:rPr>
          <w:lang w:val="mk-MK"/>
        </w:rPr>
      </w:pPr>
    </w:p>
    <w:p w:rsidR="00803FA3" w:rsidRPr="00496B51" w:rsidRDefault="00803FA3" w:rsidP="00EF3CE8">
      <w:pPr>
        <w:spacing w:line="240" w:lineRule="auto"/>
        <w:jc w:val="both"/>
        <w:rPr>
          <w:lang w:val="mk-MK"/>
        </w:rPr>
      </w:pPr>
      <w:r w:rsidRPr="00496B51">
        <w:rPr>
          <w:lang w:val="mk-MK"/>
        </w:rPr>
        <w:t>Целта на овој проект е да се согледа мислењето и перцепциите на угостителско-туристичките компании од Р</w:t>
      </w:r>
      <w:r w:rsidR="00256998">
        <w:rPr>
          <w:lang w:val="mk-MK"/>
        </w:rPr>
        <w:t xml:space="preserve">епублика </w:t>
      </w:r>
      <w:r w:rsidRPr="00496B51">
        <w:rPr>
          <w:lang w:val="mk-MK"/>
        </w:rPr>
        <w:t>С</w:t>
      </w:r>
      <w:r w:rsidR="00256998">
        <w:rPr>
          <w:lang w:val="mk-MK"/>
        </w:rPr>
        <w:t>еверна</w:t>
      </w:r>
      <w:r w:rsidRPr="00496B51">
        <w:rPr>
          <w:lang w:val="mk-MK"/>
        </w:rPr>
        <w:t xml:space="preserve"> Македонија во врска со иницијативата за регионална соработка </w:t>
      </w:r>
      <w:r w:rsidR="0086422D">
        <w:rPr>
          <w:lang w:val="mk-MK"/>
        </w:rPr>
        <w:t>„</w:t>
      </w:r>
      <w:r w:rsidR="00256998" w:rsidRPr="00A51B4A">
        <w:rPr>
          <w:lang w:val="mk-MK"/>
        </w:rPr>
        <w:t>O</w:t>
      </w:r>
      <w:r w:rsidR="0086422D">
        <w:rPr>
          <w:lang w:val="mk-MK"/>
        </w:rPr>
        <w:t>творен Балкан“</w:t>
      </w:r>
      <w:r w:rsidRPr="00496B51">
        <w:rPr>
          <w:lang w:val="mk-MK"/>
        </w:rPr>
        <w:t xml:space="preserve"> и секторот туризам.</w:t>
      </w:r>
      <w:r w:rsidR="001043DA" w:rsidRPr="00496B51">
        <w:rPr>
          <w:lang w:val="mk-MK"/>
        </w:rPr>
        <w:t xml:space="preserve"> Опфатени се т</w:t>
      </w:r>
      <w:r w:rsidR="00400DD3">
        <w:rPr>
          <w:lang w:val="mk-MK"/>
        </w:rPr>
        <w:t xml:space="preserve">ематски прашања од областа </w:t>
      </w:r>
      <w:r w:rsidRPr="00496B51">
        <w:rPr>
          <w:lang w:val="mk-MK"/>
        </w:rPr>
        <w:t>туризам, земјите од регионот со кои соработуваат компаниите, регионалната економија и туризмот во рамки на иницијати</w:t>
      </w:r>
      <w:r w:rsidR="0086422D">
        <w:rPr>
          <w:lang w:val="mk-MK"/>
        </w:rPr>
        <w:t>вата „Отворен Балкан“</w:t>
      </w:r>
      <w:r w:rsidRPr="00496B51">
        <w:rPr>
          <w:lang w:val="mk-MK"/>
        </w:rPr>
        <w:t xml:space="preserve"> (економската зона помеѓу Албанија, Р</w:t>
      </w:r>
      <w:r w:rsidR="00843DAD">
        <w:rPr>
          <w:lang w:val="mk-MK"/>
        </w:rPr>
        <w:t xml:space="preserve">епублика Северна </w:t>
      </w:r>
      <w:r w:rsidRPr="00496B51">
        <w:rPr>
          <w:lang w:val="mk-MK"/>
        </w:rPr>
        <w:t>Македонија и Србија</w:t>
      </w:r>
      <w:r w:rsidR="001043DA" w:rsidRPr="00496B51">
        <w:rPr>
          <w:lang w:val="mk-MK"/>
        </w:rPr>
        <w:t xml:space="preserve">), како и </w:t>
      </w:r>
      <w:r w:rsidRPr="00496B51">
        <w:rPr>
          <w:lang w:val="mk-MK"/>
        </w:rPr>
        <w:t>прашања</w:t>
      </w:r>
      <w:r w:rsidR="001043DA" w:rsidRPr="00496B51">
        <w:rPr>
          <w:lang w:val="mk-MK"/>
        </w:rPr>
        <w:t>та</w:t>
      </w:r>
      <w:r w:rsidRPr="00496B51">
        <w:rPr>
          <w:lang w:val="mk-MK"/>
        </w:rPr>
        <w:t xml:space="preserve"> поврзани со состојб</w:t>
      </w:r>
      <w:r w:rsidR="001F10C4">
        <w:rPr>
          <w:lang w:val="mk-MK"/>
        </w:rPr>
        <w:t>ата во туризмот во пост-ковид</w:t>
      </w:r>
      <w:r w:rsidRPr="00496B51">
        <w:rPr>
          <w:lang w:val="mk-MK"/>
        </w:rPr>
        <w:t xml:space="preserve"> периодот и за време на кризата од воениот конфликт Русија</w:t>
      </w:r>
      <w:r w:rsidR="00400DD3">
        <w:rPr>
          <w:lang w:val="mk-MK"/>
        </w:rPr>
        <w:t>−</w:t>
      </w:r>
      <w:r w:rsidRPr="00496B51">
        <w:rPr>
          <w:lang w:val="mk-MK"/>
        </w:rPr>
        <w:t>Украина.</w:t>
      </w:r>
    </w:p>
    <w:p w:rsidR="00803FA3" w:rsidRDefault="007E7DB8" w:rsidP="00803FA3">
      <w:pPr>
        <w:jc w:val="both"/>
        <w:rPr>
          <w:lang w:val="mk-MK"/>
        </w:rPr>
      </w:pPr>
      <w:r w:rsidRPr="00496B51">
        <w:rPr>
          <w:lang w:val="mk-MK"/>
        </w:rPr>
        <w:t>Истражувањето беше сп</w:t>
      </w:r>
      <w:r w:rsidR="00217BFA" w:rsidRPr="00496B51">
        <w:rPr>
          <w:lang w:val="mk-MK"/>
        </w:rPr>
        <w:t>ровед</w:t>
      </w:r>
      <w:r w:rsidR="00831C89" w:rsidRPr="00496B51">
        <w:rPr>
          <w:lang w:val="mk-MK"/>
        </w:rPr>
        <w:t>ено со компании кои се целосно/</w:t>
      </w:r>
      <w:r w:rsidR="00217BFA" w:rsidRPr="00496B51">
        <w:rPr>
          <w:lang w:val="mk-MK"/>
        </w:rPr>
        <w:t>главно запознаени со иниција</w:t>
      </w:r>
      <w:r w:rsidR="00262D74">
        <w:rPr>
          <w:lang w:val="mk-MK"/>
        </w:rPr>
        <w:t>т</w:t>
      </w:r>
      <w:r w:rsidR="0086422D">
        <w:rPr>
          <w:lang w:val="mk-MK"/>
        </w:rPr>
        <w:t>ивата за регионална соработка „Отворен Балкан“</w:t>
      </w:r>
      <w:r w:rsidR="00217BFA" w:rsidRPr="00496B51">
        <w:rPr>
          <w:lang w:val="mk-MK"/>
        </w:rPr>
        <w:t xml:space="preserve">. Интервјуата беа </w:t>
      </w:r>
      <w:r w:rsidR="00BE48FD" w:rsidRPr="00496B51">
        <w:rPr>
          <w:lang w:val="mk-MK"/>
        </w:rPr>
        <w:t>спроведени</w:t>
      </w:r>
      <w:r w:rsidR="00217BFA" w:rsidRPr="00496B51">
        <w:rPr>
          <w:lang w:val="mk-MK"/>
        </w:rPr>
        <w:t xml:space="preserve"> телефонски. Истражувањето на компаниите е реализирано во најголем дел случаи со менаџер на компанија или сопственик на фирма, што укажува дека профилот на испитаниците се лица кои носат одлуки и се добро запознаени со состојбите во самата компанија. Резултатите од анализата се прикажани во проценти (%). На г</w:t>
      </w:r>
      <w:r w:rsidR="0086422D">
        <w:rPr>
          <w:lang w:val="mk-MK"/>
        </w:rPr>
        <w:t>рафиконите каде што е означено „можни се повеќе одговори“</w:t>
      </w:r>
      <w:r w:rsidR="008415C4">
        <w:rPr>
          <w:lang w:val="mk-MK"/>
        </w:rPr>
        <w:t xml:space="preserve">, </w:t>
      </w:r>
      <w:r w:rsidR="00217BFA" w:rsidRPr="00496B51">
        <w:rPr>
          <w:lang w:val="mk-MK"/>
        </w:rPr>
        <w:t xml:space="preserve">процентот изнесува повеќе од 100. </w:t>
      </w:r>
    </w:p>
    <w:p w:rsidR="00D249ED" w:rsidRDefault="00D249ED" w:rsidP="00803FA3">
      <w:pPr>
        <w:jc w:val="both"/>
        <w:rPr>
          <w:rFonts w:cstheme="minorHAnsi"/>
          <w:color w:val="000000" w:themeColor="text1"/>
          <w:lang w:val="mk-MK"/>
        </w:rPr>
      </w:pPr>
      <w:r>
        <w:rPr>
          <w:noProof/>
          <w:lang w:val="mk-MK"/>
        </w:rPr>
        <w:t>Техниката за прибирање на податоци се состоеше од спроведување на телефонска анкета (</w:t>
      </w:r>
      <w:r w:rsidRPr="00A51B4A">
        <w:rPr>
          <w:noProof/>
          <w:lang w:val="mk-MK"/>
        </w:rPr>
        <w:t>CATI)</w:t>
      </w:r>
      <w:r>
        <w:rPr>
          <w:noProof/>
          <w:lang w:val="mk-MK"/>
        </w:rPr>
        <w:t xml:space="preserve"> со помош на компјутер, онлајн преку платформата </w:t>
      </w:r>
      <w:r>
        <w:rPr>
          <w:rFonts w:cstheme="minorHAnsi"/>
          <w:noProof/>
          <w:color w:val="000000" w:themeColor="text1"/>
          <w:lang w:val="mk-MK"/>
        </w:rPr>
        <w:t>Survey</w:t>
      </w:r>
      <w:r w:rsidR="0086422D">
        <w:rPr>
          <w:rFonts w:cstheme="minorHAnsi"/>
          <w:noProof/>
          <w:color w:val="000000" w:themeColor="text1"/>
          <w:lang w:val="mk-MK"/>
        </w:rPr>
        <w:t>Monkey, која</w:t>
      </w:r>
      <w:r w:rsidRPr="00E00B94">
        <w:rPr>
          <w:rFonts w:cstheme="minorHAnsi"/>
          <w:noProof/>
          <w:color w:val="000000" w:themeColor="text1"/>
          <w:lang w:val="mk-MK"/>
        </w:rPr>
        <w:t xml:space="preserve">што е специјализирана за овој </w:t>
      </w:r>
      <w:r w:rsidRPr="00E00B94">
        <w:rPr>
          <w:rFonts w:cstheme="minorHAnsi"/>
          <w:noProof/>
          <w:color w:val="000000" w:themeColor="text1"/>
          <w:lang w:val="mk-MK"/>
        </w:rPr>
        <w:lastRenderedPageBreak/>
        <w:t>вид на истражувања.</w:t>
      </w:r>
      <w:r w:rsidR="0086422D">
        <w:rPr>
          <w:rFonts w:cstheme="minorHAnsi"/>
          <w:noProof/>
          <w:color w:val="000000" w:themeColor="text1"/>
          <w:lang w:val="mk-MK"/>
        </w:rPr>
        <w:t xml:space="preserve"> </w:t>
      </w:r>
      <w:r w:rsidRPr="00E00B94">
        <w:rPr>
          <w:rFonts w:cstheme="minorHAnsi"/>
          <w:noProof/>
          <w:color w:val="000000" w:themeColor="text1"/>
          <w:lang w:val="mk-MK"/>
        </w:rPr>
        <w:t>Со помош</w:t>
      </w:r>
      <w:r>
        <w:rPr>
          <w:rFonts w:cstheme="minorHAnsi"/>
          <w:noProof/>
          <w:color w:val="000000" w:themeColor="text1"/>
          <w:lang w:val="mk-MK"/>
        </w:rPr>
        <w:t xml:space="preserve"> на софтверска програма SPSS (</w:t>
      </w:r>
      <w:r w:rsidRPr="00E00B94">
        <w:rPr>
          <w:rFonts w:cstheme="minorHAnsi"/>
          <w:noProof/>
          <w:color w:val="000000" w:themeColor="text1"/>
          <w:lang w:val="mk-MK"/>
        </w:rPr>
        <w:t>IBM SPSS Statistics Program)</w:t>
      </w:r>
      <w:r w:rsidRPr="00E00B94">
        <w:rPr>
          <w:rFonts w:cstheme="minorHAnsi"/>
          <w:color w:val="000000" w:themeColor="text1"/>
          <w:lang w:val="mk-MK"/>
        </w:rPr>
        <w:t xml:space="preserve"> податоците беа обработени со метод на дескриптивна статистика. </w:t>
      </w:r>
    </w:p>
    <w:p w:rsidR="00BA271A" w:rsidRPr="00A51B4A" w:rsidRDefault="00240705" w:rsidP="00803FA3">
      <w:pPr>
        <w:jc w:val="both"/>
        <w:rPr>
          <w:lang w:val="mk-MK"/>
        </w:rPr>
      </w:pPr>
      <w:r w:rsidRPr="00BA5A43">
        <w:rPr>
          <w:rFonts w:cstheme="minorHAnsi"/>
          <w:noProof/>
          <w:lang w:val="mk-MK"/>
        </w:rPr>
        <w:t>За потребите на истражувањето е креиран прашалник – истражувачки инструмент од</w:t>
      </w:r>
      <w:r>
        <w:rPr>
          <w:rFonts w:cstheme="minorHAnsi"/>
          <w:noProof/>
          <w:lang w:val="mk-MK"/>
        </w:rPr>
        <w:t xml:space="preserve"> 45 прашања од затворен тип.</w:t>
      </w:r>
    </w:p>
    <w:p w:rsidR="00217BFA" w:rsidRPr="00496B51" w:rsidRDefault="00217BFA" w:rsidP="00803FA3">
      <w:pPr>
        <w:jc w:val="both"/>
        <w:rPr>
          <w:lang w:val="mk-MK"/>
        </w:rPr>
      </w:pPr>
      <w:r w:rsidRPr="00496B51">
        <w:rPr>
          <w:u w:val="single"/>
          <w:lang w:val="mk-MK"/>
        </w:rPr>
        <w:t>Големина и дизајн на примерокот</w:t>
      </w:r>
      <w:r w:rsidRPr="00496B51">
        <w:rPr>
          <w:lang w:val="mk-MK"/>
        </w:rPr>
        <w:t>: Примерокот се состои од 50 компании</w:t>
      </w:r>
      <w:r w:rsidR="00BA271A">
        <w:rPr>
          <w:lang w:val="mk-MK"/>
        </w:rPr>
        <w:t xml:space="preserve"> кои с</w:t>
      </w:r>
      <w:r w:rsidR="0086422D">
        <w:rPr>
          <w:lang w:val="mk-MK"/>
        </w:rPr>
        <w:t>е запознаени со иницијативата „</w:t>
      </w:r>
      <w:r w:rsidR="00BA271A">
        <w:rPr>
          <w:lang w:val="mk-MK"/>
        </w:rPr>
        <w:t>Отворен Балкан</w:t>
      </w:r>
      <w:r w:rsidR="0086422D">
        <w:rPr>
          <w:lang w:val="mk-MK"/>
        </w:rPr>
        <w:t>“</w:t>
      </w:r>
      <w:r w:rsidR="00BA271A">
        <w:rPr>
          <w:lang w:val="mk-MK"/>
        </w:rPr>
        <w:t xml:space="preserve"> и одговараа р</w:t>
      </w:r>
      <w:r w:rsidR="009F2B20">
        <w:rPr>
          <w:lang w:val="mk-MK"/>
        </w:rPr>
        <w:t>елевантни носители на одлуки (</w:t>
      </w:r>
      <w:r w:rsidR="00BA271A">
        <w:rPr>
          <w:lang w:val="mk-MK"/>
        </w:rPr>
        <w:t xml:space="preserve">менаџер, директор, </w:t>
      </w:r>
      <w:r w:rsidR="00AA7519">
        <w:rPr>
          <w:lang w:val="mk-MK"/>
        </w:rPr>
        <w:t>сопственик на фирма итн.).</w:t>
      </w:r>
      <w:r w:rsidR="0086422D">
        <w:rPr>
          <w:lang w:val="mk-MK"/>
        </w:rPr>
        <w:t xml:space="preserve"> </w:t>
      </w:r>
      <w:r w:rsidR="00B075FF" w:rsidRPr="00332733">
        <w:rPr>
          <w:lang w:val="mk-MK"/>
        </w:rPr>
        <w:t>За целите на ова истражување креиран е стратификуван едноставен случаен примерок</w:t>
      </w:r>
      <w:r w:rsidR="0086422D">
        <w:rPr>
          <w:lang w:val="mk-MK"/>
        </w:rPr>
        <w:t xml:space="preserve"> </w:t>
      </w:r>
      <w:r w:rsidR="00B075FF" w:rsidRPr="007D7227">
        <w:rPr>
          <w:lang w:val="mk-MK"/>
        </w:rPr>
        <w:t xml:space="preserve">според </w:t>
      </w:r>
      <w:r w:rsidR="00B075FF">
        <w:rPr>
          <w:lang w:val="mk-MK"/>
        </w:rPr>
        <w:t>национална класификација на дејности</w:t>
      </w:r>
      <w:r w:rsidR="00B075FF" w:rsidRPr="007D7227">
        <w:rPr>
          <w:lang w:val="mk-MK"/>
        </w:rPr>
        <w:t>.</w:t>
      </w:r>
    </w:p>
    <w:p w:rsidR="00F9621B" w:rsidRPr="00496B51" w:rsidRDefault="00A616D9" w:rsidP="00803FA3">
      <w:pPr>
        <w:jc w:val="both"/>
        <w:rPr>
          <w:lang w:val="mk-MK"/>
        </w:rPr>
      </w:pPr>
      <w:r w:rsidRPr="00496B51">
        <w:rPr>
          <w:lang w:val="mk-MK"/>
        </w:rPr>
        <w:t>Просечната должина на интервјуто е 17 минути, а податоците се собрани во месец октомври 2022 година.</w:t>
      </w:r>
    </w:p>
    <w:p w:rsidR="00EF3CE8" w:rsidRDefault="00EF3CE8" w:rsidP="00EF3CE8">
      <w:pPr>
        <w:pStyle w:val="NoSpacing"/>
        <w:rPr>
          <w:lang w:val="mk-MK"/>
        </w:rPr>
      </w:pPr>
      <w:bookmarkStart w:id="3" w:name="_Toc122086379"/>
    </w:p>
    <w:p w:rsidR="002641C6" w:rsidRPr="007C62A1" w:rsidRDefault="007C62A1" w:rsidP="007C62A1">
      <w:pPr>
        <w:pStyle w:val="Heading2"/>
        <w:rPr>
          <w:b/>
          <w:color w:val="C00000"/>
          <w:lang w:val="mk-MK"/>
        </w:rPr>
      </w:pPr>
      <w:r>
        <w:rPr>
          <w:b/>
          <w:color w:val="C00000"/>
          <w:lang w:val="mk-MK"/>
        </w:rPr>
        <w:t xml:space="preserve">3. </w:t>
      </w:r>
      <w:r w:rsidRPr="007C62A1">
        <w:rPr>
          <w:b/>
          <w:color w:val="C00000"/>
          <w:lang w:val="mk-MK"/>
        </w:rPr>
        <w:t>Клучни наоди</w:t>
      </w:r>
      <w:bookmarkEnd w:id="3"/>
    </w:p>
    <w:p w:rsidR="002641C6" w:rsidRDefault="0086422D" w:rsidP="00206F66">
      <w:pPr>
        <w:pStyle w:val="ListParagraph"/>
        <w:numPr>
          <w:ilvl w:val="0"/>
          <w:numId w:val="31"/>
        </w:numPr>
        <w:jc w:val="both"/>
        <w:rPr>
          <w:lang w:val="mk-MK"/>
        </w:rPr>
      </w:pPr>
      <w:r>
        <w:rPr>
          <w:lang w:val="mk-MK"/>
        </w:rPr>
        <w:t>Во однос на иницијативата „</w:t>
      </w:r>
      <w:r w:rsidR="008A427F">
        <w:rPr>
          <w:lang w:val="mk-MK"/>
        </w:rPr>
        <w:t>Отворен Балкан</w:t>
      </w:r>
      <w:r>
        <w:rPr>
          <w:lang w:val="mk-MK"/>
        </w:rPr>
        <w:t>“</w:t>
      </w:r>
      <w:r w:rsidR="008A427F" w:rsidRPr="00A51B4A">
        <w:rPr>
          <w:lang w:val="mk-MK"/>
        </w:rPr>
        <w:t xml:space="preserve">, </w:t>
      </w:r>
      <w:r w:rsidR="008A427F">
        <w:rPr>
          <w:lang w:val="mk-MK"/>
        </w:rPr>
        <w:t>најголем дел од компаниите имаат позитивно мислење. Запознаени се за можностите од оваа регионална соработка со која би се подобрил</w:t>
      </w:r>
      <w:r w:rsidR="003358A4">
        <w:rPr>
          <w:lang w:val="mk-MK"/>
        </w:rPr>
        <w:t>е</w:t>
      </w:r>
      <w:r w:rsidR="008A427F">
        <w:rPr>
          <w:lang w:val="mk-MK"/>
        </w:rPr>
        <w:t xml:space="preserve"> условите во туризмот. Главни бенефиции кои ги гледаат компаниите се: </w:t>
      </w:r>
      <w:r w:rsidR="00CD531C">
        <w:rPr>
          <w:lang w:val="mk-MK"/>
        </w:rPr>
        <w:t>можност за слободно движење на луѓе, отворен пазар, поволности за туризмот, привлекување на странски гости и соработка со тур</w:t>
      </w:r>
      <w:r w:rsidR="003358A4">
        <w:rPr>
          <w:lang w:val="mk-MK"/>
        </w:rPr>
        <w:t>и</w:t>
      </w:r>
      <w:r w:rsidR="00CD531C">
        <w:rPr>
          <w:lang w:val="mk-MK"/>
        </w:rPr>
        <w:t>стичките агенции во регионот.</w:t>
      </w:r>
      <w:r w:rsidR="00206F66" w:rsidRPr="00206F66">
        <w:rPr>
          <w:lang w:val="mk-MK"/>
        </w:rPr>
        <w:tab/>
      </w:r>
    </w:p>
    <w:p w:rsidR="009C6E9B" w:rsidRDefault="009C6E9B" w:rsidP="00206F66">
      <w:pPr>
        <w:pStyle w:val="ListParagraph"/>
        <w:numPr>
          <w:ilvl w:val="0"/>
          <w:numId w:val="31"/>
        </w:numPr>
        <w:jc w:val="both"/>
        <w:rPr>
          <w:lang w:val="mk-MK"/>
        </w:rPr>
      </w:pPr>
      <w:r>
        <w:rPr>
          <w:lang w:val="mk-MK"/>
        </w:rPr>
        <w:t>Претставниците на компаниите во најголем процент (78%) сметаат дека не постојат пречки за економска сор</w:t>
      </w:r>
      <w:r w:rsidR="0029378E">
        <w:rPr>
          <w:lang w:val="mk-MK"/>
        </w:rPr>
        <w:t>а</w:t>
      </w:r>
      <w:r>
        <w:rPr>
          <w:lang w:val="mk-MK"/>
        </w:rPr>
        <w:t>ботка со земјите од регионот.</w:t>
      </w:r>
    </w:p>
    <w:p w:rsidR="009C6E9B" w:rsidRDefault="009C6E9B" w:rsidP="00206F66">
      <w:pPr>
        <w:pStyle w:val="ListParagraph"/>
        <w:numPr>
          <w:ilvl w:val="0"/>
          <w:numId w:val="31"/>
        </w:numPr>
        <w:jc w:val="both"/>
        <w:rPr>
          <w:lang w:val="mk-MK"/>
        </w:rPr>
      </w:pPr>
      <w:r>
        <w:rPr>
          <w:lang w:val="mk-MK"/>
        </w:rPr>
        <w:t>Од примерокот</w:t>
      </w:r>
      <w:r w:rsidR="00DD29C3">
        <w:rPr>
          <w:lang w:val="mk-MK"/>
        </w:rPr>
        <w:t xml:space="preserve"> </w:t>
      </w:r>
      <w:r w:rsidR="0029378E">
        <w:rPr>
          <w:lang w:val="mk-MK"/>
        </w:rPr>
        <w:t xml:space="preserve">на </w:t>
      </w:r>
      <w:r>
        <w:rPr>
          <w:lang w:val="mk-MK"/>
        </w:rPr>
        <w:t xml:space="preserve">најголем процент </w:t>
      </w:r>
      <w:r w:rsidR="0029378E">
        <w:rPr>
          <w:lang w:val="mk-MK"/>
        </w:rPr>
        <w:t>од</w:t>
      </w:r>
      <w:r>
        <w:rPr>
          <w:lang w:val="mk-MK"/>
        </w:rPr>
        <w:t xml:space="preserve"> компании</w:t>
      </w:r>
      <w:r w:rsidR="0029378E">
        <w:rPr>
          <w:lang w:val="mk-MK"/>
        </w:rPr>
        <w:t>те</w:t>
      </w:r>
      <w:r>
        <w:rPr>
          <w:lang w:val="mk-MK"/>
        </w:rPr>
        <w:t xml:space="preserve"> нивната дејност е насочена кон домашниот пазар (94%), по нив кон регионалниот 72% и со 64% се насочени кон европскиот пазар.</w:t>
      </w:r>
    </w:p>
    <w:p w:rsidR="00233398" w:rsidRDefault="00233398" w:rsidP="00206F66">
      <w:pPr>
        <w:pStyle w:val="ListParagraph"/>
        <w:numPr>
          <w:ilvl w:val="0"/>
          <w:numId w:val="31"/>
        </w:numPr>
        <w:jc w:val="both"/>
        <w:rPr>
          <w:lang w:val="mk-MK"/>
        </w:rPr>
      </w:pPr>
      <w:r>
        <w:rPr>
          <w:lang w:val="mk-MK"/>
        </w:rPr>
        <w:t>Најголем процент од компаниите во нивното деловно работење соработуваат со Србија, на второ место е Црна Гора и на трето Албанија.</w:t>
      </w:r>
    </w:p>
    <w:p w:rsidR="00E3567C" w:rsidRDefault="00E3567C" w:rsidP="00206F66">
      <w:pPr>
        <w:pStyle w:val="ListParagraph"/>
        <w:numPr>
          <w:ilvl w:val="0"/>
          <w:numId w:val="31"/>
        </w:numPr>
        <w:jc w:val="both"/>
        <w:rPr>
          <w:lang w:val="mk-MK"/>
        </w:rPr>
      </w:pPr>
      <w:r>
        <w:rPr>
          <w:lang w:val="mk-MK"/>
        </w:rPr>
        <w:t>Приходот остварен од странски туристи е до 50% од вкупниот приход (78%).</w:t>
      </w:r>
    </w:p>
    <w:p w:rsidR="00E3567C" w:rsidRDefault="00E3567C" w:rsidP="001B53BA">
      <w:pPr>
        <w:pStyle w:val="ListParagraph"/>
        <w:numPr>
          <w:ilvl w:val="0"/>
          <w:numId w:val="31"/>
        </w:numPr>
        <w:tabs>
          <w:tab w:val="left" w:pos="8647"/>
        </w:tabs>
        <w:jc w:val="both"/>
        <w:rPr>
          <w:lang w:val="mk-MK"/>
        </w:rPr>
      </w:pPr>
      <w:r>
        <w:rPr>
          <w:lang w:val="mk-MK"/>
        </w:rPr>
        <w:t>Како резултат на Ковид</w:t>
      </w:r>
      <w:r w:rsidR="001B53BA">
        <w:rPr>
          <w:lang w:val="mk-MK"/>
        </w:rPr>
        <w:t>−</w:t>
      </w:r>
      <w:r>
        <w:rPr>
          <w:lang w:val="mk-MK"/>
        </w:rPr>
        <w:t>19 пандемијата, повеќе од половина (60%) компании работеле со загуба.</w:t>
      </w:r>
    </w:p>
    <w:p w:rsidR="00E3567C" w:rsidRPr="00CD4F2A" w:rsidRDefault="00E3567C" w:rsidP="00206F66">
      <w:pPr>
        <w:pStyle w:val="ListParagraph"/>
        <w:numPr>
          <w:ilvl w:val="0"/>
          <w:numId w:val="31"/>
        </w:numPr>
        <w:jc w:val="both"/>
        <w:rPr>
          <w:lang w:val="mk-MK"/>
        </w:rPr>
      </w:pPr>
      <w:r>
        <w:rPr>
          <w:lang w:val="mk-MK"/>
        </w:rPr>
        <w:t>Како резултат на воениот конфликт Русија</w:t>
      </w:r>
      <w:r w:rsidR="00B5309B">
        <w:rPr>
          <w:lang w:val="mk-MK"/>
        </w:rPr>
        <w:t>−</w:t>
      </w:r>
      <w:r>
        <w:rPr>
          <w:lang w:val="mk-MK"/>
        </w:rPr>
        <w:t xml:space="preserve">Украина, за четири од десет компании профитот се намалил до 10%. </w:t>
      </w:r>
      <w:r w:rsidR="00A65401">
        <w:rPr>
          <w:lang w:val="mk-MK"/>
        </w:rPr>
        <w:t>За една четвртина (26%) од испитаниците профитот се намалил до 20%, додека за 18% профитот останал непроменет. На само 12% од компаниите профитот се намалил до 50%.</w:t>
      </w:r>
    </w:p>
    <w:p w:rsidR="00CD4F2A" w:rsidRDefault="00CD4F2A" w:rsidP="00206F66">
      <w:pPr>
        <w:pStyle w:val="ListParagraph"/>
        <w:numPr>
          <w:ilvl w:val="0"/>
          <w:numId w:val="31"/>
        </w:numPr>
        <w:jc w:val="both"/>
        <w:rPr>
          <w:lang w:val="mk-MK"/>
        </w:rPr>
      </w:pPr>
      <w:r>
        <w:rPr>
          <w:lang w:val="mk-MK"/>
        </w:rPr>
        <w:t xml:space="preserve">Седум од десет испитаници се согласуваат дека со иницијативата </w:t>
      </w:r>
      <w:r w:rsidR="00DD29C3">
        <w:rPr>
          <w:lang w:val="mk-MK"/>
        </w:rPr>
        <w:t>„Отворен Балкан“</w:t>
      </w:r>
      <w:r w:rsidR="00262D74" w:rsidRPr="00A51B4A">
        <w:rPr>
          <w:lang w:val="mk-MK"/>
        </w:rPr>
        <w:t xml:space="preserve"> </w:t>
      </w:r>
      <w:r>
        <w:rPr>
          <w:lang w:val="mk-MK"/>
        </w:rPr>
        <w:t>би се отвориле нови можности за заеднички туристички пазар.</w:t>
      </w:r>
    </w:p>
    <w:p w:rsidR="00CD4F2A" w:rsidRDefault="00CD4F2A" w:rsidP="00206F66">
      <w:pPr>
        <w:pStyle w:val="ListParagraph"/>
        <w:numPr>
          <w:ilvl w:val="0"/>
          <w:numId w:val="31"/>
        </w:numPr>
        <w:jc w:val="both"/>
        <w:rPr>
          <w:lang w:val="mk-MK"/>
        </w:rPr>
      </w:pPr>
      <w:r>
        <w:rPr>
          <w:lang w:val="mk-MK"/>
        </w:rPr>
        <w:t>Повеќе од половина испитаници</w:t>
      </w:r>
      <w:r w:rsidRPr="00A51B4A">
        <w:rPr>
          <w:lang w:val="mk-MK"/>
        </w:rPr>
        <w:t xml:space="preserve"> (66%)</w:t>
      </w:r>
      <w:r>
        <w:rPr>
          <w:lang w:val="mk-MK"/>
        </w:rPr>
        <w:t xml:space="preserve"> се согласуваат дека нашата држава би била поатрактивна туристичка дестинација како дел од регионалниот туристички пазар.</w:t>
      </w:r>
    </w:p>
    <w:p w:rsidR="00CD4F2A" w:rsidRDefault="00CD4F2A" w:rsidP="00206F66">
      <w:pPr>
        <w:pStyle w:val="ListParagraph"/>
        <w:numPr>
          <w:ilvl w:val="0"/>
          <w:numId w:val="31"/>
        </w:numPr>
        <w:jc w:val="both"/>
        <w:rPr>
          <w:lang w:val="mk-MK"/>
        </w:rPr>
      </w:pPr>
      <w:r>
        <w:rPr>
          <w:lang w:val="mk-MK"/>
        </w:rPr>
        <w:t>Испитаниците (58%)  не се согласни дека последиците би биле помали од кризата со Ковид</w:t>
      </w:r>
      <w:r w:rsidR="001B53BA">
        <w:rPr>
          <w:lang w:val="mk-MK"/>
        </w:rPr>
        <w:t>−</w:t>
      </w:r>
      <w:r>
        <w:rPr>
          <w:lang w:val="mk-MK"/>
        </w:rPr>
        <w:t>19 и конфликтот Русија</w:t>
      </w:r>
      <w:r w:rsidR="00B5309B">
        <w:rPr>
          <w:lang w:val="mk-MK"/>
        </w:rPr>
        <w:t>−</w:t>
      </w:r>
      <w:r>
        <w:rPr>
          <w:lang w:val="mk-MK"/>
        </w:rPr>
        <w:t>Украина</w:t>
      </w:r>
      <w:r w:rsidR="0029378E">
        <w:rPr>
          <w:lang w:val="mk-MK"/>
        </w:rPr>
        <w:t>,</w:t>
      </w:r>
      <w:r w:rsidR="0093241A">
        <w:rPr>
          <w:lang w:val="mk-MK"/>
        </w:rPr>
        <w:t xml:space="preserve"> доколку се настапува</w:t>
      </w:r>
      <w:r>
        <w:rPr>
          <w:lang w:val="mk-MK"/>
        </w:rPr>
        <w:t xml:space="preserve"> регионално интегрирани.</w:t>
      </w:r>
    </w:p>
    <w:p w:rsidR="00CD4F2A" w:rsidRDefault="00CD4F2A" w:rsidP="00206F66">
      <w:pPr>
        <w:pStyle w:val="ListParagraph"/>
        <w:numPr>
          <w:ilvl w:val="0"/>
          <w:numId w:val="31"/>
        </w:numPr>
        <w:jc w:val="both"/>
        <w:rPr>
          <w:lang w:val="mk-MK"/>
        </w:rPr>
      </w:pPr>
      <w:r>
        <w:rPr>
          <w:lang w:val="mk-MK"/>
        </w:rPr>
        <w:t>Три главни домени кои може да ја унапре</w:t>
      </w:r>
      <w:r w:rsidR="00DD29C3">
        <w:rPr>
          <w:lang w:val="mk-MK"/>
        </w:rPr>
        <w:t>дат состојбата во туризмот се: ф</w:t>
      </w:r>
      <w:r>
        <w:rPr>
          <w:lang w:val="mk-MK"/>
        </w:rPr>
        <w:t>инансиска поддршка и инвестиција (72%), промоција на туристички дестинации и заеднички настап на трети пазари/соработка со компании од регионот (62%).</w:t>
      </w:r>
    </w:p>
    <w:p w:rsidR="00CD4F2A" w:rsidRDefault="00AA1C5F" w:rsidP="00206F66">
      <w:pPr>
        <w:pStyle w:val="ListParagraph"/>
        <w:numPr>
          <w:ilvl w:val="0"/>
          <w:numId w:val="31"/>
        </w:numPr>
        <w:jc w:val="both"/>
        <w:rPr>
          <w:lang w:val="mk-MK"/>
        </w:rPr>
      </w:pPr>
      <w:r>
        <w:rPr>
          <w:lang w:val="mk-MK"/>
        </w:rPr>
        <w:lastRenderedPageBreak/>
        <w:t>За 40% од испитаниците побарувачката се намалила до 100%, додека за 32% се намалила до 75% како последица на пандемијата со Ковид-19.</w:t>
      </w:r>
    </w:p>
    <w:p w:rsidR="00AA1C5F" w:rsidRDefault="00AA1C5F" w:rsidP="00206F66">
      <w:pPr>
        <w:pStyle w:val="ListParagraph"/>
        <w:numPr>
          <w:ilvl w:val="0"/>
          <w:numId w:val="31"/>
        </w:numPr>
        <w:jc w:val="both"/>
        <w:rPr>
          <w:lang w:val="mk-MK"/>
        </w:rPr>
      </w:pPr>
      <w:r>
        <w:rPr>
          <w:lang w:val="mk-MK"/>
        </w:rPr>
        <w:t>Проблеми со кои се соочиле компаниите ка</w:t>
      </w:r>
      <w:r w:rsidR="00DD29C3">
        <w:rPr>
          <w:lang w:val="mk-MK"/>
        </w:rPr>
        <w:t>ко резултат на пандемијата се: з</w:t>
      </w:r>
      <w:r>
        <w:rPr>
          <w:lang w:val="mk-MK"/>
        </w:rPr>
        <w:t>начајно намалување на профитот (84%), намалување на побарувачката (76%) и значајно намалување на оперативните трошоци (72%).</w:t>
      </w:r>
    </w:p>
    <w:p w:rsidR="00AA1C5F" w:rsidRDefault="00DD29C3" w:rsidP="00206F66">
      <w:pPr>
        <w:pStyle w:val="ListParagraph"/>
        <w:numPr>
          <w:ilvl w:val="0"/>
          <w:numId w:val="31"/>
        </w:numPr>
        <w:jc w:val="both"/>
        <w:rPr>
          <w:lang w:val="mk-MK"/>
        </w:rPr>
      </w:pPr>
      <w:r>
        <w:rPr>
          <w:lang w:val="mk-MK"/>
        </w:rPr>
        <w:t>Пре</w:t>
      </w:r>
      <w:r w:rsidR="00AA1C5F">
        <w:rPr>
          <w:lang w:val="mk-MK"/>
        </w:rPr>
        <w:t>земените мерки за справување со кризата од Ковид-19 се:</w:t>
      </w:r>
      <w:r>
        <w:rPr>
          <w:lang w:val="mk-MK"/>
        </w:rPr>
        <w:t xml:space="preserve"> </w:t>
      </w:r>
      <w:r w:rsidR="00AA1C5F">
        <w:rPr>
          <w:lang w:val="mk-MK"/>
        </w:rPr>
        <w:t>делумно затварање на компанијата (36%), финансиско задолжување (34%) и отпуштање од работа (32%).</w:t>
      </w:r>
    </w:p>
    <w:p w:rsidR="00AA1C5F" w:rsidRDefault="00AA1C5F" w:rsidP="00206F66">
      <w:pPr>
        <w:pStyle w:val="ListParagraph"/>
        <w:numPr>
          <w:ilvl w:val="0"/>
          <w:numId w:val="31"/>
        </w:numPr>
        <w:jc w:val="both"/>
        <w:rPr>
          <w:lang w:val="mk-MK"/>
        </w:rPr>
      </w:pPr>
      <w:r>
        <w:rPr>
          <w:lang w:val="mk-MK"/>
        </w:rPr>
        <w:t>Сите компании ја користеле економската мерка</w:t>
      </w:r>
      <w:r w:rsidR="00DD29C3">
        <w:rPr>
          <w:lang w:val="mk-MK"/>
        </w:rPr>
        <w:t>: исплата на 14.</w:t>
      </w:r>
      <w:r>
        <w:rPr>
          <w:lang w:val="mk-MK"/>
        </w:rPr>
        <w:t>500</w:t>
      </w:r>
      <w:r w:rsidR="00DD29C3">
        <w:rPr>
          <w:lang w:val="mk-MK"/>
        </w:rPr>
        <w:t>,00</w:t>
      </w:r>
      <w:r>
        <w:rPr>
          <w:lang w:val="mk-MK"/>
        </w:rPr>
        <w:t xml:space="preserve"> денари по вработен во месеците април и мај 2020 година.</w:t>
      </w:r>
    </w:p>
    <w:p w:rsidR="00AA1C5F" w:rsidRPr="005273A2" w:rsidRDefault="00AA1C5F" w:rsidP="005273A2">
      <w:pPr>
        <w:pStyle w:val="ListParagraph"/>
        <w:numPr>
          <w:ilvl w:val="0"/>
          <w:numId w:val="31"/>
        </w:numPr>
        <w:jc w:val="both"/>
        <w:rPr>
          <w:lang w:val="mk-MK"/>
        </w:rPr>
      </w:pPr>
      <w:r w:rsidRPr="005273A2">
        <w:rPr>
          <w:lang w:val="mk-MK"/>
        </w:rPr>
        <w:t>Мислењата на испитаниците се поделени во однос на корисноста од мерките од државата за справување со кризата од Ковид-19 во секторот туризам</w:t>
      </w:r>
      <w:r w:rsidR="005273A2" w:rsidRPr="005273A2">
        <w:rPr>
          <w:lang w:val="mk-MK"/>
        </w:rPr>
        <w:t xml:space="preserve">, односно 54% од компаниите сметаат дека мерките целосно/во главно помогнале, додека пак 46% сметаат дека мерките воопшто или главно не помогнале. </w:t>
      </w:r>
    </w:p>
    <w:p w:rsidR="00B84D6A" w:rsidRDefault="00AA1C5F" w:rsidP="00206F66">
      <w:pPr>
        <w:pStyle w:val="ListParagraph"/>
        <w:numPr>
          <w:ilvl w:val="0"/>
          <w:numId w:val="31"/>
        </w:numPr>
        <w:jc w:val="both"/>
        <w:rPr>
          <w:lang w:val="mk-MK"/>
        </w:rPr>
      </w:pPr>
      <w:r>
        <w:rPr>
          <w:lang w:val="mk-MK"/>
        </w:rPr>
        <w:t>Во однос на</w:t>
      </w:r>
      <w:r w:rsidR="00081112">
        <w:rPr>
          <w:lang w:val="mk-MK"/>
        </w:rPr>
        <w:t xml:space="preserve"> бројот на</w:t>
      </w:r>
      <w:r w:rsidR="00DD29C3">
        <w:rPr>
          <w:lang w:val="mk-MK"/>
        </w:rPr>
        <w:t xml:space="preserve"> </w:t>
      </w:r>
      <w:r w:rsidR="00081112">
        <w:rPr>
          <w:lang w:val="mk-MK"/>
        </w:rPr>
        <w:t>турист</w:t>
      </w:r>
      <w:r>
        <w:rPr>
          <w:lang w:val="mk-MK"/>
        </w:rPr>
        <w:t>и, со пандемијата</w:t>
      </w:r>
      <w:r w:rsidR="00081112">
        <w:rPr>
          <w:lang w:val="mk-MK"/>
        </w:rPr>
        <w:t xml:space="preserve"> исти</w:t>
      </w:r>
      <w:r w:rsidR="00891DC7">
        <w:rPr>
          <w:lang w:val="mk-MK"/>
        </w:rPr>
        <w:t>от</w:t>
      </w:r>
      <w:r w:rsidR="00081112">
        <w:rPr>
          <w:lang w:val="mk-MK"/>
        </w:rPr>
        <w:t xml:space="preserve"> се намалил во целост, додека за разлика од воениот конфликт</w:t>
      </w:r>
      <w:r w:rsidR="00891DC7">
        <w:rPr>
          <w:lang w:val="mk-MK"/>
        </w:rPr>
        <w:t>,</w:t>
      </w:r>
      <w:r w:rsidR="00081112">
        <w:rPr>
          <w:lang w:val="mk-MK"/>
        </w:rPr>
        <w:t xml:space="preserve"> бројот се намалил за 62%. </w:t>
      </w:r>
    </w:p>
    <w:p w:rsidR="00B84D6A" w:rsidRDefault="00B84D6A" w:rsidP="00206F66">
      <w:pPr>
        <w:pStyle w:val="ListParagraph"/>
        <w:numPr>
          <w:ilvl w:val="0"/>
          <w:numId w:val="31"/>
        </w:numPr>
        <w:jc w:val="both"/>
        <w:rPr>
          <w:lang w:val="mk-MK"/>
        </w:rPr>
      </w:pPr>
      <w:r>
        <w:rPr>
          <w:lang w:val="mk-MK"/>
        </w:rPr>
        <w:t>Претставниците на компаниите не се оптимисти во однос на враќање на туризмот пред Ковид</w:t>
      </w:r>
      <w:r w:rsidR="001B53BA">
        <w:rPr>
          <w:lang w:val="mk-MK"/>
        </w:rPr>
        <w:t>−</w:t>
      </w:r>
      <w:r>
        <w:rPr>
          <w:lang w:val="mk-MK"/>
        </w:rPr>
        <w:t xml:space="preserve">19. Речиси половина (44%) сметаат дека тоа ќе </w:t>
      </w:r>
      <w:r w:rsidR="0093241A">
        <w:rPr>
          <w:lang w:val="mk-MK"/>
        </w:rPr>
        <w:t>се случи</w:t>
      </w:r>
      <w:r>
        <w:rPr>
          <w:lang w:val="mk-MK"/>
        </w:rPr>
        <w:t xml:space="preserve"> по три години од сега.</w:t>
      </w:r>
    </w:p>
    <w:p w:rsidR="00B84D6A" w:rsidRDefault="00B84D6A" w:rsidP="00206F66">
      <w:pPr>
        <w:pStyle w:val="ListParagraph"/>
        <w:numPr>
          <w:ilvl w:val="0"/>
          <w:numId w:val="31"/>
        </w:numPr>
        <w:jc w:val="both"/>
        <w:rPr>
          <w:lang w:val="mk-MK"/>
        </w:rPr>
      </w:pPr>
      <w:r>
        <w:rPr>
          <w:lang w:val="mk-MK"/>
        </w:rPr>
        <w:t xml:space="preserve">За 58% од </w:t>
      </w:r>
      <w:r w:rsidR="00DD29C3">
        <w:rPr>
          <w:lang w:val="mk-MK"/>
        </w:rPr>
        <w:t>испитаниците со иницијативата „</w:t>
      </w:r>
      <w:r>
        <w:rPr>
          <w:lang w:val="mk-MK"/>
        </w:rPr>
        <w:t>Отворен Балкан</w:t>
      </w:r>
      <w:r w:rsidR="00DD29C3">
        <w:rPr>
          <w:lang w:val="mk-MK"/>
        </w:rPr>
        <w:t>“</w:t>
      </w:r>
      <w:r>
        <w:rPr>
          <w:lang w:val="mk-MK"/>
        </w:rPr>
        <w:t xml:space="preserve"> ќе дојде до подобрување на туризмот</w:t>
      </w:r>
      <w:r w:rsidR="00891DC7">
        <w:rPr>
          <w:lang w:val="mk-MK"/>
        </w:rPr>
        <w:t>, д</w:t>
      </w:r>
      <w:r>
        <w:rPr>
          <w:lang w:val="mk-MK"/>
        </w:rPr>
        <w:t>одека</w:t>
      </w:r>
      <w:r w:rsidR="00891DC7">
        <w:rPr>
          <w:lang w:val="mk-MK"/>
        </w:rPr>
        <w:t xml:space="preserve"> пак, </w:t>
      </w:r>
      <w:r>
        <w:rPr>
          <w:lang w:val="mk-MK"/>
        </w:rPr>
        <w:t>20% сметаат дека пласманот ќе остане непроменет.</w:t>
      </w:r>
    </w:p>
    <w:p w:rsidR="00206F66" w:rsidRDefault="00B84D6A" w:rsidP="00EE4184">
      <w:pPr>
        <w:pStyle w:val="ListParagraph"/>
        <w:numPr>
          <w:ilvl w:val="0"/>
          <w:numId w:val="31"/>
        </w:numPr>
        <w:jc w:val="both"/>
        <w:rPr>
          <w:lang w:val="mk-MK"/>
        </w:rPr>
      </w:pPr>
      <w:r w:rsidRPr="00B84D6A">
        <w:rPr>
          <w:lang w:val="mk-MK"/>
        </w:rPr>
        <w:t>Привлекување на поголем број туристи, компаниите</w:t>
      </w:r>
      <w:r>
        <w:rPr>
          <w:lang w:val="mk-MK"/>
        </w:rPr>
        <w:t xml:space="preserve"> (60%)</w:t>
      </w:r>
      <w:r w:rsidRPr="00B84D6A">
        <w:rPr>
          <w:lang w:val="mk-MK"/>
        </w:rPr>
        <w:t xml:space="preserve"> сметаат де</w:t>
      </w:r>
      <w:r w:rsidR="00B5309B">
        <w:rPr>
          <w:lang w:val="mk-MK"/>
        </w:rPr>
        <w:t>ка истото може да се направи со</w:t>
      </w:r>
      <w:r w:rsidRPr="00B84D6A">
        <w:rPr>
          <w:lang w:val="mk-MK"/>
        </w:rPr>
        <w:t xml:space="preserve"> помош од држава</w:t>
      </w:r>
      <w:r>
        <w:rPr>
          <w:lang w:val="mk-MK"/>
        </w:rPr>
        <w:t>та (субвенции и промоција).</w:t>
      </w:r>
    </w:p>
    <w:p w:rsidR="00B84D6A" w:rsidRPr="00B84D6A" w:rsidRDefault="00B84D6A" w:rsidP="00EE4184">
      <w:pPr>
        <w:pStyle w:val="ListParagraph"/>
        <w:numPr>
          <w:ilvl w:val="0"/>
          <w:numId w:val="31"/>
        </w:numPr>
        <w:jc w:val="both"/>
        <w:rPr>
          <w:lang w:val="mk-MK"/>
        </w:rPr>
      </w:pPr>
      <w:r>
        <w:rPr>
          <w:lang w:val="mk-MK"/>
        </w:rPr>
        <w:t>Три прашања кои би биле приоритет за креирање на идната туристичка раз</w:t>
      </w:r>
      <w:r w:rsidR="00DD29C3">
        <w:rPr>
          <w:lang w:val="mk-MK"/>
        </w:rPr>
        <w:t>војна политика на државата се: п</w:t>
      </w:r>
      <w:r>
        <w:rPr>
          <w:lang w:val="mk-MK"/>
        </w:rPr>
        <w:t>одобрување на туристичката ин</w:t>
      </w:r>
      <w:r w:rsidR="00DD29C3">
        <w:rPr>
          <w:lang w:val="mk-MK"/>
        </w:rPr>
        <w:t>фраструктура( 82%), по неа следува</w:t>
      </w:r>
      <w:r>
        <w:rPr>
          <w:lang w:val="mk-MK"/>
        </w:rPr>
        <w:t xml:space="preserve"> креирање на компаративна и конкурентска предност (64%) и репози</w:t>
      </w:r>
      <w:r w:rsidR="00891DC7">
        <w:rPr>
          <w:lang w:val="mk-MK"/>
        </w:rPr>
        <w:t>ц</w:t>
      </w:r>
      <w:r>
        <w:rPr>
          <w:lang w:val="mk-MK"/>
        </w:rPr>
        <w:t>ионирање на туристичкиот производ (48%).</w:t>
      </w:r>
    </w:p>
    <w:p w:rsidR="002641C6" w:rsidRDefault="00F56C29" w:rsidP="00F56C29">
      <w:pPr>
        <w:pStyle w:val="Heading1"/>
        <w:rPr>
          <w:sz w:val="28"/>
          <w:lang w:val="mk-MK"/>
        </w:rPr>
      </w:pPr>
      <w:bookmarkStart w:id="4" w:name="_Toc122086380"/>
      <w:r w:rsidRPr="00F56C29">
        <w:rPr>
          <w:sz w:val="28"/>
          <w:lang w:val="mk-MK"/>
        </w:rPr>
        <w:t>4. Интерпретација на резултати по теми</w:t>
      </w:r>
      <w:bookmarkEnd w:id="4"/>
    </w:p>
    <w:p w:rsidR="0093241A" w:rsidRPr="0093241A" w:rsidRDefault="0093241A" w:rsidP="00EF3CE8">
      <w:pPr>
        <w:pStyle w:val="NoSpacing"/>
        <w:rPr>
          <w:lang w:val="mk-MK"/>
        </w:rPr>
      </w:pPr>
    </w:p>
    <w:p w:rsidR="002641C6" w:rsidRDefault="00DC38B0" w:rsidP="00803FA3">
      <w:pPr>
        <w:jc w:val="both"/>
        <w:rPr>
          <w:lang w:val="mk-MK"/>
        </w:rPr>
      </w:pPr>
      <w:r>
        <w:rPr>
          <w:lang w:val="mk-MK"/>
        </w:rPr>
        <w:t xml:space="preserve">Прашалникот се состоеше од три дела. </w:t>
      </w:r>
      <w:r w:rsidRPr="0093241A">
        <w:rPr>
          <w:i/>
          <w:lang w:val="mk-MK"/>
        </w:rPr>
        <w:t>Првиот дел</w:t>
      </w:r>
      <w:r>
        <w:rPr>
          <w:lang w:val="mk-MK"/>
        </w:rPr>
        <w:t xml:space="preserve"> од прашалникот, покрај карактеристиките на фирма и дејности според НКД, цели и да го испита и мислењето и </w:t>
      </w:r>
      <w:r w:rsidR="0093241A">
        <w:rPr>
          <w:lang w:val="mk-MK"/>
        </w:rPr>
        <w:t>информираноста за</w:t>
      </w:r>
      <w:r>
        <w:rPr>
          <w:lang w:val="mk-MK"/>
        </w:rPr>
        <w:t xml:space="preserve"> иницијативата </w:t>
      </w:r>
      <w:r w:rsidR="00DD29C3">
        <w:rPr>
          <w:lang w:val="mk-MK"/>
        </w:rPr>
        <w:t>„</w:t>
      </w:r>
      <w:r>
        <w:rPr>
          <w:lang w:val="mk-MK"/>
        </w:rPr>
        <w:t>Отворен Балкан</w:t>
      </w:r>
      <w:r w:rsidR="00DD29C3">
        <w:rPr>
          <w:lang w:val="mk-MK"/>
        </w:rPr>
        <w:t>“</w:t>
      </w:r>
      <w:r>
        <w:rPr>
          <w:lang w:val="mk-MK"/>
        </w:rPr>
        <w:t>. Исто така, овој прв дел опфаќа и прашања за новите можности, за пречките и</w:t>
      </w:r>
      <w:r w:rsidR="00DD29C3">
        <w:rPr>
          <w:lang w:val="mk-MK"/>
        </w:rPr>
        <w:t xml:space="preserve"> за можностите. Понатаму, следуваат</w:t>
      </w:r>
      <w:r>
        <w:rPr>
          <w:lang w:val="mk-MK"/>
        </w:rPr>
        <w:t xml:space="preserve"> тематски прашања од областа туризам, со кои земји соработуваат како дел од нивното деловно работење. </w:t>
      </w:r>
      <w:r w:rsidRPr="00426B57">
        <w:rPr>
          <w:i/>
          <w:lang w:val="mk-MK"/>
        </w:rPr>
        <w:t>Вториот дел</w:t>
      </w:r>
      <w:r>
        <w:rPr>
          <w:lang w:val="mk-MK"/>
        </w:rPr>
        <w:t xml:space="preserve"> од прашалникот се состои од прашања поврзани со регионалната економија и туризмот, можности за  заеднички туристички пазар, дестинации, пречки за соработка и последици од кризата со Ковид</w:t>
      </w:r>
      <w:r w:rsidR="00453825">
        <w:rPr>
          <w:lang w:val="mk-MK"/>
        </w:rPr>
        <w:t>−</w:t>
      </w:r>
      <w:r>
        <w:rPr>
          <w:lang w:val="mk-MK"/>
        </w:rPr>
        <w:t>1</w:t>
      </w:r>
      <w:r w:rsidR="00CA70D2">
        <w:rPr>
          <w:lang w:val="mk-MK"/>
        </w:rPr>
        <w:t>9 и воениот конфликт Русија</w:t>
      </w:r>
      <w:r w:rsidR="00B5309B">
        <w:rPr>
          <w:lang w:val="mk-MK"/>
        </w:rPr>
        <w:t>−</w:t>
      </w:r>
      <w:r w:rsidR="00CA70D2">
        <w:rPr>
          <w:lang w:val="mk-MK"/>
        </w:rPr>
        <w:t>Укра</w:t>
      </w:r>
      <w:r w:rsidR="00453825">
        <w:rPr>
          <w:lang w:val="mk-MK"/>
        </w:rPr>
        <w:t xml:space="preserve">ина и во кои домени </w:t>
      </w:r>
      <w:r>
        <w:rPr>
          <w:lang w:val="mk-MK"/>
        </w:rPr>
        <w:t>оваа иницијатива</w:t>
      </w:r>
      <w:r w:rsidR="00453825">
        <w:rPr>
          <w:lang w:val="mk-MK"/>
        </w:rPr>
        <w:t xml:space="preserve"> може</w:t>
      </w:r>
      <w:r>
        <w:rPr>
          <w:lang w:val="mk-MK"/>
        </w:rPr>
        <w:t xml:space="preserve"> да ја унапреди состојбата во туризмот. </w:t>
      </w:r>
      <w:r w:rsidRPr="00426B57">
        <w:rPr>
          <w:i/>
          <w:lang w:val="mk-MK"/>
        </w:rPr>
        <w:t>Третиот дел</w:t>
      </w:r>
      <w:r>
        <w:rPr>
          <w:lang w:val="mk-MK"/>
        </w:rPr>
        <w:t xml:space="preserve"> ги испитува прашањата поврзани со состојбата во туризмот</w:t>
      </w:r>
      <w:r w:rsidR="00453825">
        <w:rPr>
          <w:lang w:val="mk-MK"/>
        </w:rPr>
        <w:t xml:space="preserve"> во Северна Македонија во пост-ковид</w:t>
      </w:r>
      <w:r>
        <w:rPr>
          <w:lang w:val="mk-MK"/>
        </w:rPr>
        <w:t xml:space="preserve"> периодот и за време на кризата од воениот конфликт Русија</w:t>
      </w:r>
      <w:r w:rsidR="00E85384">
        <w:rPr>
          <w:lang w:val="mk-MK"/>
        </w:rPr>
        <w:t>−</w:t>
      </w:r>
      <w:r>
        <w:rPr>
          <w:lang w:val="mk-MK"/>
        </w:rPr>
        <w:t xml:space="preserve">Украина и како може да се привлечат поголем број туристи и унапредување на туристичкиот развој на државата. </w:t>
      </w:r>
    </w:p>
    <w:p w:rsidR="00426B57" w:rsidRDefault="00DA7001" w:rsidP="00803FA3">
      <w:pPr>
        <w:jc w:val="both"/>
        <w:rPr>
          <w:lang w:val="mk-MK"/>
        </w:rPr>
      </w:pPr>
      <w:r>
        <w:rPr>
          <w:lang w:val="mk-MK"/>
        </w:rPr>
        <w:t>Онаму каде што е статистички значајно</w:t>
      </w:r>
      <w:r w:rsidR="00426B57">
        <w:rPr>
          <w:lang w:val="mk-MK"/>
        </w:rPr>
        <w:t>,</w:t>
      </w:r>
      <w:r w:rsidR="00DD29C3">
        <w:rPr>
          <w:lang w:val="mk-MK"/>
        </w:rPr>
        <w:t xml:space="preserve"> ќе бидат истакнати,</w:t>
      </w:r>
      <w:r>
        <w:rPr>
          <w:lang w:val="mk-MK"/>
        </w:rPr>
        <w:t xml:space="preserve"> интерпретирани и вкрстени податоци според дејност на компаниите како што се</w:t>
      </w:r>
      <w:r w:rsidR="00426B57">
        <w:rPr>
          <w:lang w:val="mk-MK"/>
        </w:rPr>
        <w:t>:</w:t>
      </w:r>
    </w:p>
    <w:p w:rsidR="00426B57" w:rsidRDefault="00426B57" w:rsidP="00426B57">
      <w:pPr>
        <w:spacing w:after="0"/>
        <w:jc w:val="both"/>
        <w:rPr>
          <w:lang w:val="mk-MK"/>
        </w:rPr>
      </w:pPr>
      <w:r>
        <w:rPr>
          <w:lang w:val="mk-MK"/>
        </w:rPr>
        <w:lastRenderedPageBreak/>
        <w:t>-</w:t>
      </w:r>
      <w:r w:rsidR="00453825">
        <w:rPr>
          <w:lang w:val="mk-MK"/>
        </w:rPr>
        <w:t xml:space="preserve"> Т</w:t>
      </w:r>
      <w:r w:rsidR="00DA7001">
        <w:rPr>
          <w:lang w:val="mk-MK"/>
        </w:rPr>
        <w:t>ранспорт и складирање</w:t>
      </w:r>
      <w:r>
        <w:rPr>
          <w:lang w:val="mk-MK"/>
        </w:rPr>
        <w:t>;</w:t>
      </w:r>
    </w:p>
    <w:p w:rsidR="00426B57" w:rsidRDefault="00426B57" w:rsidP="00426B57">
      <w:pPr>
        <w:spacing w:after="0"/>
        <w:jc w:val="both"/>
        <w:rPr>
          <w:lang w:val="mk-MK"/>
        </w:rPr>
      </w:pPr>
      <w:r>
        <w:rPr>
          <w:lang w:val="mk-MK"/>
        </w:rPr>
        <w:t>-</w:t>
      </w:r>
      <w:r w:rsidR="00DD29C3">
        <w:rPr>
          <w:lang w:val="mk-MK"/>
        </w:rPr>
        <w:t xml:space="preserve"> </w:t>
      </w:r>
      <w:r w:rsidR="00453825">
        <w:rPr>
          <w:lang w:val="mk-MK"/>
        </w:rPr>
        <w:t>О</w:t>
      </w:r>
      <w:r w:rsidR="00DA7001">
        <w:rPr>
          <w:lang w:val="mk-MK"/>
        </w:rPr>
        <w:t>бјекти за сместување и сервисни дејности со храна</w:t>
      </w:r>
      <w:r>
        <w:rPr>
          <w:lang w:val="mk-MK"/>
        </w:rPr>
        <w:t>;</w:t>
      </w:r>
      <w:r w:rsidR="00DA7001">
        <w:rPr>
          <w:lang w:val="mk-MK"/>
        </w:rPr>
        <w:t xml:space="preserve"> и </w:t>
      </w:r>
    </w:p>
    <w:p w:rsidR="00F9621B" w:rsidRDefault="00426B57" w:rsidP="00426B57">
      <w:pPr>
        <w:spacing w:after="0"/>
        <w:jc w:val="both"/>
        <w:rPr>
          <w:lang w:val="mk-MK"/>
        </w:rPr>
      </w:pPr>
      <w:r>
        <w:rPr>
          <w:lang w:val="mk-MK"/>
        </w:rPr>
        <w:t>-</w:t>
      </w:r>
      <w:r w:rsidR="00DD29C3">
        <w:rPr>
          <w:lang w:val="mk-MK"/>
        </w:rPr>
        <w:t xml:space="preserve"> </w:t>
      </w:r>
      <w:r w:rsidR="00453825">
        <w:rPr>
          <w:lang w:val="mk-MK"/>
        </w:rPr>
        <w:t>А</w:t>
      </w:r>
      <w:r w:rsidR="00DA7001">
        <w:rPr>
          <w:lang w:val="mk-MK"/>
        </w:rPr>
        <w:t>дминистрат</w:t>
      </w:r>
      <w:r w:rsidR="00555FE8">
        <w:rPr>
          <w:lang w:val="mk-MK"/>
        </w:rPr>
        <w:t>ивни и помошни услужни дејности.</w:t>
      </w:r>
    </w:p>
    <w:p w:rsidR="00426B57" w:rsidRPr="00496B51" w:rsidRDefault="00426B57" w:rsidP="00426B57">
      <w:pPr>
        <w:spacing w:after="0"/>
        <w:jc w:val="both"/>
        <w:rPr>
          <w:lang w:val="mk-MK"/>
        </w:rPr>
      </w:pPr>
    </w:p>
    <w:p w:rsidR="00F9621B" w:rsidRDefault="00F9621B" w:rsidP="003700AA">
      <w:pPr>
        <w:pStyle w:val="Heading2"/>
        <w:rPr>
          <w:b/>
          <w:lang w:val="mk-MK"/>
        </w:rPr>
      </w:pPr>
      <w:bookmarkStart w:id="5" w:name="_Toc122086381"/>
      <w:r w:rsidRPr="00F56C29">
        <w:rPr>
          <w:b/>
          <w:lang w:val="mk-MK"/>
        </w:rPr>
        <w:t>Карактеристики на компаниите</w:t>
      </w:r>
      <w:bookmarkEnd w:id="5"/>
    </w:p>
    <w:p w:rsidR="00426B57" w:rsidRPr="00426B57" w:rsidRDefault="00426B57" w:rsidP="00EF3CE8">
      <w:pPr>
        <w:pStyle w:val="NoSpacing"/>
        <w:rPr>
          <w:lang w:val="mk-MK"/>
        </w:rPr>
      </w:pPr>
    </w:p>
    <w:p w:rsidR="007D6447" w:rsidRPr="00496B51" w:rsidRDefault="00F9621B" w:rsidP="00EF3CE8">
      <w:pPr>
        <w:jc w:val="both"/>
        <w:rPr>
          <w:lang w:val="mk-MK"/>
        </w:rPr>
      </w:pPr>
      <w:r w:rsidRPr="00496B51">
        <w:rPr>
          <w:lang w:val="mk-MK"/>
        </w:rPr>
        <w:t>На почетокот на анкетата беа поставени прашања за карактеристики на фирмите, дејност според НКД</w:t>
      </w:r>
      <w:r w:rsidR="00DD29C3">
        <w:rPr>
          <w:lang w:val="mk-MK"/>
        </w:rPr>
        <w:t xml:space="preserve"> </w:t>
      </w:r>
      <w:r w:rsidR="00831C89" w:rsidRPr="007D6447">
        <w:rPr>
          <w:lang w:val="mk-MK"/>
        </w:rPr>
        <w:t>(Национална класификација на дејности)</w:t>
      </w:r>
      <w:r w:rsidRPr="007D6447">
        <w:rPr>
          <w:lang w:val="mk-MK"/>
        </w:rPr>
        <w:t>.</w:t>
      </w:r>
      <w:r w:rsidR="00DD29C3">
        <w:rPr>
          <w:lang w:val="mk-MK"/>
        </w:rPr>
        <w:t xml:space="preserve"> </w:t>
      </w:r>
      <w:r w:rsidR="007D6447">
        <w:rPr>
          <w:lang w:val="mk-MK"/>
        </w:rPr>
        <w:t>Исто така</w:t>
      </w:r>
      <w:r w:rsidR="00AA13EF">
        <w:rPr>
          <w:lang w:val="mk-MK"/>
        </w:rPr>
        <w:t>,</w:t>
      </w:r>
      <w:r w:rsidR="007D6447">
        <w:rPr>
          <w:lang w:val="mk-MK"/>
        </w:rPr>
        <w:t xml:space="preserve"> прашања за бројот на вработени, капиталот на компанијата, годишниот обрт и колку долго се занимаваат со дејноста.</w:t>
      </w:r>
      <w:r w:rsidR="00AA13EF">
        <w:rPr>
          <w:lang w:val="mk-MK"/>
        </w:rPr>
        <w:br/>
      </w:r>
      <w:r w:rsidRPr="00496B51">
        <w:rPr>
          <w:lang w:val="mk-MK"/>
        </w:rPr>
        <w:t>Имено, таргет група на истражувањето беа компании кои се од угостител</w:t>
      </w:r>
      <w:r w:rsidR="007E7DB8" w:rsidRPr="00496B51">
        <w:rPr>
          <w:lang w:val="mk-MK"/>
        </w:rPr>
        <w:t>с</w:t>
      </w:r>
      <w:r w:rsidRPr="00496B51">
        <w:rPr>
          <w:lang w:val="mk-MK"/>
        </w:rPr>
        <w:t>ко-туристичката дејност на занимање. Услов којшто требаше да биде исполнет е испитаникот да е запознаен со иниција</w:t>
      </w:r>
      <w:r w:rsidR="00DD29C3">
        <w:rPr>
          <w:lang w:val="mk-MK"/>
        </w:rPr>
        <w:t>тивата за регионална соработка „Отворен Балкан“</w:t>
      </w:r>
      <w:r w:rsidRPr="00496B51">
        <w:rPr>
          <w:lang w:val="mk-MK"/>
        </w:rPr>
        <w:t xml:space="preserve"> (економската зона помеѓу Албанија, </w:t>
      </w:r>
      <w:r w:rsidR="00AA13EF">
        <w:rPr>
          <w:lang w:val="mk-MK"/>
        </w:rPr>
        <w:br/>
      </w:r>
      <w:r w:rsidRPr="00496B51">
        <w:rPr>
          <w:lang w:val="mk-MK"/>
        </w:rPr>
        <w:t>Р</w:t>
      </w:r>
      <w:r w:rsidR="00DB72D3">
        <w:rPr>
          <w:lang w:val="mk-MK"/>
        </w:rPr>
        <w:t>С Македонија и Србија).</w:t>
      </w:r>
    </w:p>
    <w:p w:rsidR="002515CF" w:rsidRDefault="007D6447" w:rsidP="00F9621B">
      <w:pPr>
        <w:jc w:val="both"/>
        <w:rPr>
          <w:lang w:val="mk-MK"/>
        </w:rPr>
      </w:pPr>
      <w:r>
        <w:rPr>
          <w:lang w:val="mk-MK"/>
        </w:rPr>
        <w:t>Во Табела 1 подолу</w:t>
      </w:r>
      <w:r w:rsidR="00E85384">
        <w:rPr>
          <w:lang w:val="mk-MK"/>
        </w:rPr>
        <w:t>,</w:t>
      </w:r>
      <w:r w:rsidR="002705F7">
        <w:rPr>
          <w:lang w:val="mk-MK"/>
        </w:rPr>
        <w:t xml:space="preserve"> се претставени карактеристиките</w:t>
      </w:r>
      <w:r>
        <w:rPr>
          <w:lang w:val="mk-MK"/>
        </w:rPr>
        <w:t xml:space="preserve"> на компаниите што беа дел од ова истражување. </w:t>
      </w:r>
      <w:r w:rsidRPr="0036692E">
        <w:rPr>
          <w:lang w:val="mk-MK"/>
        </w:rPr>
        <w:t>Овие карактеристики истовремено претставуваат независни варијабли преку кои ќе ги согледуваме значајните статистички разлики во резултатите според одговорите на испит</w:t>
      </w:r>
      <w:r>
        <w:rPr>
          <w:lang w:val="mk-MK"/>
        </w:rPr>
        <w:t>аниците.</w:t>
      </w:r>
    </w:p>
    <w:p w:rsidR="007D6447" w:rsidRPr="00496B51" w:rsidRDefault="007D6447" w:rsidP="00F9621B">
      <w:pPr>
        <w:jc w:val="both"/>
        <w:rPr>
          <w:lang w:val="mk-MK"/>
        </w:rPr>
      </w:pPr>
      <w:r>
        <w:rPr>
          <w:lang w:val="mk-MK"/>
        </w:rPr>
        <w:t>Во пример</w:t>
      </w:r>
      <w:r w:rsidR="00AA13EF">
        <w:rPr>
          <w:lang w:val="mk-MK"/>
        </w:rPr>
        <w:t>о</w:t>
      </w:r>
      <w:r>
        <w:rPr>
          <w:lang w:val="mk-MK"/>
        </w:rPr>
        <w:t>кот најзаст</w:t>
      </w:r>
      <w:r w:rsidR="00AA13EF">
        <w:rPr>
          <w:lang w:val="mk-MK"/>
        </w:rPr>
        <w:t>а</w:t>
      </w:r>
      <w:r>
        <w:rPr>
          <w:lang w:val="mk-MK"/>
        </w:rPr>
        <w:t>пени се компаниите</w:t>
      </w:r>
      <w:r w:rsidR="00AA13EF">
        <w:rPr>
          <w:lang w:val="mk-MK"/>
        </w:rPr>
        <w:t xml:space="preserve"> на</w:t>
      </w:r>
      <w:r>
        <w:rPr>
          <w:lang w:val="mk-MK"/>
        </w:rPr>
        <w:t xml:space="preserve"> кои главна дејност им се Објектите за сместување и сервисни дејности со храна. </w:t>
      </w:r>
      <w:r w:rsidR="00AA13EF">
        <w:rPr>
          <w:lang w:val="mk-MK"/>
        </w:rPr>
        <w:t>Најголем</w:t>
      </w:r>
      <w:r>
        <w:rPr>
          <w:lang w:val="mk-MK"/>
        </w:rPr>
        <w:t xml:space="preserve"> </w:t>
      </w:r>
      <w:r w:rsidR="00453825" w:rsidRPr="00453825">
        <w:rPr>
          <w:lang w:val="mk-MK"/>
        </w:rPr>
        <w:t>процент се објектите за</w:t>
      </w:r>
      <w:r w:rsidRPr="00453825">
        <w:rPr>
          <w:lang w:val="mk-MK"/>
        </w:rPr>
        <w:t xml:space="preserve"> сместување и хотелите</w:t>
      </w:r>
      <w:r>
        <w:rPr>
          <w:lang w:val="mk-MK"/>
        </w:rPr>
        <w:t xml:space="preserve"> (30%), по нив се рестораните и останатите објекти за подготовка и послужување на храна </w:t>
      </w:r>
      <w:r w:rsidR="00AA13EF">
        <w:rPr>
          <w:lang w:val="mk-MK"/>
        </w:rPr>
        <w:t>(</w:t>
      </w:r>
      <w:r>
        <w:rPr>
          <w:lang w:val="mk-MK"/>
        </w:rPr>
        <w:t>25%</w:t>
      </w:r>
      <w:r w:rsidR="00AA13EF">
        <w:rPr>
          <w:lang w:val="mk-MK"/>
        </w:rPr>
        <w:t>)</w:t>
      </w:r>
      <w:r>
        <w:rPr>
          <w:lang w:val="mk-MK"/>
        </w:rPr>
        <w:t>, по нив 10% се дејности</w:t>
      </w:r>
      <w:r w:rsidR="00AA13EF">
        <w:rPr>
          <w:lang w:val="mk-MK"/>
        </w:rPr>
        <w:t>те</w:t>
      </w:r>
      <w:r>
        <w:rPr>
          <w:lang w:val="mk-MK"/>
        </w:rPr>
        <w:t xml:space="preserve"> за подготовка на оброци и служење на храна и 5% одморалишта и останати објекти за пократок престој. </w:t>
      </w:r>
      <w:r w:rsidR="00DD29C3">
        <w:rPr>
          <w:lang w:val="mk-MK"/>
        </w:rPr>
        <w:t>По нив следуваат</w:t>
      </w:r>
      <w:r w:rsidR="005F597A">
        <w:rPr>
          <w:lang w:val="mk-MK"/>
        </w:rPr>
        <w:t xml:space="preserve"> </w:t>
      </w:r>
      <w:r>
        <w:rPr>
          <w:lang w:val="mk-MK"/>
        </w:rPr>
        <w:t>Административните помошни услужни дејности како што се туристичките агенции и орган</w:t>
      </w:r>
      <w:r w:rsidR="005F597A">
        <w:rPr>
          <w:lang w:val="mk-MK"/>
        </w:rPr>
        <w:t>изатори на патувања и на крај Транспорт и складирање</w:t>
      </w:r>
      <w:r w:rsidR="00AA13EF">
        <w:rPr>
          <w:lang w:val="mk-MK"/>
        </w:rPr>
        <w:t>,</w:t>
      </w:r>
      <w:r w:rsidR="005F597A">
        <w:rPr>
          <w:lang w:val="mk-MK"/>
        </w:rPr>
        <w:t xml:space="preserve"> односно патнички</w:t>
      </w:r>
      <w:r w:rsidR="00AA13EF">
        <w:rPr>
          <w:lang w:val="mk-MK"/>
        </w:rPr>
        <w:t>от</w:t>
      </w:r>
      <w:r w:rsidR="005F597A">
        <w:rPr>
          <w:lang w:val="mk-MK"/>
        </w:rPr>
        <w:t xml:space="preserve"> воздухопловен транспорт.</w:t>
      </w:r>
      <w:r w:rsidR="00DD29C3">
        <w:rPr>
          <w:lang w:val="mk-MK"/>
        </w:rPr>
        <w:t xml:space="preserve"> </w:t>
      </w:r>
      <w:r w:rsidR="00B76D36" w:rsidRPr="0082016C">
        <w:rPr>
          <w:lang w:val="mk-MK"/>
        </w:rPr>
        <w:t xml:space="preserve">Процентуалниот распоред на сите дејности опфатени во истражувањето може да се погледне во </w:t>
      </w:r>
      <w:r w:rsidR="00B76D36">
        <w:rPr>
          <w:lang w:val="mk-MK"/>
        </w:rPr>
        <w:t>Табела1.</w:t>
      </w:r>
      <w:r w:rsidR="00B76D36">
        <w:rPr>
          <w:lang w:val="mk-MK"/>
        </w:rPr>
        <w:tab/>
      </w:r>
    </w:p>
    <w:p w:rsidR="00F9621B" w:rsidRPr="00496B51" w:rsidRDefault="00F9621B" w:rsidP="00F9621B">
      <w:pPr>
        <w:pStyle w:val="ListParagraph"/>
        <w:numPr>
          <w:ilvl w:val="0"/>
          <w:numId w:val="2"/>
        </w:numPr>
        <w:jc w:val="both"/>
        <w:rPr>
          <w:lang w:val="mk-MK"/>
        </w:rPr>
      </w:pPr>
      <w:r w:rsidRPr="00496B51">
        <w:rPr>
          <w:lang w:val="mk-MK"/>
        </w:rPr>
        <w:t>Интервјуата беа спроведени со лица, претставници на компании кои се директно вклучени во процесот на одлучување и кои се запознаени со моменталната состојба на компанијата. Најголем дел од прашалниците беа реализирани со менаџери на компании (50%). На 36% од прашалниците одговориле сопственици на компании и 14% управители/директори.</w:t>
      </w:r>
    </w:p>
    <w:p w:rsidR="00D71C1D" w:rsidRPr="00496B51" w:rsidRDefault="00D71C1D" w:rsidP="00D71C1D">
      <w:pPr>
        <w:pStyle w:val="ListParagraph"/>
        <w:jc w:val="both"/>
        <w:rPr>
          <w:lang w:val="mk-MK"/>
        </w:rPr>
      </w:pPr>
    </w:p>
    <w:p w:rsidR="00D71C1D" w:rsidRPr="00496B51" w:rsidRDefault="00D71C1D" w:rsidP="00D71C1D">
      <w:pPr>
        <w:pStyle w:val="ListParagraph"/>
        <w:numPr>
          <w:ilvl w:val="0"/>
          <w:numId w:val="2"/>
        </w:numPr>
        <w:jc w:val="both"/>
        <w:rPr>
          <w:lang w:val="mk-MK"/>
        </w:rPr>
      </w:pPr>
      <w:r w:rsidRPr="00496B51">
        <w:rPr>
          <w:lang w:val="mk-MK"/>
        </w:rPr>
        <w:t xml:space="preserve">Најголем дел од примерокот го сочинуваат микро компании кои вработуваат помалку од 10 работници (72%). По нив се малите компании што вработуваат од 10-50 работници (24%). Потоа </w:t>
      </w:r>
      <w:r w:rsidR="00B85658" w:rsidRPr="00496B51">
        <w:rPr>
          <w:lang w:val="mk-MK"/>
        </w:rPr>
        <w:t>4% од примерокот го сочинуваат средните компании кои вработуваат од 51-245 работници.</w:t>
      </w:r>
    </w:p>
    <w:p w:rsidR="00B85658" w:rsidRPr="00496B51" w:rsidRDefault="00B85658" w:rsidP="00B85658">
      <w:pPr>
        <w:pStyle w:val="ListParagraph"/>
        <w:rPr>
          <w:lang w:val="mk-MK"/>
        </w:rPr>
      </w:pPr>
    </w:p>
    <w:p w:rsidR="00F700FA" w:rsidRPr="00496B51" w:rsidRDefault="00B85658" w:rsidP="00F700FA">
      <w:pPr>
        <w:pStyle w:val="ListParagraph"/>
        <w:numPr>
          <w:ilvl w:val="0"/>
          <w:numId w:val="2"/>
        </w:numPr>
        <w:jc w:val="both"/>
        <w:rPr>
          <w:lang w:val="mk-MK"/>
        </w:rPr>
      </w:pPr>
      <w:r w:rsidRPr="00496B51">
        <w:rPr>
          <w:lang w:val="mk-MK"/>
        </w:rPr>
        <w:t>Во однос на капиталот на компаниите 90% од нив располагаат со домашен капитал, додека 10% со мешан капитал.</w:t>
      </w:r>
    </w:p>
    <w:p w:rsidR="00F700FA" w:rsidRPr="00496B51" w:rsidRDefault="00F700FA" w:rsidP="00F700FA">
      <w:pPr>
        <w:pStyle w:val="ListParagraph"/>
        <w:jc w:val="both"/>
        <w:rPr>
          <w:lang w:val="mk-MK"/>
        </w:rPr>
      </w:pPr>
    </w:p>
    <w:p w:rsidR="00F700FA" w:rsidRPr="00496B51" w:rsidRDefault="00B85658" w:rsidP="00F700FA">
      <w:pPr>
        <w:pStyle w:val="ListParagraph"/>
        <w:numPr>
          <w:ilvl w:val="0"/>
          <w:numId w:val="2"/>
        </w:numPr>
        <w:jc w:val="both"/>
        <w:rPr>
          <w:lang w:val="mk-MK"/>
        </w:rPr>
      </w:pPr>
      <w:r w:rsidRPr="00496B51">
        <w:rPr>
          <w:lang w:val="mk-MK"/>
        </w:rPr>
        <w:t>Најголем годишен обрт на анкетираните компании е до 2 милиони евр</w:t>
      </w:r>
      <w:r w:rsidR="00DD29C3">
        <w:rPr>
          <w:lang w:val="mk-MK"/>
        </w:rPr>
        <w:t>а (80%), по нив следуваат</w:t>
      </w:r>
      <w:r w:rsidRPr="00496B51">
        <w:rPr>
          <w:lang w:val="mk-MK"/>
        </w:rPr>
        <w:t xml:space="preserve"> ко</w:t>
      </w:r>
      <w:r w:rsidR="007E7DB8" w:rsidRPr="00496B51">
        <w:rPr>
          <w:lang w:val="mk-MK"/>
        </w:rPr>
        <w:t>м</w:t>
      </w:r>
      <w:r w:rsidRPr="00496B51">
        <w:rPr>
          <w:lang w:val="mk-MK"/>
        </w:rPr>
        <w:t>паниите кои прават обрт од 2 до 10 милиони евра. Одбиваат да одговорат 4% од испитаниците.</w:t>
      </w:r>
    </w:p>
    <w:p w:rsidR="00F700FA" w:rsidRPr="00496B51" w:rsidRDefault="00F700FA" w:rsidP="00F700FA">
      <w:pPr>
        <w:pStyle w:val="ListParagraph"/>
        <w:jc w:val="both"/>
        <w:rPr>
          <w:lang w:val="mk-MK"/>
        </w:rPr>
      </w:pPr>
    </w:p>
    <w:p w:rsidR="00AA13EF" w:rsidRPr="00EF3CE8" w:rsidRDefault="00B85658" w:rsidP="00DE6086">
      <w:pPr>
        <w:pStyle w:val="ListParagraph"/>
        <w:numPr>
          <w:ilvl w:val="0"/>
          <w:numId w:val="2"/>
        </w:numPr>
        <w:jc w:val="both"/>
        <w:rPr>
          <w:lang w:val="mk-MK"/>
        </w:rPr>
      </w:pPr>
      <w:r w:rsidRPr="00EF3CE8">
        <w:rPr>
          <w:lang w:val="mk-MK"/>
        </w:rPr>
        <w:lastRenderedPageBreak/>
        <w:t>Во однос на години на занимавање со оваа дејност, најзастапени се од 10-19 години (30%) и исто толк</w:t>
      </w:r>
      <w:r w:rsidR="00D40973">
        <w:rPr>
          <w:lang w:val="mk-MK"/>
        </w:rPr>
        <w:t>у од 20-29 години. По нив следуваат</w:t>
      </w:r>
      <w:r w:rsidRPr="00EF3CE8">
        <w:rPr>
          <w:lang w:val="mk-MK"/>
        </w:rPr>
        <w:t xml:space="preserve"> 24% до над 30 години занимање во таа дејност и до 9 години 16%. </w:t>
      </w:r>
      <w:r w:rsidR="00441840" w:rsidRPr="00EF3CE8">
        <w:rPr>
          <w:lang w:val="mk-MK"/>
        </w:rPr>
        <w:t>Ова ук</w:t>
      </w:r>
      <w:r w:rsidR="00D40973">
        <w:rPr>
          <w:lang w:val="mk-MK"/>
        </w:rPr>
        <w:t>ажува дека во истражувањето зе</w:t>
      </w:r>
      <w:r w:rsidR="00441840" w:rsidRPr="00EF3CE8">
        <w:rPr>
          <w:lang w:val="mk-MK"/>
        </w:rPr>
        <w:t>ле учество претставници на компании кои генерално се долго време присутни на пазарот.</w:t>
      </w:r>
    </w:p>
    <w:p w:rsidR="00AA13EF" w:rsidRPr="00496B51" w:rsidRDefault="00AA13EF" w:rsidP="0090211D">
      <w:pPr>
        <w:pStyle w:val="ListParagraph"/>
        <w:jc w:val="both"/>
        <w:rPr>
          <w:lang w:val="mk-MK"/>
        </w:rPr>
      </w:pPr>
    </w:p>
    <w:tbl>
      <w:tblPr>
        <w:tblStyle w:val="GridTable41"/>
        <w:tblW w:w="9339" w:type="dxa"/>
        <w:shd w:val="clear" w:color="auto" w:fill="FFF2CC" w:themeFill="accent4" w:themeFillTint="33"/>
        <w:tblLook w:val="0600" w:firstRow="0" w:lastRow="0" w:firstColumn="0" w:lastColumn="0" w:noHBand="1" w:noVBand="1"/>
      </w:tblPr>
      <w:tblGrid>
        <w:gridCol w:w="3114"/>
        <w:gridCol w:w="5087"/>
        <w:gridCol w:w="1138"/>
      </w:tblGrid>
      <w:tr w:rsidR="00525422" w:rsidRPr="00496B51" w:rsidTr="00F52539">
        <w:trPr>
          <w:trHeight w:val="442"/>
        </w:trPr>
        <w:tc>
          <w:tcPr>
            <w:tcW w:w="8201" w:type="dxa"/>
            <w:gridSpan w:val="2"/>
            <w:shd w:val="clear" w:color="auto" w:fill="BFBFBF" w:themeFill="background1" w:themeFillShade="BF"/>
            <w:hideMark/>
          </w:tcPr>
          <w:p w:rsidR="00525422" w:rsidRPr="00496B51" w:rsidRDefault="00525422" w:rsidP="00766207">
            <w:pPr>
              <w:pStyle w:val="NoSpacing"/>
              <w:rPr>
                <w:rFonts w:eastAsia="Times New Roman"/>
                <w:i/>
                <w:sz w:val="20"/>
                <w:szCs w:val="20"/>
                <w:lang w:val="mk-MK"/>
              </w:rPr>
            </w:pPr>
            <w:r w:rsidRPr="00496B51">
              <w:rPr>
                <w:rFonts w:eastAsia="Times New Roman"/>
                <w:i/>
                <w:sz w:val="20"/>
                <w:szCs w:val="20"/>
                <w:lang w:val="mk-MK"/>
              </w:rPr>
              <w:t>Табела1:</w:t>
            </w:r>
          </w:p>
          <w:p w:rsidR="00525422" w:rsidRPr="00496B51" w:rsidRDefault="00525422" w:rsidP="00766207">
            <w:pPr>
              <w:pStyle w:val="NoSpacing"/>
              <w:rPr>
                <w:rFonts w:eastAsia="Times New Roman"/>
                <w:b/>
                <w:i/>
                <w:sz w:val="20"/>
                <w:szCs w:val="20"/>
                <w:lang w:val="mk-MK"/>
              </w:rPr>
            </w:pPr>
            <w:r w:rsidRPr="00496B51">
              <w:rPr>
                <w:rFonts w:eastAsia="Times New Roman"/>
                <w:b/>
                <w:i/>
                <w:sz w:val="20"/>
                <w:szCs w:val="20"/>
                <w:lang w:val="mk-MK"/>
              </w:rPr>
              <w:t>СКРИНЕР ПРАШАЊА</w:t>
            </w:r>
          </w:p>
        </w:tc>
        <w:tc>
          <w:tcPr>
            <w:tcW w:w="1138" w:type="dxa"/>
            <w:shd w:val="clear" w:color="auto" w:fill="BFBFBF" w:themeFill="background1" w:themeFillShade="BF"/>
            <w:hideMark/>
          </w:tcPr>
          <w:p w:rsidR="00525422" w:rsidRPr="00496B51" w:rsidRDefault="00CF628D" w:rsidP="00CF628D">
            <w:pPr>
              <w:rPr>
                <w:rFonts w:ascii="Calibri" w:hAnsi="Calibri" w:cs="Calibri"/>
                <w:b/>
                <w:bCs/>
                <w:color w:val="000000"/>
                <w:lang w:val="mk-MK"/>
              </w:rPr>
            </w:pPr>
            <w:r w:rsidRPr="00496B51">
              <w:rPr>
                <w:rFonts w:ascii="Calibri" w:hAnsi="Calibri" w:cs="Calibri"/>
                <w:b/>
                <w:bCs/>
                <w:color w:val="000000"/>
                <w:lang w:val="mk-MK"/>
              </w:rPr>
              <w:t xml:space="preserve">       %</w:t>
            </w:r>
          </w:p>
        </w:tc>
      </w:tr>
      <w:tr w:rsidR="00525422" w:rsidRPr="00496B51" w:rsidTr="00476812">
        <w:trPr>
          <w:trHeight w:val="169"/>
        </w:trPr>
        <w:tc>
          <w:tcPr>
            <w:tcW w:w="3114" w:type="dxa"/>
            <w:vMerge w:val="restart"/>
            <w:shd w:val="clear" w:color="auto" w:fill="D9D9D9" w:themeFill="background1" w:themeFillShade="D9"/>
            <w:hideMark/>
          </w:tcPr>
          <w:p w:rsidR="00525422" w:rsidRPr="00496B51" w:rsidRDefault="00525422" w:rsidP="00525422">
            <w:pPr>
              <w:pStyle w:val="NoSpacing"/>
              <w:rPr>
                <w:rFonts w:eastAsia="Times New Roman"/>
                <w:b/>
                <w:sz w:val="20"/>
                <w:szCs w:val="20"/>
                <w:lang w:val="mk-MK"/>
              </w:rPr>
            </w:pPr>
            <w:r w:rsidRPr="00496B51">
              <w:rPr>
                <w:rFonts w:eastAsia="Times New Roman"/>
                <w:b/>
                <w:sz w:val="20"/>
                <w:szCs w:val="20"/>
                <w:lang w:val="mk-MK"/>
              </w:rPr>
              <w:t>П1.Во колкава мера би рекле дека сте запознаени со иницијативата за регионална соработка „Отворен Балкан“ позната и како „Мини Шенген“? Дали би рекле дека сте:</w:t>
            </w:r>
          </w:p>
        </w:tc>
        <w:tc>
          <w:tcPr>
            <w:tcW w:w="5087" w:type="dxa"/>
            <w:shd w:val="clear" w:color="auto" w:fill="F2F2F2" w:themeFill="background1" w:themeFillShade="F2"/>
            <w:vAlign w:val="bottom"/>
          </w:tcPr>
          <w:p w:rsidR="00525422" w:rsidRPr="00496B51" w:rsidRDefault="00525422" w:rsidP="00525422">
            <w:pPr>
              <w:rPr>
                <w:rFonts w:ascii="Calibri" w:hAnsi="Calibri" w:cs="Calibri"/>
                <w:color w:val="000000"/>
                <w:sz w:val="20"/>
                <w:szCs w:val="20"/>
                <w:lang w:val="mk-MK"/>
              </w:rPr>
            </w:pPr>
            <w:r w:rsidRPr="00496B51">
              <w:rPr>
                <w:rFonts w:ascii="Calibri" w:hAnsi="Calibri" w:cs="Calibri"/>
                <w:color w:val="000000"/>
                <w:sz w:val="20"/>
                <w:szCs w:val="20"/>
                <w:lang w:val="mk-MK"/>
              </w:rPr>
              <w:t>Целосно запознаен/на</w:t>
            </w:r>
          </w:p>
        </w:tc>
        <w:tc>
          <w:tcPr>
            <w:tcW w:w="1138" w:type="dxa"/>
            <w:shd w:val="clear" w:color="auto" w:fill="F2F2F2" w:themeFill="background1" w:themeFillShade="F2"/>
            <w:vAlign w:val="bottom"/>
          </w:tcPr>
          <w:p w:rsidR="00525422" w:rsidRPr="00496B51" w:rsidRDefault="00525422" w:rsidP="00525422">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18%</w:t>
            </w:r>
          </w:p>
        </w:tc>
      </w:tr>
      <w:tr w:rsidR="00525422" w:rsidRPr="00496B51" w:rsidTr="00476812">
        <w:trPr>
          <w:trHeight w:val="226"/>
        </w:trPr>
        <w:tc>
          <w:tcPr>
            <w:tcW w:w="3114" w:type="dxa"/>
            <w:vMerge/>
            <w:shd w:val="clear" w:color="auto" w:fill="D9D9D9" w:themeFill="background1" w:themeFillShade="D9"/>
          </w:tcPr>
          <w:p w:rsidR="00525422" w:rsidRPr="00496B51" w:rsidRDefault="00525422" w:rsidP="00525422">
            <w:pPr>
              <w:pStyle w:val="NoSpacing"/>
              <w:rPr>
                <w:rFonts w:eastAsia="Times New Roman"/>
                <w:sz w:val="20"/>
                <w:szCs w:val="20"/>
                <w:lang w:val="mk-MK"/>
              </w:rPr>
            </w:pPr>
          </w:p>
        </w:tc>
        <w:tc>
          <w:tcPr>
            <w:tcW w:w="5087" w:type="dxa"/>
            <w:shd w:val="clear" w:color="auto" w:fill="F2F2F2" w:themeFill="background1" w:themeFillShade="F2"/>
            <w:vAlign w:val="bottom"/>
          </w:tcPr>
          <w:p w:rsidR="00525422" w:rsidRPr="00496B51" w:rsidRDefault="00525422" w:rsidP="00525422">
            <w:pPr>
              <w:rPr>
                <w:rFonts w:ascii="Calibri" w:hAnsi="Calibri" w:cs="Calibri"/>
                <w:color w:val="000000"/>
                <w:sz w:val="20"/>
                <w:szCs w:val="20"/>
                <w:lang w:val="mk-MK"/>
              </w:rPr>
            </w:pPr>
            <w:r w:rsidRPr="00496B51">
              <w:rPr>
                <w:rFonts w:ascii="Calibri" w:hAnsi="Calibri" w:cs="Calibri"/>
                <w:color w:val="000000"/>
                <w:sz w:val="20"/>
                <w:szCs w:val="20"/>
                <w:lang w:val="mk-MK"/>
              </w:rPr>
              <w:t>Главно запознаен/на</w:t>
            </w:r>
          </w:p>
        </w:tc>
        <w:tc>
          <w:tcPr>
            <w:tcW w:w="1138" w:type="dxa"/>
            <w:shd w:val="clear" w:color="auto" w:fill="F2F2F2" w:themeFill="background1" w:themeFillShade="F2"/>
            <w:vAlign w:val="bottom"/>
          </w:tcPr>
          <w:p w:rsidR="00525422" w:rsidRPr="00496B51" w:rsidRDefault="00525422" w:rsidP="00525422">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62%</w:t>
            </w:r>
          </w:p>
        </w:tc>
      </w:tr>
      <w:tr w:rsidR="00525422" w:rsidRPr="00496B51" w:rsidTr="00476812">
        <w:trPr>
          <w:trHeight w:val="263"/>
        </w:trPr>
        <w:tc>
          <w:tcPr>
            <w:tcW w:w="3114" w:type="dxa"/>
            <w:vMerge/>
            <w:shd w:val="clear" w:color="auto" w:fill="D9D9D9" w:themeFill="background1" w:themeFillShade="D9"/>
          </w:tcPr>
          <w:p w:rsidR="00525422" w:rsidRPr="00496B51" w:rsidRDefault="00525422" w:rsidP="00525422">
            <w:pPr>
              <w:pStyle w:val="NoSpacing"/>
              <w:rPr>
                <w:rFonts w:eastAsia="Times New Roman"/>
                <w:sz w:val="20"/>
                <w:szCs w:val="20"/>
                <w:lang w:val="mk-MK"/>
              </w:rPr>
            </w:pPr>
          </w:p>
        </w:tc>
        <w:tc>
          <w:tcPr>
            <w:tcW w:w="5087" w:type="dxa"/>
            <w:shd w:val="clear" w:color="auto" w:fill="F2F2F2" w:themeFill="background1" w:themeFillShade="F2"/>
            <w:vAlign w:val="bottom"/>
          </w:tcPr>
          <w:p w:rsidR="00525422" w:rsidRPr="00496B51" w:rsidRDefault="00525422" w:rsidP="00525422">
            <w:pPr>
              <w:rPr>
                <w:rFonts w:ascii="Calibri" w:hAnsi="Calibri" w:cs="Calibri"/>
                <w:color w:val="000000"/>
                <w:sz w:val="20"/>
                <w:szCs w:val="20"/>
                <w:lang w:val="mk-MK"/>
              </w:rPr>
            </w:pPr>
            <w:r w:rsidRPr="00496B51">
              <w:rPr>
                <w:rFonts w:ascii="Calibri" w:hAnsi="Calibri" w:cs="Calibri"/>
                <w:color w:val="000000"/>
                <w:sz w:val="20"/>
                <w:szCs w:val="20"/>
                <w:lang w:val="mk-MK"/>
              </w:rPr>
              <w:t>Главно не запознаен/на</w:t>
            </w:r>
          </w:p>
        </w:tc>
        <w:tc>
          <w:tcPr>
            <w:tcW w:w="1138" w:type="dxa"/>
            <w:shd w:val="clear" w:color="auto" w:fill="F2F2F2" w:themeFill="background1" w:themeFillShade="F2"/>
            <w:vAlign w:val="bottom"/>
          </w:tcPr>
          <w:p w:rsidR="00525422" w:rsidRPr="00496B51" w:rsidRDefault="00525422" w:rsidP="00525422">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20%</w:t>
            </w:r>
          </w:p>
        </w:tc>
      </w:tr>
      <w:tr w:rsidR="00525422" w:rsidRPr="00496B51" w:rsidTr="00476812">
        <w:trPr>
          <w:trHeight w:val="294"/>
        </w:trPr>
        <w:tc>
          <w:tcPr>
            <w:tcW w:w="3114" w:type="dxa"/>
            <w:vMerge/>
            <w:shd w:val="clear" w:color="auto" w:fill="D9D9D9" w:themeFill="background1" w:themeFillShade="D9"/>
          </w:tcPr>
          <w:p w:rsidR="00525422" w:rsidRPr="00496B51" w:rsidRDefault="00525422" w:rsidP="00525422">
            <w:pPr>
              <w:pStyle w:val="NoSpacing"/>
              <w:rPr>
                <w:rFonts w:eastAsia="Times New Roman"/>
                <w:sz w:val="20"/>
                <w:szCs w:val="20"/>
                <w:lang w:val="mk-MK"/>
              </w:rPr>
            </w:pPr>
          </w:p>
        </w:tc>
        <w:tc>
          <w:tcPr>
            <w:tcW w:w="5087" w:type="dxa"/>
            <w:shd w:val="clear" w:color="auto" w:fill="F2F2F2" w:themeFill="background1" w:themeFillShade="F2"/>
            <w:vAlign w:val="bottom"/>
          </w:tcPr>
          <w:p w:rsidR="00525422" w:rsidRPr="00496B51" w:rsidRDefault="00525422" w:rsidP="00525422">
            <w:pPr>
              <w:rPr>
                <w:rFonts w:ascii="Calibri" w:hAnsi="Calibri" w:cs="Calibri"/>
                <w:color w:val="000000"/>
                <w:sz w:val="20"/>
                <w:szCs w:val="20"/>
                <w:lang w:val="mk-MK"/>
              </w:rPr>
            </w:pPr>
            <w:r w:rsidRPr="00496B51">
              <w:rPr>
                <w:rFonts w:ascii="Calibri" w:hAnsi="Calibri" w:cs="Calibri"/>
                <w:color w:val="000000"/>
                <w:sz w:val="20"/>
                <w:szCs w:val="20"/>
                <w:lang w:val="mk-MK"/>
              </w:rPr>
              <w:t xml:space="preserve">Воопшто не запознаен/на </w:t>
            </w:r>
            <w:r w:rsidR="009E3A4C" w:rsidRPr="00496B51">
              <w:rPr>
                <w:rFonts w:ascii="Calibri" w:hAnsi="Calibri" w:cs="Calibri"/>
                <w:color w:val="FF0000"/>
                <w:sz w:val="20"/>
                <w:szCs w:val="20"/>
                <w:lang w:val="mk-MK"/>
              </w:rPr>
              <w:t>(крај на интервју)</w:t>
            </w:r>
          </w:p>
        </w:tc>
        <w:tc>
          <w:tcPr>
            <w:tcW w:w="1138" w:type="dxa"/>
            <w:shd w:val="clear" w:color="auto" w:fill="F2F2F2" w:themeFill="background1" w:themeFillShade="F2"/>
            <w:vAlign w:val="bottom"/>
          </w:tcPr>
          <w:p w:rsidR="00525422" w:rsidRPr="00496B51" w:rsidRDefault="00525422" w:rsidP="00525422">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0%</w:t>
            </w:r>
          </w:p>
        </w:tc>
      </w:tr>
      <w:tr w:rsidR="00525422" w:rsidRPr="00496B51" w:rsidTr="00476812">
        <w:trPr>
          <w:trHeight w:val="239"/>
        </w:trPr>
        <w:tc>
          <w:tcPr>
            <w:tcW w:w="3114" w:type="dxa"/>
            <w:vMerge/>
            <w:shd w:val="clear" w:color="auto" w:fill="D9D9D9" w:themeFill="background1" w:themeFillShade="D9"/>
          </w:tcPr>
          <w:p w:rsidR="00525422" w:rsidRPr="00496B51" w:rsidRDefault="00525422" w:rsidP="00525422">
            <w:pPr>
              <w:pStyle w:val="NoSpacing"/>
              <w:rPr>
                <w:rFonts w:eastAsia="Times New Roman"/>
                <w:sz w:val="20"/>
                <w:szCs w:val="20"/>
                <w:lang w:val="mk-MK"/>
              </w:rPr>
            </w:pPr>
          </w:p>
        </w:tc>
        <w:tc>
          <w:tcPr>
            <w:tcW w:w="5087" w:type="dxa"/>
            <w:shd w:val="clear" w:color="auto" w:fill="F2F2F2" w:themeFill="background1" w:themeFillShade="F2"/>
            <w:vAlign w:val="bottom"/>
          </w:tcPr>
          <w:p w:rsidR="00525422" w:rsidRPr="00496B51" w:rsidRDefault="00525422" w:rsidP="00525422">
            <w:pPr>
              <w:rPr>
                <w:rFonts w:ascii="Calibri" w:hAnsi="Calibri" w:cs="Calibri"/>
                <w:color w:val="000000"/>
                <w:sz w:val="20"/>
                <w:szCs w:val="20"/>
                <w:lang w:val="mk-MK"/>
              </w:rPr>
            </w:pPr>
            <w:r w:rsidRPr="00496B51">
              <w:rPr>
                <w:rFonts w:ascii="Calibri" w:hAnsi="Calibri" w:cs="Calibri"/>
                <w:color w:val="000000"/>
                <w:sz w:val="20"/>
                <w:szCs w:val="20"/>
                <w:lang w:val="mk-MK"/>
              </w:rPr>
              <w:t xml:space="preserve">Не знам </w:t>
            </w:r>
            <w:r w:rsidR="009E3A4C" w:rsidRPr="00496B51">
              <w:rPr>
                <w:rFonts w:ascii="Calibri" w:hAnsi="Calibri" w:cs="Calibri"/>
                <w:color w:val="FF0000"/>
                <w:sz w:val="20"/>
                <w:szCs w:val="20"/>
                <w:lang w:val="mk-MK"/>
              </w:rPr>
              <w:t>(крај на интервју)</w:t>
            </w:r>
          </w:p>
        </w:tc>
        <w:tc>
          <w:tcPr>
            <w:tcW w:w="1138" w:type="dxa"/>
            <w:shd w:val="clear" w:color="auto" w:fill="F2F2F2" w:themeFill="background1" w:themeFillShade="F2"/>
            <w:vAlign w:val="bottom"/>
          </w:tcPr>
          <w:p w:rsidR="00525422" w:rsidRPr="00496B51" w:rsidRDefault="00525422" w:rsidP="00525422">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0%</w:t>
            </w:r>
          </w:p>
        </w:tc>
      </w:tr>
      <w:tr w:rsidR="00525422" w:rsidRPr="00496B51" w:rsidTr="00476812">
        <w:trPr>
          <w:trHeight w:val="208"/>
        </w:trPr>
        <w:tc>
          <w:tcPr>
            <w:tcW w:w="3114" w:type="dxa"/>
            <w:vMerge/>
            <w:shd w:val="clear" w:color="auto" w:fill="D9D9D9" w:themeFill="background1" w:themeFillShade="D9"/>
          </w:tcPr>
          <w:p w:rsidR="00525422" w:rsidRPr="00496B51" w:rsidRDefault="00525422" w:rsidP="00525422">
            <w:pPr>
              <w:pStyle w:val="NoSpacing"/>
              <w:rPr>
                <w:rFonts w:eastAsia="Times New Roman"/>
                <w:sz w:val="20"/>
                <w:szCs w:val="20"/>
                <w:lang w:val="mk-MK"/>
              </w:rPr>
            </w:pPr>
          </w:p>
        </w:tc>
        <w:tc>
          <w:tcPr>
            <w:tcW w:w="5087" w:type="dxa"/>
            <w:shd w:val="clear" w:color="auto" w:fill="F2F2F2" w:themeFill="background1" w:themeFillShade="F2"/>
            <w:vAlign w:val="center"/>
          </w:tcPr>
          <w:p w:rsidR="00525422" w:rsidRPr="00496B51" w:rsidRDefault="00525422" w:rsidP="00525422">
            <w:pPr>
              <w:rPr>
                <w:rFonts w:ascii="Calibri" w:hAnsi="Calibri" w:cs="Calibri"/>
                <w:color w:val="000000"/>
                <w:sz w:val="20"/>
                <w:szCs w:val="20"/>
                <w:lang w:val="mk-MK"/>
              </w:rPr>
            </w:pPr>
            <w:r w:rsidRPr="00496B51">
              <w:rPr>
                <w:rFonts w:ascii="Calibri" w:hAnsi="Calibri" w:cs="Calibri"/>
                <w:color w:val="000000"/>
                <w:sz w:val="20"/>
                <w:szCs w:val="20"/>
                <w:lang w:val="mk-MK"/>
              </w:rPr>
              <w:t xml:space="preserve">Одбива да одговори </w:t>
            </w:r>
            <w:r w:rsidR="009E3A4C" w:rsidRPr="00496B51">
              <w:rPr>
                <w:rFonts w:ascii="Calibri" w:hAnsi="Calibri" w:cs="Calibri"/>
                <w:color w:val="FF0000"/>
                <w:sz w:val="20"/>
                <w:szCs w:val="20"/>
                <w:lang w:val="mk-MK"/>
              </w:rPr>
              <w:t>(крај на интервју)</w:t>
            </w:r>
          </w:p>
        </w:tc>
        <w:tc>
          <w:tcPr>
            <w:tcW w:w="1138" w:type="dxa"/>
            <w:shd w:val="clear" w:color="auto" w:fill="F2F2F2" w:themeFill="background1" w:themeFillShade="F2"/>
            <w:vAlign w:val="bottom"/>
          </w:tcPr>
          <w:p w:rsidR="00525422" w:rsidRPr="00496B51" w:rsidRDefault="00525422" w:rsidP="00525422">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0%</w:t>
            </w:r>
          </w:p>
        </w:tc>
      </w:tr>
      <w:tr w:rsidR="0052310F" w:rsidRPr="00496B51" w:rsidTr="00476812">
        <w:trPr>
          <w:trHeight w:val="257"/>
        </w:trPr>
        <w:tc>
          <w:tcPr>
            <w:tcW w:w="3114" w:type="dxa"/>
            <w:vMerge w:val="restart"/>
            <w:shd w:val="clear" w:color="auto" w:fill="D9D9D9" w:themeFill="background1" w:themeFillShade="D9"/>
          </w:tcPr>
          <w:p w:rsidR="00525422" w:rsidRPr="00496B51" w:rsidRDefault="00525422" w:rsidP="00525422">
            <w:pPr>
              <w:pStyle w:val="NoSpacing"/>
              <w:rPr>
                <w:rFonts w:eastAsia="Times New Roman"/>
                <w:b/>
                <w:sz w:val="20"/>
                <w:szCs w:val="20"/>
                <w:lang w:val="mk-MK"/>
              </w:rPr>
            </w:pPr>
            <w:r w:rsidRPr="00496B51">
              <w:rPr>
                <w:rFonts w:eastAsia="Times New Roman"/>
                <w:b/>
                <w:sz w:val="20"/>
                <w:szCs w:val="20"/>
                <w:lang w:val="mk-MK"/>
              </w:rPr>
              <w:t>А1.ДЕЈНОСТ според НКД</w:t>
            </w:r>
          </w:p>
        </w:tc>
        <w:tc>
          <w:tcPr>
            <w:tcW w:w="5087" w:type="dxa"/>
            <w:shd w:val="clear" w:color="auto" w:fill="F2F2F2" w:themeFill="background1" w:themeFillShade="F2"/>
            <w:vAlign w:val="bottom"/>
          </w:tcPr>
          <w:p w:rsidR="00525422" w:rsidRPr="00496B51" w:rsidRDefault="00CE3684" w:rsidP="00525422">
            <w:pPr>
              <w:rPr>
                <w:rFonts w:ascii="Calibri" w:hAnsi="Calibri" w:cs="Calibri"/>
                <w:color w:val="000000"/>
                <w:sz w:val="20"/>
                <w:szCs w:val="20"/>
                <w:lang w:val="mk-MK"/>
              </w:rPr>
            </w:pPr>
            <w:r w:rsidRPr="00496B51">
              <w:rPr>
                <w:rFonts w:ascii="Calibri" w:hAnsi="Calibri" w:cs="Calibri"/>
                <w:color w:val="000000"/>
                <w:sz w:val="20"/>
                <w:szCs w:val="20"/>
                <w:lang w:val="mk-MK"/>
              </w:rPr>
              <w:t>Транспорт и складирање</w:t>
            </w:r>
          </w:p>
        </w:tc>
        <w:tc>
          <w:tcPr>
            <w:tcW w:w="1138" w:type="dxa"/>
            <w:shd w:val="clear" w:color="auto" w:fill="F2F2F2" w:themeFill="background1" w:themeFillShade="F2"/>
            <w:vAlign w:val="bottom"/>
          </w:tcPr>
          <w:p w:rsidR="00525422" w:rsidRPr="00496B51" w:rsidRDefault="00525422" w:rsidP="00525422">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20%</w:t>
            </w:r>
          </w:p>
        </w:tc>
      </w:tr>
      <w:tr w:rsidR="00CF628D" w:rsidRPr="00496B51" w:rsidTr="00476812">
        <w:trPr>
          <w:trHeight w:val="224"/>
        </w:trPr>
        <w:tc>
          <w:tcPr>
            <w:tcW w:w="3114" w:type="dxa"/>
            <w:vMerge/>
            <w:shd w:val="clear" w:color="auto" w:fill="D9D9D9" w:themeFill="background1" w:themeFillShade="D9"/>
          </w:tcPr>
          <w:p w:rsidR="00525422" w:rsidRPr="00496B51" w:rsidRDefault="00525422" w:rsidP="00525422">
            <w:pPr>
              <w:pStyle w:val="NoSpacing"/>
              <w:jc w:val="center"/>
              <w:rPr>
                <w:rFonts w:eastAsia="Times New Roman"/>
                <w:b/>
                <w:sz w:val="20"/>
                <w:szCs w:val="20"/>
                <w:lang w:val="mk-MK"/>
              </w:rPr>
            </w:pPr>
          </w:p>
        </w:tc>
        <w:tc>
          <w:tcPr>
            <w:tcW w:w="5087" w:type="dxa"/>
            <w:shd w:val="clear" w:color="auto" w:fill="F2F2F2" w:themeFill="background1" w:themeFillShade="F2"/>
            <w:vAlign w:val="bottom"/>
          </w:tcPr>
          <w:p w:rsidR="00525422" w:rsidRPr="00496B51" w:rsidRDefault="00CE3684" w:rsidP="00525422">
            <w:pPr>
              <w:rPr>
                <w:rFonts w:ascii="Calibri" w:hAnsi="Calibri" w:cs="Calibri"/>
                <w:color w:val="000000"/>
                <w:sz w:val="20"/>
                <w:szCs w:val="20"/>
                <w:lang w:val="mk-MK"/>
              </w:rPr>
            </w:pPr>
            <w:r w:rsidRPr="00496B51">
              <w:rPr>
                <w:rFonts w:ascii="Calibri" w:hAnsi="Calibri" w:cs="Calibri"/>
                <w:color w:val="000000"/>
                <w:sz w:val="20"/>
                <w:szCs w:val="20"/>
                <w:lang w:val="mk-MK"/>
              </w:rPr>
              <w:t>Објекти за сместување и сервисни дејности со храна</w:t>
            </w:r>
          </w:p>
        </w:tc>
        <w:tc>
          <w:tcPr>
            <w:tcW w:w="1138" w:type="dxa"/>
            <w:shd w:val="clear" w:color="auto" w:fill="F2F2F2" w:themeFill="background1" w:themeFillShade="F2"/>
            <w:vAlign w:val="bottom"/>
          </w:tcPr>
          <w:p w:rsidR="00525422" w:rsidRPr="00496B51" w:rsidRDefault="00525422" w:rsidP="00525422">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40%</w:t>
            </w:r>
          </w:p>
        </w:tc>
      </w:tr>
      <w:tr w:rsidR="00CF628D" w:rsidRPr="00496B51" w:rsidTr="00476812">
        <w:trPr>
          <w:trHeight w:val="219"/>
        </w:trPr>
        <w:tc>
          <w:tcPr>
            <w:tcW w:w="3114" w:type="dxa"/>
            <w:vMerge/>
            <w:shd w:val="clear" w:color="auto" w:fill="D9D9D9" w:themeFill="background1" w:themeFillShade="D9"/>
          </w:tcPr>
          <w:p w:rsidR="00525422" w:rsidRPr="00496B51" w:rsidRDefault="00525422" w:rsidP="00525422">
            <w:pPr>
              <w:pStyle w:val="NoSpacing"/>
              <w:jc w:val="center"/>
              <w:rPr>
                <w:rFonts w:eastAsia="Times New Roman"/>
                <w:b/>
                <w:sz w:val="20"/>
                <w:szCs w:val="20"/>
                <w:lang w:val="mk-MK"/>
              </w:rPr>
            </w:pPr>
          </w:p>
        </w:tc>
        <w:tc>
          <w:tcPr>
            <w:tcW w:w="5087" w:type="dxa"/>
            <w:shd w:val="clear" w:color="auto" w:fill="F2F2F2" w:themeFill="background1" w:themeFillShade="F2"/>
            <w:vAlign w:val="bottom"/>
          </w:tcPr>
          <w:p w:rsidR="00525422" w:rsidRPr="00496B51" w:rsidRDefault="00CE3684" w:rsidP="00525422">
            <w:pPr>
              <w:rPr>
                <w:rFonts w:ascii="Calibri" w:hAnsi="Calibri" w:cs="Calibri"/>
                <w:color w:val="000000"/>
                <w:sz w:val="20"/>
                <w:szCs w:val="20"/>
                <w:lang w:val="mk-MK"/>
              </w:rPr>
            </w:pPr>
            <w:r w:rsidRPr="00496B51">
              <w:rPr>
                <w:rFonts w:ascii="Calibri" w:hAnsi="Calibri" w:cs="Calibri"/>
                <w:color w:val="000000"/>
                <w:sz w:val="20"/>
                <w:szCs w:val="20"/>
                <w:lang w:val="mk-MK"/>
              </w:rPr>
              <w:t>Административни и помошни услужни дејности</w:t>
            </w:r>
          </w:p>
        </w:tc>
        <w:tc>
          <w:tcPr>
            <w:tcW w:w="1138" w:type="dxa"/>
            <w:shd w:val="clear" w:color="auto" w:fill="F2F2F2" w:themeFill="background1" w:themeFillShade="F2"/>
            <w:vAlign w:val="bottom"/>
          </w:tcPr>
          <w:p w:rsidR="00525422" w:rsidRPr="00496B51" w:rsidRDefault="00525422" w:rsidP="00525422">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40%</w:t>
            </w:r>
          </w:p>
        </w:tc>
      </w:tr>
      <w:tr w:rsidR="00A16E51" w:rsidRPr="00496B51" w:rsidTr="00476812">
        <w:trPr>
          <w:trHeight w:val="169"/>
        </w:trPr>
        <w:tc>
          <w:tcPr>
            <w:tcW w:w="3114" w:type="dxa"/>
            <w:shd w:val="clear" w:color="auto" w:fill="D9D9D9" w:themeFill="background1" w:themeFillShade="D9"/>
          </w:tcPr>
          <w:p w:rsidR="00A16E51" w:rsidRPr="00496B51" w:rsidRDefault="00A16E51" w:rsidP="00A16E51">
            <w:pPr>
              <w:pStyle w:val="NoSpacing"/>
              <w:rPr>
                <w:rFonts w:eastAsia="Times New Roman"/>
                <w:b/>
                <w:sz w:val="20"/>
                <w:szCs w:val="20"/>
                <w:lang w:val="mk-MK"/>
              </w:rPr>
            </w:pPr>
            <w:r w:rsidRPr="00496B51">
              <w:rPr>
                <w:rFonts w:eastAsia="Times New Roman"/>
                <w:b/>
                <w:sz w:val="20"/>
                <w:szCs w:val="20"/>
                <w:lang w:val="mk-MK"/>
              </w:rPr>
              <w:t>А1.1 ТРАНСПОРТ И СКЛАДИРАЊЕ</w:t>
            </w:r>
          </w:p>
        </w:tc>
        <w:tc>
          <w:tcPr>
            <w:tcW w:w="5087" w:type="dxa"/>
            <w:shd w:val="clear" w:color="auto" w:fill="F2F2F2" w:themeFill="background1" w:themeFillShade="F2"/>
            <w:vAlign w:val="center"/>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Патнички воздухопловен транспорт</w:t>
            </w:r>
            <w:r w:rsidR="0013209F" w:rsidRPr="00496B51">
              <w:rPr>
                <w:rFonts w:ascii="Calibri" w:hAnsi="Calibri" w:cs="Calibri"/>
                <w:b/>
                <w:bCs/>
                <w:color w:val="FF0000"/>
                <w:sz w:val="20"/>
                <w:szCs w:val="20"/>
                <w:lang w:val="mk-MK"/>
              </w:rPr>
              <w:t>N=10</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100%</w:t>
            </w:r>
          </w:p>
        </w:tc>
      </w:tr>
      <w:tr w:rsidR="0052310F" w:rsidRPr="00496B51" w:rsidTr="00476812">
        <w:trPr>
          <w:trHeight w:val="169"/>
        </w:trPr>
        <w:tc>
          <w:tcPr>
            <w:tcW w:w="3114" w:type="dxa"/>
            <w:vMerge w:val="restart"/>
            <w:shd w:val="clear" w:color="auto" w:fill="D9D9D9" w:themeFill="background1" w:themeFillShade="D9"/>
          </w:tcPr>
          <w:p w:rsidR="00A16E51" w:rsidRPr="00496B51" w:rsidRDefault="00A16E51" w:rsidP="00A16E51">
            <w:pPr>
              <w:pStyle w:val="NoSpacing"/>
              <w:rPr>
                <w:rFonts w:eastAsia="Times New Roman"/>
                <w:b/>
                <w:sz w:val="20"/>
                <w:szCs w:val="20"/>
                <w:lang w:val="mk-MK"/>
              </w:rPr>
            </w:pPr>
            <w:r w:rsidRPr="00496B51">
              <w:rPr>
                <w:rFonts w:eastAsia="Times New Roman"/>
                <w:b/>
                <w:sz w:val="20"/>
                <w:szCs w:val="20"/>
                <w:lang w:val="mk-MK"/>
              </w:rPr>
              <w:t>А1.2 ОБЈЕКТИ ЗА СМЕСТУВАЊЕ И СЕРВИСНИ ДЕЈНОСТИ СО ХРАНА</w:t>
            </w: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 xml:space="preserve">Објекти за сместување  </w:t>
            </w:r>
            <w:r w:rsidRPr="00496B51">
              <w:rPr>
                <w:rFonts w:ascii="Calibri" w:hAnsi="Calibri" w:cs="Calibri"/>
                <w:b/>
                <w:bCs/>
                <w:color w:val="FF0000"/>
                <w:sz w:val="20"/>
                <w:szCs w:val="20"/>
                <w:lang w:val="mk-MK"/>
              </w:rPr>
              <w:t>N=6</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30%</w:t>
            </w:r>
          </w:p>
        </w:tc>
      </w:tr>
      <w:tr w:rsidR="00CF628D" w:rsidRPr="00496B51" w:rsidTr="00476812">
        <w:trPr>
          <w:trHeight w:val="226"/>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 xml:space="preserve">Хотели и слични објекти за сместување </w:t>
            </w:r>
            <w:r w:rsidRPr="00496B51">
              <w:rPr>
                <w:rFonts w:ascii="Calibri" w:hAnsi="Calibri" w:cs="Calibri"/>
                <w:b/>
                <w:bCs/>
                <w:color w:val="FF0000"/>
                <w:sz w:val="20"/>
                <w:szCs w:val="20"/>
                <w:lang w:val="mk-MK"/>
              </w:rPr>
              <w:t>N=6</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30%</w:t>
            </w:r>
          </w:p>
        </w:tc>
      </w:tr>
      <w:tr w:rsidR="00CF628D" w:rsidRPr="00496B51" w:rsidTr="00476812">
        <w:trPr>
          <w:trHeight w:val="261"/>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 xml:space="preserve">Одморалишта и останати објекти за пократок престој </w:t>
            </w:r>
            <w:r w:rsidRPr="00496B51">
              <w:rPr>
                <w:rFonts w:ascii="Calibri" w:hAnsi="Calibri" w:cs="Calibri"/>
                <w:b/>
                <w:bCs/>
                <w:color w:val="FF0000"/>
                <w:sz w:val="20"/>
                <w:szCs w:val="20"/>
                <w:lang w:val="mk-MK"/>
              </w:rPr>
              <w:t>N=1</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5%</w:t>
            </w:r>
          </w:p>
        </w:tc>
      </w:tr>
      <w:tr w:rsidR="00CF628D" w:rsidRPr="00496B51" w:rsidTr="00476812">
        <w:trPr>
          <w:trHeight w:val="208"/>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 xml:space="preserve">Дејности за подготовка на оброци и служење на xрана  </w:t>
            </w:r>
            <w:r w:rsidRPr="00496B51">
              <w:rPr>
                <w:rFonts w:ascii="Calibri" w:hAnsi="Calibri" w:cs="Calibri"/>
                <w:b/>
                <w:bCs/>
                <w:color w:val="FF0000"/>
                <w:sz w:val="20"/>
                <w:szCs w:val="20"/>
                <w:lang w:val="mk-MK"/>
              </w:rPr>
              <w:t>N=2</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10%</w:t>
            </w:r>
          </w:p>
        </w:tc>
      </w:tr>
      <w:tr w:rsidR="00CF628D" w:rsidRPr="00496B51" w:rsidTr="00476812">
        <w:trPr>
          <w:trHeight w:val="37"/>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 xml:space="preserve">Ресторани и останати објекти за подготовка и послужување на xрана </w:t>
            </w:r>
            <w:r w:rsidRPr="00496B51">
              <w:rPr>
                <w:rFonts w:ascii="Calibri" w:hAnsi="Calibri" w:cs="Calibri"/>
                <w:b/>
                <w:bCs/>
                <w:color w:val="FF0000"/>
                <w:sz w:val="20"/>
                <w:szCs w:val="20"/>
                <w:lang w:val="mk-MK"/>
              </w:rPr>
              <w:t>N=5</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25%</w:t>
            </w:r>
          </w:p>
        </w:tc>
      </w:tr>
      <w:tr w:rsidR="00A16E51" w:rsidRPr="00496B51" w:rsidTr="00476812">
        <w:trPr>
          <w:trHeight w:val="538"/>
        </w:trPr>
        <w:tc>
          <w:tcPr>
            <w:tcW w:w="3114" w:type="dxa"/>
            <w:shd w:val="clear" w:color="auto" w:fill="D9D9D9" w:themeFill="background1" w:themeFillShade="D9"/>
          </w:tcPr>
          <w:p w:rsidR="00A16E51" w:rsidRPr="00496B51" w:rsidRDefault="00A16E51" w:rsidP="00766207">
            <w:pPr>
              <w:pStyle w:val="NoSpacing"/>
              <w:rPr>
                <w:rFonts w:eastAsia="Times New Roman"/>
                <w:b/>
                <w:sz w:val="20"/>
                <w:szCs w:val="20"/>
                <w:lang w:val="mk-MK"/>
              </w:rPr>
            </w:pPr>
            <w:r w:rsidRPr="00496B51">
              <w:rPr>
                <w:rFonts w:eastAsia="Times New Roman"/>
                <w:b/>
                <w:sz w:val="20"/>
                <w:szCs w:val="20"/>
                <w:lang w:val="mk-MK"/>
              </w:rPr>
              <w:t>А1.3 АДМИНИСТРАТИВНИ И ПОМОШНИ УСЛУЖНИ ДЕЈНОСТИ</w:t>
            </w:r>
          </w:p>
        </w:tc>
        <w:tc>
          <w:tcPr>
            <w:tcW w:w="5087" w:type="dxa"/>
            <w:shd w:val="clear" w:color="auto" w:fill="F2F2F2" w:themeFill="background1" w:themeFillShade="F2"/>
          </w:tcPr>
          <w:p w:rsidR="00A16E51" w:rsidRPr="00496B51" w:rsidRDefault="00A16E51" w:rsidP="00766207">
            <w:pPr>
              <w:rPr>
                <w:sz w:val="20"/>
                <w:szCs w:val="20"/>
                <w:lang w:val="mk-MK"/>
              </w:rPr>
            </w:pPr>
            <w:r w:rsidRPr="00496B51">
              <w:rPr>
                <w:sz w:val="20"/>
                <w:szCs w:val="20"/>
                <w:lang w:val="mk-MK"/>
              </w:rPr>
              <w:t>Дејности на туристичките агенции и организаторите на патувања</w:t>
            </w:r>
            <w:r w:rsidR="0078309C">
              <w:rPr>
                <w:sz w:val="20"/>
                <w:szCs w:val="20"/>
                <w:lang w:val="mk-MK"/>
              </w:rPr>
              <w:t xml:space="preserve"> </w:t>
            </w:r>
            <w:r w:rsidR="0013209F" w:rsidRPr="00496B51">
              <w:rPr>
                <w:rFonts w:ascii="Calibri" w:hAnsi="Calibri" w:cs="Calibri"/>
                <w:b/>
                <w:bCs/>
                <w:color w:val="FF0000"/>
                <w:sz w:val="20"/>
                <w:szCs w:val="20"/>
                <w:lang w:val="mk-MK"/>
              </w:rPr>
              <w:t>N=20</w:t>
            </w:r>
          </w:p>
        </w:tc>
        <w:tc>
          <w:tcPr>
            <w:tcW w:w="1138" w:type="dxa"/>
            <w:shd w:val="clear" w:color="auto" w:fill="F2F2F2" w:themeFill="background1" w:themeFillShade="F2"/>
          </w:tcPr>
          <w:p w:rsidR="00A16E51" w:rsidRPr="00496B51" w:rsidRDefault="00A16E51" w:rsidP="00766207">
            <w:pPr>
              <w:jc w:val="center"/>
              <w:rPr>
                <w:b/>
                <w:sz w:val="20"/>
                <w:szCs w:val="20"/>
                <w:lang w:val="mk-MK"/>
              </w:rPr>
            </w:pPr>
            <w:r w:rsidRPr="00496B51">
              <w:rPr>
                <w:b/>
                <w:sz w:val="20"/>
                <w:szCs w:val="20"/>
                <w:lang w:val="mk-MK"/>
              </w:rPr>
              <w:t>100%</w:t>
            </w:r>
          </w:p>
        </w:tc>
      </w:tr>
      <w:tr w:rsidR="00CF628D" w:rsidRPr="00496B51" w:rsidTr="00476812">
        <w:trPr>
          <w:trHeight w:val="219"/>
        </w:trPr>
        <w:tc>
          <w:tcPr>
            <w:tcW w:w="3114" w:type="dxa"/>
            <w:vMerge w:val="restart"/>
            <w:shd w:val="clear" w:color="auto" w:fill="D9D9D9" w:themeFill="background1" w:themeFillShade="D9"/>
          </w:tcPr>
          <w:p w:rsidR="00A16E51" w:rsidRPr="00496B51" w:rsidRDefault="00A16E51" w:rsidP="00A16E51">
            <w:pPr>
              <w:pStyle w:val="NoSpacing"/>
              <w:rPr>
                <w:rFonts w:eastAsia="Times New Roman"/>
                <w:b/>
                <w:sz w:val="20"/>
                <w:szCs w:val="20"/>
                <w:lang w:val="mk-MK"/>
              </w:rPr>
            </w:pPr>
            <w:r w:rsidRPr="00496B51">
              <w:rPr>
                <w:rFonts w:eastAsia="Times New Roman"/>
                <w:b/>
                <w:sz w:val="20"/>
                <w:szCs w:val="20"/>
                <w:lang w:val="mk-MK"/>
              </w:rPr>
              <w:t>В. Разговорот е воден со:</w:t>
            </w: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Сопственик на фирма</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36%</w:t>
            </w:r>
          </w:p>
        </w:tc>
      </w:tr>
      <w:tr w:rsidR="00CF628D" w:rsidRPr="00496B51" w:rsidTr="00476812">
        <w:trPr>
          <w:trHeight w:val="214"/>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Управител/Директор</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14%</w:t>
            </w:r>
          </w:p>
        </w:tc>
      </w:tr>
      <w:tr w:rsidR="00CF628D" w:rsidRPr="00496B51" w:rsidTr="00476812">
        <w:trPr>
          <w:trHeight w:val="229"/>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Менаџер</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50%</w:t>
            </w:r>
          </w:p>
        </w:tc>
      </w:tr>
      <w:tr w:rsidR="00A16E51" w:rsidRPr="00496B51" w:rsidTr="00476812">
        <w:trPr>
          <w:trHeight w:val="229"/>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Член на управен одбор</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0%</w:t>
            </w:r>
          </w:p>
        </w:tc>
      </w:tr>
      <w:tr w:rsidR="00A16E51" w:rsidRPr="00496B51" w:rsidTr="00476812">
        <w:trPr>
          <w:trHeight w:val="229"/>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Акционер</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0%</w:t>
            </w:r>
          </w:p>
        </w:tc>
      </w:tr>
      <w:tr w:rsidR="00CF628D" w:rsidRPr="00496B51" w:rsidTr="00476812">
        <w:trPr>
          <w:trHeight w:val="208"/>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Друго</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0%</w:t>
            </w:r>
          </w:p>
        </w:tc>
      </w:tr>
      <w:tr w:rsidR="0052310F" w:rsidRPr="00496B51" w:rsidTr="00476812">
        <w:trPr>
          <w:trHeight w:val="217"/>
        </w:trPr>
        <w:tc>
          <w:tcPr>
            <w:tcW w:w="3114" w:type="dxa"/>
            <w:vMerge w:val="restart"/>
            <w:shd w:val="clear" w:color="auto" w:fill="D9D9D9" w:themeFill="background1" w:themeFillShade="D9"/>
          </w:tcPr>
          <w:p w:rsidR="00A16E51" w:rsidRPr="00496B51" w:rsidRDefault="00A16E51" w:rsidP="00A16E51">
            <w:pPr>
              <w:pStyle w:val="NoSpacing"/>
              <w:rPr>
                <w:rFonts w:eastAsia="Times New Roman"/>
                <w:b/>
                <w:sz w:val="20"/>
                <w:szCs w:val="20"/>
                <w:lang w:val="mk-MK"/>
              </w:rPr>
            </w:pPr>
            <w:r w:rsidRPr="00496B51">
              <w:rPr>
                <w:rFonts w:eastAsia="Times New Roman"/>
                <w:b/>
                <w:sz w:val="20"/>
                <w:szCs w:val="20"/>
                <w:lang w:val="mk-MK"/>
              </w:rPr>
              <w:t>Г. Број на вработени во компанијата</w:t>
            </w: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Помалку од 10(микро)</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72%</w:t>
            </w:r>
          </w:p>
        </w:tc>
      </w:tr>
      <w:tr w:rsidR="00CF628D" w:rsidRPr="00496B51" w:rsidTr="00476812">
        <w:trPr>
          <w:trHeight w:val="215"/>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10-50 (мало)</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24%</w:t>
            </w:r>
          </w:p>
        </w:tc>
      </w:tr>
      <w:tr w:rsidR="00A16E51" w:rsidRPr="00496B51" w:rsidTr="00476812">
        <w:trPr>
          <w:trHeight w:val="214"/>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Од 51 – 245 (средно)</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4%</w:t>
            </w:r>
          </w:p>
        </w:tc>
      </w:tr>
      <w:tr w:rsidR="00CF628D" w:rsidRPr="00496B51" w:rsidTr="00476812">
        <w:trPr>
          <w:trHeight w:val="227"/>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250+ (големо)</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0%</w:t>
            </w:r>
          </w:p>
        </w:tc>
      </w:tr>
      <w:tr w:rsidR="00A16E51" w:rsidRPr="00496B51" w:rsidTr="00476812">
        <w:trPr>
          <w:trHeight w:val="227"/>
        </w:trPr>
        <w:tc>
          <w:tcPr>
            <w:tcW w:w="3114" w:type="dxa"/>
            <w:vMerge w:val="restart"/>
            <w:shd w:val="clear" w:color="auto" w:fill="D9D9D9" w:themeFill="background1" w:themeFillShade="D9"/>
          </w:tcPr>
          <w:p w:rsidR="00A16E51" w:rsidRPr="00496B51" w:rsidRDefault="00A16E51" w:rsidP="00A16E51">
            <w:pPr>
              <w:pStyle w:val="NoSpacing"/>
              <w:rPr>
                <w:rFonts w:eastAsia="Times New Roman"/>
                <w:b/>
                <w:sz w:val="20"/>
                <w:szCs w:val="20"/>
                <w:lang w:val="mk-MK"/>
              </w:rPr>
            </w:pPr>
            <w:r w:rsidRPr="00496B51">
              <w:rPr>
                <w:rFonts w:eastAsia="Times New Roman"/>
                <w:b/>
                <w:sz w:val="20"/>
                <w:szCs w:val="20"/>
                <w:lang w:val="mk-MK"/>
              </w:rPr>
              <w:t>Д. Каков е капиталот на компанијата?</w:t>
            </w: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Домашен</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90%</w:t>
            </w:r>
          </w:p>
        </w:tc>
      </w:tr>
      <w:tr w:rsidR="00A16E51" w:rsidRPr="00496B51" w:rsidTr="00476812">
        <w:trPr>
          <w:trHeight w:val="227"/>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Странски</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0%</w:t>
            </w:r>
          </w:p>
        </w:tc>
      </w:tr>
      <w:tr w:rsidR="00A16E51" w:rsidRPr="00496B51" w:rsidTr="00476812">
        <w:trPr>
          <w:trHeight w:val="227"/>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Мешан</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10%</w:t>
            </w:r>
          </w:p>
        </w:tc>
      </w:tr>
      <w:tr w:rsidR="00A16E51" w:rsidRPr="00496B51" w:rsidTr="00476812">
        <w:trPr>
          <w:trHeight w:val="227"/>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Одбива да одговори</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0%</w:t>
            </w:r>
          </w:p>
        </w:tc>
      </w:tr>
      <w:tr w:rsidR="00A16E51" w:rsidRPr="00496B51" w:rsidTr="00476812">
        <w:trPr>
          <w:trHeight w:val="227"/>
        </w:trPr>
        <w:tc>
          <w:tcPr>
            <w:tcW w:w="3114" w:type="dxa"/>
            <w:vMerge w:val="restart"/>
            <w:shd w:val="clear" w:color="auto" w:fill="D9D9D9" w:themeFill="background1" w:themeFillShade="D9"/>
          </w:tcPr>
          <w:p w:rsidR="00A16E51" w:rsidRPr="00496B51" w:rsidRDefault="00A16E51" w:rsidP="00A16E51">
            <w:pPr>
              <w:pStyle w:val="NoSpacing"/>
              <w:rPr>
                <w:rFonts w:eastAsia="Times New Roman"/>
                <w:b/>
                <w:sz w:val="20"/>
                <w:szCs w:val="20"/>
                <w:lang w:val="mk-MK"/>
              </w:rPr>
            </w:pPr>
            <w:r w:rsidRPr="00496B51">
              <w:rPr>
                <w:rFonts w:eastAsia="Times New Roman"/>
                <w:b/>
                <w:sz w:val="20"/>
                <w:szCs w:val="20"/>
                <w:lang w:val="mk-MK"/>
              </w:rPr>
              <w:t>Ѓ. Колкав е годишниот обрт на компанијата?</w:t>
            </w: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До 2 милиони евра (микро)</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80%</w:t>
            </w:r>
          </w:p>
        </w:tc>
      </w:tr>
      <w:tr w:rsidR="00A16E51" w:rsidRPr="00496B51" w:rsidTr="00476812">
        <w:trPr>
          <w:trHeight w:val="227"/>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Од 2 до 10 милиони евра (мало)</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16%</w:t>
            </w:r>
          </w:p>
        </w:tc>
      </w:tr>
      <w:tr w:rsidR="00A16E51" w:rsidRPr="00496B51" w:rsidTr="00476812">
        <w:trPr>
          <w:trHeight w:val="227"/>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До 50 милиони евра (средно)</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0%</w:t>
            </w:r>
          </w:p>
        </w:tc>
      </w:tr>
      <w:tr w:rsidR="00A16E51" w:rsidRPr="00496B51" w:rsidTr="00476812">
        <w:trPr>
          <w:trHeight w:val="227"/>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Над 50 милиони евра (големо)</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0%</w:t>
            </w:r>
          </w:p>
        </w:tc>
      </w:tr>
      <w:tr w:rsidR="00A16E51" w:rsidRPr="00496B51" w:rsidTr="00476812">
        <w:trPr>
          <w:trHeight w:val="227"/>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Одбива да одговори</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4%</w:t>
            </w:r>
          </w:p>
        </w:tc>
      </w:tr>
      <w:tr w:rsidR="00A16E51" w:rsidRPr="00496B51" w:rsidTr="00476812">
        <w:trPr>
          <w:trHeight w:val="227"/>
        </w:trPr>
        <w:tc>
          <w:tcPr>
            <w:tcW w:w="3114" w:type="dxa"/>
            <w:vMerge w:val="restart"/>
            <w:shd w:val="clear" w:color="auto" w:fill="D9D9D9" w:themeFill="background1" w:themeFillShade="D9"/>
          </w:tcPr>
          <w:p w:rsidR="00A16E51" w:rsidRPr="00496B51" w:rsidRDefault="00A16E51" w:rsidP="00A16E51">
            <w:pPr>
              <w:pStyle w:val="NoSpacing"/>
              <w:rPr>
                <w:rFonts w:eastAsia="Times New Roman"/>
                <w:b/>
                <w:sz w:val="20"/>
                <w:szCs w:val="20"/>
                <w:lang w:val="mk-MK"/>
              </w:rPr>
            </w:pPr>
            <w:r w:rsidRPr="00496B51">
              <w:rPr>
                <w:rFonts w:eastAsia="Times New Roman"/>
                <w:b/>
                <w:sz w:val="20"/>
                <w:szCs w:val="20"/>
                <w:lang w:val="mk-MK"/>
              </w:rPr>
              <w:t>Е.Колку долго се занимавате со оваа дејност?</w:t>
            </w: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До 9 години</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16%</w:t>
            </w:r>
          </w:p>
        </w:tc>
      </w:tr>
      <w:tr w:rsidR="00A16E51" w:rsidRPr="00496B51" w:rsidTr="00476812">
        <w:trPr>
          <w:trHeight w:val="227"/>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Од 10-19 години</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30%</w:t>
            </w:r>
          </w:p>
        </w:tc>
      </w:tr>
      <w:tr w:rsidR="00A16E51" w:rsidRPr="00496B51" w:rsidTr="00476812">
        <w:trPr>
          <w:trHeight w:val="227"/>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Од 20-29 години</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30%</w:t>
            </w:r>
          </w:p>
        </w:tc>
      </w:tr>
      <w:tr w:rsidR="00A16E51" w:rsidRPr="00496B51" w:rsidTr="00476812">
        <w:trPr>
          <w:trHeight w:val="227"/>
        </w:trPr>
        <w:tc>
          <w:tcPr>
            <w:tcW w:w="3114" w:type="dxa"/>
            <w:vMerge/>
            <w:shd w:val="clear" w:color="auto" w:fill="D9D9D9" w:themeFill="background1" w:themeFillShade="D9"/>
          </w:tcPr>
          <w:p w:rsidR="00A16E51" w:rsidRPr="00496B51" w:rsidRDefault="00A16E51" w:rsidP="00A16E51">
            <w:pPr>
              <w:pStyle w:val="NoSpacing"/>
              <w:rPr>
                <w:rFonts w:eastAsia="Times New Roman"/>
                <w:sz w:val="20"/>
                <w:szCs w:val="20"/>
                <w:lang w:val="mk-MK"/>
              </w:rPr>
            </w:pPr>
          </w:p>
        </w:tc>
        <w:tc>
          <w:tcPr>
            <w:tcW w:w="5087" w:type="dxa"/>
            <w:shd w:val="clear" w:color="auto" w:fill="F2F2F2" w:themeFill="background1" w:themeFillShade="F2"/>
            <w:vAlign w:val="bottom"/>
          </w:tcPr>
          <w:p w:rsidR="00A16E51" w:rsidRPr="00496B51" w:rsidRDefault="00A16E51" w:rsidP="00A16E51">
            <w:pPr>
              <w:rPr>
                <w:rFonts w:ascii="Calibri" w:hAnsi="Calibri" w:cs="Calibri"/>
                <w:color w:val="000000"/>
                <w:sz w:val="20"/>
                <w:szCs w:val="20"/>
                <w:lang w:val="mk-MK"/>
              </w:rPr>
            </w:pPr>
            <w:r w:rsidRPr="00496B51">
              <w:rPr>
                <w:rFonts w:ascii="Calibri" w:hAnsi="Calibri" w:cs="Calibri"/>
                <w:color w:val="000000"/>
                <w:sz w:val="20"/>
                <w:szCs w:val="20"/>
                <w:lang w:val="mk-MK"/>
              </w:rPr>
              <w:t>Над 30 години</w:t>
            </w:r>
          </w:p>
        </w:tc>
        <w:tc>
          <w:tcPr>
            <w:tcW w:w="1138" w:type="dxa"/>
            <w:shd w:val="clear" w:color="auto" w:fill="F2F2F2" w:themeFill="background1" w:themeFillShade="F2"/>
            <w:vAlign w:val="bottom"/>
          </w:tcPr>
          <w:p w:rsidR="00A16E51" w:rsidRPr="00496B51" w:rsidRDefault="00A16E51" w:rsidP="00A16E51">
            <w:pPr>
              <w:jc w:val="center"/>
              <w:rPr>
                <w:rFonts w:ascii="Calibri" w:hAnsi="Calibri" w:cs="Calibri"/>
                <w:b/>
                <w:bCs/>
                <w:color w:val="000000"/>
                <w:sz w:val="20"/>
                <w:szCs w:val="20"/>
                <w:lang w:val="mk-MK"/>
              </w:rPr>
            </w:pPr>
            <w:r w:rsidRPr="00496B51">
              <w:rPr>
                <w:rFonts w:ascii="Calibri" w:hAnsi="Calibri" w:cs="Calibri"/>
                <w:b/>
                <w:bCs/>
                <w:color w:val="000000"/>
                <w:sz w:val="20"/>
                <w:szCs w:val="20"/>
                <w:lang w:val="mk-MK"/>
              </w:rPr>
              <w:t>24%</w:t>
            </w:r>
          </w:p>
        </w:tc>
      </w:tr>
    </w:tbl>
    <w:p w:rsidR="0003691A" w:rsidRDefault="0003691A" w:rsidP="0003691A">
      <w:pPr>
        <w:jc w:val="both"/>
        <w:rPr>
          <w:lang w:val="mk-MK"/>
        </w:rPr>
      </w:pPr>
      <w:r w:rsidRPr="0003691A">
        <w:rPr>
          <w:lang w:val="mk-MK"/>
        </w:rPr>
        <w:t>Во продолжение следува интерпретација на резултатите според темите кои се обработуваа со прашалникот. Исто така</w:t>
      </w:r>
      <w:r w:rsidR="00AA13EF">
        <w:rPr>
          <w:lang w:val="mk-MK"/>
        </w:rPr>
        <w:t>,</w:t>
      </w:r>
      <w:r w:rsidRPr="0003691A">
        <w:rPr>
          <w:lang w:val="mk-MK"/>
        </w:rPr>
        <w:t xml:space="preserve"> наративно</w:t>
      </w:r>
      <w:r w:rsidR="00AA13EF">
        <w:rPr>
          <w:lang w:val="mk-MK"/>
        </w:rPr>
        <w:t xml:space="preserve"> се интерпретирани</w:t>
      </w:r>
      <w:r w:rsidRPr="0003691A">
        <w:rPr>
          <w:lang w:val="mk-MK"/>
        </w:rPr>
        <w:t xml:space="preserve"> и вкрстените резултати по дејности според НКД.</w:t>
      </w:r>
      <w:r w:rsidR="009D0FE0">
        <w:rPr>
          <w:lang w:val="mk-MK"/>
        </w:rPr>
        <w:t xml:space="preserve"> Дејности кои се опфатени и со кои ќе се вкрстуваат резултатите се: </w:t>
      </w:r>
      <w:r w:rsidR="009D0FE0" w:rsidRPr="009D0FE0">
        <w:rPr>
          <w:u w:val="single"/>
          <w:lang w:val="mk-MK"/>
        </w:rPr>
        <w:t>Транспорт и складирање</w:t>
      </w:r>
      <w:r w:rsidR="00EE5B93">
        <w:rPr>
          <w:lang w:val="mk-MK"/>
        </w:rPr>
        <w:t xml:space="preserve"> (</w:t>
      </w:r>
      <w:r w:rsidR="009D0FE0">
        <w:rPr>
          <w:lang w:val="mk-MK"/>
        </w:rPr>
        <w:t xml:space="preserve">Патнички воздухопловен транспорт), </w:t>
      </w:r>
      <w:r w:rsidR="009D0FE0" w:rsidRPr="009D0FE0">
        <w:rPr>
          <w:u w:val="single"/>
          <w:lang w:val="mk-MK"/>
        </w:rPr>
        <w:t>Објекти за сместување и сервисни дејности со храна</w:t>
      </w:r>
      <w:r w:rsidR="00BE4E30">
        <w:rPr>
          <w:u w:val="single"/>
          <w:lang w:val="mk-MK"/>
        </w:rPr>
        <w:t xml:space="preserve"> </w:t>
      </w:r>
      <w:r w:rsidR="00EE5B93">
        <w:rPr>
          <w:lang w:val="mk-MK"/>
        </w:rPr>
        <w:t>(</w:t>
      </w:r>
      <w:r w:rsidR="009D0FE0">
        <w:rPr>
          <w:lang w:val="mk-MK"/>
        </w:rPr>
        <w:t xml:space="preserve">Објекти за сместување, одморалишта и објекти за пократок престој, подготовка на оброци и служење на храна и ресторани за подготовка и послужување на храна) и </w:t>
      </w:r>
      <w:r w:rsidR="009D0FE0" w:rsidRPr="009D0FE0">
        <w:rPr>
          <w:u w:val="single"/>
          <w:lang w:val="mk-MK"/>
        </w:rPr>
        <w:t>Административни и помошни услужни дејности</w:t>
      </w:r>
      <w:r w:rsidR="00EE5B93">
        <w:rPr>
          <w:lang w:val="mk-MK"/>
        </w:rPr>
        <w:t xml:space="preserve"> (</w:t>
      </w:r>
      <w:r w:rsidR="009D0FE0">
        <w:rPr>
          <w:lang w:val="mk-MK"/>
        </w:rPr>
        <w:t>Туристички агенции и организатори на патувања).</w:t>
      </w:r>
      <w:r w:rsidRPr="0003691A">
        <w:rPr>
          <w:lang w:val="mk-MK"/>
        </w:rPr>
        <w:t xml:space="preserve"> Резултатите визуелно се претставени во графикони и табели, а податоците се искажани во проценти (%). Отворените прашања служат за квалитативна поткрепа на индикаторите што се толкуваат.</w:t>
      </w:r>
    </w:p>
    <w:p w:rsidR="00EE4184" w:rsidRDefault="004C4EB0" w:rsidP="00EE4184">
      <w:pPr>
        <w:pStyle w:val="Heading1"/>
        <w:jc w:val="both"/>
        <w:rPr>
          <w:rFonts w:asciiTheme="minorHAnsi" w:hAnsiTheme="minorHAnsi" w:cstheme="minorHAnsi"/>
          <w:noProof/>
          <w:color w:val="222222"/>
          <w:sz w:val="22"/>
          <w:szCs w:val="26"/>
          <w:shd w:val="clear" w:color="auto" w:fill="FFFFFF"/>
          <w:lang w:val="mk-MK"/>
        </w:rPr>
      </w:pPr>
      <w:bookmarkStart w:id="6" w:name="_Toc122086382"/>
      <w:r w:rsidRPr="00496B51">
        <w:rPr>
          <w:lang w:val="mk-MK"/>
        </w:rPr>
        <w:t>Општи ставови и размислувања на испитаниците</w:t>
      </w:r>
      <w:bookmarkEnd w:id="6"/>
    </w:p>
    <w:p w:rsidR="003847D5" w:rsidRPr="00A51B4A" w:rsidRDefault="003847D5" w:rsidP="00EF3CE8">
      <w:pPr>
        <w:pStyle w:val="NoSpacing"/>
        <w:rPr>
          <w:noProof/>
          <w:shd w:val="clear" w:color="auto" w:fill="FFFFFF"/>
          <w:lang w:val="mk-MK"/>
        </w:rPr>
      </w:pPr>
    </w:p>
    <w:p w:rsidR="004C4EB0" w:rsidRPr="00A51B4A" w:rsidRDefault="00EE4184" w:rsidP="00BE4E30">
      <w:pPr>
        <w:jc w:val="both"/>
        <w:rPr>
          <w:noProof/>
          <w:shd w:val="clear" w:color="auto" w:fill="FFFFFF"/>
          <w:lang w:val="mk-MK"/>
        </w:rPr>
      </w:pPr>
      <w:r w:rsidRPr="00EE4184">
        <w:rPr>
          <w:noProof/>
          <w:shd w:val="clear" w:color="auto" w:fill="FFFFFF"/>
          <w:lang w:val="mk-MK"/>
        </w:rPr>
        <w:t>Отворен Балкан е единствен пример каде земјите од регионот покажaa дека можат да преземат одговорност и самоинцијативно да реализираат активности за регионална соработка.</w:t>
      </w:r>
      <w:r w:rsidR="00EA21EA">
        <w:rPr>
          <w:noProof/>
          <w:shd w:val="clear" w:color="auto" w:fill="FFFFFF"/>
          <w:lang w:val="mk-MK"/>
        </w:rPr>
        <w:t xml:space="preserve"> </w:t>
      </w:r>
      <w:r w:rsidR="00E90189" w:rsidRPr="00E90189">
        <w:rPr>
          <w:noProof/>
          <w:shd w:val="clear" w:color="auto" w:fill="FFFFFF"/>
          <w:lang w:val="mk-MK"/>
        </w:rPr>
        <w:t>Отворен Балкан беше промовирана како инцијатива која ветува отворени граници и целосно слободно движење на стоките, услугите, луѓето и капиталот во регионот.</w:t>
      </w:r>
      <w:r w:rsidR="00E90189" w:rsidRPr="00A51B4A">
        <w:rPr>
          <w:noProof/>
          <w:shd w:val="clear" w:color="auto" w:fill="FFFFFF"/>
          <w:lang w:val="mk-MK"/>
        </w:rPr>
        <w:t>Токму Отворен Балкан е можност државите од регионот да покажат зрелост и подготвеност да соработуваат и без присуство (или притисок) на европските партнери.</w:t>
      </w:r>
      <w:r w:rsidR="00BE4E30">
        <w:rPr>
          <w:noProof/>
          <w:shd w:val="clear" w:color="auto" w:fill="FFFFFF"/>
          <w:lang w:val="mk-MK"/>
        </w:rPr>
        <w:t xml:space="preserve"> </w:t>
      </w:r>
      <w:r w:rsidR="00E90189" w:rsidRPr="00A51B4A">
        <w:rPr>
          <w:noProof/>
          <w:shd w:val="clear" w:color="auto" w:fill="FFFFFF"/>
          <w:lang w:val="mk-MK"/>
        </w:rPr>
        <w:t xml:space="preserve">Регионалната соработка е важна и во насока на помирување и решавање на отворените билатерални прашања. Но, без учество на сите држави, оваа цел е тешко достижна, ако воопшто може да се </w:t>
      </w:r>
      <w:r w:rsidR="00E90189">
        <w:rPr>
          <w:noProof/>
          <w:shd w:val="clear" w:color="auto" w:fill="FFFFFF"/>
          <w:lang w:val="mk-MK"/>
        </w:rPr>
        <w:t>каже</w:t>
      </w:r>
      <w:r w:rsidR="00E90189" w:rsidRPr="00A51B4A">
        <w:rPr>
          <w:noProof/>
          <w:shd w:val="clear" w:color="auto" w:fill="FFFFFF"/>
          <w:lang w:val="mk-MK"/>
        </w:rPr>
        <w:t xml:space="preserve"> дека Отворен Балкан во сегашната констелација придонесува за подобрување на односите во регионот.</w:t>
      </w:r>
      <w:r w:rsidR="00E90189">
        <w:rPr>
          <w:rStyle w:val="FootnoteReference"/>
          <w:rFonts w:cstheme="minorHAnsi"/>
          <w:noProof/>
          <w:color w:val="222222"/>
          <w:szCs w:val="26"/>
          <w:shd w:val="clear" w:color="auto" w:fill="FFFFFF"/>
        </w:rPr>
        <w:footnoteReference w:id="4"/>
      </w:r>
    </w:p>
    <w:p w:rsidR="0085654C" w:rsidRDefault="00A032F1" w:rsidP="00272CBB">
      <w:pPr>
        <w:jc w:val="both"/>
        <w:rPr>
          <w:rFonts w:cstheme="minorHAnsi"/>
          <w:shd w:val="clear" w:color="auto" w:fill="FFFFFF"/>
          <w:lang w:val="mk-MK"/>
        </w:rPr>
      </w:pPr>
      <w:r w:rsidRPr="00F90E66">
        <w:rPr>
          <w:rFonts w:cstheme="minorHAnsi"/>
          <w:bCs/>
          <w:iCs/>
          <w:lang w:val="mk-MK"/>
        </w:rPr>
        <w:t>Најпрво, испитаниците беа прашани</w:t>
      </w:r>
      <w:r w:rsidRPr="00A51B4A">
        <w:rPr>
          <w:rFonts w:cstheme="minorHAnsi"/>
          <w:bCs/>
          <w:iCs/>
          <w:lang w:val="mk-MK"/>
        </w:rPr>
        <w:t>:</w:t>
      </w:r>
      <w:r w:rsidR="00BE4E30">
        <w:rPr>
          <w:rFonts w:cstheme="minorHAnsi"/>
          <w:bCs/>
          <w:iCs/>
          <w:lang w:val="mk-MK"/>
        </w:rPr>
        <w:t xml:space="preserve"> </w:t>
      </w:r>
      <w:r w:rsidR="00723F44">
        <w:rPr>
          <w:rFonts w:cstheme="minorHAnsi"/>
          <w:bCs/>
          <w:iCs/>
          <w:lang w:val="mk-MK"/>
        </w:rPr>
        <w:t>„</w:t>
      </w:r>
      <w:r w:rsidR="00272CBB" w:rsidRPr="00F90E66">
        <w:rPr>
          <w:rFonts w:cstheme="minorHAnsi"/>
          <w:b/>
          <w:i/>
          <w:lang w:val="mk-MK"/>
        </w:rPr>
        <w:t>Што мислите за региона</w:t>
      </w:r>
      <w:r w:rsidR="00EA21EA">
        <w:rPr>
          <w:rFonts w:cstheme="minorHAnsi"/>
          <w:b/>
          <w:i/>
          <w:lang w:val="mk-MK"/>
        </w:rPr>
        <w:t>лната иницијатива за соработка Отворен Балкан</w:t>
      </w:r>
      <w:r w:rsidR="00272CBB" w:rsidRPr="00F90E66">
        <w:rPr>
          <w:rFonts w:cstheme="minorHAnsi"/>
          <w:b/>
          <w:i/>
          <w:lang w:val="mk-MK"/>
        </w:rPr>
        <w:t>?</w:t>
      </w:r>
      <w:r w:rsidR="00723F44">
        <w:rPr>
          <w:rFonts w:cstheme="minorHAnsi"/>
          <w:b/>
          <w:i/>
          <w:lang w:val="mk-MK"/>
        </w:rPr>
        <w:t>“</w:t>
      </w:r>
      <w:r w:rsidR="0085654C">
        <w:rPr>
          <w:rFonts w:cstheme="minorHAnsi"/>
          <w:b/>
          <w:i/>
          <w:lang w:val="mk-MK"/>
        </w:rPr>
        <w:t xml:space="preserve">, </w:t>
      </w:r>
      <w:r w:rsidR="0085654C">
        <w:rPr>
          <w:rFonts w:cstheme="minorHAnsi"/>
          <w:lang w:val="mk-MK"/>
        </w:rPr>
        <w:t xml:space="preserve">каде што </w:t>
      </w:r>
      <w:r w:rsidR="0085654C">
        <w:rPr>
          <w:rFonts w:cstheme="minorHAnsi"/>
          <w:shd w:val="clear" w:color="auto" w:fill="FFFFFF"/>
          <w:lang w:val="mk-MK"/>
        </w:rPr>
        <w:t>к</w:t>
      </w:r>
      <w:r w:rsidR="00272CBB" w:rsidRPr="00F90E66">
        <w:rPr>
          <w:rFonts w:cstheme="minorHAnsi"/>
          <w:shd w:val="clear" w:color="auto" w:fill="FFFFFF"/>
          <w:lang w:val="mk-MK"/>
        </w:rPr>
        <w:t>омпаниите сметаат дека регионалната иницијатива за соработка е добра замисла, со која би се остварила можност за слобо</w:t>
      </w:r>
      <w:r w:rsidR="002342B7" w:rsidRPr="00F90E66">
        <w:rPr>
          <w:rFonts w:cstheme="minorHAnsi"/>
          <w:shd w:val="clear" w:color="auto" w:fill="FFFFFF"/>
          <w:lang w:val="mk-MK"/>
        </w:rPr>
        <w:t>дно движење на стока и луѓе и би</w:t>
      </w:r>
      <w:r w:rsidR="0085654C">
        <w:rPr>
          <w:rFonts w:cstheme="minorHAnsi"/>
          <w:shd w:val="clear" w:color="auto" w:fill="FFFFFF"/>
          <w:lang w:val="mk-MK"/>
        </w:rPr>
        <w:t xml:space="preserve"> се </w:t>
      </w:r>
      <w:r w:rsidR="00426B57">
        <w:rPr>
          <w:rFonts w:cstheme="minorHAnsi"/>
          <w:shd w:val="clear" w:color="auto" w:fill="FFFFFF"/>
          <w:lang w:val="mk-MK"/>
        </w:rPr>
        <w:t xml:space="preserve">забрзал </w:t>
      </w:r>
      <w:r w:rsidR="0085654C">
        <w:rPr>
          <w:rFonts w:cstheme="minorHAnsi"/>
          <w:shd w:val="clear" w:color="auto" w:fill="FFFFFF"/>
          <w:lang w:val="mk-MK"/>
        </w:rPr>
        <w:t>протокот на граница.</w:t>
      </w:r>
    </w:p>
    <w:p w:rsidR="00272CBB" w:rsidRPr="00426B57" w:rsidRDefault="00272CBB" w:rsidP="00272CBB">
      <w:pPr>
        <w:jc w:val="both"/>
        <w:rPr>
          <w:rFonts w:cstheme="minorHAnsi"/>
          <w:b/>
          <w:lang w:val="mk-MK"/>
        </w:rPr>
      </w:pPr>
      <w:r w:rsidRPr="00F90E66">
        <w:rPr>
          <w:rFonts w:cstheme="minorHAnsi"/>
          <w:shd w:val="clear" w:color="auto" w:fill="FFFFFF"/>
          <w:lang w:val="mk-MK"/>
        </w:rPr>
        <w:t xml:space="preserve">Во однос на туризмот, компаниите сметаат дека е добра основа за поттикнување на развојот на туризмот во Македонија и ќе привлече странски </w:t>
      </w:r>
      <w:r w:rsidR="000905AA">
        <w:rPr>
          <w:rFonts w:cstheme="minorHAnsi"/>
          <w:shd w:val="clear" w:color="auto" w:fill="FFFFFF"/>
          <w:lang w:val="mk-MK"/>
        </w:rPr>
        <w:t>туристи</w:t>
      </w:r>
      <w:r w:rsidRPr="00F90E66">
        <w:rPr>
          <w:rFonts w:cstheme="minorHAnsi"/>
          <w:shd w:val="clear" w:color="auto" w:fill="FFFFFF"/>
          <w:lang w:val="mk-MK"/>
        </w:rPr>
        <w:t>. Исто така</w:t>
      </w:r>
      <w:r w:rsidR="008B63DF" w:rsidRPr="00A51B4A">
        <w:rPr>
          <w:rFonts w:cstheme="minorHAnsi"/>
          <w:shd w:val="clear" w:color="auto" w:fill="FFFFFF"/>
          <w:lang w:val="mk-MK"/>
        </w:rPr>
        <w:t xml:space="preserve">, </w:t>
      </w:r>
      <w:r w:rsidRPr="00F90E66">
        <w:rPr>
          <w:rFonts w:cstheme="minorHAnsi"/>
          <w:shd w:val="clear" w:color="auto" w:fill="FFFFFF"/>
          <w:lang w:val="mk-MK"/>
        </w:rPr>
        <w:t xml:space="preserve">ќе овозможи непречен трансфер на </w:t>
      </w:r>
      <w:r w:rsidR="007F04F3">
        <w:rPr>
          <w:rFonts w:cstheme="minorHAnsi"/>
          <w:shd w:val="clear" w:color="auto" w:fill="FFFFFF"/>
          <w:lang w:val="mk-MK"/>
        </w:rPr>
        <w:t>туристи</w:t>
      </w:r>
      <w:r w:rsidRPr="00F90E66">
        <w:rPr>
          <w:rFonts w:cstheme="minorHAnsi"/>
          <w:shd w:val="clear" w:color="auto" w:fill="FFFFFF"/>
          <w:lang w:val="mk-MK"/>
        </w:rPr>
        <w:t xml:space="preserve"> од соседните земји, а со тоа и зна</w:t>
      </w:r>
      <w:r w:rsidR="00340560" w:rsidRPr="00F90E66">
        <w:rPr>
          <w:rFonts w:cstheme="minorHAnsi"/>
          <w:shd w:val="clear" w:color="auto" w:fill="FFFFFF"/>
          <w:lang w:val="mk-MK"/>
        </w:rPr>
        <w:t>чајни придобивки за целата еконо</w:t>
      </w:r>
      <w:r w:rsidRPr="00F90E66">
        <w:rPr>
          <w:rFonts w:cstheme="minorHAnsi"/>
          <w:shd w:val="clear" w:color="auto" w:fill="FFFFFF"/>
          <w:lang w:val="mk-MK"/>
        </w:rPr>
        <w:t>мија на државата.</w:t>
      </w:r>
    </w:p>
    <w:p w:rsidR="00272CBB" w:rsidRPr="00F90E66" w:rsidRDefault="00272CBB" w:rsidP="00272CBB">
      <w:pPr>
        <w:jc w:val="both"/>
        <w:rPr>
          <w:rFonts w:cstheme="minorHAnsi"/>
          <w:shd w:val="clear" w:color="auto" w:fill="FFFFFF"/>
          <w:lang w:val="mk-MK"/>
        </w:rPr>
      </w:pPr>
      <w:r w:rsidRPr="00F90E66">
        <w:rPr>
          <w:rFonts w:cstheme="minorHAnsi"/>
          <w:shd w:val="clear" w:color="auto" w:fill="FFFFFF"/>
          <w:lang w:val="mk-MK"/>
        </w:rPr>
        <w:t xml:space="preserve"> Сето ова укажува на поддршка од страна на компаниите, односно тие сметаат дека оваа регионална иниц</w:t>
      </w:r>
      <w:r w:rsidR="002342B7" w:rsidRPr="00F90E66">
        <w:rPr>
          <w:rFonts w:cstheme="minorHAnsi"/>
          <w:shd w:val="clear" w:color="auto" w:fill="FFFFFF"/>
          <w:lang w:val="mk-MK"/>
        </w:rPr>
        <w:t>и</w:t>
      </w:r>
      <w:r w:rsidRPr="00F90E66">
        <w:rPr>
          <w:rFonts w:cstheme="minorHAnsi"/>
          <w:shd w:val="clear" w:color="auto" w:fill="FFFFFF"/>
          <w:lang w:val="mk-MK"/>
        </w:rPr>
        <w:t>јатива има добри намери и дека нејзино</w:t>
      </w:r>
      <w:r w:rsidR="00340560" w:rsidRPr="00F90E66">
        <w:rPr>
          <w:rFonts w:cstheme="minorHAnsi"/>
          <w:shd w:val="clear" w:color="auto" w:fill="FFFFFF"/>
          <w:lang w:val="mk-MK"/>
        </w:rPr>
        <w:t>то</w:t>
      </w:r>
      <w:r w:rsidRPr="00F90E66">
        <w:rPr>
          <w:rFonts w:cstheme="minorHAnsi"/>
          <w:shd w:val="clear" w:color="auto" w:fill="FFFFFF"/>
          <w:lang w:val="mk-MK"/>
        </w:rPr>
        <w:t xml:space="preserve"> спроведување е потребно, со цел да се постави еден вид на слободна трговија помеѓу земјите од реги</w:t>
      </w:r>
      <w:r w:rsidR="00340560" w:rsidRPr="00F90E66">
        <w:rPr>
          <w:rFonts w:cstheme="minorHAnsi"/>
          <w:shd w:val="clear" w:color="auto" w:fill="FFFFFF"/>
          <w:lang w:val="mk-MK"/>
        </w:rPr>
        <w:t>о</w:t>
      </w:r>
      <w:r w:rsidRPr="00F90E66">
        <w:rPr>
          <w:rFonts w:cstheme="minorHAnsi"/>
          <w:shd w:val="clear" w:color="auto" w:fill="FFFFFF"/>
          <w:lang w:val="mk-MK"/>
        </w:rPr>
        <w:t xml:space="preserve">нот. За иницијативата </w:t>
      </w:r>
      <w:r w:rsidR="00BE4E30">
        <w:rPr>
          <w:rFonts w:ascii="Arial" w:hAnsi="Arial" w:cs="Arial"/>
          <w:color w:val="202122"/>
          <w:sz w:val="21"/>
          <w:szCs w:val="21"/>
          <w:shd w:val="clear" w:color="auto" w:fill="FFFFFF"/>
          <w:lang w:val="mk-MK"/>
        </w:rPr>
        <w:t>„</w:t>
      </w:r>
      <w:r w:rsidR="00BE4E30">
        <w:rPr>
          <w:rFonts w:cstheme="minorHAnsi"/>
          <w:shd w:val="clear" w:color="auto" w:fill="FFFFFF"/>
          <w:lang w:val="mk-MK"/>
        </w:rPr>
        <w:t>Отворен Балкан“</w:t>
      </w:r>
      <w:r w:rsidRPr="00F90E66">
        <w:rPr>
          <w:rFonts w:cstheme="minorHAnsi"/>
          <w:shd w:val="clear" w:color="auto" w:fill="FFFFFF"/>
          <w:lang w:val="mk-MK"/>
        </w:rPr>
        <w:t xml:space="preserve"> најголем дел од компаниите кои беа анкетирани сметаат дека оваа соработка е нова можност, шанса и начин да се подобри работењето на самата компанија. </w:t>
      </w:r>
      <w:r w:rsidR="00EC38BD">
        <w:rPr>
          <w:rFonts w:cstheme="minorHAnsi"/>
          <w:shd w:val="clear" w:color="auto" w:fill="FFFFFF"/>
          <w:lang w:val="mk-MK"/>
        </w:rPr>
        <w:t xml:space="preserve">Со нејзиното спроведување, значително би било олеснето движењето </w:t>
      </w:r>
      <w:r w:rsidR="00EC38BD" w:rsidRPr="000B43EC">
        <w:rPr>
          <w:rFonts w:cstheme="minorHAnsi"/>
          <w:shd w:val="clear" w:color="auto" w:fill="FFFFFF"/>
          <w:lang w:val="mk-MK"/>
        </w:rPr>
        <w:t>на туристи</w:t>
      </w:r>
      <w:r w:rsidR="00BE4E30">
        <w:rPr>
          <w:rFonts w:cstheme="minorHAnsi"/>
          <w:shd w:val="clear" w:color="auto" w:fill="FFFFFF"/>
          <w:lang w:val="mk-MK"/>
        </w:rPr>
        <w:t xml:space="preserve"> </w:t>
      </w:r>
      <w:r w:rsidR="00EC38BD" w:rsidRPr="00496B51">
        <w:rPr>
          <w:rFonts w:cstheme="minorHAnsi"/>
          <w:shd w:val="clear" w:color="auto" w:fill="FFFFFF"/>
          <w:lang w:val="mk-MK"/>
        </w:rPr>
        <w:t>низ земјите од регионот</w:t>
      </w:r>
      <w:r w:rsidR="00EC38BD">
        <w:rPr>
          <w:rFonts w:cstheme="minorHAnsi"/>
          <w:shd w:val="clear" w:color="auto" w:fill="FFFFFF"/>
          <w:lang w:val="mk-MK"/>
        </w:rPr>
        <w:t>.</w:t>
      </w:r>
    </w:p>
    <w:tbl>
      <w:tblPr>
        <w:tblW w:w="9327" w:type="dxa"/>
        <w:tblInd w:w="27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2F2F2" w:themeFill="background1" w:themeFillShade="F2"/>
        <w:tblLook w:val="0000" w:firstRow="0" w:lastRow="0" w:firstColumn="0" w:lastColumn="0" w:noHBand="0" w:noVBand="0"/>
      </w:tblPr>
      <w:tblGrid>
        <w:gridCol w:w="9327"/>
      </w:tblGrid>
      <w:tr w:rsidR="00272CBB" w:rsidRPr="00A51B4A" w:rsidTr="00EA21EA">
        <w:trPr>
          <w:trHeight w:val="1124"/>
        </w:trPr>
        <w:tc>
          <w:tcPr>
            <w:tcW w:w="9327" w:type="dxa"/>
            <w:shd w:val="clear" w:color="auto" w:fill="FFFFFF" w:themeFill="background1"/>
          </w:tcPr>
          <w:p w:rsidR="00272CBB" w:rsidRPr="00496B51" w:rsidRDefault="00272CBB" w:rsidP="00272CBB">
            <w:pPr>
              <w:pStyle w:val="ListParagraph"/>
              <w:numPr>
                <w:ilvl w:val="0"/>
                <w:numId w:val="7"/>
              </w:numP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lastRenderedPageBreak/>
              <w:t>Добра основа за развој на туризмот и регионална соработка.</w:t>
            </w:r>
            <w:r w:rsidR="00BE4E30">
              <w:rPr>
                <w:rFonts w:cstheme="minorHAnsi"/>
                <w:i/>
                <w:color w:val="1F4E79" w:themeColor="accent1" w:themeShade="80"/>
                <w:shd w:val="clear" w:color="auto" w:fill="FFFFFF"/>
                <w:lang w:val="mk-MK"/>
              </w:rPr>
              <w:t xml:space="preserve"> </w:t>
            </w:r>
            <w:r w:rsidR="003B6E3A" w:rsidRPr="00496B51">
              <w:rPr>
                <w:rFonts w:cstheme="minorHAnsi"/>
                <w:color w:val="808080" w:themeColor="background1" w:themeShade="80"/>
                <w:shd w:val="clear" w:color="auto" w:fill="FFFFFF"/>
                <w:lang w:val="mk-MK"/>
              </w:rPr>
              <w:t>(Транспорт и складирање)</w:t>
            </w:r>
          </w:p>
          <w:p w:rsidR="00272CBB" w:rsidRPr="00496B51" w:rsidRDefault="00272CBB" w:rsidP="00272CBB">
            <w:pPr>
              <w:pStyle w:val="ListParagraph"/>
              <w:numPr>
                <w:ilvl w:val="0"/>
                <w:numId w:val="7"/>
              </w:numP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Иницијатива што ќе го поттикне туризмот во Македонија и ќе привлече странски гости</w:t>
            </w:r>
            <w:r w:rsidRPr="00496B51">
              <w:rPr>
                <w:rFonts w:cstheme="minorHAnsi"/>
                <w:color w:val="808080" w:themeColor="background1" w:themeShade="80"/>
                <w:shd w:val="clear" w:color="auto" w:fill="FFFFFF"/>
                <w:lang w:val="mk-MK"/>
              </w:rPr>
              <w:t>.</w:t>
            </w:r>
            <w:r w:rsidR="00BE4E30">
              <w:rPr>
                <w:rFonts w:cstheme="minorHAnsi"/>
                <w:color w:val="808080" w:themeColor="background1" w:themeShade="80"/>
                <w:shd w:val="clear" w:color="auto" w:fill="FFFFFF"/>
                <w:lang w:val="mk-MK"/>
              </w:rPr>
              <w:t xml:space="preserve"> </w:t>
            </w:r>
            <w:r w:rsidR="003B6E3A" w:rsidRPr="00496B51">
              <w:rPr>
                <w:rFonts w:cstheme="minorHAnsi"/>
                <w:color w:val="808080" w:themeColor="background1" w:themeShade="80"/>
                <w:shd w:val="clear" w:color="auto" w:fill="FFFFFF"/>
                <w:lang w:val="mk-MK"/>
              </w:rPr>
              <w:t>(Објекти за сместување и сервисни дејности со храна)</w:t>
            </w:r>
          </w:p>
          <w:p w:rsidR="00272CBB" w:rsidRPr="00496B51" w:rsidRDefault="00272CBB" w:rsidP="00272CBB">
            <w:pPr>
              <w:pStyle w:val="ListParagraph"/>
              <w:numPr>
                <w:ilvl w:val="0"/>
                <w:numId w:val="7"/>
              </w:numP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Ќе ни овозможи непречен трансфер на гости од соседните земји и ќе има значајни придобивки за целата економија на државата.</w:t>
            </w:r>
            <w:r w:rsidR="006D5632" w:rsidRPr="00496B51">
              <w:rPr>
                <w:rFonts w:cstheme="minorHAnsi"/>
                <w:color w:val="808080" w:themeColor="background1" w:themeShade="80"/>
                <w:shd w:val="clear" w:color="auto" w:fill="FFFFFF"/>
                <w:lang w:val="mk-MK"/>
              </w:rPr>
              <w:t xml:space="preserve"> (Објекти за сместување и сервисни дејности со храна)</w:t>
            </w:r>
          </w:p>
          <w:p w:rsidR="00272CBB" w:rsidRPr="00496B51" w:rsidRDefault="00272CBB" w:rsidP="00272CBB">
            <w:pPr>
              <w:pStyle w:val="ListParagraph"/>
              <w:numPr>
                <w:ilvl w:val="0"/>
                <w:numId w:val="7"/>
              </w:numPr>
              <w:jc w:val="both"/>
              <w:rPr>
                <w:rFonts w:ascii="Calibri" w:hAnsi="Calibri" w:cs="Calibri"/>
                <w:color w:val="000000"/>
                <w:lang w:val="mk-MK"/>
              </w:rPr>
            </w:pPr>
            <w:r w:rsidRPr="00496B51">
              <w:rPr>
                <w:rFonts w:ascii="Calibri" w:hAnsi="Calibri" w:cs="Calibri"/>
                <w:i/>
                <w:color w:val="1F4E79" w:themeColor="accent1" w:themeShade="80"/>
                <w:lang w:val="mk-MK"/>
              </w:rPr>
              <w:t>Добра можност за развивање на туризмот, побрз проток на граница.</w:t>
            </w:r>
            <w:r w:rsidR="00BE4E30">
              <w:rPr>
                <w:rFonts w:ascii="Calibri" w:hAnsi="Calibri" w:cs="Calibri"/>
                <w:i/>
                <w:color w:val="1F4E79" w:themeColor="accent1" w:themeShade="80"/>
                <w:lang w:val="mk-MK"/>
              </w:rPr>
              <w:t xml:space="preserve"> </w:t>
            </w:r>
            <w:r w:rsidR="006D5632" w:rsidRPr="00496B51">
              <w:rPr>
                <w:rFonts w:cstheme="minorHAnsi"/>
                <w:color w:val="808080" w:themeColor="background1" w:themeShade="80"/>
                <w:shd w:val="clear" w:color="auto" w:fill="FFFFFF"/>
                <w:lang w:val="mk-MK"/>
              </w:rPr>
              <w:t>(Објекти за сместување и сервисни дејности со храна)</w:t>
            </w:r>
          </w:p>
        </w:tc>
      </w:tr>
    </w:tbl>
    <w:p w:rsidR="00272CBB" w:rsidRPr="00496B51" w:rsidRDefault="00272CBB" w:rsidP="00272CBB">
      <w:pPr>
        <w:jc w:val="both"/>
        <w:rPr>
          <w:rFonts w:cstheme="minorHAnsi"/>
          <w:shd w:val="clear" w:color="auto" w:fill="FFFFFF"/>
          <w:lang w:val="mk-MK"/>
        </w:rPr>
      </w:pPr>
      <w:r w:rsidRPr="00496B51">
        <w:rPr>
          <w:rFonts w:cstheme="minorHAnsi"/>
          <w:shd w:val="clear" w:color="auto" w:fill="FFFFFF"/>
          <w:lang w:val="mk-MK"/>
        </w:rPr>
        <w:t>Мал е бројот на компании</w:t>
      </w:r>
      <w:r w:rsidR="00045D93">
        <w:rPr>
          <w:rFonts w:cstheme="minorHAnsi"/>
          <w:shd w:val="clear" w:color="auto" w:fill="FFFFFF"/>
          <w:lang w:val="mk-MK"/>
        </w:rPr>
        <w:t xml:space="preserve"> (8%)</w:t>
      </w:r>
      <w:r w:rsidRPr="00496B51">
        <w:rPr>
          <w:rFonts w:cstheme="minorHAnsi"/>
          <w:shd w:val="clear" w:color="auto" w:fill="FFFFFF"/>
          <w:lang w:val="mk-MK"/>
        </w:rPr>
        <w:t xml:space="preserve"> кои не се многу запознаени со погодностите што тоа нуди оваа иницијатива, но веруваат дека ќе има сигурно поволности за туризмот. </w:t>
      </w:r>
    </w:p>
    <w:p w:rsidR="00272CBB" w:rsidRPr="00496B51" w:rsidRDefault="00272CBB" w:rsidP="009A13D9">
      <w:pPr>
        <w:pStyle w:val="ListParagraph"/>
        <w:numPr>
          <w:ilvl w:val="0"/>
          <w:numId w:val="6"/>
        </w:numPr>
        <w:pBdr>
          <w:top w:val="dotted" w:sz="4" w:space="1" w:color="auto"/>
          <w:left w:val="dotted" w:sz="4" w:space="4" w:color="auto"/>
          <w:bottom w:val="dotted" w:sz="4" w:space="1" w:color="auto"/>
          <w:right w:val="dotted" w:sz="4" w:space="8"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Не сум многу запознаен, но верувам дека ќе има сигурно поволности и за туризмот.</w:t>
      </w:r>
    </w:p>
    <w:p w:rsidR="00272CBB" w:rsidRPr="00496B51" w:rsidRDefault="00272CBB" w:rsidP="009A13D9">
      <w:pPr>
        <w:pStyle w:val="ListParagraph"/>
        <w:numPr>
          <w:ilvl w:val="0"/>
          <w:numId w:val="6"/>
        </w:numPr>
        <w:pBdr>
          <w:top w:val="dotted" w:sz="4" w:space="1" w:color="auto"/>
          <w:left w:val="dotted" w:sz="4" w:space="4" w:color="auto"/>
          <w:bottom w:val="dotted" w:sz="4" w:space="1" w:color="auto"/>
          <w:right w:val="dotted" w:sz="4" w:space="8"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Не сум многу запознаена со погодностите што ги нуди.</w:t>
      </w:r>
    </w:p>
    <w:p w:rsidR="00272CBB" w:rsidRPr="00496B51" w:rsidRDefault="00272CBB" w:rsidP="009A13D9">
      <w:pPr>
        <w:pStyle w:val="ListParagraph"/>
        <w:numPr>
          <w:ilvl w:val="0"/>
          <w:numId w:val="6"/>
        </w:numPr>
        <w:pBdr>
          <w:top w:val="dotted" w:sz="4" w:space="1" w:color="auto"/>
          <w:left w:val="dotted" w:sz="4" w:space="4" w:color="auto"/>
          <w:bottom w:val="dotted" w:sz="4" w:space="1" w:color="auto"/>
          <w:right w:val="dotted" w:sz="4" w:space="8"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Немам многу информации,  само знам дека тоа е за некоја регионална помош на неколку земји, друго не знам ништо.</w:t>
      </w:r>
    </w:p>
    <w:p w:rsidR="00805212" w:rsidRPr="00496B51" w:rsidRDefault="00805212" w:rsidP="00805212">
      <w:pPr>
        <w:jc w:val="both"/>
        <w:rPr>
          <w:lang w:val="mk-MK"/>
        </w:rPr>
      </w:pPr>
      <w:r w:rsidRPr="00496B51">
        <w:rPr>
          <w:lang w:val="mk-MK"/>
        </w:rPr>
        <w:t xml:space="preserve">Има компании кои и не се доволно запознаени со тоа што нуди оваа регионална иницијатива за соработка. Сметаат дека е добра замисла, но дека ќе биде тешко да се реализира и дека е од интерес само на политичарите. Дејноста транспорт и складирање </w:t>
      </w:r>
      <w:r w:rsidR="00B56EF3" w:rsidRPr="00496B51">
        <w:rPr>
          <w:lang w:val="mk-MK"/>
        </w:rPr>
        <w:t>н</w:t>
      </w:r>
      <w:r w:rsidRPr="00496B51">
        <w:rPr>
          <w:lang w:val="mk-MK"/>
        </w:rPr>
        <w:t xml:space="preserve">е гледаат никакви поголеми придобивки од тоа што го имаат во </w:t>
      </w:r>
      <w:r w:rsidR="00426B57" w:rsidRPr="00496B51">
        <w:rPr>
          <w:lang w:val="mk-MK"/>
        </w:rPr>
        <w:t>моментов</w:t>
      </w:r>
      <w:r w:rsidRPr="00496B51">
        <w:rPr>
          <w:lang w:val="mk-MK"/>
        </w:rPr>
        <w:t>.</w:t>
      </w:r>
    </w:p>
    <w:p w:rsidR="00B56EF3" w:rsidRPr="00496B51" w:rsidRDefault="00B56EF3" w:rsidP="004C0A8E">
      <w:pPr>
        <w:pStyle w:val="ListParagraph"/>
        <w:numPr>
          <w:ilvl w:val="0"/>
          <w:numId w:val="6"/>
        </w:numPr>
        <w:pBdr>
          <w:top w:val="dotted" w:sz="4" w:space="0" w:color="auto"/>
          <w:left w:val="dotted" w:sz="4" w:space="4" w:color="auto"/>
          <w:bottom w:val="dotted" w:sz="4" w:space="1" w:color="auto"/>
          <w:right w:val="dotted" w:sz="4" w:space="4"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Не гледам никакви поголеми придобивки од тие што ги имаме во моментов</w:t>
      </w:r>
      <w:r w:rsidR="0056728F">
        <w:rPr>
          <w:rFonts w:cstheme="minorHAnsi"/>
          <w:i/>
          <w:color w:val="1F4E79" w:themeColor="accent1" w:themeShade="80"/>
          <w:shd w:val="clear" w:color="auto" w:fill="FFFFFF"/>
          <w:lang w:val="mk-MK"/>
        </w:rPr>
        <w:t>.</w:t>
      </w:r>
    </w:p>
    <w:p w:rsidR="00B56EF3" w:rsidRPr="00496B51" w:rsidRDefault="00B56EF3" w:rsidP="004C0A8E">
      <w:pPr>
        <w:pStyle w:val="ListParagraph"/>
        <w:numPr>
          <w:ilvl w:val="0"/>
          <w:numId w:val="6"/>
        </w:numPr>
        <w:pBdr>
          <w:top w:val="dotted" w:sz="4" w:space="0" w:color="auto"/>
          <w:left w:val="dotted" w:sz="4" w:space="4" w:color="auto"/>
          <w:bottom w:val="dotted" w:sz="4" w:space="1" w:color="auto"/>
          <w:right w:val="dotted" w:sz="4" w:space="4"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Не знам многу за оваа иницијатива и не знам дали ќе донесе нешто добро или ќе биде само политика и од интерес на политичарите</w:t>
      </w:r>
      <w:r w:rsidR="0056728F">
        <w:rPr>
          <w:rFonts w:cstheme="minorHAnsi"/>
          <w:i/>
          <w:color w:val="1F4E79" w:themeColor="accent1" w:themeShade="80"/>
          <w:shd w:val="clear" w:color="auto" w:fill="FFFFFF"/>
          <w:lang w:val="mk-MK"/>
        </w:rPr>
        <w:t>.</w:t>
      </w:r>
    </w:p>
    <w:p w:rsidR="00B56EF3" w:rsidRPr="00496B51" w:rsidRDefault="00B56EF3" w:rsidP="004C0A8E">
      <w:pPr>
        <w:pStyle w:val="ListParagraph"/>
        <w:numPr>
          <w:ilvl w:val="0"/>
          <w:numId w:val="6"/>
        </w:numPr>
        <w:pBdr>
          <w:top w:val="dotted" w:sz="4" w:space="0" w:color="auto"/>
          <w:left w:val="dotted" w:sz="4" w:space="4" w:color="auto"/>
          <w:bottom w:val="dotted" w:sz="4" w:space="1" w:color="auto"/>
          <w:right w:val="dotted" w:sz="4" w:space="4"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Нема да се реализира во пракса, тоа е само политичка работа.</w:t>
      </w:r>
    </w:p>
    <w:p w:rsidR="00874F06" w:rsidRPr="00496B51" w:rsidRDefault="00B56EF3" w:rsidP="004C0A8E">
      <w:pPr>
        <w:pStyle w:val="ListParagraph"/>
        <w:numPr>
          <w:ilvl w:val="0"/>
          <w:numId w:val="6"/>
        </w:numPr>
        <w:pBdr>
          <w:top w:val="dotted" w:sz="4" w:space="0" w:color="auto"/>
          <w:left w:val="dotted" w:sz="4" w:space="4" w:color="auto"/>
          <w:bottom w:val="dotted" w:sz="4" w:space="1" w:color="auto"/>
          <w:right w:val="dotted" w:sz="4" w:space="4"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Тоа е само желба на одредени политичари, а тешко да профункционира</w:t>
      </w:r>
      <w:r w:rsidR="0056728F">
        <w:rPr>
          <w:rFonts w:cstheme="minorHAnsi"/>
          <w:i/>
          <w:color w:val="1F4E79" w:themeColor="accent1" w:themeShade="80"/>
          <w:shd w:val="clear" w:color="auto" w:fill="FFFFFF"/>
          <w:lang w:val="mk-MK"/>
        </w:rPr>
        <w:t>.</w:t>
      </w:r>
    </w:p>
    <w:p w:rsidR="00805212" w:rsidRPr="00496B51" w:rsidRDefault="00660175" w:rsidP="00874F06">
      <w:pPr>
        <w:jc w:val="both"/>
        <w:rPr>
          <w:lang w:val="mk-MK"/>
        </w:rPr>
      </w:pPr>
      <w:r w:rsidRPr="00496B51">
        <w:rPr>
          <w:lang w:val="mk-MK"/>
        </w:rPr>
        <w:t xml:space="preserve">Кај дејноста административни и помошни услужни дејности, како што се туристичките агенции и организаторите на патувањата, сметаат дека </w:t>
      </w:r>
      <w:r w:rsidR="00340560" w:rsidRPr="00496B51">
        <w:rPr>
          <w:lang w:val="mk-MK"/>
        </w:rPr>
        <w:t>самата иницијатива е добра</w:t>
      </w:r>
      <w:r w:rsidR="002342B7" w:rsidRPr="00496B51">
        <w:rPr>
          <w:lang w:val="mk-MK"/>
        </w:rPr>
        <w:t xml:space="preserve"> за соработка, ќе науч</w:t>
      </w:r>
      <w:r w:rsidRPr="00496B51">
        <w:rPr>
          <w:lang w:val="mk-MK"/>
        </w:rPr>
        <w:t>ат добри практики за туризмот но</w:t>
      </w:r>
      <w:r w:rsidR="0078309C">
        <w:rPr>
          <w:lang w:val="mk-MK"/>
        </w:rPr>
        <w:t>,</w:t>
      </w:r>
      <w:r w:rsidRPr="00496B51">
        <w:rPr>
          <w:lang w:val="mk-MK"/>
        </w:rPr>
        <w:t xml:space="preserve"> и воопшто за државите. </w:t>
      </w:r>
      <w:r w:rsidR="00874F06" w:rsidRPr="00496B51">
        <w:rPr>
          <w:lang w:val="mk-MK"/>
        </w:rPr>
        <w:t>Ги споменуваат и отворените граници, побрзиот проток на луѓе, помала докумен</w:t>
      </w:r>
      <w:r w:rsidR="00340560" w:rsidRPr="00496B51">
        <w:rPr>
          <w:lang w:val="mk-MK"/>
        </w:rPr>
        <w:t>т</w:t>
      </w:r>
      <w:r w:rsidR="00874F06" w:rsidRPr="00496B51">
        <w:rPr>
          <w:lang w:val="mk-MK"/>
        </w:rPr>
        <w:t>ација и можност за поголема соработка со земјите од реги</w:t>
      </w:r>
      <w:r w:rsidR="00340560" w:rsidRPr="00496B51">
        <w:rPr>
          <w:lang w:val="mk-MK"/>
        </w:rPr>
        <w:t>о</w:t>
      </w:r>
      <w:r w:rsidR="00874F06" w:rsidRPr="00496B51">
        <w:rPr>
          <w:lang w:val="mk-MK"/>
        </w:rPr>
        <w:t xml:space="preserve">нот. </w:t>
      </w:r>
    </w:p>
    <w:p w:rsidR="00874F06" w:rsidRPr="00496B51" w:rsidRDefault="00262D74" w:rsidP="00874F06">
      <w:pPr>
        <w:pStyle w:val="ListParagraph"/>
        <w:numPr>
          <w:ilvl w:val="0"/>
          <w:numId w:val="6"/>
        </w:numPr>
        <w:pBdr>
          <w:top w:val="dotted" w:sz="4" w:space="0" w:color="auto"/>
          <w:left w:val="dotted" w:sz="4" w:space="4" w:color="auto"/>
          <w:bottom w:val="dotted" w:sz="4" w:space="1" w:color="auto"/>
          <w:right w:val="dotted" w:sz="4" w:space="31" w:color="auto"/>
        </w:pBdr>
        <w:jc w:val="both"/>
        <w:rPr>
          <w:rFonts w:cstheme="minorHAnsi"/>
          <w:i/>
          <w:color w:val="1F4E79" w:themeColor="accent1" w:themeShade="80"/>
          <w:shd w:val="clear" w:color="auto" w:fill="FFFFFF"/>
          <w:lang w:val="mk-MK"/>
        </w:rPr>
      </w:pPr>
      <w:r>
        <w:rPr>
          <w:rFonts w:cstheme="minorHAnsi"/>
          <w:i/>
          <w:color w:val="1F4E79" w:themeColor="accent1" w:themeShade="80"/>
          <w:shd w:val="clear" w:color="auto" w:fill="FFFFFF"/>
          <w:lang w:val="mk-MK"/>
        </w:rPr>
        <w:t>Отворен Б</w:t>
      </w:r>
      <w:r w:rsidR="004C0A8E" w:rsidRPr="00496B51">
        <w:rPr>
          <w:rFonts w:cstheme="minorHAnsi"/>
          <w:i/>
          <w:color w:val="1F4E79" w:themeColor="accent1" w:themeShade="80"/>
          <w:shd w:val="clear" w:color="auto" w:fill="FFFFFF"/>
          <w:lang w:val="mk-MK"/>
        </w:rPr>
        <w:t>алкан добра</w:t>
      </w:r>
      <w:r w:rsidR="00874F06" w:rsidRPr="00496B51">
        <w:rPr>
          <w:rFonts w:cstheme="minorHAnsi"/>
          <w:i/>
          <w:color w:val="1F4E79" w:themeColor="accent1" w:themeShade="80"/>
          <w:shd w:val="clear" w:color="auto" w:fill="FFFFFF"/>
          <w:lang w:val="mk-MK"/>
        </w:rPr>
        <w:t xml:space="preserve"> е за соработка. Ние и сега имаме добри поволности со балканските земји, посебно со Албанија каде поминувањето на граница е сведено на минимум, а имаме и интересни понуди за туризам таму. Проблемот наш е западот, таму се соочуваме со потешкотии при патувања и ограничен престој на граѓаните</w:t>
      </w:r>
      <w:r w:rsidR="00723F44">
        <w:rPr>
          <w:rFonts w:cstheme="minorHAnsi"/>
          <w:i/>
          <w:color w:val="1F4E79" w:themeColor="accent1" w:themeShade="80"/>
          <w:shd w:val="clear" w:color="auto" w:fill="FFFFFF"/>
          <w:lang w:val="mk-MK"/>
        </w:rPr>
        <w:t>.</w:t>
      </w:r>
    </w:p>
    <w:p w:rsidR="00874F06" w:rsidRPr="00496B51" w:rsidRDefault="00262D74" w:rsidP="00874F06">
      <w:pPr>
        <w:pStyle w:val="ListParagraph"/>
        <w:numPr>
          <w:ilvl w:val="0"/>
          <w:numId w:val="6"/>
        </w:numPr>
        <w:pBdr>
          <w:top w:val="dotted" w:sz="4" w:space="0" w:color="auto"/>
          <w:left w:val="dotted" w:sz="4" w:space="4" w:color="auto"/>
          <w:bottom w:val="dotted" w:sz="4" w:space="1" w:color="auto"/>
          <w:right w:val="dotted" w:sz="4" w:space="31" w:color="auto"/>
        </w:pBdr>
        <w:jc w:val="both"/>
        <w:rPr>
          <w:rFonts w:cstheme="minorHAnsi"/>
          <w:i/>
          <w:color w:val="1F4E79" w:themeColor="accent1" w:themeShade="80"/>
          <w:shd w:val="clear" w:color="auto" w:fill="FFFFFF"/>
          <w:lang w:val="mk-MK"/>
        </w:rPr>
      </w:pPr>
      <w:r>
        <w:rPr>
          <w:rFonts w:cstheme="minorHAnsi"/>
          <w:i/>
          <w:color w:val="1F4E79" w:themeColor="accent1" w:themeShade="80"/>
          <w:shd w:val="clear" w:color="auto" w:fill="FFFFFF"/>
          <w:lang w:val="mk-MK"/>
        </w:rPr>
        <w:t>Отворен Б</w:t>
      </w:r>
      <w:r w:rsidR="00874F06" w:rsidRPr="00496B51">
        <w:rPr>
          <w:rFonts w:cstheme="minorHAnsi"/>
          <w:i/>
          <w:color w:val="1F4E79" w:themeColor="accent1" w:themeShade="80"/>
          <w:shd w:val="clear" w:color="auto" w:fill="FFFFFF"/>
          <w:lang w:val="mk-MK"/>
        </w:rPr>
        <w:t>алкан ќе ни овозможи да ги научиме добрите практики за туризмот и како да привлечеме туристи, но и воопшто за државата</w:t>
      </w:r>
      <w:r w:rsidR="00723F44">
        <w:rPr>
          <w:rFonts w:cstheme="minorHAnsi"/>
          <w:i/>
          <w:color w:val="1F4E79" w:themeColor="accent1" w:themeShade="80"/>
          <w:shd w:val="clear" w:color="auto" w:fill="FFFFFF"/>
          <w:lang w:val="mk-MK"/>
        </w:rPr>
        <w:t>.</w:t>
      </w:r>
    </w:p>
    <w:p w:rsidR="00874F06" w:rsidRPr="00496B51" w:rsidRDefault="00874F06" w:rsidP="0089184F">
      <w:pPr>
        <w:pStyle w:val="ListParagraph"/>
        <w:numPr>
          <w:ilvl w:val="0"/>
          <w:numId w:val="6"/>
        </w:numPr>
        <w:pBdr>
          <w:top w:val="dotted" w:sz="4" w:space="0" w:color="auto"/>
          <w:left w:val="dotted" w:sz="4" w:space="4" w:color="auto"/>
          <w:bottom w:val="dotted" w:sz="4" w:space="1" w:color="auto"/>
          <w:right w:val="dotted" w:sz="4" w:space="31"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Отворени граници, намалено задржување на граници, побрз проток на стока и луѓе</w:t>
      </w:r>
      <w:r w:rsidR="00723F44">
        <w:rPr>
          <w:rFonts w:cstheme="minorHAnsi"/>
          <w:i/>
          <w:color w:val="1F4E79" w:themeColor="accent1" w:themeShade="80"/>
          <w:shd w:val="clear" w:color="auto" w:fill="FFFFFF"/>
          <w:lang w:val="mk-MK"/>
        </w:rPr>
        <w:t>.</w:t>
      </w:r>
    </w:p>
    <w:p w:rsidR="00603CD5" w:rsidRPr="00662563" w:rsidRDefault="00F85E3A" w:rsidP="00662563">
      <w:pPr>
        <w:jc w:val="both"/>
        <w:rPr>
          <w:lang w:val="mk-MK"/>
        </w:rPr>
      </w:pPr>
      <w:r w:rsidRPr="00496B51">
        <w:rPr>
          <w:lang w:val="mk-MK"/>
        </w:rPr>
        <w:t xml:space="preserve">Претставниците на компаниите од дејноста </w:t>
      </w:r>
      <w:r w:rsidR="007916B6">
        <w:rPr>
          <w:lang w:val="mk-MK"/>
        </w:rPr>
        <w:t>т</w:t>
      </w:r>
      <w:r w:rsidRPr="00496B51">
        <w:rPr>
          <w:lang w:val="mk-MK"/>
        </w:rPr>
        <w:t xml:space="preserve">ранспорт и </w:t>
      </w:r>
      <w:r w:rsidR="007916B6">
        <w:rPr>
          <w:lang w:val="mk-MK"/>
        </w:rPr>
        <w:t>с</w:t>
      </w:r>
      <w:r w:rsidRPr="00496B51">
        <w:rPr>
          <w:lang w:val="mk-MK"/>
        </w:rPr>
        <w:t xml:space="preserve">кладирање, сметаат дека </w:t>
      </w:r>
      <w:r w:rsidR="0089184F" w:rsidRPr="00496B51">
        <w:rPr>
          <w:lang w:val="mk-MK"/>
        </w:rPr>
        <w:t>сите, па и фирмите ќе имаат бенефиции од слободниот профит и пазар, слободно движење и намалување на задржувањето и чекањето на граници.</w:t>
      </w:r>
      <w:r w:rsidR="009F412C" w:rsidRPr="00496B51">
        <w:rPr>
          <w:lang w:val="mk-MK"/>
        </w:rPr>
        <w:t xml:space="preserve"> Исто така добра иницијатива за поддршка на економијата и </w:t>
      </w:r>
      <w:r w:rsidR="009F412C" w:rsidRPr="00496B51">
        <w:rPr>
          <w:lang w:val="mk-MK"/>
        </w:rPr>
        <w:lastRenderedPageBreak/>
        <w:t xml:space="preserve">развој на регионалните бизниси. Компаниите исто така сметаат дека со оваа иницијатива би се подобрила соработката меѓу земјите од Западен Балкан. </w:t>
      </w:r>
      <w:r w:rsidR="0089184F" w:rsidRPr="00496B51">
        <w:rPr>
          <w:lang w:val="mk-MK"/>
        </w:rPr>
        <w:t xml:space="preserve">Но од друга страна, </w:t>
      </w:r>
      <w:r w:rsidR="009F412C" w:rsidRPr="00496B51">
        <w:rPr>
          <w:lang w:val="mk-MK"/>
        </w:rPr>
        <w:t xml:space="preserve">има и компании кои </w:t>
      </w:r>
      <w:r w:rsidR="0089184F" w:rsidRPr="00496B51">
        <w:rPr>
          <w:lang w:val="mk-MK"/>
        </w:rPr>
        <w:t xml:space="preserve">сметаат дека тоа е само желба на одредени политичари, и дека е тешко </w:t>
      </w:r>
      <w:r w:rsidR="0066079E" w:rsidRPr="00496B51">
        <w:rPr>
          <w:lang w:val="mk-MK"/>
        </w:rPr>
        <w:t>оваа иниц</w:t>
      </w:r>
      <w:r w:rsidR="00340560" w:rsidRPr="00496B51">
        <w:rPr>
          <w:lang w:val="mk-MK"/>
        </w:rPr>
        <w:t>и</w:t>
      </w:r>
      <w:r w:rsidR="0066079E" w:rsidRPr="00496B51">
        <w:rPr>
          <w:lang w:val="mk-MK"/>
        </w:rPr>
        <w:t xml:space="preserve">јатива за регионална соработка </w:t>
      </w:r>
      <w:r w:rsidR="0089184F" w:rsidRPr="00496B51">
        <w:rPr>
          <w:lang w:val="mk-MK"/>
        </w:rPr>
        <w:t>да профун</w:t>
      </w:r>
      <w:r w:rsidR="0066079E" w:rsidRPr="00496B51">
        <w:rPr>
          <w:lang w:val="mk-MK"/>
        </w:rPr>
        <w:t>к</w:t>
      </w:r>
      <w:r w:rsidR="0089184F" w:rsidRPr="00496B51">
        <w:rPr>
          <w:lang w:val="mk-MK"/>
        </w:rPr>
        <w:t>ционира.</w:t>
      </w:r>
    </w:p>
    <w:p w:rsidR="00190B11" w:rsidRDefault="0009406C" w:rsidP="00662563">
      <w:pPr>
        <w:pStyle w:val="Heading3"/>
        <w:rPr>
          <w:shd w:val="clear" w:color="auto" w:fill="FFFFFF"/>
          <w:lang w:val="mk-MK"/>
        </w:rPr>
      </w:pPr>
      <w:bookmarkStart w:id="7" w:name="_Toc122086383"/>
      <w:r w:rsidRPr="00496B51">
        <w:rPr>
          <w:shd w:val="clear" w:color="auto" w:fill="FFFFFF"/>
          <w:lang w:val="mk-MK"/>
        </w:rPr>
        <w:t>ОПШТИ ПРАШАЊА</w:t>
      </w:r>
      <w:bookmarkEnd w:id="7"/>
    </w:p>
    <w:p w:rsidR="00EF3CE8" w:rsidRPr="00EF3CE8" w:rsidRDefault="00EF3CE8" w:rsidP="00EF3CE8">
      <w:pPr>
        <w:pStyle w:val="NoSpacing"/>
        <w:rPr>
          <w:lang w:val="mk-MK"/>
        </w:rPr>
      </w:pPr>
    </w:p>
    <w:p w:rsidR="007F04F3" w:rsidRPr="00A11B57" w:rsidRDefault="007F04F3" w:rsidP="007F04F3">
      <w:pPr>
        <w:jc w:val="both"/>
        <w:rPr>
          <w:rFonts w:cstheme="minorHAnsi"/>
          <w:lang w:val="mk-MK"/>
        </w:rPr>
      </w:pPr>
      <w:r w:rsidRPr="00A11B57">
        <w:rPr>
          <w:lang w:val="mk-MK"/>
        </w:rPr>
        <w:t>На прашањето</w:t>
      </w:r>
      <w:r w:rsidR="00EA21EA">
        <w:rPr>
          <w:lang w:val="mk-MK"/>
        </w:rPr>
        <w:t>:</w:t>
      </w:r>
      <w:r w:rsidRPr="00A11B57">
        <w:rPr>
          <w:lang w:val="mk-MK"/>
        </w:rPr>
        <w:t xml:space="preserve"> </w:t>
      </w:r>
      <w:r w:rsidRPr="00A11B57">
        <w:rPr>
          <w:rFonts w:cstheme="minorHAnsi"/>
          <w:b/>
          <w:lang w:val="mk-MK"/>
        </w:rPr>
        <w:t>„</w:t>
      </w:r>
      <w:r w:rsidRPr="00A11B57">
        <w:rPr>
          <w:rFonts w:cstheme="minorHAnsi"/>
          <w:b/>
          <w:i/>
          <w:lang w:val="mk-MK"/>
        </w:rPr>
        <w:t xml:space="preserve">Во која мера сметате дека оваа иницијатива би отворила нови можности за подобрување на работењето на вашата компанија/компанијата </w:t>
      </w:r>
      <w:r w:rsidR="00F97908">
        <w:rPr>
          <w:rFonts w:cstheme="minorHAnsi"/>
          <w:b/>
          <w:i/>
          <w:lang w:val="mk-MK"/>
        </w:rPr>
        <w:t>во која работите?“</w:t>
      </w:r>
      <w:r w:rsidRPr="00A51B4A">
        <w:rPr>
          <w:rFonts w:cstheme="minorHAnsi"/>
          <w:b/>
          <w:i/>
          <w:lang w:val="mk-MK"/>
        </w:rPr>
        <w:t xml:space="preserve">, </w:t>
      </w:r>
      <w:r w:rsidRPr="00A11B57">
        <w:rPr>
          <w:rFonts w:cstheme="minorHAnsi"/>
          <w:bCs/>
          <w:iCs/>
          <w:lang w:val="mk-MK"/>
        </w:rPr>
        <w:t>за компаниите</w:t>
      </w:r>
      <w:r w:rsidR="00F97908">
        <w:rPr>
          <w:rFonts w:cstheme="minorHAnsi"/>
          <w:bCs/>
          <w:iCs/>
          <w:lang w:val="mk-MK"/>
        </w:rPr>
        <w:t xml:space="preserve"> </w:t>
      </w:r>
      <w:r w:rsidRPr="00A11B57">
        <w:rPr>
          <w:rFonts w:cstheme="minorHAnsi"/>
          <w:lang w:val="mk-MK"/>
        </w:rPr>
        <w:t xml:space="preserve">оваа иницијатива би била од големо значење, токму поради новите можности за подобрување на работата и </w:t>
      </w:r>
      <w:r w:rsidR="00603CD5" w:rsidRPr="00A11B57">
        <w:rPr>
          <w:rFonts w:cstheme="minorHAnsi"/>
          <w:lang w:val="mk-MK"/>
        </w:rPr>
        <w:t>отворањето</w:t>
      </w:r>
      <w:r w:rsidRPr="00A11B57">
        <w:rPr>
          <w:rFonts w:cstheme="minorHAnsi"/>
          <w:lang w:val="mk-MK"/>
        </w:rPr>
        <w:t xml:space="preserve"> на можности за уште подобар раст на компанијата</w:t>
      </w:r>
      <w:r>
        <w:rPr>
          <w:rFonts w:cstheme="minorHAnsi"/>
          <w:lang w:val="mk-MK"/>
        </w:rPr>
        <w:t xml:space="preserve"> (70%)</w:t>
      </w:r>
      <w:r w:rsidRPr="00A11B57">
        <w:rPr>
          <w:rFonts w:cstheme="minorHAnsi"/>
          <w:lang w:val="mk-MK"/>
        </w:rPr>
        <w:t>. Мал дел од компаниите</w:t>
      </w:r>
      <w:r w:rsidR="00F11E34">
        <w:rPr>
          <w:rFonts w:cstheme="minorHAnsi"/>
          <w:lang w:val="mk-MK"/>
        </w:rPr>
        <w:t xml:space="preserve"> </w:t>
      </w:r>
      <w:r w:rsidRPr="00A51B4A">
        <w:rPr>
          <w:rFonts w:cstheme="minorHAnsi"/>
          <w:lang w:val="mk-MK"/>
        </w:rPr>
        <w:t xml:space="preserve">(20%) </w:t>
      </w:r>
      <w:r w:rsidRPr="00A11B57">
        <w:rPr>
          <w:rFonts w:cstheme="minorHAnsi"/>
          <w:lang w:val="mk-MK"/>
        </w:rPr>
        <w:t>одговориле дека оваа иницијатива воопшто/главно не би отворила нови можности.</w:t>
      </w:r>
      <w:r w:rsidR="00F97908">
        <w:rPr>
          <w:rFonts w:cstheme="minorHAnsi"/>
          <w:lang w:val="mk-MK"/>
        </w:rPr>
        <w:t xml:space="preserve"> </w:t>
      </w:r>
      <w:r w:rsidRPr="00A11B57">
        <w:rPr>
          <w:rFonts w:cstheme="minorHAnsi"/>
          <w:lang w:val="mk-MK"/>
        </w:rPr>
        <w:t>Доде</w:t>
      </w:r>
      <w:r w:rsidR="00F11E34">
        <w:rPr>
          <w:rFonts w:cstheme="minorHAnsi"/>
          <w:lang w:val="mk-MK"/>
        </w:rPr>
        <w:t xml:space="preserve">ка пак, еден од </w:t>
      </w:r>
      <w:r w:rsidR="00F11E34" w:rsidRPr="00F11E34">
        <w:rPr>
          <w:rFonts w:cstheme="minorHAnsi"/>
          <w:lang w:val="mk-MK"/>
        </w:rPr>
        <w:t>десет испитаници</w:t>
      </w:r>
      <w:r w:rsidRPr="00A11B57">
        <w:rPr>
          <w:rFonts w:cstheme="minorHAnsi"/>
          <w:lang w:val="mk-MK"/>
        </w:rPr>
        <w:t xml:space="preserve"> не може да процени</w:t>
      </w:r>
      <w:r w:rsidR="00D60647" w:rsidRPr="00A51B4A">
        <w:rPr>
          <w:rFonts w:cstheme="minorHAnsi"/>
          <w:lang w:val="mk-MK"/>
        </w:rPr>
        <w:t xml:space="preserve"> (10%)</w:t>
      </w:r>
      <w:r w:rsidRPr="00A11B57">
        <w:rPr>
          <w:rFonts w:cstheme="minorHAnsi"/>
          <w:lang w:val="mk-MK"/>
        </w:rPr>
        <w:t xml:space="preserve">. </w:t>
      </w:r>
    </w:p>
    <w:p w:rsidR="004C1B51" w:rsidRPr="00662563" w:rsidRDefault="00CC6AA2" w:rsidP="00662563">
      <w:pPr>
        <w:jc w:val="center"/>
        <w:rPr>
          <w:rFonts w:cstheme="minorHAnsi"/>
          <w:shd w:val="clear" w:color="auto" w:fill="FFFFFF"/>
          <w:lang w:val="mk-MK"/>
        </w:rPr>
      </w:pPr>
      <w:r>
        <w:rPr>
          <w:rFonts w:cstheme="minorHAnsi"/>
          <w:b/>
          <w:bCs/>
          <w:i/>
          <w:iCs/>
          <w:sz w:val="18"/>
          <w:szCs w:val="18"/>
          <w:shd w:val="clear" w:color="auto" w:fill="FFFFFF"/>
          <w:lang w:val="mk-MK"/>
        </w:rPr>
        <w:t xml:space="preserve">Графикон 1. </w:t>
      </w:r>
      <w:r w:rsidR="00967551" w:rsidRPr="00496B51">
        <w:rPr>
          <w:rFonts w:cstheme="minorHAnsi"/>
          <w:b/>
          <w:bCs/>
          <w:i/>
          <w:iCs/>
          <w:sz w:val="18"/>
          <w:szCs w:val="18"/>
          <w:shd w:val="clear" w:color="auto" w:fill="FFFFFF"/>
          <w:lang w:val="mk-MK"/>
        </w:rPr>
        <w:t>Во која мера сметате дека оваа иницијатива би отворила нови можности за подобрување на работењето на вашата компанија/компанијата во која работите?</w:t>
      </w:r>
      <w:r w:rsidR="00967551" w:rsidRPr="00496B51">
        <w:rPr>
          <w:rFonts w:cstheme="minorHAnsi"/>
          <w:noProof/>
        </w:rPr>
        <w:drawing>
          <wp:inline distT="0" distB="0" distL="0" distR="0">
            <wp:extent cx="5276850" cy="1679944"/>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62563" w:rsidRPr="00662563" w:rsidRDefault="00190B11" w:rsidP="00662563">
      <w:pPr>
        <w:jc w:val="both"/>
        <w:rPr>
          <w:rFonts w:cstheme="minorHAnsi"/>
          <w:bCs/>
          <w:iCs/>
          <w:szCs w:val="18"/>
          <w:shd w:val="clear" w:color="auto" w:fill="FFFFFF"/>
          <w:lang w:val="mk-MK"/>
        </w:rPr>
      </w:pPr>
      <w:r w:rsidRPr="00496B51">
        <w:rPr>
          <w:lang w:val="mk-MK"/>
        </w:rPr>
        <w:t>За најголем дел од компаниите</w:t>
      </w:r>
      <w:r w:rsidR="00D60647" w:rsidRPr="00496B51">
        <w:rPr>
          <w:lang w:val="mk-MK"/>
        </w:rPr>
        <w:t>(78%)</w:t>
      </w:r>
      <w:r w:rsidRPr="00496B51">
        <w:rPr>
          <w:lang w:val="mk-MK"/>
        </w:rPr>
        <w:t>,</w:t>
      </w:r>
      <w:r w:rsidR="00340560" w:rsidRPr="00496B51">
        <w:rPr>
          <w:lang w:val="mk-MK"/>
        </w:rPr>
        <w:t xml:space="preserve"> нивните претставници</w:t>
      </w:r>
      <w:r w:rsidRPr="00496B51">
        <w:rPr>
          <w:lang w:val="mk-MK"/>
        </w:rPr>
        <w:t xml:space="preserve"> се изјасниле дека не постојат пречки за економска соработка помеѓу земјите од регионот, додека само 16% се изјасниле дека постојат пречки. </w:t>
      </w:r>
      <w:r w:rsidR="004C1B51" w:rsidRPr="00496B51">
        <w:rPr>
          <w:lang w:val="mk-MK"/>
        </w:rPr>
        <w:t>Мал процент (6%)</w:t>
      </w:r>
      <w:r w:rsidR="004C1B51" w:rsidRPr="00496B51">
        <w:rPr>
          <w:rFonts w:cstheme="minorHAnsi"/>
          <w:bCs/>
          <w:iCs/>
          <w:szCs w:val="18"/>
          <w:shd w:val="clear" w:color="auto" w:fill="FFFFFF"/>
          <w:lang w:val="mk-MK"/>
        </w:rPr>
        <w:t xml:space="preserve"> не знаат дали постојат пречки.</w:t>
      </w:r>
    </w:p>
    <w:p w:rsidR="00EB6424" w:rsidRPr="00EB6424" w:rsidRDefault="00662563" w:rsidP="00662563">
      <w:pPr>
        <w:jc w:val="center"/>
        <w:rPr>
          <w:rFonts w:cstheme="minorHAnsi"/>
          <w:b/>
          <w:bCs/>
          <w:i/>
          <w:iCs/>
          <w:sz w:val="18"/>
          <w:szCs w:val="18"/>
          <w:shd w:val="clear" w:color="auto" w:fill="FFFFFF"/>
          <w:lang w:val="mk-MK"/>
        </w:rPr>
      </w:pPr>
      <w:r>
        <w:rPr>
          <w:rFonts w:cstheme="minorHAnsi"/>
          <w:b/>
          <w:bCs/>
          <w:i/>
          <w:iCs/>
          <w:sz w:val="18"/>
          <w:szCs w:val="18"/>
          <w:shd w:val="clear" w:color="auto" w:fill="FFFFFF"/>
          <w:lang w:val="mk-MK"/>
        </w:rPr>
        <w:t>Графикон 2.</w:t>
      </w:r>
      <w:r w:rsidR="00F97908">
        <w:rPr>
          <w:rFonts w:cstheme="minorHAnsi"/>
          <w:b/>
          <w:bCs/>
          <w:i/>
          <w:iCs/>
          <w:sz w:val="18"/>
          <w:szCs w:val="18"/>
          <w:shd w:val="clear" w:color="auto" w:fill="FFFFFF"/>
          <w:lang w:val="mk-MK"/>
        </w:rPr>
        <w:t xml:space="preserve"> </w:t>
      </w:r>
      <w:r w:rsidR="00180297" w:rsidRPr="00496B51">
        <w:rPr>
          <w:rFonts w:cstheme="minorHAnsi"/>
          <w:b/>
          <w:bCs/>
          <w:i/>
          <w:iCs/>
          <w:sz w:val="18"/>
          <w:szCs w:val="18"/>
          <w:shd w:val="clear" w:color="auto" w:fill="FFFFFF"/>
          <w:lang w:val="mk-MK"/>
        </w:rPr>
        <w:t>Дали сега постојат пречки за економска соработка помеѓу земјите од регионот кои би можеле да се надминат</w:t>
      </w:r>
      <w:r w:rsidR="00F11E34">
        <w:rPr>
          <w:rFonts w:cstheme="minorHAnsi"/>
          <w:b/>
          <w:bCs/>
          <w:i/>
          <w:iCs/>
          <w:sz w:val="18"/>
          <w:szCs w:val="18"/>
          <w:shd w:val="clear" w:color="auto" w:fill="FFFFFF"/>
          <w:lang w:val="mk-MK"/>
        </w:rPr>
        <w:t xml:space="preserve"> </w:t>
      </w:r>
      <w:r w:rsidR="00180297" w:rsidRPr="00496B51">
        <w:rPr>
          <w:rFonts w:cstheme="minorHAnsi"/>
          <w:b/>
          <w:bCs/>
          <w:i/>
          <w:iCs/>
          <w:sz w:val="18"/>
          <w:szCs w:val="18"/>
          <w:shd w:val="clear" w:color="auto" w:fill="FFFFFF"/>
          <w:lang w:val="mk-MK"/>
        </w:rPr>
        <w:t>со иницијативата „Отворен Балкан</w:t>
      </w:r>
      <w:r w:rsidR="00F97908">
        <w:rPr>
          <w:rFonts w:cstheme="minorHAnsi"/>
          <w:b/>
          <w:bCs/>
          <w:i/>
          <w:iCs/>
          <w:sz w:val="18"/>
          <w:szCs w:val="18"/>
          <w:shd w:val="clear" w:color="auto" w:fill="FFFFFF"/>
          <w:lang w:val="mk-MK"/>
        </w:rPr>
        <w:t>“</w:t>
      </w:r>
      <w:r w:rsidR="00180297" w:rsidRPr="00496B51">
        <w:rPr>
          <w:rFonts w:cstheme="minorHAnsi"/>
          <w:b/>
          <w:bCs/>
          <w:i/>
          <w:iCs/>
          <w:sz w:val="18"/>
          <w:szCs w:val="18"/>
          <w:shd w:val="clear" w:color="auto" w:fill="FFFFFF"/>
          <w:lang w:val="mk-MK"/>
        </w:rPr>
        <w:t>?</w:t>
      </w:r>
      <w:r w:rsidR="00180297" w:rsidRPr="00496B51">
        <w:rPr>
          <w:rFonts w:cstheme="minorHAnsi"/>
          <w:noProof/>
          <w:sz w:val="20"/>
        </w:rPr>
        <w:drawing>
          <wp:inline distT="0" distB="0" distL="0" distR="0">
            <wp:extent cx="5533390" cy="1605517"/>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C1B51" w:rsidRPr="00496B51" w:rsidRDefault="004C1B51" w:rsidP="004C1B51">
      <w:pPr>
        <w:jc w:val="both"/>
        <w:rPr>
          <w:lang w:val="mk-MK"/>
        </w:rPr>
      </w:pPr>
      <w:r w:rsidRPr="00496B51">
        <w:rPr>
          <w:lang w:val="mk-MK"/>
        </w:rPr>
        <w:t>Во однос на пречките кои испитаниците ги истакнале се: бавниот проток на возила, долгото чекање на граница и комплицирани царински бариери. Во однос на вкрстените резултати по дејности,</w:t>
      </w:r>
      <w:r w:rsidR="00F97908">
        <w:rPr>
          <w:lang w:val="mk-MK"/>
        </w:rPr>
        <w:t xml:space="preserve"> </w:t>
      </w:r>
      <w:r w:rsidRPr="00496B51">
        <w:rPr>
          <w:lang w:val="mk-MK"/>
        </w:rPr>
        <w:t xml:space="preserve">половина од  компаниите кои се занимаваат со </w:t>
      </w:r>
      <w:r w:rsidRPr="00496B51">
        <w:rPr>
          <w:b/>
          <w:lang w:val="mk-MK"/>
        </w:rPr>
        <w:t>транспорт и складирање</w:t>
      </w:r>
      <w:r w:rsidRPr="00496B51">
        <w:rPr>
          <w:lang w:val="mk-MK"/>
        </w:rPr>
        <w:t xml:space="preserve"> се изјасниле дека постојат пречки за соработка. Како пречки ги истакнале:</w:t>
      </w:r>
    </w:p>
    <w:p w:rsidR="00E05CCE" w:rsidRPr="00496B51" w:rsidRDefault="00E05CCE" w:rsidP="00E05CCE">
      <w:pPr>
        <w:pStyle w:val="ListParagraph"/>
        <w:numPr>
          <w:ilvl w:val="0"/>
          <w:numId w:val="6"/>
        </w:numPr>
        <w:pBdr>
          <w:top w:val="dotted" w:sz="4" w:space="1" w:color="auto"/>
          <w:left w:val="dotted" w:sz="4" w:space="4" w:color="auto"/>
          <w:bottom w:val="dotted" w:sz="4" w:space="1" w:color="auto"/>
          <w:right w:val="dotted" w:sz="4" w:space="31"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Административни и царински пречки</w:t>
      </w:r>
      <w:r w:rsidR="00F11E34">
        <w:rPr>
          <w:rFonts w:cstheme="minorHAnsi"/>
          <w:i/>
          <w:color w:val="1F4E79" w:themeColor="accent1" w:themeShade="80"/>
          <w:shd w:val="clear" w:color="auto" w:fill="FFFFFF"/>
          <w:lang w:val="mk-MK"/>
        </w:rPr>
        <w:t>.</w:t>
      </w:r>
    </w:p>
    <w:p w:rsidR="00E05CCE" w:rsidRPr="00496B51" w:rsidRDefault="00E05CCE" w:rsidP="00E05CCE">
      <w:pPr>
        <w:pStyle w:val="ListParagraph"/>
        <w:numPr>
          <w:ilvl w:val="0"/>
          <w:numId w:val="6"/>
        </w:numPr>
        <w:pBdr>
          <w:top w:val="dotted" w:sz="4" w:space="1" w:color="auto"/>
          <w:left w:val="dotted" w:sz="4" w:space="4" w:color="auto"/>
          <w:bottom w:val="dotted" w:sz="4" w:space="1" w:color="auto"/>
          <w:right w:val="dotted" w:sz="4" w:space="31"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lastRenderedPageBreak/>
        <w:t>Бавниот проток на возила и застојот</w:t>
      </w:r>
      <w:r w:rsidR="00F11E34">
        <w:rPr>
          <w:rFonts w:cstheme="minorHAnsi"/>
          <w:i/>
          <w:color w:val="1F4E79" w:themeColor="accent1" w:themeShade="80"/>
          <w:shd w:val="clear" w:color="auto" w:fill="FFFFFF"/>
          <w:lang w:val="mk-MK"/>
        </w:rPr>
        <w:t>.</w:t>
      </w:r>
    </w:p>
    <w:p w:rsidR="00E05CCE" w:rsidRPr="00496B51" w:rsidRDefault="00E05CCE" w:rsidP="00E05CCE">
      <w:pPr>
        <w:pStyle w:val="ListParagraph"/>
        <w:numPr>
          <w:ilvl w:val="0"/>
          <w:numId w:val="6"/>
        </w:numPr>
        <w:pBdr>
          <w:top w:val="dotted" w:sz="4" w:space="1" w:color="auto"/>
          <w:left w:val="dotted" w:sz="4" w:space="4" w:color="auto"/>
          <w:bottom w:val="dotted" w:sz="4" w:space="1" w:color="auto"/>
          <w:right w:val="dotted" w:sz="4" w:space="31"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Долго чекање на граници и одолговлекување на патувањата</w:t>
      </w:r>
      <w:r w:rsidR="00F97908">
        <w:rPr>
          <w:rFonts w:cstheme="minorHAnsi"/>
          <w:i/>
          <w:color w:val="1F4E79" w:themeColor="accent1" w:themeShade="80"/>
          <w:shd w:val="clear" w:color="auto" w:fill="FFFFFF"/>
          <w:lang w:val="mk-MK"/>
        </w:rPr>
        <w:t>.</w:t>
      </w:r>
    </w:p>
    <w:p w:rsidR="00E05CCE" w:rsidRPr="00496B51" w:rsidRDefault="00E05CCE" w:rsidP="00E05CCE">
      <w:pPr>
        <w:jc w:val="both"/>
        <w:rPr>
          <w:rFonts w:cstheme="minorHAnsi"/>
          <w:bCs/>
          <w:iCs/>
          <w:szCs w:val="18"/>
          <w:shd w:val="clear" w:color="auto" w:fill="FFFFFF"/>
          <w:lang w:val="mk-MK"/>
        </w:rPr>
      </w:pPr>
      <w:r w:rsidRPr="00496B51">
        <w:rPr>
          <w:rFonts w:cstheme="minorHAnsi"/>
          <w:bCs/>
          <w:iCs/>
          <w:szCs w:val="18"/>
          <w:shd w:val="clear" w:color="auto" w:fill="FFFFFF"/>
          <w:lang w:val="mk-MK"/>
        </w:rPr>
        <w:t xml:space="preserve">Компаниите на кои главна дејност им се </w:t>
      </w:r>
      <w:r w:rsidRPr="00496B51">
        <w:rPr>
          <w:rFonts w:cstheme="minorHAnsi"/>
          <w:b/>
          <w:bCs/>
          <w:iCs/>
          <w:szCs w:val="18"/>
          <w:shd w:val="clear" w:color="auto" w:fill="FFFFFF"/>
          <w:lang w:val="mk-MK"/>
        </w:rPr>
        <w:t>објекти за сместување и сервисни дејности со храна</w:t>
      </w:r>
      <w:r w:rsidRPr="00496B51">
        <w:rPr>
          <w:rFonts w:cstheme="minorHAnsi"/>
          <w:bCs/>
          <w:iCs/>
          <w:szCs w:val="18"/>
          <w:shd w:val="clear" w:color="auto" w:fill="FFFFFF"/>
          <w:lang w:val="mk-MK"/>
        </w:rPr>
        <w:t>, како најголеми пречки во однос на економската соработка помеѓу земјите од регионот ги истакнале:</w:t>
      </w:r>
    </w:p>
    <w:p w:rsidR="00E05CCE" w:rsidRPr="00496B51" w:rsidRDefault="00E05CCE" w:rsidP="00E05CCE">
      <w:pPr>
        <w:pStyle w:val="ListParagraph"/>
        <w:numPr>
          <w:ilvl w:val="0"/>
          <w:numId w:val="6"/>
        </w:numPr>
        <w:pBdr>
          <w:top w:val="dotted" w:sz="4" w:space="1" w:color="auto"/>
          <w:left w:val="dotted" w:sz="4" w:space="4" w:color="auto"/>
          <w:bottom w:val="dotted" w:sz="4" w:space="1" w:color="auto"/>
          <w:right w:val="dotted" w:sz="4" w:space="31"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Многу бирократски процедури кои ни ја отежнуваат соработката со другите земји и високите даноци кои ги плаќаме за странските туристи</w:t>
      </w:r>
      <w:r w:rsidR="00F97908">
        <w:rPr>
          <w:rFonts w:cstheme="minorHAnsi"/>
          <w:i/>
          <w:color w:val="1F4E79" w:themeColor="accent1" w:themeShade="80"/>
          <w:shd w:val="clear" w:color="auto" w:fill="FFFFFF"/>
          <w:lang w:val="mk-MK"/>
        </w:rPr>
        <w:t>.</w:t>
      </w:r>
      <w:r w:rsidRPr="00496B51">
        <w:rPr>
          <w:rFonts w:cstheme="minorHAnsi"/>
          <w:i/>
          <w:color w:val="1F4E79" w:themeColor="accent1" w:themeShade="80"/>
          <w:shd w:val="clear" w:color="auto" w:fill="FFFFFF"/>
          <w:lang w:val="mk-MK"/>
        </w:rPr>
        <w:t xml:space="preserve"> </w:t>
      </w:r>
    </w:p>
    <w:p w:rsidR="00EB2B04" w:rsidRPr="00496B51" w:rsidRDefault="00E05CCE" w:rsidP="002347EB">
      <w:pPr>
        <w:pStyle w:val="ListParagraph"/>
        <w:numPr>
          <w:ilvl w:val="0"/>
          <w:numId w:val="6"/>
        </w:numPr>
        <w:pBdr>
          <w:top w:val="dotted" w:sz="4" w:space="1" w:color="auto"/>
          <w:left w:val="dotted" w:sz="4" w:space="4" w:color="auto"/>
          <w:bottom w:val="dotted" w:sz="4" w:space="1" w:color="auto"/>
          <w:right w:val="dotted" w:sz="4" w:space="31"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Големото чекање на границите помеѓу соседните земји и транзитот многу споро оди,  се одолговлекува времето на патување</w:t>
      </w:r>
      <w:r w:rsidR="00F97908">
        <w:rPr>
          <w:rFonts w:cstheme="minorHAnsi"/>
          <w:i/>
          <w:color w:val="1F4E79" w:themeColor="accent1" w:themeShade="80"/>
          <w:shd w:val="clear" w:color="auto" w:fill="FFFFFF"/>
          <w:lang w:val="mk-MK"/>
        </w:rPr>
        <w:t>.</w:t>
      </w:r>
    </w:p>
    <w:p w:rsidR="005358E1" w:rsidRPr="00496B51" w:rsidRDefault="005358E1" w:rsidP="005358E1">
      <w:pPr>
        <w:rPr>
          <w:rFonts w:cstheme="minorHAnsi"/>
          <w:bCs/>
          <w:iCs/>
          <w:szCs w:val="18"/>
          <w:shd w:val="clear" w:color="auto" w:fill="FFFFFF"/>
          <w:lang w:val="mk-MK"/>
        </w:rPr>
      </w:pPr>
      <w:r w:rsidRPr="00496B51">
        <w:rPr>
          <w:rFonts w:cstheme="minorHAnsi"/>
          <w:b/>
          <w:bCs/>
          <w:iCs/>
          <w:szCs w:val="18"/>
          <w:shd w:val="clear" w:color="auto" w:fill="FFFFFF"/>
          <w:lang w:val="mk-MK"/>
        </w:rPr>
        <w:t>Административните и помошно услужни дејности</w:t>
      </w:r>
      <w:r w:rsidRPr="00496B51">
        <w:rPr>
          <w:rFonts w:cstheme="minorHAnsi"/>
          <w:bCs/>
          <w:iCs/>
          <w:szCs w:val="18"/>
          <w:shd w:val="clear" w:color="auto" w:fill="FFFFFF"/>
          <w:lang w:val="mk-MK"/>
        </w:rPr>
        <w:t xml:space="preserve"> не забележале дека имаат пречки во однос на економска соработка со земјите од реги</w:t>
      </w:r>
      <w:r w:rsidR="00F5587E">
        <w:rPr>
          <w:rFonts w:cstheme="minorHAnsi"/>
          <w:bCs/>
          <w:iCs/>
          <w:szCs w:val="18"/>
          <w:shd w:val="clear" w:color="auto" w:fill="FFFFFF"/>
          <w:lang w:val="mk-MK"/>
        </w:rPr>
        <w:t>о</w:t>
      </w:r>
      <w:r w:rsidRPr="00496B51">
        <w:rPr>
          <w:rFonts w:cstheme="minorHAnsi"/>
          <w:bCs/>
          <w:iCs/>
          <w:szCs w:val="18"/>
          <w:shd w:val="clear" w:color="auto" w:fill="FFFFFF"/>
          <w:lang w:val="mk-MK"/>
        </w:rPr>
        <w:t>нот.</w:t>
      </w:r>
    </w:p>
    <w:p w:rsidR="002B4BDC" w:rsidRPr="00496B51" w:rsidRDefault="007027AE" w:rsidP="002347EB">
      <w:pPr>
        <w:jc w:val="both"/>
        <w:rPr>
          <w:rFonts w:cstheme="minorHAnsi"/>
          <w:shd w:val="clear" w:color="auto" w:fill="FFFFFF"/>
          <w:lang w:val="mk-MK"/>
        </w:rPr>
      </w:pPr>
      <w:r w:rsidRPr="00496B51">
        <w:rPr>
          <w:rFonts w:cstheme="minorHAnsi"/>
          <w:shd w:val="clear" w:color="auto" w:fill="FFFFFF"/>
          <w:lang w:val="mk-MK"/>
        </w:rPr>
        <w:t xml:space="preserve">Повеќе од половина компании (64%) сметаат дека можностите за трговска размена преку Отворен Балкан се идентични/слични како оние на ЕУ. Една четвртина (24%) од компаниите сметаат дека можностите се главно/целосно различни од оние на ЕУ. </w:t>
      </w:r>
    </w:p>
    <w:p w:rsidR="004362AD" w:rsidRDefault="007027AE" w:rsidP="002347EB">
      <w:pPr>
        <w:jc w:val="both"/>
        <w:rPr>
          <w:rFonts w:cstheme="minorHAnsi"/>
          <w:shd w:val="clear" w:color="auto" w:fill="FFFFFF"/>
          <w:lang w:val="mk-MK"/>
        </w:rPr>
      </w:pPr>
      <w:r w:rsidRPr="00496B51">
        <w:rPr>
          <w:rFonts w:cstheme="minorHAnsi"/>
          <w:shd w:val="clear" w:color="auto" w:fill="FFFFFF"/>
          <w:lang w:val="mk-MK"/>
        </w:rPr>
        <w:t xml:space="preserve">Административните и услужните дејности во најголем процент се согласуваат дека можностите се како оние на ЕУ, за разлика од </w:t>
      </w:r>
      <w:r w:rsidR="007916B6">
        <w:rPr>
          <w:rFonts w:cstheme="minorHAnsi"/>
          <w:shd w:val="clear" w:color="auto" w:fill="FFFFFF"/>
          <w:lang w:val="mk-MK"/>
        </w:rPr>
        <w:t>т</w:t>
      </w:r>
      <w:r w:rsidRPr="00496B51">
        <w:rPr>
          <w:rFonts w:cstheme="minorHAnsi"/>
          <w:shd w:val="clear" w:color="auto" w:fill="FFFFFF"/>
          <w:lang w:val="mk-MK"/>
        </w:rPr>
        <w:t>ранспорт и складирање каде ш</w:t>
      </w:r>
      <w:r w:rsidR="005358E1" w:rsidRPr="00496B51">
        <w:rPr>
          <w:rFonts w:cstheme="minorHAnsi"/>
          <w:shd w:val="clear" w:color="auto" w:fill="FFFFFF"/>
          <w:lang w:val="mk-MK"/>
        </w:rPr>
        <w:t>то половина од компаниите кои у</w:t>
      </w:r>
      <w:r w:rsidRPr="00496B51">
        <w:rPr>
          <w:rFonts w:cstheme="minorHAnsi"/>
          <w:shd w:val="clear" w:color="auto" w:fill="FFFFFF"/>
          <w:lang w:val="mk-MK"/>
        </w:rPr>
        <w:t>чествуваа во истражувањето сметаат дека се различни.</w:t>
      </w:r>
    </w:p>
    <w:p w:rsidR="00603CD5" w:rsidRPr="00496B51" w:rsidRDefault="00603CD5" w:rsidP="002347EB">
      <w:pPr>
        <w:jc w:val="both"/>
        <w:rPr>
          <w:rFonts w:cstheme="minorHAnsi"/>
          <w:shd w:val="clear" w:color="auto" w:fill="FFFFFF"/>
          <w:lang w:val="mk-MK"/>
        </w:rPr>
      </w:pPr>
    </w:p>
    <w:p w:rsidR="004362AD" w:rsidRPr="00496B51" w:rsidRDefault="00DD5595" w:rsidP="00034F4E">
      <w:pPr>
        <w:jc w:val="center"/>
        <w:rPr>
          <w:rFonts w:cstheme="minorHAnsi"/>
          <w:b/>
          <w:bCs/>
          <w:i/>
          <w:iCs/>
          <w:sz w:val="18"/>
          <w:szCs w:val="18"/>
          <w:shd w:val="clear" w:color="auto" w:fill="FFFFFF"/>
          <w:lang w:val="mk-MK"/>
        </w:rPr>
      </w:pPr>
      <w:r>
        <w:rPr>
          <w:rFonts w:cstheme="minorHAnsi"/>
          <w:b/>
          <w:bCs/>
          <w:i/>
          <w:iCs/>
          <w:sz w:val="18"/>
          <w:szCs w:val="18"/>
          <w:shd w:val="clear" w:color="auto" w:fill="FFFFFF"/>
          <w:lang w:val="mk-MK"/>
        </w:rPr>
        <w:t xml:space="preserve">Графикон 3. </w:t>
      </w:r>
      <w:r w:rsidR="00EA21EA">
        <w:rPr>
          <w:rFonts w:cstheme="minorHAnsi"/>
          <w:b/>
          <w:bCs/>
          <w:i/>
          <w:iCs/>
          <w:sz w:val="18"/>
          <w:szCs w:val="18"/>
          <w:shd w:val="clear" w:color="auto" w:fill="FFFFFF"/>
          <w:lang w:val="mk-MK"/>
        </w:rPr>
        <w:t xml:space="preserve">Дали и колку Отворен Балкан </w:t>
      </w:r>
      <w:r w:rsidR="004362AD" w:rsidRPr="00496B51">
        <w:rPr>
          <w:rFonts w:cstheme="minorHAnsi"/>
          <w:b/>
          <w:bCs/>
          <w:i/>
          <w:iCs/>
          <w:sz w:val="18"/>
          <w:szCs w:val="18"/>
          <w:shd w:val="clear" w:color="auto" w:fill="FFFFFF"/>
          <w:lang w:val="mk-MK"/>
        </w:rPr>
        <w:t>е алтернатива на можностите за трговска размена која ги нуди ЕУ? Дали би рекле дека можностите за трговска размена преку Отворен Балкан</w:t>
      </w:r>
      <w:r w:rsidR="00B4026C">
        <w:rPr>
          <w:rFonts w:cstheme="minorHAnsi"/>
          <w:b/>
          <w:bCs/>
          <w:i/>
          <w:iCs/>
          <w:sz w:val="18"/>
          <w:szCs w:val="18"/>
          <w:shd w:val="clear" w:color="auto" w:fill="FFFFFF"/>
          <w:lang w:val="mk-MK"/>
        </w:rPr>
        <w:t xml:space="preserve"> се:</w:t>
      </w:r>
    </w:p>
    <w:p w:rsidR="008B41FC" w:rsidRPr="00496B51" w:rsidRDefault="008E318C" w:rsidP="00E05CCE">
      <w:pPr>
        <w:jc w:val="center"/>
        <w:rPr>
          <w:rFonts w:cstheme="minorHAnsi"/>
          <w:shd w:val="clear" w:color="auto" w:fill="FFFFFF"/>
          <w:lang w:val="mk-MK"/>
        </w:rPr>
      </w:pPr>
      <w:r w:rsidRPr="00496B51">
        <w:rPr>
          <w:rFonts w:cstheme="minorHAnsi"/>
          <w:noProof/>
          <w:sz w:val="20"/>
        </w:rPr>
        <w:drawing>
          <wp:inline distT="0" distB="0" distL="0" distR="0">
            <wp:extent cx="4877464" cy="1679575"/>
            <wp:effectExtent l="0" t="0" r="0" b="0"/>
            <wp:docPr id="50" name="Chart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D5595" w:rsidRPr="00496B51" w:rsidRDefault="00DD5595" w:rsidP="00EF3CE8">
      <w:pPr>
        <w:pStyle w:val="NoSpacing"/>
        <w:rPr>
          <w:shd w:val="clear" w:color="auto" w:fill="FFFFFF"/>
          <w:lang w:val="mk-MK"/>
        </w:rPr>
      </w:pPr>
    </w:p>
    <w:p w:rsidR="00E75688" w:rsidRDefault="003847D5" w:rsidP="00C654AA">
      <w:pPr>
        <w:pStyle w:val="Heading3"/>
        <w:rPr>
          <w:sz w:val="22"/>
          <w:szCs w:val="22"/>
          <w:shd w:val="clear" w:color="auto" w:fill="FFFFFF"/>
          <w:lang w:val="mk-MK"/>
        </w:rPr>
      </w:pPr>
      <w:bookmarkStart w:id="8" w:name="_Toc122086384"/>
      <w:r w:rsidRPr="00496B51">
        <w:rPr>
          <w:shd w:val="clear" w:color="auto" w:fill="FFFFFF"/>
          <w:lang w:val="mk-MK"/>
        </w:rPr>
        <w:t xml:space="preserve">ТЕМАТСКИ ПРАШАЊА </w:t>
      </w:r>
      <w:r w:rsidR="00B4026C">
        <w:rPr>
          <w:shd w:val="clear" w:color="auto" w:fill="FFFFFF"/>
          <w:lang w:val="mk-MK"/>
        </w:rPr>
        <w:t xml:space="preserve">− </w:t>
      </w:r>
      <w:r w:rsidRPr="00496B51">
        <w:rPr>
          <w:shd w:val="clear" w:color="auto" w:fill="FFFFFF"/>
          <w:lang w:val="mk-MK"/>
        </w:rPr>
        <w:t>ОБЛАСТ ТУРИЗАМ</w:t>
      </w:r>
      <w:bookmarkEnd w:id="8"/>
    </w:p>
    <w:p w:rsidR="00603CD5" w:rsidRPr="00603CD5" w:rsidRDefault="00603CD5" w:rsidP="00EF3CE8">
      <w:pPr>
        <w:pStyle w:val="NoSpacing"/>
        <w:rPr>
          <w:lang w:val="mk-MK"/>
        </w:rPr>
      </w:pPr>
    </w:p>
    <w:p w:rsidR="005C5B33" w:rsidRPr="00496B51" w:rsidRDefault="00E30966" w:rsidP="00EF3CE8">
      <w:pPr>
        <w:jc w:val="both"/>
        <w:rPr>
          <w:rFonts w:cstheme="minorHAnsi"/>
          <w:shd w:val="clear" w:color="auto" w:fill="FFFFFF"/>
          <w:lang w:val="mk-MK"/>
        </w:rPr>
      </w:pPr>
      <w:r w:rsidRPr="00496B51">
        <w:rPr>
          <w:rFonts w:cstheme="minorHAnsi"/>
          <w:shd w:val="clear" w:color="auto" w:fill="FFFFFF"/>
          <w:lang w:val="mk-MK"/>
        </w:rPr>
        <w:t xml:space="preserve">Туризмот како еден од </w:t>
      </w:r>
      <w:r w:rsidR="00705A75">
        <w:rPr>
          <w:rFonts w:cstheme="minorHAnsi"/>
          <w:shd w:val="clear" w:color="auto" w:fill="FFFFFF"/>
          <w:lang w:val="mk-MK"/>
        </w:rPr>
        <w:t>најбрзо</w:t>
      </w:r>
      <w:r w:rsidR="00603CD5" w:rsidRPr="00496B51">
        <w:rPr>
          <w:rFonts w:cstheme="minorHAnsi"/>
          <w:shd w:val="clear" w:color="auto" w:fill="FFFFFF"/>
          <w:lang w:val="mk-MK"/>
        </w:rPr>
        <w:t>растечките</w:t>
      </w:r>
      <w:r w:rsidRPr="00496B51">
        <w:rPr>
          <w:rFonts w:cstheme="minorHAnsi"/>
          <w:shd w:val="clear" w:color="auto" w:fill="FFFFFF"/>
          <w:lang w:val="mk-MK"/>
        </w:rPr>
        <w:t xml:space="preserve"> економски сектори располага со големи можности за привлекување на поголем број туристи, обезбедување на нови пазари ширум домашниот пазар, но и вон него. Тој претставува главен двигател и основен столб на социо-економскиот напредок на развиените земји, но и на земјите во развој. Со помош на туризмот се привлекуваат нови инвестиции, се креираат нови работни места, се подобрува животниот стандард. На глобално ниво брзиот</w:t>
      </w:r>
      <w:r w:rsidR="00705A75">
        <w:rPr>
          <w:rFonts w:cstheme="minorHAnsi"/>
          <w:shd w:val="clear" w:color="auto" w:fill="FFFFFF"/>
          <w:lang w:val="mk-MK"/>
        </w:rPr>
        <w:t xml:space="preserve"> раст на туризмот доведе до пре</w:t>
      </w:r>
      <w:r w:rsidRPr="00496B51">
        <w:rPr>
          <w:rFonts w:cstheme="minorHAnsi"/>
          <w:shd w:val="clear" w:color="auto" w:fill="FFFFFF"/>
          <w:lang w:val="mk-MK"/>
        </w:rPr>
        <w:t xml:space="preserve">земање на чекори на многу држави за негов посериозен раст и развој. Покрај сите позитивни работи кои ги поседува туризмот, има и негативни, а тоа се надворешните влијанија како воените конфликти, тероризам, природни непогоди и катастрофи. </w:t>
      </w:r>
      <w:r w:rsidRPr="00496B51">
        <w:rPr>
          <w:rFonts w:cstheme="minorHAnsi"/>
          <w:shd w:val="clear" w:color="auto" w:fill="FFFFFF"/>
          <w:lang w:val="mk-MK"/>
        </w:rPr>
        <w:lastRenderedPageBreak/>
        <w:t xml:space="preserve">Исто така, ширењето на различни болести значително го спречуваат или пак, го намалуваат патувањето на туристите.  </w:t>
      </w:r>
    </w:p>
    <w:p w:rsidR="00E30966" w:rsidRPr="00496B51" w:rsidRDefault="00E30966" w:rsidP="00E30966">
      <w:pPr>
        <w:jc w:val="both"/>
        <w:rPr>
          <w:rFonts w:cstheme="minorHAnsi"/>
          <w:shd w:val="clear" w:color="auto" w:fill="FFFFFF"/>
          <w:lang w:val="mk-MK"/>
        </w:rPr>
      </w:pPr>
      <w:r w:rsidRPr="00496B51">
        <w:rPr>
          <w:rFonts w:cstheme="minorHAnsi"/>
          <w:shd w:val="clear" w:color="auto" w:fill="FFFFFF"/>
          <w:lang w:val="mk-MK"/>
        </w:rPr>
        <w:t>Овој сет на прашања има за цел да ја измери соработката на Република Северна Македонија со другите пазари, односно дали има зголемување или намалување на профитот на компаниите како резултат од Ковид</w:t>
      </w:r>
      <w:r w:rsidR="006D6B78">
        <w:rPr>
          <w:rFonts w:cstheme="minorHAnsi"/>
          <w:shd w:val="clear" w:color="auto" w:fill="FFFFFF"/>
          <w:lang w:val="mk-MK"/>
        </w:rPr>
        <w:t>−</w:t>
      </w:r>
      <w:r w:rsidRPr="00496B51">
        <w:rPr>
          <w:rFonts w:cstheme="minorHAnsi"/>
          <w:shd w:val="clear" w:color="auto" w:fill="FFFFFF"/>
          <w:lang w:val="mk-MK"/>
        </w:rPr>
        <w:t>19 пандемијата и влијанието на воениот конфликт помеѓу Русија</w:t>
      </w:r>
      <w:r w:rsidR="00705A75">
        <w:rPr>
          <w:rFonts w:cstheme="minorHAnsi"/>
          <w:shd w:val="clear" w:color="auto" w:fill="FFFFFF"/>
          <w:lang w:val="mk-MK"/>
        </w:rPr>
        <w:t>−</w:t>
      </w:r>
      <w:r w:rsidRPr="00496B51">
        <w:rPr>
          <w:rFonts w:cstheme="minorHAnsi"/>
          <w:shd w:val="clear" w:color="auto" w:fill="FFFFFF"/>
          <w:lang w:val="mk-MK"/>
        </w:rPr>
        <w:t xml:space="preserve">Украина. </w:t>
      </w:r>
    </w:p>
    <w:p w:rsidR="007F04F3" w:rsidRDefault="00E30966" w:rsidP="007F04F3">
      <w:pPr>
        <w:jc w:val="both"/>
        <w:rPr>
          <w:rFonts w:cstheme="minorHAnsi"/>
          <w:shd w:val="clear" w:color="auto" w:fill="FFFFFF"/>
          <w:lang w:val="mk-MK"/>
        </w:rPr>
      </w:pPr>
      <w:r w:rsidRPr="00496B51">
        <w:rPr>
          <w:rFonts w:cstheme="minorHAnsi"/>
          <w:shd w:val="clear" w:color="auto" w:fill="FFFFFF"/>
          <w:lang w:val="mk-MK"/>
        </w:rPr>
        <w:t xml:space="preserve">На почетокот од овој сет, претставниците на компаниите беа запрашани кон кој пазар е насочена нивната дејност. На прво место го издвоиле домашниот пазар (94%), потоа на второ место го издвоиле регионалниот пазар (72%) и на трето место европскиот пазар (64%). </w:t>
      </w:r>
      <w:r w:rsidRPr="00496B51">
        <w:rPr>
          <w:rFonts w:cstheme="minorHAnsi"/>
          <w:shd w:val="clear" w:color="auto" w:fill="FFFFFF"/>
          <w:lang w:val="mk-MK"/>
        </w:rPr>
        <w:br/>
      </w:r>
      <w:r w:rsidR="007F04F3" w:rsidRPr="00496B51">
        <w:rPr>
          <w:rFonts w:cstheme="minorHAnsi"/>
          <w:shd w:val="clear" w:color="auto" w:fill="FFFFFF"/>
          <w:lang w:val="mk-MK"/>
        </w:rPr>
        <w:t xml:space="preserve">Тоа значи дека </w:t>
      </w:r>
      <w:r w:rsidR="007F04F3">
        <w:rPr>
          <w:rFonts w:cstheme="minorHAnsi"/>
          <w:shd w:val="clear" w:color="auto" w:fill="FFFFFF"/>
          <w:lang w:val="mk-MK"/>
        </w:rPr>
        <w:t xml:space="preserve">компаниите </w:t>
      </w:r>
      <w:r w:rsidR="007F04F3" w:rsidRPr="00496B51">
        <w:rPr>
          <w:rFonts w:cstheme="minorHAnsi"/>
          <w:shd w:val="clear" w:color="auto" w:fill="FFFFFF"/>
          <w:lang w:val="mk-MK"/>
        </w:rPr>
        <w:t>најмногу се ориентирани кон домашниот пазар.</w:t>
      </w:r>
      <w:r w:rsidR="007F04F3">
        <w:rPr>
          <w:rFonts w:cstheme="minorHAnsi"/>
          <w:shd w:val="clear" w:color="auto" w:fill="FFFFFF"/>
          <w:lang w:val="mk-MK"/>
        </w:rPr>
        <w:br/>
        <w:t xml:space="preserve">Иако компаниите во најголем дел се насочени кон домашниот пазар, сепак соработката со другите економии (регионални и европски), е исто така на високо ниво. </w:t>
      </w:r>
    </w:p>
    <w:p w:rsidR="00603CD5" w:rsidRPr="00496B51" w:rsidRDefault="00E30966" w:rsidP="00E30966">
      <w:pPr>
        <w:jc w:val="both"/>
        <w:rPr>
          <w:rFonts w:cstheme="minorHAnsi"/>
          <w:shd w:val="clear" w:color="auto" w:fill="FFFFFF"/>
          <w:lang w:val="mk-MK"/>
        </w:rPr>
      </w:pPr>
      <w:r w:rsidRPr="00496B51">
        <w:rPr>
          <w:rFonts w:cstheme="minorHAnsi"/>
          <w:shd w:val="clear" w:color="auto" w:fill="FFFFFF"/>
          <w:lang w:val="mk-MK"/>
        </w:rPr>
        <w:t xml:space="preserve">Во однос на вкрстените резултати, кон европскиот и регионалниот пазар најмногу се насочени услужните дејности, во однос на домашниот пазар кон кои најмногу се насочени дејностите за транспорт и </w:t>
      </w:r>
      <w:r w:rsidR="00331794" w:rsidRPr="00496B51">
        <w:rPr>
          <w:rFonts w:cstheme="minorHAnsi"/>
          <w:shd w:val="clear" w:color="auto" w:fill="FFFFFF"/>
          <w:lang w:val="mk-MK"/>
        </w:rPr>
        <w:t>сервисните дејности</w:t>
      </w:r>
      <w:r w:rsidRPr="00496B51">
        <w:rPr>
          <w:rFonts w:cstheme="minorHAnsi"/>
          <w:shd w:val="clear" w:color="auto" w:fill="FFFFFF"/>
          <w:lang w:val="mk-MK"/>
        </w:rPr>
        <w:t xml:space="preserve"> со храна. </w:t>
      </w:r>
    </w:p>
    <w:p w:rsidR="00E30966" w:rsidRPr="00496B51" w:rsidRDefault="00DD5595" w:rsidP="00E30966">
      <w:pPr>
        <w:jc w:val="center"/>
        <w:rPr>
          <w:rFonts w:cstheme="minorHAnsi"/>
          <w:b/>
          <w:bCs/>
          <w:i/>
          <w:iCs/>
          <w:sz w:val="18"/>
          <w:szCs w:val="18"/>
          <w:shd w:val="clear" w:color="auto" w:fill="FFFFFF"/>
          <w:lang w:val="mk-MK"/>
        </w:rPr>
      </w:pPr>
      <w:r>
        <w:rPr>
          <w:rFonts w:cstheme="minorHAnsi"/>
          <w:b/>
          <w:bCs/>
          <w:i/>
          <w:iCs/>
          <w:sz w:val="18"/>
          <w:szCs w:val="18"/>
          <w:shd w:val="clear" w:color="auto" w:fill="FFFFFF"/>
          <w:lang w:val="mk-MK"/>
        </w:rPr>
        <w:t xml:space="preserve">Графикон 4. </w:t>
      </w:r>
      <w:r w:rsidR="00E30966" w:rsidRPr="00496B51">
        <w:rPr>
          <w:rFonts w:cstheme="minorHAnsi"/>
          <w:b/>
          <w:bCs/>
          <w:i/>
          <w:iCs/>
          <w:sz w:val="18"/>
          <w:szCs w:val="18"/>
          <w:shd w:val="clear" w:color="auto" w:fill="FFFFFF"/>
          <w:lang w:val="mk-MK"/>
        </w:rPr>
        <w:t xml:space="preserve">Генерално, кон кој пазар е насочена вашата дејност/ со кои земји најмногу соработувате? </w:t>
      </w:r>
      <w:r w:rsidR="00E30966" w:rsidRPr="00496B51">
        <w:rPr>
          <w:rFonts w:cstheme="minorHAnsi"/>
          <w:b/>
          <w:bCs/>
          <w:i/>
          <w:iCs/>
          <w:sz w:val="18"/>
          <w:szCs w:val="18"/>
          <w:shd w:val="clear" w:color="auto" w:fill="FFFFFF"/>
          <w:lang w:val="mk-MK"/>
        </w:rPr>
        <w:br/>
      </w:r>
      <w:r w:rsidR="00E30966" w:rsidRPr="00496B51">
        <w:rPr>
          <w:rFonts w:cstheme="minorHAnsi"/>
          <w:b/>
          <w:bCs/>
          <w:i/>
          <w:iCs/>
          <w:sz w:val="16"/>
          <w:szCs w:val="16"/>
          <w:shd w:val="clear" w:color="auto" w:fill="FFFFFF"/>
          <w:lang w:val="mk-MK"/>
        </w:rPr>
        <w:t>(можни се повеќе одговори)</w:t>
      </w:r>
    </w:p>
    <w:p w:rsidR="00E30966" w:rsidRPr="00496B51" w:rsidRDefault="00E30966" w:rsidP="001462FE">
      <w:pPr>
        <w:jc w:val="center"/>
        <w:rPr>
          <w:rFonts w:cstheme="minorHAnsi"/>
          <w:b/>
          <w:bCs/>
          <w:i/>
          <w:iCs/>
          <w:sz w:val="20"/>
          <w:szCs w:val="20"/>
          <w:shd w:val="clear" w:color="auto" w:fill="FFFFFF"/>
          <w:lang w:val="mk-MK"/>
        </w:rPr>
      </w:pPr>
      <w:r w:rsidRPr="00496B51">
        <w:rPr>
          <w:rFonts w:cstheme="minorHAnsi"/>
          <w:noProof/>
          <w:sz w:val="20"/>
        </w:rPr>
        <w:drawing>
          <wp:inline distT="0" distB="0" distL="0" distR="0">
            <wp:extent cx="4927305" cy="1722120"/>
            <wp:effectExtent l="0" t="0" r="6985"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B6424" w:rsidRDefault="00EB6424" w:rsidP="00E30966">
      <w:pPr>
        <w:pStyle w:val="NoSpacing"/>
        <w:jc w:val="both"/>
        <w:rPr>
          <w:shd w:val="clear" w:color="auto" w:fill="FFFFFF"/>
          <w:lang w:val="mk-MK"/>
        </w:rPr>
      </w:pPr>
    </w:p>
    <w:p w:rsidR="00DD5595" w:rsidRDefault="00DD5595" w:rsidP="00E30966">
      <w:pPr>
        <w:pStyle w:val="NoSpacing"/>
        <w:jc w:val="both"/>
        <w:rPr>
          <w:shd w:val="clear" w:color="auto" w:fill="FFFFFF"/>
          <w:lang w:val="mk-MK"/>
        </w:rPr>
      </w:pPr>
    </w:p>
    <w:p w:rsidR="00603CD5" w:rsidRDefault="00E30966" w:rsidP="00E30966">
      <w:pPr>
        <w:pStyle w:val="NoSpacing"/>
        <w:jc w:val="both"/>
        <w:rPr>
          <w:rFonts w:ascii="Calibri" w:eastAsia="Times New Roman" w:hAnsi="Calibri" w:cs="Calibri"/>
          <w:color w:val="000000"/>
          <w:lang w:val="mk-MK" w:eastAsia="mk-MK"/>
        </w:rPr>
      </w:pPr>
      <w:r w:rsidRPr="00496B51">
        <w:rPr>
          <w:shd w:val="clear" w:color="auto" w:fill="FFFFFF"/>
          <w:lang w:val="mk-MK"/>
        </w:rPr>
        <w:t>Според анализа на прашањето</w:t>
      </w:r>
      <w:r w:rsidRPr="00496B51">
        <w:rPr>
          <w:i/>
          <w:iCs/>
          <w:sz w:val="28"/>
          <w:shd w:val="clear" w:color="auto" w:fill="FFFFFF"/>
          <w:lang w:val="mk-MK"/>
        </w:rPr>
        <w:t xml:space="preserve">: </w:t>
      </w:r>
      <w:r w:rsidR="00603CD5">
        <w:rPr>
          <w:b/>
          <w:bCs/>
          <w:i/>
          <w:iCs/>
          <w:shd w:val="clear" w:color="auto" w:fill="FFFFFF"/>
          <w:lang w:val="mk-MK"/>
        </w:rPr>
        <w:t>„</w:t>
      </w:r>
      <w:r w:rsidRPr="00496B51">
        <w:rPr>
          <w:b/>
          <w:bCs/>
          <w:i/>
          <w:iCs/>
          <w:shd w:val="clear" w:color="auto" w:fill="FFFFFF"/>
          <w:lang w:val="mk-MK"/>
        </w:rPr>
        <w:t>Дали имате соработка со некоја од земјите во регионот (Срби</w:t>
      </w:r>
      <w:r w:rsidR="00705A75">
        <w:rPr>
          <w:b/>
          <w:bCs/>
          <w:i/>
          <w:iCs/>
          <w:shd w:val="clear" w:color="auto" w:fill="FFFFFF"/>
          <w:lang w:val="mk-MK"/>
        </w:rPr>
        <w:t>ја, Албанија, Црна Гора, итн.)?“</w:t>
      </w:r>
      <w:r w:rsidRPr="00496B51">
        <w:rPr>
          <w:b/>
          <w:bCs/>
          <w:i/>
          <w:iCs/>
          <w:shd w:val="clear" w:color="auto" w:fill="FFFFFF"/>
          <w:lang w:val="mk-MK"/>
        </w:rPr>
        <w:t xml:space="preserve">, </w:t>
      </w:r>
      <w:r w:rsidRPr="00496B51">
        <w:rPr>
          <w:shd w:val="clear" w:color="auto" w:fill="FFFFFF"/>
          <w:lang w:val="mk-MK"/>
        </w:rPr>
        <w:t xml:space="preserve">повеќе од половина компании одговориле дека имаат соработка со земјите од регионот (62%). Акцентот на доменот на соработка е ставен на туристичките аранжмани и патувања. Од вкупниот примерок на анкетирани компании, 38% одговориле дека немаат соработка. </w:t>
      </w:r>
    </w:p>
    <w:p w:rsidR="00E30966" w:rsidRPr="00496B51" w:rsidRDefault="00E30966" w:rsidP="00E30966">
      <w:pPr>
        <w:pStyle w:val="NoSpacing"/>
        <w:jc w:val="both"/>
        <w:rPr>
          <w:shd w:val="clear" w:color="auto" w:fill="FFFFFF"/>
          <w:lang w:val="mk-MK"/>
        </w:rPr>
      </w:pPr>
      <w:r w:rsidRPr="00496B51">
        <w:rPr>
          <w:shd w:val="clear" w:color="auto" w:fill="FFFFFF"/>
          <w:lang w:val="mk-MK"/>
        </w:rPr>
        <w:t>Вкрстените резултати покажуваат дека услужните дејности во најголем процент имаат соработка со земјите во регионот</w:t>
      </w:r>
      <w:r w:rsidRPr="006D6B78">
        <w:rPr>
          <w:shd w:val="clear" w:color="auto" w:fill="FFFFFF"/>
          <w:lang w:val="mk-MK"/>
        </w:rPr>
        <w:t>, во однос</w:t>
      </w:r>
      <w:r w:rsidR="006D6B78">
        <w:rPr>
          <w:shd w:val="clear" w:color="auto" w:fill="FFFFFF"/>
          <w:lang w:val="mk-MK"/>
        </w:rPr>
        <w:t xml:space="preserve"> </w:t>
      </w:r>
      <w:r w:rsidR="000F3C23" w:rsidRPr="006D6B78">
        <w:rPr>
          <w:shd w:val="clear" w:color="auto" w:fill="FFFFFF"/>
          <w:lang w:val="mk-MK"/>
        </w:rPr>
        <w:t>дејностите со храна</w:t>
      </w:r>
      <w:r w:rsidR="000F3C23">
        <w:rPr>
          <w:shd w:val="clear" w:color="auto" w:fill="FFFFFF"/>
          <w:lang w:val="mk-MK"/>
        </w:rPr>
        <w:t xml:space="preserve"> и транспортните дејности</w:t>
      </w:r>
      <w:r w:rsidRPr="00496B51">
        <w:rPr>
          <w:shd w:val="clear" w:color="auto" w:fill="FFFFFF"/>
          <w:lang w:val="mk-MK"/>
        </w:rPr>
        <w:t xml:space="preserve">. </w:t>
      </w:r>
    </w:p>
    <w:p w:rsidR="00E30966" w:rsidRPr="00496B51" w:rsidRDefault="00E30966" w:rsidP="00E30966">
      <w:pPr>
        <w:pStyle w:val="NoSpacing"/>
        <w:jc w:val="both"/>
        <w:rPr>
          <w:rFonts w:ascii="Calibri" w:eastAsia="Times New Roman" w:hAnsi="Calibri" w:cs="Calibri"/>
          <w:color w:val="000000"/>
          <w:lang w:val="mk-MK" w:eastAsia="mk-MK"/>
        </w:rPr>
      </w:pPr>
    </w:p>
    <w:p w:rsidR="009B28BA" w:rsidRPr="00496B51" w:rsidRDefault="00DD5595" w:rsidP="009B28BA">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lastRenderedPageBreak/>
        <w:t>Графикон 5.</w:t>
      </w:r>
      <w:r w:rsidR="006D6B78">
        <w:rPr>
          <w:rFonts w:cstheme="minorHAnsi"/>
          <w:b/>
          <w:bCs/>
          <w:i/>
          <w:iCs/>
          <w:sz w:val="18"/>
          <w:szCs w:val="18"/>
          <w:shd w:val="clear" w:color="auto" w:fill="FFFFFF"/>
          <w:lang w:val="mk-MK"/>
        </w:rPr>
        <w:t xml:space="preserve"> </w:t>
      </w:r>
      <w:r w:rsidR="00E30966" w:rsidRPr="00496B51">
        <w:rPr>
          <w:rFonts w:cstheme="minorHAnsi"/>
          <w:b/>
          <w:bCs/>
          <w:i/>
          <w:iCs/>
          <w:sz w:val="18"/>
          <w:szCs w:val="18"/>
          <w:shd w:val="clear" w:color="auto" w:fill="FFFFFF"/>
          <w:lang w:val="mk-MK"/>
        </w:rPr>
        <w:t>Дали имате соработка со некоја од земјите во регионот (Србија, Албанија, Црна Гора, итн.)?</w:t>
      </w:r>
      <w:r w:rsidR="00E30966" w:rsidRPr="00496B51">
        <w:rPr>
          <w:noProof/>
        </w:rPr>
        <w:drawing>
          <wp:inline distT="0" distB="0" distL="0" distR="0">
            <wp:extent cx="3891280" cy="1382233"/>
            <wp:effectExtent l="0" t="0" r="0" b="889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B28BA" w:rsidRPr="00496B51" w:rsidRDefault="00E30966" w:rsidP="00D1471A">
      <w:pPr>
        <w:jc w:val="both"/>
        <w:rPr>
          <w:rFonts w:ascii="Calibri" w:eastAsia="Times New Roman" w:hAnsi="Calibri" w:cs="Calibri"/>
          <w:color w:val="000000"/>
          <w:lang w:val="mk-MK" w:eastAsia="mk-MK"/>
        </w:rPr>
      </w:pPr>
      <w:r w:rsidRPr="00496B51">
        <w:rPr>
          <w:shd w:val="clear" w:color="auto" w:fill="FFFFFF"/>
          <w:lang w:val="mk-MK"/>
        </w:rPr>
        <w:t xml:space="preserve">Од примерокот на анкетирани компании кои одговориле дека </w:t>
      </w:r>
      <w:r w:rsidRPr="00496B51">
        <w:rPr>
          <w:b/>
          <w:shd w:val="clear" w:color="auto" w:fill="FFFFFF"/>
          <w:lang w:val="mk-MK"/>
        </w:rPr>
        <w:t>немаат соработка</w:t>
      </w:r>
      <w:r w:rsidRPr="00496B51">
        <w:rPr>
          <w:shd w:val="clear" w:color="auto" w:fill="FFFFFF"/>
          <w:lang w:val="mk-MK"/>
        </w:rPr>
        <w:t xml:space="preserve">, 58% изјавиле дека немале потреба за соработка воопшто и 32% дека не се запознаени дали има поволности од соработката. Додека пак, 26% од анкетираните испитаници одговориле дека </w:t>
      </w:r>
      <w:r w:rsidRPr="00496B51">
        <w:rPr>
          <w:rFonts w:ascii="Calibri" w:eastAsia="Times New Roman" w:hAnsi="Calibri" w:cs="Calibri"/>
          <w:color w:val="000000"/>
          <w:lang w:val="mk-MK" w:eastAsia="mk-MK"/>
        </w:rPr>
        <w:t>не се запознаени со начините и каналите на комуникација.</w:t>
      </w:r>
    </w:p>
    <w:p w:rsidR="00E30966" w:rsidRPr="00496B51" w:rsidRDefault="00DD5595" w:rsidP="009B28BA">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t xml:space="preserve">Графикон 6. </w:t>
      </w:r>
      <w:r w:rsidR="00E30966" w:rsidRPr="00496B51">
        <w:rPr>
          <w:rFonts w:cstheme="minorHAnsi"/>
          <w:b/>
          <w:bCs/>
          <w:i/>
          <w:iCs/>
          <w:sz w:val="18"/>
          <w:szCs w:val="18"/>
          <w:shd w:val="clear" w:color="auto" w:fill="FFFFFF"/>
          <w:lang w:val="mk-MK"/>
        </w:rPr>
        <w:t xml:space="preserve">Која е причината поради која НЕМАТЕ соработка со некоја од земјите во регионот?     </w:t>
      </w:r>
      <w:r w:rsidR="00E30966" w:rsidRPr="00496B51">
        <w:rPr>
          <w:rFonts w:cstheme="minorHAnsi"/>
          <w:b/>
          <w:bCs/>
          <w:i/>
          <w:iCs/>
          <w:sz w:val="18"/>
          <w:szCs w:val="18"/>
          <w:shd w:val="clear" w:color="auto" w:fill="FFFFFF"/>
          <w:lang w:val="mk-MK"/>
        </w:rPr>
        <w:br/>
      </w:r>
      <w:r w:rsidR="00E30966" w:rsidRPr="00496B51">
        <w:rPr>
          <w:rFonts w:cstheme="minorHAnsi"/>
          <w:b/>
          <w:bCs/>
          <w:i/>
          <w:iCs/>
          <w:sz w:val="16"/>
          <w:szCs w:val="16"/>
          <w:shd w:val="clear" w:color="auto" w:fill="FFFFFF"/>
          <w:lang w:val="mk-MK"/>
        </w:rPr>
        <w:t>(можни се повеќе одговори)</w:t>
      </w:r>
      <w:r w:rsidR="00E30966" w:rsidRPr="00496B51">
        <w:rPr>
          <w:rFonts w:cstheme="minorHAnsi"/>
          <w:noProof/>
          <w:sz w:val="20"/>
        </w:rPr>
        <w:drawing>
          <wp:inline distT="0" distB="0" distL="0" distR="0">
            <wp:extent cx="5146040" cy="1536192"/>
            <wp:effectExtent l="0" t="0" r="0" b="698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A77A1" w:rsidRPr="00496B51" w:rsidRDefault="00E30966" w:rsidP="00035730">
      <w:pPr>
        <w:jc w:val="both"/>
        <w:rPr>
          <w:rFonts w:cstheme="minorHAnsi"/>
          <w:shd w:val="clear" w:color="auto" w:fill="FFFFFF"/>
          <w:lang w:val="mk-MK"/>
        </w:rPr>
      </w:pPr>
      <w:r w:rsidRPr="00496B51">
        <w:rPr>
          <w:rFonts w:cstheme="minorHAnsi"/>
          <w:shd w:val="clear" w:color="auto" w:fill="FFFFFF"/>
          <w:lang w:val="mk-MK"/>
        </w:rPr>
        <w:t>Во поглед на деловното работење со соседната држава Албанија, резултатите покажуваат дека најголем процент од компаниите одговориле дека воопшто не работат со туристи/гости/посетители/деловни партнери од Албанија (40%).  Додека пак, само 26% од компаниите одговориле дека тековно</w:t>
      </w:r>
      <w:r w:rsidR="00B4026C">
        <w:rPr>
          <w:rFonts w:cstheme="minorHAnsi"/>
          <w:shd w:val="clear" w:color="auto" w:fill="FFFFFF"/>
          <w:lang w:val="mk-MK"/>
        </w:rPr>
        <w:t>,</w:t>
      </w:r>
      <w:r w:rsidRPr="00496B51">
        <w:rPr>
          <w:rFonts w:cstheme="minorHAnsi"/>
          <w:shd w:val="clear" w:color="auto" w:fill="FFFFFF"/>
          <w:lang w:val="mk-MK"/>
        </w:rPr>
        <w:t xml:space="preserve"> процентуалниот дел од деловното работење е до 10%, а на 16% од компаниите процентуалниот дел е до 25%. Помал процент (12%) одговориле дека процентуалниот дел е до 50%. </w:t>
      </w:r>
    </w:p>
    <w:p w:rsidR="00E30966" w:rsidRPr="0003750E" w:rsidRDefault="006A77A1" w:rsidP="00035730">
      <w:pPr>
        <w:jc w:val="both"/>
        <w:rPr>
          <w:rFonts w:cstheme="minorHAnsi"/>
          <w:shd w:val="clear" w:color="auto" w:fill="FFFFFF"/>
          <w:lang w:val="mk-MK"/>
        </w:rPr>
      </w:pPr>
      <w:r w:rsidRPr="00496B51">
        <w:rPr>
          <w:rFonts w:cstheme="minorHAnsi"/>
          <w:shd w:val="clear" w:color="auto" w:fill="FFFFFF"/>
          <w:lang w:val="mk-MK"/>
        </w:rPr>
        <w:t>Д</w:t>
      </w:r>
      <w:r w:rsidR="00E30966" w:rsidRPr="00496B51">
        <w:rPr>
          <w:rFonts w:cstheme="minorHAnsi"/>
          <w:shd w:val="clear" w:color="auto" w:fill="FFFFFF"/>
          <w:lang w:val="mk-MK"/>
        </w:rPr>
        <w:t xml:space="preserve">ејностите според кои компаниите се поделени, податоците покажуваат дека повеќе од половина компании кои одговориле дека не соработуваат со Албанија се всушност, дејностите кои се занимаваат со храна. Додека пак, кај компаниите кај кои процентуалниот дел од деловното работење е до 10%, 25% или 50%, вкрстените резултати покажуваат дека услужните дејности се </w:t>
      </w:r>
      <w:r w:rsidR="00E30966" w:rsidRPr="006D6B78">
        <w:rPr>
          <w:rFonts w:cstheme="minorHAnsi"/>
          <w:shd w:val="clear" w:color="auto" w:fill="FFFFFF"/>
          <w:lang w:val="mk-MK"/>
        </w:rPr>
        <w:t xml:space="preserve">најзастапени во однос </w:t>
      </w:r>
      <w:r w:rsidR="0003750E" w:rsidRPr="006D6B78">
        <w:rPr>
          <w:rFonts w:cstheme="minorHAnsi"/>
          <w:shd w:val="clear" w:color="auto" w:fill="FFFFFF"/>
          <w:lang w:val="mk-MK"/>
        </w:rPr>
        <w:t>транспортните и дејностите</w:t>
      </w:r>
      <w:r w:rsidR="0003750E">
        <w:rPr>
          <w:rFonts w:cstheme="minorHAnsi"/>
          <w:shd w:val="clear" w:color="auto" w:fill="FFFFFF"/>
          <w:lang w:val="mk-MK"/>
        </w:rPr>
        <w:t xml:space="preserve"> со храна.</w:t>
      </w:r>
    </w:p>
    <w:p w:rsidR="00E30966" w:rsidRPr="00496B51" w:rsidRDefault="00DD5595" w:rsidP="00035730">
      <w:pPr>
        <w:jc w:val="center"/>
        <w:rPr>
          <w:rFonts w:cstheme="minorHAnsi"/>
          <w:b/>
          <w:bCs/>
          <w:i/>
          <w:iCs/>
          <w:sz w:val="20"/>
          <w:szCs w:val="20"/>
          <w:shd w:val="clear" w:color="auto" w:fill="FFFFFF"/>
          <w:lang w:val="mk-MK"/>
        </w:rPr>
      </w:pPr>
      <w:r w:rsidRPr="00DD5595">
        <w:rPr>
          <w:rFonts w:cstheme="minorHAnsi"/>
          <w:b/>
          <w:i/>
          <w:sz w:val="18"/>
          <w:shd w:val="clear" w:color="auto" w:fill="FFFFFF"/>
          <w:lang w:val="mk-MK"/>
        </w:rPr>
        <w:t>Графикон 7.</w:t>
      </w:r>
      <w:r w:rsidR="006D6B78">
        <w:rPr>
          <w:rFonts w:cstheme="minorHAnsi"/>
          <w:b/>
          <w:i/>
          <w:sz w:val="18"/>
          <w:shd w:val="clear" w:color="auto" w:fill="FFFFFF"/>
          <w:lang w:val="mk-MK"/>
        </w:rPr>
        <w:t xml:space="preserve"> </w:t>
      </w:r>
      <w:r w:rsidR="00E30966" w:rsidRPr="00496B51">
        <w:rPr>
          <w:rFonts w:cstheme="minorHAnsi"/>
          <w:b/>
          <w:bCs/>
          <w:i/>
          <w:iCs/>
          <w:sz w:val="18"/>
          <w:szCs w:val="18"/>
          <w:shd w:val="clear" w:color="auto" w:fill="FFFFFF"/>
          <w:lang w:val="mk-MK"/>
        </w:rPr>
        <w:t>Проценете, тековно колкав процентуален дел од деловното работење</w:t>
      </w:r>
      <w:r w:rsidR="00F61C25">
        <w:rPr>
          <w:rFonts w:cstheme="minorHAnsi"/>
          <w:b/>
          <w:bCs/>
          <w:i/>
          <w:iCs/>
          <w:sz w:val="18"/>
          <w:szCs w:val="18"/>
          <w:shd w:val="clear" w:color="auto" w:fill="FFFFFF"/>
          <w:lang w:val="mk-MK"/>
        </w:rPr>
        <w:t>,</w:t>
      </w:r>
      <w:r w:rsidR="00E30966" w:rsidRPr="00496B51">
        <w:rPr>
          <w:rFonts w:cstheme="minorHAnsi"/>
          <w:b/>
          <w:bCs/>
          <w:i/>
          <w:iCs/>
          <w:sz w:val="18"/>
          <w:szCs w:val="18"/>
          <w:shd w:val="clear" w:color="auto" w:fill="FFFFFF"/>
          <w:lang w:val="mk-MK"/>
        </w:rPr>
        <w:t xml:space="preserve"> работите со туристи/ гости/посетители/ деловни партнери од Албанија?</w:t>
      </w:r>
      <w:r w:rsidR="00E30966" w:rsidRPr="00496B51">
        <w:rPr>
          <w:rFonts w:cstheme="minorHAnsi"/>
          <w:noProof/>
          <w:sz w:val="20"/>
        </w:rPr>
        <w:drawing>
          <wp:inline distT="0" distB="0" distL="0" distR="0">
            <wp:extent cx="5443855" cy="1148487"/>
            <wp:effectExtent l="0" t="0" r="4445"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1471A" w:rsidRPr="00496B51" w:rsidRDefault="00E30966" w:rsidP="00496B51">
      <w:pPr>
        <w:jc w:val="both"/>
        <w:rPr>
          <w:rFonts w:cstheme="minorHAnsi"/>
          <w:shd w:val="clear" w:color="auto" w:fill="FFFFFF"/>
          <w:lang w:val="mk-MK"/>
        </w:rPr>
      </w:pPr>
      <w:r w:rsidRPr="00496B51">
        <w:rPr>
          <w:rFonts w:cstheme="minorHAnsi"/>
          <w:shd w:val="clear" w:color="auto" w:fill="FFFFFF"/>
          <w:lang w:val="mk-MK"/>
        </w:rPr>
        <w:lastRenderedPageBreak/>
        <w:t>Анкетираните претставници од компаниите во однос на прашањето:</w:t>
      </w:r>
      <w:r w:rsidR="009D2F0A">
        <w:rPr>
          <w:rFonts w:cstheme="minorHAnsi"/>
          <w:shd w:val="clear" w:color="auto" w:fill="FFFFFF"/>
          <w:lang w:val="mk-MK"/>
        </w:rPr>
        <w:t xml:space="preserve"> „</w:t>
      </w:r>
      <w:r w:rsidRPr="00496B51">
        <w:rPr>
          <w:rFonts w:cstheme="minorHAnsi"/>
          <w:b/>
          <w:bCs/>
          <w:i/>
          <w:iCs/>
          <w:shd w:val="clear" w:color="auto" w:fill="FFFFFF"/>
          <w:lang w:val="mk-MK"/>
        </w:rPr>
        <w:t>Проценете, тековно колкав процентуален дел од деловното работење</w:t>
      </w:r>
      <w:r w:rsidR="00F61C25">
        <w:rPr>
          <w:rFonts w:cstheme="minorHAnsi"/>
          <w:b/>
          <w:bCs/>
          <w:i/>
          <w:iCs/>
          <w:shd w:val="clear" w:color="auto" w:fill="FFFFFF"/>
          <w:lang w:val="mk-MK"/>
        </w:rPr>
        <w:t>,</w:t>
      </w:r>
      <w:r w:rsidRPr="00496B51">
        <w:rPr>
          <w:rFonts w:cstheme="minorHAnsi"/>
          <w:b/>
          <w:bCs/>
          <w:i/>
          <w:iCs/>
          <w:shd w:val="clear" w:color="auto" w:fill="FFFFFF"/>
          <w:lang w:val="mk-MK"/>
        </w:rPr>
        <w:t xml:space="preserve"> работите со туристи/гости/посетители/деловни партнери од Србија</w:t>
      </w:r>
      <w:r w:rsidR="00705A75">
        <w:rPr>
          <w:rFonts w:cstheme="minorHAnsi"/>
          <w:b/>
          <w:bCs/>
          <w:i/>
          <w:iCs/>
          <w:shd w:val="clear" w:color="auto" w:fill="FFFFFF"/>
          <w:lang w:val="mk-MK"/>
        </w:rPr>
        <w:t>?“</w:t>
      </w:r>
      <w:r w:rsidRPr="00496B51">
        <w:rPr>
          <w:rFonts w:cstheme="minorHAnsi"/>
          <w:sz w:val="20"/>
          <w:shd w:val="clear" w:color="auto" w:fill="FFFFFF"/>
          <w:lang w:val="mk-MK"/>
        </w:rPr>
        <w:t xml:space="preserve">, </w:t>
      </w:r>
      <w:r w:rsidRPr="00496B51">
        <w:rPr>
          <w:rFonts w:cstheme="minorHAnsi"/>
          <w:shd w:val="clear" w:color="auto" w:fill="FFFFFF"/>
          <w:lang w:val="mk-MK"/>
        </w:rPr>
        <w:t>се изјасниле дека до 25% од деловното работење работат со туристи/гости/посетители и деловни партнери од Србија (38%). Потоа, 24% од анкетираните претставници одговориле дека деловното работење е до 10%</w:t>
      </w:r>
      <w:r w:rsidR="00C50B8F" w:rsidRPr="00496B51">
        <w:rPr>
          <w:rFonts w:cstheme="minorHAnsi"/>
          <w:shd w:val="clear" w:color="auto" w:fill="FFFFFF"/>
          <w:lang w:val="mk-MK"/>
        </w:rPr>
        <w:t>.</w:t>
      </w:r>
      <w:r w:rsidR="00705A75">
        <w:rPr>
          <w:rFonts w:cstheme="minorHAnsi"/>
          <w:shd w:val="clear" w:color="auto" w:fill="FFFFFF"/>
          <w:lang w:val="mk-MK"/>
        </w:rPr>
        <w:t xml:space="preserve"> </w:t>
      </w:r>
      <w:r w:rsidRPr="00496B51">
        <w:rPr>
          <w:rFonts w:cstheme="minorHAnsi"/>
          <w:shd w:val="clear" w:color="auto" w:fill="FFFFFF"/>
          <w:lang w:val="mk-MK"/>
        </w:rPr>
        <w:t>Со исто толкав процент се изјасниле дека воопшто не работат со Србија (24%). Помал процент (14%) одговориле дека процентуалниот дел е до 50%.</w:t>
      </w:r>
    </w:p>
    <w:p w:rsidR="009D2F0A" w:rsidRPr="00496B51" w:rsidRDefault="004522D0" w:rsidP="004522D0">
      <w:pPr>
        <w:jc w:val="both"/>
        <w:rPr>
          <w:rFonts w:cstheme="minorHAnsi"/>
          <w:shd w:val="clear" w:color="auto" w:fill="FFFFFF"/>
          <w:lang w:val="mk-MK"/>
        </w:rPr>
      </w:pPr>
      <w:r w:rsidRPr="00496B51">
        <w:rPr>
          <w:rFonts w:cstheme="minorHAnsi"/>
          <w:shd w:val="clear" w:color="auto" w:fill="FFFFFF"/>
          <w:lang w:val="mk-MK"/>
        </w:rPr>
        <w:t>Вкрстените податоци покажуваат дека четири од десет транспортни дејности воопшто не соработуваат со Србија</w:t>
      </w:r>
      <w:r>
        <w:rPr>
          <w:rFonts w:cstheme="minorHAnsi"/>
          <w:shd w:val="clear" w:color="auto" w:fill="FFFFFF"/>
          <w:lang w:val="mk-MK"/>
        </w:rPr>
        <w:t>,</w:t>
      </w:r>
      <w:r w:rsidRPr="00496B51">
        <w:rPr>
          <w:rFonts w:cstheme="minorHAnsi"/>
          <w:shd w:val="clear" w:color="auto" w:fill="FFFFFF"/>
          <w:lang w:val="mk-MK"/>
        </w:rPr>
        <w:t xml:space="preserve"> во однос на </w:t>
      </w:r>
      <w:r>
        <w:rPr>
          <w:rFonts w:cstheme="minorHAnsi"/>
          <w:shd w:val="clear" w:color="auto" w:fill="FFFFFF"/>
          <w:lang w:val="mk-MK"/>
        </w:rPr>
        <w:t>дејностите со храна и услужни</w:t>
      </w:r>
      <w:r w:rsidR="0003750E">
        <w:rPr>
          <w:rFonts w:cstheme="minorHAnsi"/>
          <w:shd w:val="clear" w:color="auto" w:fill="FFFFFF"/>
          <w:lang w:val="mk-MK"/>
        </w:rPr>
        <w:t>те</w:t>
      </w:r>
      <w:r>
        <w:rPr>
          <w:rFonts w:cstheme="minorHAnsi"/>
          <w:shd w:val="clear" w:color="auto" w:fill="FFFFFF"/>
          <w:lang w:val="mk-MK"/>
        </w:rPr>
        <w:t xml:space="preserve"> дејности.</w:t>
      </w:r>
    </w:p>
    <w:p w:rsidR="004522D0" w:rsidRPr="00EB6424" w:rsidRDefault="00DD5595" w:rsidP="00EB6424">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t xml:space="preserve">Графкон 8. </w:t>
      </w:r>
      <w:r w:rsidR="00E30966" w:rsidRPr="00496B51">
        <w:rPr>
          <w:rFonts w:cstheme="minorHAnsi"/>
          <w:b/>
          <w:bCs/>
          <w:i/>
          <w:iCs/>
          <w:sz w:val="18"/>
          <w:szCs w:val="18"/>
          <w:shd w:val="clear" w:color="auto" w:fill="FFFFFF"/>
          <w:lang w:val="mk-MK"/>
        </w:rPr>
        <w:t>Проценете, тековно</w:t>
      </w:r>
      <w:r w:rsidR="00F61C25">
        <w:rPr>
          <w:rFonts w:cstheme="minorHAnsi"/>
          <w:b/>
          <w:bCs/>
          <w:i/>
          <w:iCs/>
          <w:sz w:val="18"/>
          <w:szCs w:val="18"/>
          <w:shd w:val="clear" w:color="auto" w:fill="FFFFFF"/>
          <w:lang w:val="mk-MK"/>
        </w:rPr>
        <w:t>,</w:t>
      </w:r>
      <w:r w:rsidR="00E30966" w:rsidRPr="00496B51">
        <w:rPr>
          <w:rFonts w:cstheme="minorHAnsi"/>
          <w:b/>
          <w:bCs/>
          <w:i/>
          <w:iCs/>
          <w:sz w:val="18"/>
          <w:szCs w:val="18"/>
          <w:shd w:val="clear" w:color="auto" w:fill="FFFFFF"/>
          <w:lang w:val="mk-MK"/>
        </w:rPr>
        <w:t xml:space="preserve"> колкав процентуален дел од деловното работење работите со туристи/гости/посетители/деловни партнери од Србија?</w:t>
      </w:r>
      <w:r w:rsidR="00E30966" w:rsidRPr="00496B51">
        <w:rPr>
          <w:rFonts w:cstheme="minorHAnsi"/>
          <w:noProof/>
          <w:sz w:val="20"/>
        </w:rPr>
        <w:drawing>
          <wp:inline distT="0" distB="0" distL="0" distR="0">
            <wp:extent cx="4794885" cy="1590675"/>
            <wp:effectExtent l="0" t="0" r="5715"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522D0" w:rsidRDefault="004522D0" w:rsidP="004522D0">
      <w:pPr>
        <w:jc w:val="both"/>
        <w:rPr>
          <w:rFonts w:cstheme="minorHAnsi"/>
          <w:shd w:val="clear" w:color="auto" w:fill="FFFFFF"/>
          <w:lang w:val="mk-MK"/>
        </w:rPr>
      </w:pPr>
      <w:r w:rsidRPr="00496B51">
        <w:rPr>
          <w:rFonts w:cstheme="minorHAnsi"/>
          <w:shd w:val="clear" w:color="auto" w:fill="FFFFFF"/>
          <w:lang w:val="mk-MK"/>
        </w:rPr>
        <w:t>При анализа на резултатите може да се заклучи дека при деловното работење со Црна Гора, половина од вкупниот примерок на анкетирани испитани</w:t>
      </w:r>
      <w:r w:rsidR="00F61C25">
        <w:rPr>
          <w:rFonts w:cstheme="minorHAnsi"/>
          <w:shd w:val="clear" w:color="auto" w:fill="FFFFFF"/>
          <w:lang w:val="mk-MK"/>
        </w:rPr>
        <w:t>ци (50%) тековно работат до 10%</w:t>
      </w:r>
      <w:r w:rsidRPr="00496B51">
        <w:rPr>
          <w:rFonts w:cstheme="minorHAnsi"/>
          <w:shd w:val="clear" w:color="auto" w:fill="FFFFFF"/>
          <w:lang w:val="mk-MK"/>
        </w:rPr>
        <w:t xml:space="preserve">, додека пак, 32% одговориле дека воопшто не работат со Црна Гора. Само 14% од компаниите одговориле дека процентуално работат до 25%. Мал процент (4%) одговориле дека работат до 75%. </w:t>
      </w:r>
    </w:p>
    <w:p w:rsidR="004522D0" w:rsidRPr="00496B51" w:rsidRDefault="004522D0" w:rsidP="004522D0">
      <w:pPr>
        <w:jc w:val="both"/>
        <w:rPr>
          <w:rFonts w:cstheme="minorHAnsi"/>
          <w:shd w:val="clear" w:color="auto" w:fill="FFFFFF"/>
          <w:lang w:val="mk-MK"/>
        </w:rPr>
      </w:pPr>
      <w:r w:rsidRPr="00496B51">
        <w:rPr>
          <w:rFonts w:cstheme="minorHAnsi"/>
          <w:shd w:val="clear" w:color="auto" w:fill="FFFFFF"/>
          <w:lang w:val="mk-MK"/>
        </w:rPr>
        <w:t>Според вкрстените резултати, услужните дејности во поголем процент работат до 10% од деловното работење во однос на другите дејности</w:t>
      </w:r>
      <w:r>
        <w:rPr>
          <w:rFonts w:cstheme="minorHAnsi"/>
          <w:shd w:val="clear" w:color="auto" w:fill="FFFFFF"/>
          <w:lang w:val="mk-MK"/>
        </w:rPr>
        <w:t xml:space="preserve"> (транспортни и дејности со храна)</w:t>
      </w:r>
      <w:r w:rsidRPr="00496B51">
        <w:rPr>
          <w:rFonts w:cstheme="minorHAnsi"/>
          <w:shd w:val="clear" w:color="auto" w:fill="FFFFFF"/>
          <w:lang w:val="mk-MK"/>
        </w:rPr>
        <w:t xml:space="preserve">. </w:t>
      </w:r>
    </w:p>
    <w:p w:rsidR="00E30966" w:rsidRPr="004C24BF" w:rsidRDefault="00DD5595" w:rsidP="004C24BF">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t xml:space="preserve">Графикон 9. </w:t>
      </w:r>
      <w:r w:rsidR="00E30966" w:rsidRPr="00496B51">
        <w:rPr>
          <w:rFonts w:cstheme="minorHAnsi"/>
          <w:b/>
          <w:bCs/>
          <w:i/>
          <w:iCs/>
          <w:sz w:val="18"/>
          <w:szCs w:val="18"/>
          <w:shd w:val="clear" w:color="auto" w:fill="FFFFFF"/>
          <w:lang w:val="mk-MK"/>
        </w:rPr>
        <w:t>Проценете, тековно</w:t>
      </w:r>
      <w:r w:rsidR="00F61C25">
        <w:rPr>
          <w:rFonts w:cstheme="minorHAnsi"/>
          <w:b/>
          <w:bCs/>
          <w:i/>
          <w:iCs/>
          <w:sz w:val="18"/>
          <w:szCs w:val="18"/>
          <w:shd w:val="clear" w:color="auto" w:fill="FFFFFF"/>
          <w:lang w:val="mk-MK"/>
        </w:rPr>
        <w:t>,</w:t>
      </w:r>
      <w:r w:rsidR="00E30966" w:rsidRPr="00496B51">
        <w:rPr>
          <w:rFonts w:cstheme="minorHAnsi"/>
          <w:b/>
          <w:bCs/>
          <w:i/>
          <w:iCs/>
          <w:sz w:val="18"/>
          <w:szCs w:val="18"/>
          <w:shd w:val="clear" w:color="auto" w:fill="FFFFFF"/>
          <w:lang w:val="mk-MK"/>
        </w:rPr>
        <w:t xml:space="preserve"> колкав процентуален дел од деловното работење работите со туристи/гости/посетители/деловни партнери од Црна Гора?</w:t>
      </w:r>
      <w:r w:rsidR="00E30966" w:rsidRPr="00496B51">
        <w:rPr>
          <w:rFonts w:cstheme="minorHAnsi"/>
          <w:noProof/>
          <w:sz w:val="20"/>
        </w:rPr>
        <w:drawing>
          <wp:inline distT="0" distB="0" distL="0" distR="0">
            <wp:extent cx="4333875" cy="1171575"/>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B4D61" w:rsidRDefault="00E30966" w:rsidP="00625796">
      <w:pPr>
        <w:jc w:val="both"/>
        <w:rPr>
          <w:rFonts w:cstheme="minorHAnsi"/>
          <w:shd w:val="clear" w:color="auto" w:fill="FFFFFF"/>
          <w:lang w:val="mk-MK"/>
        </w:rPr>
      </w:pPr>
      <w:r w:rsidRPr="00496B51">
        <w:rPr>
          <w:rFonts w:cstheme="minorHAnsi"/>
          <w:shd w:val="clear" w:color="auto" w:fill="FFFFFF"/>
          <w:lang w:val="mk-MK"/>
        </w:rPr>
        <w:t xml:space="preserve">Приходите како главен извор на </w:t>
      </w:r>
      <w:r w:rsidR="008B4D61">
        <w:rPr>
          <w:rFonts w:cstheme="minorHAnsi"/>
          <w:shd w:val="clear" w:color="auto" w:fill="FFFFFF"/>
          <w:lang w:val="mk-MK"/>
        </w:rPr>
        <w:t xml:space="preserve">финансирање на </w:t>
      </w:r>
      <w:r w:rsidRPr="00496B51">
        <w:rPr>
          <w:rFonts w:cstheme="minorHAnsi"/>
          <w:shd w:val="clear" w:color="auto" w:fill="FFFFFF"/>
          <w:lang w:val="mk-MK"/>
        </w:rPr>
        <w:t xml:space="preserve">секоја компанија се од големо значење за нивниот раст и развој. Мнозинство (78%) од компаниите одговориле дека само 50% од вкупниот приход е остварен од странски туристи. Мал процент (8%) од анкетираните </w:t>
      </w:r>
      <w:r w:rsidR="008B4D61">
        <w:rPr>
          <w:rFonts w:cstheme="minorHAnsi"/>
          <w:shd w:val="clear" w:color="auto" w:fill="FFFFFF"/>
          <w:lang w:val="mk-MK"/>
        </w:rPr>
        <w:t>компании одговориле дека</w:t>
      </w:r>
      <w:r w:rsidRPr="00496B51">
        <w:rPr>
          <w:rFonts w:cstheme="minorHAnsi"/>
          <w:shd w:val="clear" w:color="auto" w:fill="FFFFFF"/>
          <w:lang w:val="mk-MK"/>
        </w:rPr>
        <w:t xml:space="preserve"> 80% од вкупниот приход е остварен од странските туристи, </w:t>
      </w:r>
      <w:r w:rsidR="008B4D61">
        <w:rPr>
          <w:rFonts w:cstheme="minorHAnsi"/>
          <w:shd w:val="clear" w:color="auto" w:fill="FFFFFF"/>
          <w:lang w:val="mk-MK"/>
        </w:rPr>
        <w:t>додека пак исто така сосема мал процент (</w:t>
      </w:r>
      <w:r w:rsidRPr="00496B51">
        <w:rPr>
          <w:rFonts w:cstheme="minorHAnsi"/>
          <w:shd w:val="clear" w:color="auto" w:fill="FFFFFF"/>
          <w:lang w:val="mk-MK"/>
        </w:rPr>
        <w:t>4%</w:t>
      </w:r>
      <w:r w:rsidR="008B4D61">
        <w:rPr>
          <w:rFonts w:cstheme="minorHAnsi"/>
          <w:shd w:val="clear" w:color="auto" w:fill="FFFFFF"/>
          <w:lang w:val="mk-MK"/>
        </w:rPr>
        <w:t>)</w:t>
      </w:r>
      <w:r w:rsidRPr="00496B51">
        <w:rPr>
          <w:rFonts w:cstheme="minorHAnsi"/>
          <w:shd w:val="clear" w:color="auto" w:fill="FFFFFF"/>
          <w:lang w:val="mk-MK"/>
        </w:rPr>
        <w:t xml:space="preserve"> одговориле дека</w:t>
      </w:r>
      <w:r w:rsidR="00705A75">
        <w:rPr>
          <w:rFonts w:cstheme="minorHAnsi"/>
          <w:shd w:val="clear" w:color="auto" w:fill="FFFFFF"/>
          <w:lang w:val="mk-MK"/>
        </w:rPr>
        <w:t xml:space="preserve"> 60% од</w:t>
      </w:r>
      <w:r w:rsidRPr="00496B51">
        <w:rPr>
          <w:rFonts w:cstheme="minorHAnsi"/>
          <w:shd w:val="clear" w:color="auto" w:fill="FFFFFF"/>
          <w:lang w:val="mk-MK"/>
        </w:rPr>
        <w:t xml:space="preserve"> </w:t>
      </w:r>
      <w:r w:rsidR="008B4D61">
        <w:rPr>
          <w:rFonts w:cstheme="minorHAnsi"/>
          <w:shd w:val="clear" w:color="auto" w:fill="FFFFFF"/>
          <w:lang w:val="mk-MK"/>
        </w:rPr>
        <w:t>нивниот приход отпаѓа на странските туристи</w:t>
      </w:r>
      <w:r w:rsidRPr="00496B51">
        <w:rPr>
          <w:rFonts w:cstheme="minorHAnsi"/>
          <w:shd w:val="clear" w:color="auto" w:fill="FFFFFF"/>
          <w:lang w:val="mk-MK"/>
        </w:rPr>
        <w:t xml:space="preserve">. </w:t>
      </w:r>
      <w:r w:rsidR="00364E43">
        <w:rPr>
          <w:rFonts w:cstheme="minorHAnsi"/>
          <w:shd w:val="clear" w:color="auto" w:fill="FFFFFF"/>
          <w:lang w:val="mk-MK"/>
        </w:rPr>
        <w:br/>
      </w:r>
    </w:p>
    <w:p w:rsidR="00E30966" w:rsidRPr="00496B51" w:rsidRDefault="00E30966" w:rsidP="00625796">
      <w:pPr>
        <w:jc w:val="both"/>
        <w:rPr>
          <w:rFonts w:cstheme="minorHAnsi"/>
          <w:shd w:val="clear" w:color="auto" w:fill="FFFFFF"/>
          <w:lang w:val="mk-MK"/>
        </w:rPr>
      </w:pPr>
      <w:r w:rsidRPr="00496B51">
        <w:rPr>
          <w:rFonts w:cstheme="minorHAnsi"/>
          <w:shd w:val="clear" w:color="auto" w:fill="FFFFFF"/>
          <w:lang w:val="mk-MK"/>
        </w:rPr>
        <w:lastRenderedPageBreak/>
        <w:t xml:space="preserve">Во однос на вкрстените податоци, значајни статистички разлики се согледуваат кај </w:t>
      </w:r>
      <w:r w:rsidRPr="00496B51">
        <w:rPr>
          <w:rFonts w:cstheme="minorHAnsi"/>
          <w:b/>
          <w:iCs/>
          <w:shd w:val="clear" w:color="auto" w:fill="FFFFFF"/>
          <w:lang w:val="mk-MK"/>
        </w:rPr>
        <w:t>административните дејности</w:t>
      </w:r>
      <w:r w:rsidRPr="00496B51">
        <w:rPr>
          <w:rFonts w:cstheme="minorHAnsi"/>
          <w:shd w:val="clear" w:color="auto" w:fill="FFFFFF"/>
          <w:lang w:val="mk-MK"/>
        </w:rPr>
        <w:t xml:space="preserve"> каде што во поголем процент остварениот приход од странски туристи е до 50%, во однос на </w:t>
      </w:r>
      <w:r w:rsidR="00364E43">
        <w:rPr>
          <w:rFonts w:cstheme="minorHAnsi"/>
          <w:shd w:val="clear" w:color="auto" w:fill="FFFFFF"/>
          <w:lang w:val="mk-MK"/>
        </w:rPr>
        <w:t>транспортните и дејностите со храна.</w:t>
      </w:r>
    </w:p>
    <w:p w:rsidR="00705A75" w:rsidRDefault="00DD5595" w:rsidP="004C24BF">
      <w:pPr>
        <w:jc w:val="center"/>
        <w:rPr>
          <w:rFonts w:cstheme="minorHAnsi"/>
          <w:b/>
          <w:bCs/>
          <w:i/>
          <w:iCs/>
          <w:sz w:val="18"/>
          <w:szCs w:val="18"/>
          <w:shd w:val="clear" w:color="auto" w:fill="FFFFFF"/>
          <w:lang w:val="mk-MK"/>
        </w:rPr>
      </w:pPr>
      <w:r>
        <w:rPr>
          <w:rFonts w:cstheme="minorHAnsi"/>
          <w:b/>
          <w:bCs/>
          <w:i/>
          <w:iCs/>
          <w:sz w:val="18"/>
          <w:szCs w:val="18"/>
          <w:shd w:val="clear" w:color="auto" w:fill="FFFFFF"/>
          <w:lang w:val="mk-MK"/>
        </w:rPr>
        <w:t>Графикон 10.</w:t>
      </w:r>
      <w:r w:rsidR="00CA05D3">
        <w:rPr>
          <w:rFonts w:cstheme="minorHAnsi"/>
          <w:b/>
          <w:bCs/>
          <w:i/>
          <w:iCs/>
          <w:sz w:val="18"/>
          <w:szCs w:val="18"/>
          <w:shd w:val="clear" w:color="auto" w:fill="FFFFFF"/>
          <w:lang w:val="mk-MK"/>
        </w:rPr>
        <w:t xml:space="preserve"> </w:t>
      </w:r>
      <w:r w:rsidR="00E30966" w:rsidRPr="00496B51">
        <w:rPr>
          <w:rFonts w:cstheme="minorHAnsi"/>
          <w:b/>
          <w:bCs/>
          <w:i/>
          <w:iCs/>
          <w:sz w:val="18"/>
          <w:szCs w:val="18"/>
          <w:shd w:val="clear" w:color="auto" w:fill="FFFFFF"/>
          <w:lang w:val="mk-MK"/>
        </w:rPr>
        <w:t xml:space="preserve">Во вашите вкупни приходи од дејноста, колкава пропорција зафаќа приходот остварен од странски </w:t>
      </w:r>
      <w:r w:rsidR="00705A75" w:rsidRPr="00496B51">
        <w:rPr>
          <w:rFonts w:cstheme="minorHAnsi"/>
          <w:b/>
          <w:bCs/>
          <w:i/>
          <w:iCs/>
          <w:sz w:val="18"/>
          <w:szCs w:val="18"/>
          <w:shd w:val="clear" w:color="auto" w:fill="FFFFFF"/>
          <w:lang w:val="mk-MK"/>
        </w:rPr>
        <w:t>туристи?</w:t>
      </w:r>
    </w:p>
    <w:p w:rsidR="00705A75" w:rsidRDefault="00705A75" w:rsidP="004C24BF">
      <w:pPr>
        <w:jc w:val="center"/>
        <w:rPr>
          <w:rFonts w:cstheme="minorHAnsi"/>
          <w:b/>
          <w:bCs/>
          <w:i/>
          <w:iCs/>
          <w:sz w:val="18"/>
          <w:szCs w:val="18"/>
          <w:shd w:val="clear" w:color="auto" w:fill="FFFFFF"/>
          <w:lang w:val="mk-MK"/>
        </w:rPr>
      </w:pPr>
    </w:p>
    <w:p w:rsidR="00D1471A" w:rsidRPr="00496B51" w:rsidRDefault="00705A75" w:rsidP="004C24BF">
      <w:pPr>
        <w:jc w:val="center"/>
        <w:rPr>
          <w:rFonts w:cstheme="minorHAnsi"/>
          <w:b/>
          <w:bCs/>
          <w:i/>
          <w:iCs/>
          <w:sz w:val="20"/>
          <w:szCs w:val="20"/>
          <w:shd w:val="clear" w:color="auto" w:fill="FFFFFF"/>
          <w:lang w:val="mk-MK"/>
        </w:rPr>
      </w:pPr>
      <w:r w:rsidRPr="00496B51">
        <w:rPr>
          <w:rFonts w:cstheme="minorHAnsi"/>
          <w:noProof/>
          <w:sz w:val="20"/>
        </w:rPr>
        <w:drawing>
          <wp:inline distT="0" distB="0" distL="0" distR="0">
            <wp:extent cx="4848225" cy="1800225"/>
            <wp:effectExtent l="0" t="0" r="0" b="0"/>
            <wp:docPr id="1"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1471A" w:rsidRPr="00496B51" w:rsidRDefault="00E30966" w:rsidP="00D1471A">
      <w:pPr>
        <w:jc w:val="both"/>
        <w:rPr>
          <w:rFonts w:cstheme="minorHAnsi"/>
          <w:shd w:val="clear" w:color="auto" w:fill="FFFFFF"/>
          <w:lang w:val="mk-MK"/>
        </w:rPr>
      </w:pPr>
      <w:r w:rsidRPr="00496B51">
        <w:rPr>
          <w:rFonts w:cstheme="minorHAnsi"/>
          <w:shd w:val="clear" w:color="auto" w:fill="FFFFFF"/>
          <w:lang w:val="mk-MK"/>
        </w:rPr>
        <w:t>Како резултат на Ковид</w:t>
      </w:r>
      <w:r w:rsidR="00CA05D3">
        <w:rPr>
          <w:rFonts w:cstheme="minorHAnsi"/>
          <w:shd w:val="clear" w:color="auto" w:fill="FFFFFF"/>
          <w:lang w:val="mk-MK"/>
        </w:rPr>
        <w:t>−</w:t>
      </w:r>
      <w:r w:rsidRPr="00496B51">
        <w:rPr>
          <w:rFonts w:cstheme="minorHAnsi"/>
          <w:shd w:val="clear" w:color="auto" w:fill="FFFFFF"/>
          <w:lang w:val="mk-MK"/>
        </w:rPr>
        <w:t>19 пандемијата, работата на компаниите резултира со значителна загуба на профитот, односно повеќе од половина од компаниите (60%) одговориле дека работеле со загуба, додека пак 34% одговориле дека профитот им се намалил до 50%. Многу мал процент (4%) изјавиле дека профитот се намалил до 20%.</w:t>
      </w:r>
    </w:p>
    <w:p w:rsidR="00E30966" w:rsidRPr="00496B51" w:rsidRDefault="00E30966" w:rsidP="00D1471A">
      <w:pPr>
        <w:jc w:val="both"/>
        <w:rPr>
          <w:rFonts w:cstheme="minorHAnsi"/>
          <w:shd w:val="clear" w:color="auto" w:fill="FFFFFF"/>
          <w:lang w:val="mk-MK"/>
        </w:rPr>
      </w:pPr>
      <w:r w:rsidRPr="00496B51">
        <w:rPr>
          <w:rFonts w:cstheme="minorHAnsi"/>
          <w:shd w:val="clear" w:color="auto" w:fill="FFFFFF"/>
          <w:lang w:val="mk-MK"/>
        </w:rPr>
        <w:br/>
        <w:t>Според вкрстените податоци, се согледува дека услужните дејности во поголем процент работеле со загуба во однос на другите дејности</w:t>
      </w:r>
      <w:r w:rsidR="00364E43">
        <w:rPr>
          <w:rFonts w:cstheme="minorHAnsi"/>
          <w:shd w:val="clear" w:color="auto" w:fill="FFFFFF"/>
          <w:lang w:val="mk-MK"/>
        </w:rPr>
        <w:t xml:space="preserve"> (транспорт и дејности со храна)</w:t>
      </w:r>
      <w:r w:rsidRPr="00496B51">
        <w:rPr>
          <w:rFonts w:cstheme="minorHAnsi"/>
          <w:shd w:val="clear" w:color="auto" w:fill="FFFFFF"/>
          <w:lang w:val="mk-MK"/>
        </w:rPr>
        <w:t xml:space="preserve">. Додека пак, кај </w:t>
      </w:r>
      <w:r w:rsidR="00496B51" w:rsidRPr="00496B51">
        <w:rPr>
          <w:rFonts w:cstheme="minorHAnsi"/>
          <w:shd w:val="clear" w:color="auto" w:fill="FFFFFF"/>
          <w:lang w:val="mk-MK"/>
        </w:rPr>
        <w:t>транспортните</w:t>
      </w:r>
      <w:r w:rsidRPr="00496B51">
        <w:rPr>
          <w:rFonts w:cstheme="minorHAnsi"/>
          <w:shd w:val="clear" w:color="auto" w:fill="FFFFFF"/>
          <w:lang w:val="mk-MK"/>
        </w:rPr>
        <w:t xml:space="preserve"> дејности профитот значително се намалил до 50% во однос на другите дејности</w:t>
      </w:r>
      <w:r w:rsidR="00364E43">
        <w:rPr>
          <w:rFonts w:cstheme="minorHAnsi"/>
          <w:shd w:val="clear" w:color="auto" w:fill="FFFFFF"/>
          <w:lang w:val="mk-MK"/>
        </w:rPr>
        <w:t xml:space="preserve"> (дејности со храна и услужни дејности)</w:t>
      </w:r>
      <w:r w:rsidRPr="00496B51">
        <w:rPr>
          <w:rFonts w:cstheme="minorHAnsi"/>
          <w:shd w:val="clear" w:color="auto" w:fill="FFFFFF"/>
          <w:lang w:val="mk-MK"/>
        </w:rPr>
        <w:t xml:space="preserve">. </w:t>
      </w:r>
    </w:p>
    <w:p w:rsidR="00533518" w:rsidRDefault="00DD5595" w:rsidP="00533518">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t xml:space="preserve">Графикон 11. </w:t>
      </w:r>
      <w:r w:rsidR="00E30966" w:rsidRPr="00496B51">
        <w:rPr>
          <w:rFonts w:cstheme="minorHAnsi"/>
          <w:b/>
          <w:bCs/>
          <w:i/>
          <w:iCs/>
          <w:sz w:val="18"/>
          <w:szCs w:val="18"/>
          <w:shd w:val="clear" w:color="auto" w:fill="FFFFFF"/>
          <w:lang w:val="mk-MK"/>
        </w:rPr>
        <w:t>Дали забележавте значајно намалување на профитот како резултат на КОВИД</w:t>
      </w:r>
      <w:r w:rsidR="00CA05D3">
        <w:rPr>
          <w:rFonts w:cstheme="minorHAnsi"/>
          <w:b/>
          <w:bCs/>
          <w:i/>
          <w:iCs/>
          <w:sz w:val="18"/>
          <w:szCs w:val="18"/>
          <w:shd w:val="clear" w:color="auto" w:fill="FFFFFF"/>
          <w:lang w:val="mk-MK"/>
        </w:rPr>
        <w:t>−</w:t>
      </w:r>
      <w:r w:rsidR="00E30966" w:rsidRPr="00496B51">
        <w:rPr>
          <w:rFonts w:cstheme="minorHAnsi"/>
          <w:b/>
          <w:bCs/>
          <w:i/>
          <w:iCs/>
          <w:sz w:val="18"/>
          <w:szCs w:val="18"/>
          <w:shd w:val="clear" w:color="auto" w:fill="FFFFFF"/>
          <w:lang w:val="mk-MK"/>
        </w:rPr>
        <w:t>19 пандемијата?</w:t>
      </w:r>
      <w:r w:rsidR="00E30966" w:rsidRPr="00496B51">
        <w:rPr>
          <w:rFonts w:cstheme="minorHAnsi"/>
          <w:noProof/>
          <w:sz w:val="20"/>
        </w:rPr>
        <w:drawing>
          <wp:inline distT="0" distB="0" distL="0" distR="0">
            <wp:extent cx="4695825" cy="1552575"/>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46F51" w:rsidRDefault="00146F51" w:rsidP="00533518">
      <w:pPr>
        <w:rPr>
          <w:rFonts w:cstheme="minorHAnsi"/>
          <w:shd w:val="clear" w:color="auto" w:fill="FFFFFF"/>
          <w:lang w:val="mk-MK"/>
        </w:rPr>
      </w:pPr>
    </w:p>
    <w:p w:rsidR="00D1471A" w:rsidRPr="00533518" w:rsidRDefault="00E30966" w:rsidP="007D1474">
      <w:pPr>
        <w:jc w:val="both"/>
        <w:rPr>
          <w:rFonts w:cstheme="minorHAnsi"/>
          <w:b/>
          <w:bCs/>
          <w:i/>
          <w:iCs/>
          <w:sz w:val="20"/>
          <w:szCs w:val="20"/>
          <w:shd w:val="clear" w:color="auto" w:fill="FFFFFF"/>
          <w:lang w:val="mk-MK"/>
        </w:rPr>
      </w:pPr>
      <w:r w:rsidRPr="00EB6424">
        <w:rPr>
          <w:rFonts w:cstheme="minorHAnsi"/>
          <w:shd w:val="clear" w:color="auto" w:fill="FFFFFF"/>
          <w:lang w:val="mk-MK"/>
        </w:rPr>
        <w:t xml:space="preserve">На прашањето кое гласи: </w:t>
      </w:r>
      <w:r w:rsidR="004648E9">
        <w:rPr>
          <w:rFonts w:cstheme="minorHAnsi"/>
          <w:shd w:val="clear" w:color="auto" w:fill="FFFFFF"/>
          <w:lang w:val="mk-MK"/>
        </w:rPr>
        <w:t>„</w:t>
      </w:r>
      <w:r w:rsidRPr="00EB6424">
        <w:rPr>
          <w:rFonts w:cstheme="minorHAnsi"/>
          <w:b/>
          <w:bCs/>
          <w:i/>
          <w:iCs/>
          <w:shd w:val="clear" w:color="auto" w:fill="FFFFFF"/>
          <w:lang w:val="mk-MK"/>
        </w:rPr>
        <w:t>Дали забележавте значајно намалување на профитот како резултат на конфликтот Русија</w:t>
      </w:r>
      <w:r w:rsidR="004648E9">
        <w:rPr>
          <w:rFonts w:cstheme="minorHAnsi"/>
          <w:b/>
          <w:bCs/>
          <w:i/>
          <w:iCs/>
          <w:shd w:val="clear" w:color="auto" w:fill="FFFFFF"/>
          <w:lang w:val="mk-MK"/>
        </w:rPr>
        <w:t>−</w:t>
      </w:r>
      <w:r w:rsidRPr="00EB6424">
        <w:rPr>
          <w:rFonts w:cstheme="minorHAnsi"/>
          <w:b/>
          <w:bCs/>
          <w:i/>
          <w:iCs/>
          <w:shd w:val="clear" w:color="auto" w:fill="FFFFFF"/>
          <w:lang w:val="mk-MK"/>
        </w:rPr>
        <w:t>Украина?</w:t>
      </w:r>
      <w:r w:rsidR="004648E9">
        <w:rPr>
          <w:rFonts w:cstheme="minorHAnsi"/>
          <w:b/>
          <w:bCs/>
          <w:i/>
          <w:iCs/>
          <w:shd w:val="clear" w:color="auto" w:fill="FFFFFF"/>
          <w:lang w:val="mk-MK"/>
        </w:rPr>
        <w:t>“</w:t>
      </w:r>
      <w:r w:rsidRPr="00EB6424">
        <w:rPr>
          <w:rFonts w:cstheme="minorHAnsi"/>
          <w:b/>
          <w:bCs/>
          <w:i/>
          <w:iCs/>
          <w:shd w:val="clear" w:color="auto" w:fill="FFFFFF"/>
          <w:lang w:val="mk-MK"/>
        </w:rPr>
        <w:t xml:space="preserve">, </w:t>
      </w:r>
      <w:r w:rsidRPr="00EB6424">
        <w:rPr>
          <w:rFonts w:cstheme="minorHAnsi"/>
          <w:shd w:val="clear" w:color="auto" w:fill="FFFFFF"/>
          <w:lang w:val="mk-MK"/>
        </w:rPr>
        <w:t>резултатите покажуваат дека профитот на 42% од компаниите се намалил до 10% , кај 26% од компаниите проф</w:t>
      </w:r>
      <w:r w:rsidR="004648E9">
        <w:rPr>
          <w:rFonts w:cstheme="minorHAnsi"/>
          <w:shd w:val="clear" w:color="auto" w:fill="FFFFFF"/>
          <w:lang w:val="mk-MK"/>
        </w:rPr>
        <w:t>итот се намалил до 20%, а</w:t>
      </w:r>
      <w:r w:rsidRPr="00EB6424">
        <w:rPr>
          <w:rFonts w:cstheme="minorHAnsi"/>
          <w:shd w:val="clear" w:color="auto" w:fill="FFFFFF"/>
          <w:lang w:val="mk-MK"/>
        </w:rPr>
        <w:t xml:space="preserve"> само</w:t>
      </w:r>
      <w:r w:rsidR="004648E9">
        <w:rPr>
          <w:rFonts w:cstheme="minorHAnsi"/>
          <w:shd w:val="clear" w:color="auto" w:fill="FFFFFF"/>
          <w:lang w:val="mk-MK"/>
        </w:rPr>
        <w:t xml:space="preserve"> кај</w:t>
      </w:r>
      <w:r w:rsidRPr="00EB6424">
        <w:rPr>
          <w:rFonts w:cstheme="minorHAnsi"/>
          <w:shd w:val="clear" w:color="auto" w:fill="FFFFFF"/>
          <w:lang w:val="mk-MK"/>
        </w:rPr>
        <w:t xml:space="preserve"> 18% профитот останал непроменет. Кај 12% од анкетираните претставници на компаниите профитот се намалил до 50%. </w:t>
      </w:r>
    </w:p>
    <w:p w:rsidR="009D2F0A" w:rsidRPr="00496B51" w:rsidRDefault="00E30966" w:rsidP="00D1471A">
      <w:pPr>
        <w:jc w:val="both"/>
        <w:rPr>
          <w:rFonts w:cstheme="minorHAnsi"/>
          <w:shd w:val="clear" w:color="auto" w:fill="FFFFFF"/>
          <w:lang w:val="mk-MK"/>
        </w:rPr>
      </w:pPr>
      <w:r w:rsidRPr="00496B51">
        <w:rPr>
          <w:rFonts w:cstheme="minorHAnsi"/>
          <w:shd w:val="clear" w:color="auto" w:fill="FFFFFF"/>
          <w:lang w:val="mk-MK"/>
        </w:rPr>
        <w:lastRenderedPageBreak/>
        <w:t>Вкрстените податоци покажуваат дека кај услужните дејности во однос на другите дејности</w:t>
      </w:r>
      <w:r w:rsidR="00533518">
        <w:rPr>
          <w:rFonts w:cstheme="minorHAnsi"/>
          <w:shd w:val="clear" w:color="auto" w:fill="FFFFFF"/>
          <w:lang w:val="mk-MK"/>
        </w:rPr>
        <w:t xml:space="preserve"> (транспорт и дејности со храна)</w:t>
      </w:r>
      <w:r w:rsidRPr="00496B51">
        <w:rPr>
          <w:rFonts w:cstheme="minorHAnsi"/>
          <w:shd w:val="clear" w:color="auto" w:fill="FFFFFF"/>
          <w:lang w:val="mk-MK"/>
        </w:rPr>
        <w:t>, профитот се намалил до 10%.</w:t>
      </w:r>
    </w:p>
    <w:p w:rsidR="00E30966" w:rsidRPr="00496B51" w:rsidRDefault="00DD5595" w:rsidP="00EB6424">
      <w:pPr>
        <w:jc w:val="center"/>
        <w:rPr>
          <w:rFonts w:cstheme="minorHAnsi"/>
          <w:b/>
          <w:bCs/>
          <w:i/>
          <w:iCs/>
          <w:sz w:val="18"/>
          <w:szCs w:val="18"/>
          <w:shd w:val="clear" w:color="auto" w:fill="FFFFFF"/>
          <w:lang w:val="mk-MK"/>
        </w:rPr>
      </w:pPr>
      <w:r>
        <w:rPr>
          <w:rFonts w:cstheme="minorHAnsi"/>
          <w:b/>
          <w:bCs/>
          <w:i/>
          <w:iCs/>
          <w:sz w:val="18"/>
          <w:szCs w:val="18"/>
          <w:shd w:val="clear" w:color="auto" w:fill="FFFFFF"/>
          <w:lang w:val="mk-MK"/>
        </w:rPr>
        <w:t xml:space="preserve">Графикон 12. </w:t>
      </w:r>
      <w:r w:rsidR="00E30966" w:rsidRPr="00496B51">
        <w:rPr>
          <w:rFonts w:cstheme="minorHAnsi"/>
          <w:b/>
          <w:bCs/>
          <w:i/>
          <w:iCs/>
          <w:sz w:val="18"/>
          <w:szCs w:val="18"/>
          <w:shd w:val="clear" w:color="auto" w:fill="FFFFFF"/>
          <w:lang w:val="mk-MK"/>
        </w:rPr>
        <w:t xml:space="preserve">Дали забележавте значајно намалување на профитот како резултат на конфликтот                   </w:t>
      </w:r>
      <w:r w:rsidR="00EB6424">
        <w:rPr>
          <w:rFonts w:cstheme="minorHAnsi"/>
          <w:b/>
          <w:bCs/>
          <w:i/>
          <w:iCs/>
          <w:sz w:val="18"/>
          <w:szCs w:val="18"/>
          <w:shd w:val="clear" w:color="auto" w:fill="FFFFFF"/>
          <w:lang w:val="mk-MK"/>
        </w:rPr>
        <w:br/>
      </w:r>
      <w:r w:rsidR="00E30966" w:rsidRPr="00496B51">
        <w:rPr>
          <w:rFonts w:cstheme="minorHAnsi"/>
          <w:b/>
          <w:bCs/>
          <w:i/>
          <w:iCs/>
          <w:sz w:val="18"/>
          <w:szCs w:val="18"/>
          <w:shd w:val="clear" w:color="auto" w:fill="FFFFFF"/>
          <w:lang w:val="mk-MK"/>
        </w:rPr>
        <w:t>Русија</w:t>
      </w:r>
      <w:r w:rsidR="004648E9">
        <w:rPr>
          <w:rFonts w:cstheme="minorHAnsi"/>
          <w:b/>
          <w:bCs/>
          <w:i/>
          <w:iCs/>
          <w:sz w:val="18"/>
          <w:szCs w:val="18"/>
          <w:shd w:val="clear" w:color="auto" w:fill="FFFFFF"/>
          <w:lang w:val="mk-MK"/>
        </w:rPr>
        <w:t>−</w:t>
      </w:r>
      <w:r w:rsidR="00E30966" w:rsidRPr="00496B51">
        <w:rPr>
          <w:rFonts w:cstheme="minorHAnsi"/>
          <w:b/>
          <w:bCs/>
          <w:i/>
          <w:iCs/>
          <w:sz w:val="18"/>
          <w:szCs w:val="18"/>
          <w:shd w:val="clear" w:color="auto" w:fill="FFFFFF"/>
          <w:lang w:val="mk-MK"/>
        </w:rPr>
        <w:t>Украина?</w:t>
      </w:r>
    </w:p>
    <w:p w:rsidR="00E30966" w:rsidRPr="00496B51" w:rsidRDefault="00E30966" w:rsidP="00E30966">
      <w:pPr>
        <w:jc w:val="center"/>
        <w:rPr>
          <w:rFonts w:cstheme="minorHAnsi"/>
          <w:b/>
          <w:bCs/>
          <w:i/>
          <w:iCs/>
          <w:sz w:val="20"/>
          <w:szCs w:val="20"/>
          <w:shd w:val="clear" w:color="auto" w:fill="FFFFFF"/>
          <w:lang w:val="mk-MK"/>
        </w:rPr>
      </w:pPr>
      <w:r w:rsidRPr="00496B51">
        <w:rPr>
          <w:rFonts w:cstheme="minorHAnsi"/>
          <w:noProof/>
          <w:sz w:val="20"/>
        </w:rPr>
        <w:drawing>
          <wp:inline distT="0" distB="0" distL="0" distR="0">
            <wp:extent cx="4772025" cy="1381125"/>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33518" w:rsidRPr="00146F51" w:rsidRDefault="00E30966" w:rsidP="00146F51">
      <w:pPr>
        <w:jc w:val="both"/>
        <w:rPr>
          <w:rFonts w:cstheme="minorHAnsi"/>
          <w:shd w:val="clear" w:color="auto" w:fill="FFFFFF"/>
          <w:lang w:val="mk-MK"/>
        </w:rPr>
      </w:pPr>
      <w:r w:rsidRPr="00496B51">
        <w:rPr>
          <w:rFonts w:cstheme="minorHAnsi"/>
          <w:shd w:val="clear" w:color="auto" w:fill="FFFFFF"/>
          <w:lang w:val="mk-MK"/>
        </w:rPr>
        <w:t xml:space="preserve">Одговорните лица од компаниите кои беа анкетирани, беа прашани дали некогаш се соочиле или пак моментално се соочуваат со пречки поврзани со некаква регионална соработка поврзана со нивната дејност. Резултатите покажуваат дека мнозинство од компаниите не се соочиле со бариери/пречки (96%), додека пак, само 4% одговориле дека имале пречки. </w:t>
      </w:r>
      <w:r w:rsidRPr="00496B51">
        <w:rPr>
          <w:rFonts w:cstheme="minorHAnsi"/>
          <w:shd w:val="clear" w:color="auto" w:fill="FFFFFF"/>
          <w:lang w:val="mk-MK"/>
        </w:rPr>
        <w:br/>
        <w:t>Во однос на ова прашање, нема значајни статистички разлики</w:t>
      </w:r>
      <w:r w:rsidR="00533518">
        <w:rPr>
          <w:rFonts w:cstheme="minorHAnsi"/>
          <w:shd w:val="clear" w:color="auto" w:fill="FFFFFF"/>
          <w:lang w:val="mk-MK"/>
        </w:rPr>
        <w:t xml:space="preserve"> според класификација на дејности.</w:t>
      </w:r>
    </w:p>
    <w:p w:rsidR="00E30966" w:rsidRPr="00496B51" w:rsidRDefault="00DD5595" w:rsidP="00E30966">
      <w:pPr>
        <w:jc w:val="center"/>
        <w:rPr>
          <w:rFonts w:cstheme="minorHAnsi"/>
          <w:b/>
          <w:bCs/>
          <w:i/>
          <w:iCs/>
          <w:sz w:val="18"/>
          <w:szCs w:val="18"/>
          <w:shd w:val="clear" w:color="auto" w:fill="FFFFFF"/>
          <w:lang w:val="mk-MK"/>
        </w:rPr>
      </w:pPr>
      <w:r>
        <w:rPr>
          <w:rFonts w:cstheme="minorHAnsi"/>
          <w:b/>
          <w:bCs/>
          <w:i/>
          <w:iCs/>
          <w:sz w:val="18"/>
          <w:szCs w:val="18"/>
          <w:shd w:val="clear" w:color="auto" w:fill="FFFFFF"/>
          <w:lang w:val="mk-MK"/>
        </w:rPr>
        <w:t xml:space="preserve">Графикон 13. </w:t>
      </w:r>
      <w:r w:rsidR="00E30966" w:rsidRPr="00496B51">
        <w:rPr>
          <w:rFonts w:cstheme="minorHAnsi"/>
          <w:b/>
          <w:bCs/>
          <w:i/>
          <w:iCs/>
          <w:sz w:val="18"/>
          <w:szCs w:val="18"/>
          <w:shd w:val="clear" w:color="auto" w:fill="FFFFFF"/>
          <w:lang w:val="mk-MK"/>
        </w:rPr>
        <w:t>Дали сте се соочиле/се соочувате со п</w:t>
      </w:r>
      <w:r w:rsidR="00CA05D3">
        <w:rPr>
          <w:rFonts w:cstheme="minorHAnsi"/>
          <w:b/>
          <w:bCs/>
          <w:i/>
          <w:iCs/>
          <w:sz w:val="18"/>
          <w:szCs w:val="18"/>
          <w:shd w:val="clear" w:color="auto" w:fill="FFFFFF"/>
          <w:lang w:val="mk-MK"/>
        </w:rPr>
        <w:t xml:space="preserve">речки и бариери поврзани со </w:t>
      </w:r>
      <w:r w:rsidR="00E30966" w:rsidRPr="00496B51">
        <w:rPr>
          <w:rFonts w:cstheme="minorHAnsi"/>
          <w:b/>
          <w:bCs/>
          <w:i/>
          <w:iCs/>
          <w:sz w:val="18"/>
          <w:szCs w:val="18"/>
          <w:shd w:val="clear" w:color="auto" w:fill="FFFFFF"/>
          <w:lang w:val="mk-MK"/>
        </w:rPr>
        <w:t xml:space="preserve"> каква</w:t>
      </w:r>
      <w:r w:rsidR="00CA05D3">
        <w:rPr>
          <w:rFonts w:cstheme="minorHAnsi"/>
          <w:b/>
          <w:bCs/>
          <w:i/>
          <w:iCs/>
          <w:sz w:val="18"/>
          <w:szCs w:val="18"/>
          <w:shd w:val="clear" w:color="auto" w:fill="FFFFFF"/>
          <w:lang w:val="mk-MK"/>
        </w:rPr>
        <w:t xml:space="preserve"> било</w:t>
      </w:r>
      <w:r w:rsidR="00E30966" w:rsidRPr="00496B51">
        <w:rPr>
          <w:rFonts w:cstheme="minorHAnsi"/>
          <w:b/>
          <w:bCs/>
          <w:i/>
          <w:iCs/>
          <w:sz w:val="18"/>
          <w:szCs w:val="18"/>
          <w:shd w:val="clear" w:color="auto" w:fill="FFFFFF"/>
          <w:lang w:val="mk-MK"/>
        </w:rPr>
        <w:t xml:space="preserve"> регионална соработка поврзана со вашата дејност ?</w:t>
      </w:r>
    </w:p>
    <w:p w:rsidR="00EB6424" w:rsidRDefault="00E30966" w:rsidP="00EB6424">
      <w:pPr>
        <w:jc w:val="center"/>
        <w:rPr>
          <w:rFonts w:cstheme="minorHAnsi"/>
          <w:b/>
          <w:bCs/>
          <w:i/>
          <w:iCs/>
          <w:sz w:val="20"/>
          <w:szCs w:val="20"/>
          <w:shd w:val="clear" w:color="auto" w:fill="FFFFFF"/>
          <w:lang w:val="mk-MK"/>
        </w:rPr>
      </w:pPr>
      <w:r w:rsidRPr="00496B51">
        <w:rPr>
          <w:noProof/>
          <w:sz w:val="20"/>
          <w:szCs w:val="20"/>
        </w:rPr>
        <w:drawing>
          <wp:inline distT="0" distB="0" distL="0" distR="0">
            <wp:extent cx="4248150" cy="1447800"/>
            <wp:effectExtent l="0" t="0" r="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B6424" w:rsidRDefault="00EB6424" w:rsidP="009670EC">
      <w:pPr>
        <w:rPr>
          <w:rFonts w:cstheme="minorHAnsi"/>
          <w:b/>
          <w:bCs/>
          <w:i/>
          <w:iCs/>
          <w:sz w:val="20"/>
          <w:szCs w:val="20"/>
          <w:shd w:val="clear" w:color="auto" w:fill="FFFFFF"/>
          <w:lang w:val="mk-MK"/>
        </w:rPr>
      </w:pPr>
    </w:p>
    <w:p w:rsidR="00EF3CE8" w:rsidRDefault="00EF3CE8" w:rsidP="00EF3CE8">
      <w:pPr>
        <w:pStyle w:val="NoSpacing"/>
        <w:rPr>
          <w:shd w:val="clear" w:color="auto" w:fill="FFFFFF"/>
          <w:lang w:val="mk-MK"/>
        </w:rPr>
      </w:pPr>
      <w:bookmarkStart w:id="9" w:name="_Toc122086385"/>
    </w:p>
    <w:p w:rsidR="001B77B2" w:rsidRDefault="006161F1" w:rsidP="00C654AA">
      <w:pPr>
        <w:pStyle w:val="Heading3"/>
        <w:rPr>
          <w:shd w:val="clear" w:color="auto" w:fill="FFFFFF"/>
          <w:lang w:val="mk-MK"/>
        </w:rPr>
      </w:pPr>
      <w:r w:rsidRPr="00496B51">
        <w:rPr>
          <w:shd w:val="clear" w:color="auto" w:fill="FFFFFF"/>
          <w:lang w:val="mk-MK"/>
        </w:rPr>
        <w:t>РЕГИОНАЛНА ЕКОНОМИЈА И ТУРИЗАМ</w:t>
      </w:r>
      <w:r w:rsidR="00A95042" w:rsidRPr="00496B51">
        <w:rPr>
          <w:shd w:val="clear" w:color="auto" w:fill="FFFFFF"/>
          <w:lang w:val="mk-MK"/>
        </w:rPr>
        <w:t xml:space="preserve"> ВО РАМКИ НА ИНИЦИЈАТИВАТА </w:t>
      </w:r>
      <w:r w:rsidR="00CA05D3">
        <w:rPr>
          <w:shd w:val="clear" w:color="auto" w:fill="FFFFFF"/>
          <w:lang w:val="mk-MK"/>
        </w:rPr>
        <w:t>„</w:t>
      </w:r>
      <w:r w:rsidR="00A95042" w:rsidRPr="00496B51">
        <w:rPr>
          <w:shd w:val="clear" w:color="auto" w:fill="FFFFFF"/>
          <w:lang w:val="mk-MK"/>
        </w:rPr>
        <w:t>ОТВОРЕН БАЛКАН</w:t>
      </w:r>
      <w:bookmarkEnd w:id="9"/>
      <w:r w:rsidR="00CA05D3">
        <w:rPr>
          <w:shd w:val="clear" w:color="auto" w:fill="FFFFFF"/>
          <w:lang w:val="mk-MK"/>
        </w:rPr>
        <w:t>“</w:t>
      </w:r>
    </w:p>
    <w:p w:rsidR="00C65067" w:rsidRPr="00496B51" w:rsidRDefault="005F4007" w:rsidP="009D2F0A">
      <w:pPr>
        <w:jc w:val="both"/>
        <w:rPr>
          <w:rFonts w:cstheme="minorHAnsi"/>
          <w:bCs/>
          <w:szCs w:val="20"/>
          <w:shd w:val="clear" w:color="auto" w:fill="FFFFFF"/>
          <w:lang w:val="mk-MK"/>
        </w:rPr>
      </w:pPr>
      <w:r>
        <w:rPr>
          <w:lang w:val="mk-MK"/>
        </w:rPr>
        <w:br/>
      </w:r>
      <w:r w:rsidR="00AB55E9" w:rsidRPr="00496B51">
        <w:rPr>
          <w:rFonts w:cstheme="minorHAnsi"/>
          <w:bCs/>
          <w:szCs w:val="20"/>
          <w:shd w:val="clear" w:color="auto" w:fill="FFFFFF"/>
          <w:lang w:val="mk-MK"/>
        </w:rPr>
        <w:t xml:space="preserve">Следниот сет прашања </w:t>
      </w:r>
      <w:r w:rsidR="00824ACC" w:rsidRPr="00496B51">
        <w:rPr>
          <w:rFonts w:cstheme="minorHAnsi"/>
          <w:bCs/>
          <w:szCs w:val="20"/>
          <w:shd w:val="clear" w:color="auto" w:fill="FFFFFF"/>
          <w:lang w:val="mk-MK"/>
        </w:rPr>
        <w:t xml:space="preserve">е поврзан со </w:t>
      </w:r>
      <w:r w:rsidR="008337C7" w:rsidRPr="00496B51">
        <w:rPr>
          <w:rFonts w:cstheme="minorHAnsi"/>
          <w:bCs/>
          <w:szCs w:val="20"/>
          <w:shd w:val="clear" w:color="auto" w:fill="FFFFFF"/>
          <w:lang w:val="mk-MK"/>
        </w:rPr>
        <w:t>регионална</w:t>
      </w:r>
      <w:r w:rsidR="00824ACC" w:rsidRPr="00496B51">
        <w:rPr>
          <w:rFonts w:cstheme="minorHAnsi"/>
          <w:bCs/>
          <w:szCs w:val="20"/>
          <w:shd w:val="clear" w:color="auto" w:fill="FFFFFF"/>
          <w:lang w:val="mk-MK"/>
        </w:rPr>
        <w:t>та</w:t>
      </w:r>
      <w:r w:rsidR="008337C7" w:rsidRPr="00496B51">
        <w:rPr>
          <w:rFonts w:cstheme="minorHAnsi"/>
          <w:bCs/>
          <w:szCs w:val="20"/>
          <w:shd w:val="clear" w:color="auto" w:fill="FFFFFF"/>
          <w:lang w:val="mk-MK"/>
        </w:rPr>
        <w:t xml:space="preserve"> економија и </w:t>
      </w:r>
      <w:r w:rsidR="00496B51" w:rsidRPr="00496B51">
        <w:rPr>
          <w:rFonts w:cstheme="minorHAnsi"/>
          <w:bCs/>
          <w:szCs w:val="20"/>
          <w:shd w:val="clear" w:color="auto" w:fill="FFFFFF"/>
          <w:lang w:val="mk-MK"/>
        </w:rPr>
        <w:t>туризмот</w:t>
      </w:r>
      <w:r w:rsidR="008337C7" w:rsidRPr="00496B51">
        <w:rPr>
          <w:rFonts w:cstheme="minorHAnsi"/>
          <w:bCs/>
          <w:szCs w:val="20"/>
          <w:shd w:val="clear" w:color="auto" w:fill="FFFFFF"/>
          <w:lang w:val="mk-MK"/>
        </w:rPr>
        <w:t xml:space="preserve"> во рамки на иницијативата </w:t>
      </w:r>
      <w:r w:rsidR="004648E9">
        <w:rPr>
          <w:rFonts w:cstheme="minorHAnsi"/>
          <w:bCs/>
          <w:szCs w:val="20"/>
          <w:shd w:val="clear" w:color="auto" w:fill="FFFFFF"/>
          <w:lang w:val="mk-MK"/>
        </w:rPr>
        <w:t>„</w:t>
      </w:r>
      <w:r w:rsidR="008337C7" w:rsidRPr="00496B51">
        <w:rPr>
          <w:rFonts w:cstheme="minorHAnsi"/>
          <w:bCs/>
          <w:szCs w:val="20"/>
          <w:shd w:val="clear" w:color="auto" w:fill="FFFFFF"/>
          <w:lang w:val="mk-MK"/>
        </w:rPr>
        <w:t>Отворен Балкан</w:t>
      </w:r>
      <w:r w:rsidR="004648E9">
        <w:rPr>
          <w:rFonts w:cstheme="minorHAnsi"/>
          <w:bCs/>
          <w:szCs w:val="20"/>
          <w:shd w:val="clear" w:color="auto" w:fill="FFFFFF"/>
          <w:lang w:val="mk-MK"/>
        </w:rPr>
        <w:t>“</w:t>
      </w:r>
      <w:r w:rsidR="00AB55E9" w:rsidRPr="00496B51">
        <w:rPr>
          <w:rFonts w:cstheme="minorHAnsi"/>
          <w:bCs/>
          <w:szCs w:val="20"/>
          <w:shd w:val="clear" w:color="auto" w:fill="FFFFFF"/>
          <w:lang w:val="mk-MK"/>
        </w:rPr>
        <w:t>. Исто така, заеднички туристички пазар, туристичка дестинација, меѓународниот туристички пазар, кои се пречките за соработка со земјите од регионот и последици од кризата со К</w:t>
      </w:r>
      <w:r w:rsidR="004522D0">
        <w:rPr>
          <w:rFonts w:cstheme="minorHAnsi"/>
          <w:bCs/>
          <w:szCs w:val="20"/>
          <w:shd w:val="clear" w:color="auto" w:fill="FFFFFF"/>
          <w:lang w:val="mk-MK"/>
        </w:rPr>
        <w:t>овид</w:t>
      </w:r>
      <w:r w:rsidR="00CA05D3">
        <w:rPr>
          <w:rFonts w:cstheme="minorHAnsi"/>
          <w:bCs/>
          <w:szCs w:val="20"/>
          <w:shd w:val="clear" w:color="auto" w:fill="FFFFFF"/>
          <w:lang w:val="mk-MK"/>
        </w:rPr>
        <w:t>−</w:t>
      </w:r>
      <w:r w:rsidR="00AB55E9" w:rsidRPr="00496B51">
        <w:rPr>
          <w:rFonts w:cstheme="minorHAnsi"/>
          <w:bCs/>
          <w:szCs w:val="20"/>
          <w:shd w:val="clear" w:color="auto" w:fill="FFFFFF"/>
          <w:lang w:val="mk-MK"/>
        </w:rPr>
        <w:t>19 и конфликтот Русија</w:t>
      </w:r>
      <w:r w:rsidR="004648E9">
        <w:rPr>
          <w:rFonts w:cstheme="minorHAnsi"/>
          <w:bCs/>
          <w:szCs w:val="20"/>
          <w:shd w:val="clear" w:color="auto" w:fill="FFFFFF"/>
          <w:lang w:val="mk-MK"/>
        </w:rPr>
        <w:t>−</w:t>
      </w:r>
      <w:r w:rsidR="00AB55E9" w:rsidRPr="00496B51">
        <w:rPr>
          <w:rFonts w:cstheme="minorHAnsi"/>
          <w:bCs/>
          <w:szCs w:val="20"/>
          <w:shd w:val="clear" w:color="auto" w:fill="FFFFFF"/>
          <w:lang w:val="mk-MK"/>
        </w:rPr>
        <w:t>Украина.</w:t>
      </w:r>
      <w:r w:rsidR="00CF5277" w:rsidRPr="00496B51">
        <w:rPr>
          <w:rFonts w:cstheme="minorHAnsi"/>
          <w:bCs/>
          <w:szCs w:val="20"/>
          <w:shd w:val="clear" w:color="auto" w:fill="FFFFFF"/>
          <w:lang w:val="mk-MK"/>
        </w:rPr>
        <w:t>Во овој дел, претставниците на компаниите одговараа и даваа оценки на секое од прашањата, за тоа што би се променило со оваа иницијатива.</w:t>
      </w:r>
    </w:p>
    <w:p w:rsidR="004522D0" w:rsidRPr="00F31CA9" w:rsidRDefault="004522D0" w:rsidP="004522D0">
      <w:pPr>
        <w:jc w:val="both"/>
        <w:rPr>
          <w:rFonts w:cstheme="minorHAnsi"/>
          <w:bCs/>
          <w:iCs/>
          <w:shd w:val="clear" w:color="auto" w:fill="FFFFFF"/>
          <w:lang w:val="mk-MK"/>
        </w:rPr>
      </w:pPr>
      <w:r w:rsidRPr="00F31CA9">
        <w:rPr>
          <w:rFonts w:cstheme="minorHAnsi"/>
          <w:bCs/>
          <w:shd w:val="clear" w:color="auto" w:fill="FFFFFF"/>
          <w:lang w:val="mk-MK"/>
        </w:rPr>
        <w:t>На првото прашање од овој сет</w:t>
      </w:r>
      <w:r w:rsidR="00EB6424" w:rsidRPr="00A51B4A">
        <w:rPr>
          <w:rFonts w:cstheme="minorHAnsi"/>
          <w:bCs/>
          <w:shd w:val="clear" w:color="auto" w:fill="FFFFFF"/>
          <w:lang w:val="mk-MK"/>
        </w:rPr>
        <w:t>:</w:t>
      </w:r>
      <w:r w:rsidR="009D2F0A">
        <w:rPr>
          <w:rFonts w:cstheme="minorHAnsi"/>
          <w:bCs/>
          <w:shd w:val="clear" w:color="auto" w:fill="FFFFFF"/>
          <w:lang w:val="mk-MK"/>
        </w:rPr>
        <w:t xml:space="preserve"> „</w:t>
      </w:r>
      <w:r w:rsidRPr="00F31CA9">
        <w:rPr>
          <w:rFonts w:cstheme="minorHAnsi"/>
          <w:b/>
          <w:bCs/>
          <w:i/>
          <w:iCs/>
          <w:shd w:val="clear" w:color="auto" w:fill="FFFFFF"/>
          <w:lang w:val="mk-MK"/>
        </w:rPr>
        <w:t>Колку се согласувате дека со иницијативата „Отворен Балкан“ би се отвориле нови можности за РС Македонија</w:t>
      </w:r>
      <w:r w:rsidR="004648E9">
        <w:rPr>
          <w:rFonts w:cstheme="minorHAnsi"/>
          <w:b/>
          <w:bCs/>
          <w:i/>
          <w:iCs/>
          <w:shd w:val="clear" w:color="auto" w:fill="FFFFFF"/>
          <w:lang w:val="mk-MK"/>
        </w:rPr>
        <w:t xml:space="preserve"> за заеднички туристички пазар?“</w:t>
      </w:r>
      <w:r>
        <w:rPr>
          <w:rFonts w:cstheme="minorHAnsi"/>
          <w:b/>
          <w:bCs/>
          <w:i/>
          <w:iCs/>
          <w:shd w:val="clear" w:color="auto" w:fill="FFFFFF"/>
          <w:lang w:val="mk-MK"/>
        </w:rPr>
        <w:t>,</w:t>
      </w:r>
      <w:r w:rsidR="00C755F0">
        <w:rPr>
          <w:rFonts w:cstheme="minorHAnsi"/>
          <w:b/>
          <w:bCs/>
          <w:i/>
          <w:iCs/>
          <w:shd w:val="clear" w:color="auto" w:fill="FFFFFF"/>
          <w:lang w:val="mk-MK"/>
        </w:rPr>
        <w:t xml:space="preserve"> </w:t>
      </w:r>
      <w:r w:rsidRPr="00F31CA9">
        <w:rPr>
          <w:rFonts w:cstheme="minorHAnsi"/>
          <w:bCs/>
          <w:iCs/>
          <w:shd w:val="clear" w:color="auto" w:fill="FFFFFF"/>
          <w:lang w:val="mk-MK"/>
        </w:rPr>
        <w:t>мнозинство од компаниите кои беа анкетирани целосно/главно</w:t>
      </w:r>
      <w:r>
        <w:rPr>
          <w:rFonts w:cstheme="minorHAnsi"/>
          <w:bCs/>
          <w:iCs/>
          <w:shd w:val="clear" w:color="auto" w:fill="FFFFFF"/>
          <w:lang w:val="mk-MK"/>
        </w:rPr>
        <w:t xml:space="preserve"> се</w:t>
      </w:r>
      <w:r w:rsidRPr="00F31CA9">
        <w:rPr>
          <w:rFonts w:cstheme="minorHAnsi"/>
          <w:bCs/>
          <w:iCs/>
          <w:shd w:val="clear" w:color="auto" w:fill="FFFFFF"/>
          <w:lang w:val="mk-MK"/>
        </w:rPr>
        <w:t xml:space="preserve"> согласуваат дека би се отвориле нови можности за РСМ за </w:t>
      </w:r>
      <w:r w:rsidRPr="00F31CA9">
        <w:rPr>
          <w:rFonts w:cstheme="minorHAnsi"/>
          <w:b/>
          <w:bCs/>
          <w:iCs/>
          <w:shd w:val="clear" w:color="auto" w:fill="FFFFFF"/>
          <w:lang w:val="mk-MK"/>
        </w:rPr>
        <w:t>заеднички туристички пазар</w:t>
      </w:r>
      <w:r w:rsidRPr="00F31CA9">
        <w:rPr>
          <w:rFonts w:cstheme="minorHAnsi"/>
          <w:bCs/>
          <w:iCs/>
          <w:shd w:val="clear" w:color="auto" w:fill="FFFFFF"/>
          <w:lang w:val="mk-MK"/>
        </w:rPr>
        <w:t xml:space="preserve"> со земјите од регионот</w:t>
      </w:r>
      <w:r>
        <w:rPr>
          <w:rFonts w:cstheme="minorHAnsi"/>
          <w:bCs/>
          <w:iCs/>
          <w:shd w:val="clear" w:color="auto" w:fill="FFFFFF"/>
          <w:lang w:val="mk-MK"/>
        </w:rPr>
        <w:t xml:space="preserve"> (70%)</w:t>
      </w:r>
      <w:r w:rsidRPr="00F31CA9">
        <w:rPr>
          <w:rFonts w:cstheme="minorHAnsi"/>
          <w:bCs/>
          <w:iCs/>
          <w:shd w:val="clear" w:color="auto" w:fill="FFFFFF"/>
          <w:lang w:val="mk-MK"/>
        </w:rPr>
        <w:t xml:space="preserve">. </w:t>
      </w:r>
      <w:r w:rsidR="00C755F0">
        <w:rPr>
          <w:rFonts w:cstheme="minorHAnsi"/>
          <w:bCs/>
          <w:iCs/>
          <w:shd w:val="clear" w:color="auto" w:fill="FFFFFF"/>
          <w:lang w:val="mk-MK"/>
        </w:rPr>
        <w:t xml:space="preserve">Речиси, два </w:t>
      </w:r>
      <w:r w:rsidR="00C755F0">
        <w:rPr>
          <w:rFonts w:cstheme="minorHAnsi"/>
          <w:bCs/>
          <w:iCs/>
          <w:shd w:val="clear" w:color="auto" w:fill="FFFFFF"/>
          <w:lang w:val="mk-MK"/>
        </w:rPr>
        <w:lastRenderedPageBreak/>
        <w:t>од десет испитаници</w:t>
      </w:r>
      <w:r w:rsidRPr="00F31CA9">
        <w:rPr>
          <w:rFonts w:cstheme="minorHAnsi"/>
          <w:bCs/>
          <w:iCs/>
          <w:shd w:val="clear" w:color="auto" w:fill="FFFFFF"/>
          <w:lang w:val="mk-MK"/>
        </w:rPr>
        <w:t xml:space="preserve"> не се согласуваат со тоа</w:t>
      </w:r>
      <w:r>
        <w:rPr>
          <w:rFonts w:cstheme="minorHAnsi"/>
          <w:bCs/>
          <w:iCs/>
          <w:shd w:val="clear" w:color="auto" w:fill="FFFFFF"/>
          <w:lang w:val="mk-MK"/>
        </w:rPr>
        <w:t xml:space="preserve"> (18%)</w:t>
      </w:r>
      <w:r w:rsidRPr="00F31CA9">
        <w:rPr>
          <w:rFonts w:cstheme="minorHAnsi"/>
          <w:bCs/>
          <w:iCs/>
          <w:shd w:val="clear" w:color="auto" w:fill="FFFFFF"/>
          <w:lang w:val="mk-MK"/>
        </w:rPr>
        <w:t>. Мал е процентот на претставници кои се изјасниле неутрално и дека немаат мислење на ова прашање</w:t>
      </w:r>
      <w:r>
        <w:rPr>
          <w:rFonts w:cstheme="minorHAnsi"/>
          <w:bCs/>
          <w:iCs/>
          <w:shd w:val="clear" w:color="auto" w:fill="FFFFFF"/>
          <w:lang w:val="mk-MK"/>
        </w:rPr>
        <w:t xml:space="preserve"> (6%)</w:t>
      </w:r>
      <w:r w:rsidRPr="00F31CA9">
        <w:rPr>
          <w:rFonts w:cstheme="minorHAnsi"/>
          <w:bCs/>
          <w:iCs/>
          <w:shd w:val="clear" w:color="auto" w:fill="FFFFFF"/>
          <w:lang w:val="mk-MK"/>
        </w:rPr>
        <w:t>.</w:t>
      </w:r>
    </w:p>
    <w:p w:rsidR="004522D0" w:rsidRDefault="004522D0" w:rsidP="004522D0">
      <w:pPr>
        <w:jc w:val="both"/>
        <w:rPr>
          <w:rFonts w:cstheme="minorHAnsi"/>
          <w:bCs/>
          <w:iCs/>
          <w:szCs w:val="18"/>
          <w:shd w:val="clear" w:color="auto" w:fill="FFFFFF"/>
          <w:lang w:val="mk-MK"/>
        </w:rPr>
      </w:pPr>
      <w:r w:rsidRPr="00496B51">
        <w:rPr>
          <w:rFonts w:cstheme="minorHAnsi"/>
          <w:bCs/>
          <w:iCs/>
          <w:szCs w:val="18"/>
          <w:shd w:val="clear" w:color="auto" w:fill="FFFFFF"/>
          <w:lang w:val="mk-MK"/>
        </w:rPr>
        <w:t>Во однос на вкрстените резултати по дејности,</w:t>
      </w:r>
      <w:r w:rsidR="004648E9">
        <w:rPr>
          <w:rFonts w:cstheme="minorHAnsi"/>
          <w:bCs/>
          <w:iCs/>
          <w:szCs w:val="18"/>
          <w:shd w:val="clear" w:color="auto" w:fill="FFFFFF"/>
          <w:lang w:val="mk-MK"/>
        </w:rPr>
        <w:t xml:space="preserve"> </w:t>
      </w:r>
      <w:r w:rsidRPr="00496B51">
        <w:rPr>
          <w:rFonts w:cstheme="minorHAnsi"/>
          <w:bCs/>
          <w:iCs/>
          <w:szCs w:val="18"/>
          <w:shd w:val="clear" w:color="auto" w:fill="FFFFFF"/>
          <w:lang w:val="mk-MK"/>
        </w:rPr>
        <w:t>мнозинство</w:t>
      </w:r>
      <w:r>
        <w:rPr>
          <w:rFonts w:cstheme="minorHAnsi"/>
          <w:bCs/>
          <w:iCs/>
          <w:szCs w:val="18"/>
          <w:shd w:val="clear" w:color="auto" w:fill="FFFFFF"/>
          <w:lang w:val="mk-MK"/>
        </w:rPr>
        <w:t xml:space="preserve"> од</w:t>
      </w:r>
      <w:r w:rsidRPr="00496B51">
        <w:rPr>
          <w:rFonts w:cstheme="minorHAnsi"/>
          <w:bCs/>
          <w:iCs/>
          <w:szCs w:val="18"/>
          <w:shd w:val="clear" w:color="auto" w:fill="FFFFFF"/>
          <w:lang w:val="mk-MK"/>
        </w:rPr>
        <w:t xml:space="preserve"> претставниците од </w:t>
      </w:r>
      <w:r>
        <w:rPr>
          <w:rFonts w:cstheme="minorHAnsi"/>
          <w:bCs/>
          <w:iCs/>
          <w:szCs w:val="18"/>
          <w:shd w:val="clear" w:color="auto" w:fill="FFFFFF"/>
          <w:lang w:val="mk-MK"/>
        </w:rPr>
        <w:t>дејностите</w:t>
      </w:r>
      <w:r w:rsidRPr="00496B51">
        <w:rPr>
          <w:rFonts w:cstheme="minorHAnsi"/>
          <w:bCs/>
          <w:iCs/>
          <w:szCs w:val="18"/>
          <w:shd w:val="clear" w:color="auto" w:fill="FFFFFF"/>
          <w:lang w:val="mk-MK"/>
        </w:rPr>
        <w:t xml:space="preserve"> со храна</w:t>
      </w:r>
      <w:r>
        <w:rPr>
          <w:rFonts w:cstheme="minorHAnsi"/>
          <w:bCs/>
          <w:iCs/>
          <w:szCs w:val="18"/>
          <w:shd w:val="clear" w:color="auto" w:fill="FFFFFF"/>
          <w:lang w:val="mk-MK"/>
        </w:rPr>
        <w:t xml:space="preserve"> и </w:t>
      </w:r>
      <w:r w:rsidRPr="00496B51">
        <w:rPr>
          <w:rFonts w:cstheme="minorHAnsi"/>
          <w:bCs/>
          <w:iCs/>
          <w:szCs w:val="18"/>
          <w:shd w:val="clear" w:color="auto" w:fill="FFFFFF"/>
          <w:lang w:val="mk-MK"/>
        </w:rPr>
        <w:t>услужни</w:t>
      </w:r>
      <w:r>
        <w:rPr>
          <w:rFonts w:cstheme="minorHAnsi"/>
          <w:bCs/>
          <w:iCs/>
          <w:szCs w:val="18"/>
          <w:shd w:val="clear" w:color="auto" w:fill="FFFFFF"/>
          <w:lang w:val="mk-MK"/>
        </w:rPr>
        <w:t>те</w:t>
      </w:r>
      <w:r w:rsidRPr="00496B51">
        <w:rPr>
          <w:rFonts w:cstheme="minorHAnsi"/>
          <w:bCs/>
          <w:iCs/>
          <w:szCs w:val="18"/>
          <w:shd w:val="clear" w:color="auto" w:fill="FFFFFF"/>
          <w:lang w:val="mk-MK"/>
        </w:rPr>
        <w:t xml:space="preserve"> дејности</w:t>
      </w:r>
      <w:r>
        <w:rPr>
          <w:rFonts w:cstheme="minorHAnsi"/>
          <w:bCs/>
          <w:iCs/>
          <w:szCs w:val="18"/>
          <w:shd w:val="clear" w:color="auto" w:fill="FFFFFF"/>
          <w:lang w:val="mk-MK"/>
        </w:rPr>
        <w:t>, с</w:t>
      </w:r>
      <w:r w:rsidRPr="00496B51">
        <w:rPr>
          <w:rFonts w:cstheme="minorHAnsi"/>
          <w:bCs/>
          <w:iCs/>
          <w:szCs w:val="18"/>
          <w:shd w:val="clear" w:color="auto" w:fill="FFFFFF"/>
          <w:lang w:val="mk-MK"/>
        </w:rPr>
        <w:t>метаат дека би се отвориле нови можности</w:t>
      </w:r>
      <w:r>
        <w:rPr>
          <w:rFonts w:cstheme="minorHAnsi"/>
          <w:bCs/>
          <w:iCs/>
          <w:szCs w:val="18"/>
          <w:shd w:val="clear" w:color="auto" w:fill="FFFFFF"/>
          <w:lang w:val="mk-MK"/>
        </w:rPr>
        <w:t>, во однос на транспортните дејности.</w:t>
      </w:r>
    </w:p>
    <w:p w:rsidR="00B05AAB" w:rsidRPr="00496B51" w:rsidRDefault="00DD5595" w:rsidP="00C41A57">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t xml:space="preserve">Графикон 14. </w:t>
      </w:r>
      <w:r w:rsidR="00342635" w:rsidRPr="00496B51">
        <w:rPr>
          <w:rFonts w:cstheme="minorHAnsi"/>
          <w:b/>
          <w:bCs/>
          <w:i/>
          <w:iCs/>
          <w:sz w:val="18"/>
          <w:szCs w:val="18"/>
          <w:shd w:val="clear" w:color="auto" w:fill="FFFFFF"/>
          <w:lang w:val="mk-MK"/>
        </w:rPr>
        <w:t>Колку се согласувате дека со иницијативата „Отворен Балкан“ би се отвориле нови можности за РС Македонија за заеднички туристички пазар?</w:t>
      </w:r>
      <w:r w:rsidR="009E5A1A" w:rsidRPr="00496B51">
        <w:rPr>
          <w:rFonts w:cstheme="minorHAnsi"/>
          <w:noProof/>
        </w:rPr>
        <w:drawing>
          <wp:inline distT="0" distB="0" distL="0" distR="0">
            <wp:extent cx="5619750" cy="144780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D2F0A" w:rsidRDefault="009D2F0A" w:rsidP="008B3C8C">
      <w:pPr>
        <w:jc w:val="both"/>
        <w:rPr>
          <w:rFonts w:cstheme="minorHAnsi"/>
          <w:shd w:val="clear" w:color="auto" w:fill="FFFFFF"/>
          <w:lang w:val="mk-MK"/>
        </w:rPr>
      </w:pPr>
    </w:p>
    <w:p w:rsidR="008B3C8C" w:rsidRPr="00EB6424" w:rsidRDefault="004522D0" w:rsidP="008B3C8C">
      <w:pPr>
        <w:jc w:val="both"/>
        <w:rPr>
          <w:rFonts w:cstheme="minorHAnsi"/>
          <w:bCs/>
          <w:iCs/>
          <w:shd w:val="clear" w:color="auto" w:fill="FFFFFF"/>
          <w:lang w:val="mk-MK"/>
        </w:rPr>
      </w:pPr>
      <w:r w:rsidRPr="007916B6">
        <w:rPr>
          <w:rFonts w:cstheme="minorHAnsi"/>
          <w:shd w:val="clear" w:color="auto" w:fill="FFFFFF"/>
          <w:lang w:val="mk-MK"/>
        </w:rPr>
        <w:t>На прашањето</w:t>
      </w:r>
      <w:r w:rsidRPr="00A51B4A">
        <w:rPr>
          <w:rFonts w:cstheme="minorHAnsi"/>
          <w:shd w:val="clear" w:color="auto" w:fill="FFFFFF"/>
          <w:lang w:val="mk-MK"/>
        </w:rPr>
        <w:t>:</w:t>
      </w:r>
      <w:r w:rsidR="00C755F0">
        <w:rPr>
          <w:rFonts w:cstheme="minorHAnsi"/>
          <w:shd w:val="clear" w:color="auto" w:fill="FFFFFF"/>
          <w:lang w:val="mk-MK"/>
        </w:rPr>
        <w:t xml:space="preserve"> </w:t>
      </w:r>
      <w:r w:rsidR="004648E9">
        <w:rPr>
          <w:rFonts w:cstheme="minorHAnsi"/>
          <w:b/>
          <w:bCs/>
          <w:i/>
          <w:iCs/>
          <w:shd w:val="clear" w:color="auto" w:fill="FFFFFF"/>
          <w:lang w:val="mk-MK"/>
        </w:rPr>
        <w:t>„</w:t>
      </w:r>
      <w:r w:rsidR="00342635" w:rsidRPr="00EB6424">
        <w:rPr>
          <w:rFonts w:cstheme="minorHAnsi"/>
          <w:b/>
          <w:bCs/>
          <w:i/>
          <w:iCs/>
          <w:shd w:val="clear" w:color="auto" w:fill="FFFFFF"/>
          <w:lang w:val="mk-MK"/>
        </w:rPr>
        <w:t xml:space="preserve">Колку се согласувате дека РС Македонија би била поатрактивна туристичка дестинација ако се нуди како дел од регионален туристички пазар </w:t>
      </w:r>
      <w:r w:rsidR="00342635" w:rsidRPr="00C755F0">
        <w:rPr>
          <w:rFonts w:cstheme="minorHAnsi"/>
          <w:b/>
          <w:bCs/>
          <w:i/>
          <w:iCs/>
          <w:shd w:val="clear" w:color="auto" w:fill="FFFFFF"/>
          <w:lang w:val="mk-MK"/>
        </w:rPr>
        <w:t xml:space="preserve">во рамки на </w:t>
      </w:r>
      <w:r w:rsidR="004648E9" w:rsidRPr="00C755F0">
        <w:rPr>
          <w:rFonts w:cstheme="minorHAnsi"/>
          <w:b/>
          <w:bCs/>
          <w:i/>
          <w:iCs/>
          <w:shd w:val="clear" w:color="auto" w:fill="FFFFFF"/>
          <w:lang w:val="mk-MK"/>
        </w:rPr>
        <w:t>иницијатива</w:t>
      </w:r>
      <w:r w:rsidR="00C755F0" w:rsidRPr="00C755F0">
        <w:rPr>
          <w:rFonts w:cstheme="minorHAnsi"/>
          <w:b/>
          <w:bCs/>
          <w:i/>
          <w:iCs/>
          <w:shd w:val="clear" w:color="auto" w:fill="FFFFFF"/>
          <w:lang w:val="mk-MK"/>
        </w:rPr>
        <w:t>та</w:t>
      </w:r>
      <w:r w:rsidR="004648E9" w:rsidRPr="00C755F0">
        <w:rPr>
          <w:rFonts w:cstheme="minorHAnsi"/>
          <w:b/>
          <w:bCs/>
          <w:i/>
          <w:iCs/>
          <w:shd w:val="clear" w:color="auto" w:fill="FFFFFF"/>
          <w:lang w:val="mk-MK"/>
        </w:rPr>
        <w:t xml:space="preserve"> </w:t>
      </w:r>
      <w:r w:rsidR="00CA05D3">
        <w:rPr>
          <w:rFonts w:cstheme="minorHAnsi"/>
          <w:b/>
          <w:bCs/>
          <w:i/>
          <w:iCs/>
          <w:shd w:val="clear" w:color="auto" w:fill="FFFFFF"/>
          <w:lang w:val="mk-MK"/>
        </w:rPr>
        <w:t>„</w:t>
      </w:r>
      <w:r w:rsidR="00342635" w:rsidRPr="00C755F0">
        <w:rPr>
          <w:rFonts w:cstheme="minorHAnsi"/>
          <w:b/>
          <w:bCs/>
          <w:i/>
          <w:iCs/>
          <w:shd w:val="clear" w:color="auto" w:fill="FFFFFF"/>
          <w:lang w:val="mk-MK"/>
        </w:rPr>
        <w:t>Отворен Балкан</w:t>
      </w:r>
      <w:r w:rsidR="00CA05D3">
        <w:rPr>
          <w:rFonts w:cstheme="minorHAnsi"/>
          <w:b/>
          <w:bCs/>
          <w:i/>
          <w:iCs/>
          <w:shd w:val="clear" w:color="auto" w:fill="FFFFFF"/>
          <w:lang w:val="mk-MK"/>
        </w:rPr>
        <w:t>“</w:t>
      </w:r>
      <w:r w:rsidR="00342635" w:rsidRPr="00C755F0">
        <w:rPr>
          <w:rFonts w:cstheme="minorHAnsi"/>
          <w:b/>
          <w:bCs/>
          <w:i/>
          <w:iCs/>
          <w:shd w:val="clear" w:color="auto" w:fill="FFFFFF"/>
          <w:lang w:val="mk-MK"/>
        </w:rPr>
        <w:t>?</w:t>
      </w:r>
      <w:r w:rsidR="004648E9" w:rsidRPr="00C755F0">
        <w:rPr>
          <w:rFonts w:cstheme="minorHAnsi"/>
          <w:b/>
          <w:bCs/>
          <w:i/>
          <w:iCs/>
          <w:shd w:val="clear" w:color="auto" w:fill="FFFFFF"/>
          <w:lang w:val="mk-MK"/>
        </w:rPr>
        <w:t>“</w:t>
      </w:r>
      <w:r w:rsidR="008B3C8C" w:rsidRPr="00C755F0">
        <w:rPr>
          <w:rFonts w:cstheme="minorHAnsi"/>
          <w:bCs/>
          <w:iCs/>
          <w:shd w:val="clear" w:color="auto" w:fill="FFFFFF"/>
          <w:lang w:val="mk-MK"/>
        </w:rPr>
        <w:t xml:space="preserve"> повеќе од половина компании (66%) </w:t>
      </w:r>
      <w:r w:rsidR="00C82A40" w:rsidRPr="00C755F0">
        <w:rPr>
          <w:rFonts w:cstheme="minorHAnsi"/>
          <w:bCs/>
          <w:iCs/>
          <w:shd w:val="clear" w:color="auto" w:fill="FFFFFF"/>
          <w:lang w:val="mk-MK"/>
        </w:rPr>
        <w:t xml:space="preserve">се согласуваат </w:t>
      </w:r>
      <w:r w:rsidR="008B3C8C" w:rsidRPr="00C755F0">
        <w:rPr>
          <w:rFonts w:cstheme="minorHAnsi"/>
          <w:bCs/>
          <w:iCs/>
          <w:shd w:val="clear" w:color="auto" w:fill="FFFFFF"/>
          <w:lang w:val="mk-MK"/>
        </w:rPr>
        <w:t>дека би</w:t>
      </w:r>
      <w:r w:rsidR="008B3C8C" w:rsidRPr="00EB6424">
        <w:rPr>
          <w:rFonts w:cstheme="minorHAnsi"/>
          <w:bCs/>
          <w:iCs/>
          <w:shd w:val="clear" w:color="auto" w:fill="FFFFFF"/>
          <w:lang w:val="mk-MK"/>
        </w:rPr>
        <w:t xml:space="preserve"> била поатрактивна туристичка дестинација. За една четвртина (24%) од испитаниците не би била</w:t>
      </w:r>
      <w:r w:rsidR="00CC7561">
        <w:rPr>
          <w:rFonts w:cstheme="minorHAnsi"/>
          <w:bCs/>
          <w:iCs/>
          <w:shd w:val="clear" w:color="auto" w:fill="FFFFFF"/>
          <w:lang w:val="mk-MK"/>
        </w:rPr>
        <w:t xml:space="preserve"> поатрактивна дестинација</w:t>
      </w:r>
      <w:r w:rsidR="008B3C8C" w:rsidRPr="00EB6424">
        <w:rPr>
          <w:rFonts w:cstheme="minorHAnsi"/>
          <w:bCs/>
          <w:iCs/>
          <w:shd w:val="clear" w:color="auto" w:fill="FFFFFF"/>
          <w:lang w:val="mk-MK"/>
        </w:rPr>
        <w:t xml:space="preserve">. </w:t>
      </w:r>
    </w:p>
    <w:p w:rsidR="005F4007" w:rsidRDefault="004522D0" w:rsidP="005F4007">
      <w:pPr>
        <w:jc w:val="both"/>
        <w:rPr>
          <w:rFonts w:cstheme="minorHAnsi"/>
          <w:b/>
          <w:bCs/>
          <w:i/>
          <w:iCs/>
          <w:sz w:val="18"/>
          <w:szCs w:val="18"/>
          <w:shd w:val="clear" w:color="auto" w:fill="FFFFFF"/>
          <w:lang w:val="mk-MK"/>
        </w:rPr>
      </w:pPr>
      <w:r>
        <w:rPr>
          <w:rFonts w:cstheme="minorHAnsi"/>
          <w:bCs/>
          <w:iCs/>
          <w:szCs w:val="18"/>
          <w:shd w:val="clear" w:color="auto" w:fill="FFFFFF"/>
          <w:lang w:val="mk-MK"/>
        </w:rPr>
        <w:t>Според вкрстените податоци, мнозинство компании од</w:t>
      </w:r>
      <w:r w:rsidRPr="00496B51">
        <w:rPr>
          <w:rFonts w:cstheme="minorHAnsi"/>
          <w:bCs/>
          <w:iCs/>
          <w:szCs w:val="18"/>
          <w:shd w:val="clear" w:color="auto" w:fill="FFFFFF"/>
          <w:lang w:val="mk-MK"/>
        </w:rPr>
        <w:t xml:space="preserve"> дејностите </w:t>
      </w:r>
      <w:r>
        <w:rPr>
          <w:rFonts w:cstheme="minorHAnsi"/>
          <w:bCs/>
          <w:iCs/>
          <w:szCs w:val="18"/>
          <w:shd w:val="clear" w:color="auto" w:fill="FFFFFF"/>
          <w:lang w:val="mk-MK"/>
        </w:rPr>
        <w:t xml:space="preserve">со храна </w:t>
      </w:r>
      <w:r w:rsidRPr="00496B51">
        <w:rPr>
          <w:rFonts w:cstheme="minorHAnsi"/>
          <w:bCs/>
          <w:iCs/>
          <w:szCs w:val="18"/>
          <w:shd w:val="clear" w:color="auto" w:fill="FFFFFF"/>
          <w:lang w:val="mk-MK"/>
        </w:rPr>
        <w:t>се согласни дека</w:t>
      </w:r>
      <w:r>
        <w:rPr>
          <w:rFonts w:cstheme="minorHAnsi"/>
          <w:bCs/>
          <w:iCs/>
          <w:szCs w:val="18"/>
          <w:shd w:val="clear" w:color="auto" w:fill="FFFFFF"/>
          <w:lang w:val="mk-MK"/>
        </w:rPr>
        <w:t xml:space="preserve"> РС Македонија</w:t>
      </w:r>
      <w:r w:rsidRPr="00496B51">
        <w:rPr>
          <w:rFonts w:cstheme="minorHAnsi"/>
          <w:bCs/>
          <w:iCs/>
          <w:szCs w:val="18"/>
          <w:shd w:val="clear" w:color="auto" w:fill="FFFFFF"/>
          <w:lang w:val="mk-MK"/>
        </w:rPr>
        <w:t xml:space="preserve"> би била поатрактивна туристичка дестинација</w:t>
      </w:r>
      <w:r w:rsidR="00C755F0">
        <w:rPr>
          <w:rFonts w:cstheme="minorHAnsi"/>
          <w:bCs/>
          <w:iCs/>
          <w:szCs w:val="18"/>
          <w:shd w:val="clear" w:color="auto" w:fill="FFFFFF"/>
          <w:lang w:val="mk-MK"/>
        </w:rPr>
        <w:t>,</w:t>
      </w:r>
      <w:r>
        <w:rPr>
          <w:rFonts w:cstheme="minorHAnsi"/>
          <w:bCs/>
          <w:iCs/>
          <w:szCs w:val="18"/>
          <w:shd w:val="clear" w:color="auto" w:fill="FFFFFF"/>
          <w:lang w:val="mk-MK"/>
        </w:rPr>
        <w:t>во одн</w:t>
      </w:r>
      <w:r w:rsidR="00C755F0">
        <w:rPr>
          <w:rFonts w:cstheme="minorHAnsi"/>
          <w:bCs/>
          <w:iCs/>
          <w:szCs w:val="18"/>
          <w:shd w:val="clear" w:color="auto" w:fill="FFFFFF"/>
          <w:lang w:val="mk-MK"/>
        </w:rPr>
        <w:t xml:space="preserve">ос на транспортните </w:t>
      </w:r>
      <w:r w:rsidR="004648E9">
        <w:rPr>
          <w:rFonts w:cstheme="minorHAnsi"/>
          <w:bCs/>
          <w:iCs/>
          <w:szCs w:val="18"/>
          <w:shd w:val="clear" w:color="auto" w:fill="FFFFFF"/>
          <w:lang w:val="mk-MK"/>
        </w:rPr>
        <w:t>и услужните</w:t>
      </w:r>
      <w:r w:rsidR="00C755F0">
        <w:rPr>
          <w:rFonts w:cstheme="minorHAnsi"/>
          <w:bCs/>
          <w:iCs/>
          <w:szCs w:val="18"/>
          <w:shd w:val="clear" w:color="auto" w:fill="FFFFFF"/>
          <w:lang w:val="mk-MK"/>
        </w:rPr>
        <w:t xml:space="preserve"> </w:t>
      </w:r>
      <w:r>
        <w:rPr>
          <w:rFonts w:cstheme="minorHAnsi"/>
          <w:bCs/>
          <w:iCs/>
          <w:szCs w:val="18"/>
          <w:shd w:val="clear" w:color="auto" w:fill="FFFFFF"/>
          <w:lang w:val="mk-MK"/>
        </w:rPr>
        <w:t xml:space="preserve">дејности. </w:t>
      </w:r>
      <w:r w:rsidR="005F4007">
        <w:rPr>
          <w:rFonts w:cstheme="minorHAnsi"/>
          <w:bCs/>
          <w:iCs/>
          <w:szCs w:val="18"/>
          <w:shd w:val="clear" w:color="auto" w:fill="FFFFFF"/>
          <w:lang w:val="mk-MK"/>
        </w:rPr>
        <w:br/>
      </w:r>
    </w:p>
    <w:p w:rsidR="00D91BF1" w:rsidRPr="005F4007" w:rsidRDefault="00DD5595" w:rsidP="005F4007">
      <w:pPr>
        <w:jc w:val="center"/>
        <w:rPr>
          <w:rFonts w:cstheme="minorHAnsi"/>
          <w:bCs/>
          <w:iCs/>
          <w:szCs w:val="18"/>
          <w:shd w:val="clear" w:color="auto" w:fill="FFFFFF"/>
          <w:lang w:val="mk-MK"/>
        </w:rPr>
      </w:pPr>
      <w:r>
        <w:rPr>
          <w:rFonts w:cstheme="minorHAnsi"/>
          <w:b/>
          <w:bCs/>
          <w:i/>
          <w:iCs/>
          <w:sz w:val="18"/>
          <w:szCs w:val="18"/>
          <w:shd w:val="clear" w:color="auto" w:fill="FFFFFF"/>
          <w:lang w:val="mk-MK"/>
        </w:rPr>
        <w:t xml:space="preserve">Графикон 15. </w:t>
      </w:r>
      <w:r w:rsidR="00342635" w:rsidRPr="00496B51">
        <w:rPr>
          <w:rFonts w:cstheme="minorHAnsi"/>
          <w:b/>
          <w:bCs/>
          <w:i/>
          <w:iCs/>
          <w:sz w:val="18"/>
          <w:szCs w:val="18"/>
          <w:shd w:val="clear" w:color="auto" w:fill="FFFFFF"/>
          <w:lang w:val="mk-MK"/>
        </w:rPr>
        <w:t>Колку се согласувате дека РС Македонија би била поатрактивна туристичка дестинација ако се нуди како дел од регионален туристички</w:t>
      </w:r>
      <w:r w:rsidR="004648E9">
        <w:rPr>
          <w:rFonts w:cstheme="minorHAnsi"/>
          <w:b/>
          <w:bCs/>
          <w:i/>
          <w:iCs/>
          <w:sz w:val="18"/>
          <w:szCs w:val="18"/>
          <w:shd w:val="clear" w:color="auto" w:fill="FFFFFF"/>
          <w:lang w:val="mk-MK"/>
        </w:rPr>
        <w:t xml:space="preserve"> пазар во рамки на иницијатива</w:t>
      </w:r>
      <w:r w:rsidR="00C755F0">
        <w:rPr>
          <w:rFonts w:cstheme="minorHAnsi"/>
          <w:b/>
          <w:bCs/>
          <w:i/>
          <w:iCs/>
          <w:sz w:val="18"/>
          <w:szCs w:val="18"/>
          <w:shd w:val="clear" w:color="auto" w:fill="FFFFFF"/>
          <w:lang w:val="mk-MK"/>
        </w:rPr>
        <w:t>та</w:t>
      </w:r>
      <w:r w:rsidR="004648E9">
        <w:rPr>
          <w:rFonts w:cstheme="minorHAnsi"/>
          <w:b/>
          <w:bCs/>
          <w:i/>
          <w:iCs/>
          <w:sz w:val="18"/>
          <w:szCs w:val="18"/>
          <w:shd w:val="clear" w:color="auto" w:fill="FFFFFF"/>
          <w:lang w:val="mk-MK"/>
        </w:rPr>
        <w:t xml:space="preserve"> „Отворен Балкан“</w:t>
      </w:r>
      <w:r w:rsidR="00342635" w:rsidRPr="00496B51">
        <w:rPr>
          <w:rFonts w:cstheme="minorHAnsi"/>
          <w:b/>
          <w:bCs/>
          <w:i/>
          <w:iCs/>
          <w:sz w:val="18"/>
          <w:szCs w:val="18"/>
          <w:shd w:val="clear" w:color="auto" w:fill="FFFFFF"/>
          <w:lang w:val="mk-MK"/>
        </w:rPr>
        <w:t>?</w:t>
      </w:r>
      <w:r w:rsidR="0045339C" w:rsidRPr="00496B51">
        <w:rPr>
          <w:rFonts w:cstheme="minorHAnsi"/>
          <w:noProof/>
        </w:rPr>
        <w:drawing>
          <wp:inline distT="0" distB="0" distL="0" distR="0">
            <wp:extent cx="5306060" cy="1243584"/>
            <wp:effectExtent l="0" t="0" r="889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522D0" w:rsidRPr="00496B51" w:rsidRDefault="004522D0" w:rsidP="004522D0">
      <w:pPr>
        <w:jc w:val="both"/>
        <w:rPr>
          <w:rFonts w:cstheme="minorHAnsi"/>
          <w:bCs/>
          <w:iCs/>
          <w:szCs w:val="20"/>
          <w:shd w:val="clear" w:color="auto" w:fill="FFFFFF"/>
          <w:lang w:val="mk-MK"/>
        </w:rPr>
      </w:pPr>
      <w:r w:rsidRPr="00496B51">
        <w:rPr>
          <w:rFonts w:cstheme="minorHAnsi"/>
          <w:bCs/>
          <w:iCs/>
          <w:szCs w:val="20"/>
          <w:shd w:val="clear" w:color="auto" w:fill="FFFFFF"/>
          <w:lang w:val="mk-MK"/>
        </w:rPr>
        <w:t>При анализа на резултатите</w:t>
      </w:r>
      <w:r>
        <w:rPr>
          <w:rFonts w:cstheme="minorHAnsi"/>
          <w:bCs/>
          <w:iCs/>
          <w:szCs w:val="20"/>
          <w:shd w:val="clear" w:color="auto" w:fill="FFFFFF"/>
          <w:lang w:val="mk-MK"/>
        </w:rPr>
        <w:t xml:space="preserve">, </w:t>
      </w:r>
      <w:r w:rsidRPr="00496B51">
        <w:rPr>
          <w:rFonts w:cstheme="minorHAnsi"/>
          <w:bCs/>
          <w:iCs/>
          <w:szCs w:val="20"/>
          <w:shd w:val="clear" w:color="auto" w:fill="FFFFFF"/>
          <w:lang w:val="mk-MK"/>
        </w:rPr>
        <w:t xml:space="preserve">може да се заклучи дека за најголем дел од компаниите оваа иницијатива би придонела за државата во однос на конкурентноста. Повеќе од половина компании (60%) </w:t>
      </w:r>
      <w:r>
        <w:rPr>
          <w:rFonts w:cstheme="minorHAnsi"/>
          <w:bCs/>
          <w:iCs/>
          <w:szCs w:val="20"/>
          <w:shd w:val="clear" w:color="auto" w:fill="FFFFFF"/>
          <w:lang w:val="mk-MK"/>
        </w:rPr>
        <w:t xml:space="preserve">целосно/главно се </w:t>
      </w:r>
      <w:r w:rsidRPr="00496B51">
        <w:rPr>
          <w:rFonts w:cstheme="minorHAnsi"/>
          <w:bCs/>
          <w:iCs/>
          <w:szCs w:val="20"/>
          <w:shd w:val="clear" w:color="auto" w:fill="FFFFFF"/>
          <w:lang w:val="mk-MK"/>
        </w:rPr>
        <w:t>согласуваат со овој став, додека 26% од нив</w:t>
      </w:r>
      <w:r>
        <w:rPr>
          <w:rFonts w:cstheme="minorHAnsi"/>
          <w:bCs/>
          <w:iCs/>
          <w:szCs w:val="20"/>
          <w:shd w:val="clear" w:color="auto" w:fill="FFFFFF"/>
          <w:lang w:val="mk-MK"/>
        </w:rPr>
        <w:t xml:space="preserve"> г</w:t>
      </w:r>
      <w:r w:rsidRPr="00854054">
        <w:rPr>
          <w:rFonts w:cstheme="minorHAnsi"/>
          <w:bCs/>
          <w:iCs/>
          <w:szCs w:val="20"/>
          <w:shd w:val="clear" w:color="auto" w:fill="FFFFFF"/>
          <w:lang w:val="mk-MK"/>
        </w:rPr>
        <w:t>лавно/воопшто не се согласуваат</w:t>
      </w:r>
      <w:r w:rsidRPr="00496B51">
        <w:rPr>
          <w:rFonts w:cstheme="minorHAnsi"/>
          <w:bCs/>
          <w:iCs/>
          <w:szCs w:val="20"/>
          <w:shd w:val="clear" w:color="auto" w:fill="FFFFFF"/>
          <w:lang w:val="mk-MK"/>
        </w:rPr>
        <w:t xml:space="preserve"> дека иницијативата би придонела за конкурентноста на меѓународниот туристички пазар</w:t>
      </w:r>
      <w:r>
        <w:rPr>
          <w:rFonts w:cstheme="minorHAnsi"/>
          <w:bCs/>
          <w:iCs/>
          <w:szCs w:val="20"/>
          <w:shd w:val="clear" w:color="auto" w:fill="FFFFFF"/>
          <w:lang w:val="mk-MK"/>
        </w:rPr>
        <w:t xml:space="preserve">, </w:t>
      </w:r>
      <w:r w:rsidRPr="00496B51">
        <w:rPr>
          <w:rFonts w:cstheme="minorHAnsi"/>
          <w:bCs/>
          <w:iCs/>
          <w:szCs w:val="20"/>
          <w:shd w:val="clear" w:color="auto" w:fill="FFFFFF"/>
          <w:lang w:val="mk-MK"/>
        </w:rPr>
        <w:t xml:space="preserve">ако се нуди како дел од </w:t>
      </w:r>
      <w:r w:rsidR="004648E9">
        <w:rPr>
          <w:rFonts w:cstheme="minorHAnsi"/>
          <w:bCs/>
          <w:iCs/>
          <w:szCs w:val="20"/>
          <w:shd w:val="clear" w:color="auto" w:fill="FFFFFF"/>
          <w:lang w:val="mk-MK"/>
        </w:rPr>
        <w:t>„</w:t>
      </w:r>
      <w:r w:rsidRPr="00496B51">
        <w:rPr>
          <w:rFonts w:cstheme="minorHAnsi"/>
          <w:bCs/>
          <w:iCs/>
          <w:szCs w:val="20"/>
          <w:shd w:val="clear" w:color="auto" w:fill="FFFFFF"/>
          <w:lang w:val="mk-MK"/>
        </w:rPr>
        <w:t>Отворен Балкан</w:t>
      </w:r>
      <w:r w:rsidR="004648E9">
        <w:rPr>
          <w:rFonts w:cstheme="minorHAnsi"/>
          <w:bCs/>
          <w:iCs/>
          <w:szCs w:val="20"/>
          <w:shd w:val="clear" w:color="auto" w:fill="FFFFFF"/>
          <w:lang w:val="mk-MK"/>
        </w:rPr>
        <w:t>“</w:t>
      </w:r>
      <w:r w:rsidRPr="00496B51">
        <w:rPr>
          <w:rFonts w:cstheme="minorHAnsi"/>
          <w:bCs/>
          <w:iCs/>
          <w:szCs w:val="20"/>
          <w:shd w:val="clear" w:color="auto" w:fill="FFFFFF"/>
          <w:lang w:val="mk-MK"/>
        </w:rPr>
        <w:t>.</w:t>
      </w:r>
    </w:p>
    <w:p w:rsidR="00EC7DEA" w:rsidRPr="00496B51" w:rsidRDefault="00DD5595" w:rsidP="00D6449D">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lastRenderedPageBreak/>
        <w:t xml:space="preserve">Графикон 16. </w:t>
      </w:r>
      <w:r w:rsidR="00342635" w:rsidRPr="00496B51">
        <w:rPr>
          <w:rFonts w:cstheme="minorHAnsi"/>
          <w:b/>
          <w:bCs/>
          <w:i/>
          <w:iCs/>
          <w:sz w:val="18"/>
          <w:szCs w:val="18"/>
          <w:shd w:val="clear" w:color="auto" w:fill="FFFFFF"/>
          <w:lang w:val="mk-MK"/>
        </w:rPr>
        <w:t xml:space="preserve">Колку се согласувате дека РС Македонија како туристичка дестинација би била поконкурентна на меѓународниот туристички пазар ако се </w:t>
      </w:r>
      <w:r w:rsidR="00AA0678">
        <w:rPr>
          <w:rFonts w:cstheme="minorHAnsi"/>
          <w:b/>
          <w:bCs/>
          <w:i/>
          <w:iCs/>
          <w:sz w:val="18"/>
          <w:szCs w:val="18"/>
          <w:shd w:val="clear" w:color="auto" w:fill="FFFFFF"/>
          <w:lang w:val="mk-MK"/>
        </w:rPr>
        <w:t>нуди како дел од иницијативата „Отворен Балкан“</w:t>
      </w:r>
      <w:r w:rsidR="00342635" w:rsidRPr="00496B51">
        <w:rPr>
          <w:rFonts w:cstheme="minorHAnsi"/>
          <w:b/>
          <w:bCs/>
          <w:i/>
          <w:iCs/>
          <w:sz w:val="18"/>
          <w:szCs w:val="18"/>
          <w:shd w:val="clear" w:color="auto" w:fill="FFFFFF"/>
          <w:lang w:val="mk-MK"/>
        </w:rPr>
        <w:t>?</w:t>
      </w:r>
      <w:r w:rsidR="00D91BF1" w:rsidRPr="00496B51">
        <w:rPr>
          <w:rFonts w:cstheme="minorHAnsi"/>
          <w:noProof/>
        </w:rPr>
        <w:drawing>
          <wp:inline distT="0" distB="0" distL="0" distR="0">
            <wp:extent cx="5318125" cy="1816924"/>
            <wp:effectExtent l="0" t="0" r="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522D0" w:rsidRPr="00EB6424" w:rsidRDefault="004522D0" w:rsidP="004522D0">
      <w:pPr>
        <w:jc w:val="both"/>
        <w:rPr>
          <w:rFonts w:cstheme="minorHAnsi"/>
          <w:bCs/>
          <w:iCs/>
          <w:shd w:val="clear" w:color="auto" w:fill="FFFFFF"/>
          <w:lang w:val="mk-MK"/>
        </w:rPr>
      </w:pPr>
      <w:r w:rsidRPr="007D4AF9">
        <w:rPr>
          <w:rFonts w:cstheme="minorHAnsi"/>
          <w:bCs/>
          <w:iCs/>
          <w:shd w:val="clear" w:color="auto" w:fill="FFFFFF"/>
          <w:lang w:val="mk-MK"/>
        </w:rPr>
        <w:t>На следното прашање</w:t>
      </w:r>
      <w:r w:rsidR="00AA0678">
        <w:rPr>
          <w:rFonts w:cstheme="minorHAnsi"/>
          <w:bCs/>
          <w:iCs/>
          <w:shd w:val="clear" w:color="auto" w:fill="FFFFFF"/>
          <w:lang w:val="mk-MK"/>
        </w:rPr>
        <w:t>:</w:t>
      </w:r>
      <w:r w:rsidRPr="007D4AF9">
        <w:rPr>
          <w:rFonts w:cstheme="minorHAnsi"/>
          <w:bCs/>
          <w:iCs/>
          <w:shd w:val="clear" w:color="auto" w:fill="FFFFFF"/>
          <w:lang w:val="mk-MK"/>
        </w:rPr>
        <w:t xml:space="preserve"> </w:t>
      </w:r>
      <w:r w:rsidR="00AA0678">
        <w:rPr>
          <w:rFonts w:cstheme="minorHAnsi"/>
          <w:b/>
          <w:bCs/>
          <w:i/>
          <w:iCs/>
          <w:shd w:val="clear" w:color="auto" w:fill="FFFFFF"/>
          <w:lang w:val="mk-MK"/>
        </w:rPr>
        <w:t>„</w:t>
      </w:r>
      <w:r w:rsidRPr="007D4AF9">
        <w:rPr>
          <w:rFonts w:cstheme="minorHAnsi"/>
          <w:b/>
          <w:bCs/>
          <w:i/>
          <w:iCs/>
          <w:shd w:val="clear" w:color="auto" w:fill="FFFFFF"/>
          <w:lang w:val="mk-MK"/>
        </w:rPr>
        <w:t>Колку се согласувате дека сега постојат пречки за соработка во туризмот помеѓу РС Македонија, Албанија и Србија кои би можеле да се надминат со и</w:t>
      </w:r>
      <w:r w:rsidR="00C755F0">
        <w:rPr>
          <w:rFonts w:cstheme="minorHAnsi"/>
          <w:b/>
          <w:bCs/>
          <w:i/>
          <w:iCs/>
          <w:shd w:val="clear" w:color="auto" w:fill="FFFFFF"/>
          <w:lang w:val="mk-MK"/>
        </w:rPr>
        <w:t>ницијативата „Отворен Балкан“</w:t>
      </w:r>
      <w:r w:rsidR="00AA0678">
        <w:rPr>
          <w:rFonts w:cstheme="minorHAnsi"/>
          <w:b/>
          <w:bCs/>
          <w:i/>
          <w:iCs/>
          <w:shd w:val="clear" w:color="auto" w:fill="FFFFFF"/>
          <w:lang w:val="mk-MK"/>
        </w:rPr>
        <w:t>?“</w:t>
      </w:r>
      <w:r w:rsidRPr="007D4AF9">
        <w:rPr>
          <w:rFonts w:cstheme="minorHAnsi"/>
          <w:b/>
          <w:bCs/>
          <w:i/>
          <w:iCs/>
          <w:shd w:val="clear" w:color="auto" w:fill="FFFFFF"/>
          <w:lang w:val="mk-MK"/>
        </w:rPr>
        <w:t xml:space="preserve">  </w:t>
      </w:r>
      <w:r w:rsidRPr="007D4AF9">
        <w:rPr>
          <w:rFonts w:cstheme="minorHAnsi"/>
          <w:bCs/>
          <w:iCs/>
          <w:shd w:val="clear" w:color="auto" w:fill="FFFFFF"/>
          <w:lang w:val="mk-MK"/>
        </w:rPr>
        <w:t>испитаниците од компаниите (62%)</w:t>
      </w:r>
      <w:r>
        <w:rPr>
          <w:rFonts w:cstheme="minorHAnsi"/>
          <w:bCs/>
          <w:iCs/>
          <w:shd w:val="clear" w:color="auto" w:fill="FFFFFF"/>
          <w:lang w:val="mk-MK"/>
        </w:rPr>
        <w:t xml:space="preserve"> главно/воопшто</w:t>
      </w:r>
      <w:r w:rsidR="00CA05D3">
        <w:rPr>
          <w:rFonts w:cstheme="minorHAnsi"/>
          <w:bCs/>
          <w:iCs/>
          <w:shd w:val="clear" w:color="auto" w:fill="FFFFFF"/>
          <w:lang w:val="mk-MK"/>
        </w:rPr>
        <w:t xml:space="preserve"> </w:t>
      </w:r>
      <w:r>
        <w:rPr>
          <w:rFonts w:cstheme="minorHAnsi"/>
          <w:bCs/>
          <w:iCs/>
          <w:shd w:val="clear" w:color="auto" w:fill="FFFFFF"/>
          <w:lang w:val="mk-MK"/>
        </w:rPr>
        <w:t xml:space="preserve">не </w:t>
      </w:r>
      <w:r w:rsidRPr="007D4AF9">
        <w:rPr>
          <w:rFonts w:cstheme="minorHAnsi"/>
          <w:bCs/>
          <w:iCs/>
          <w:shd w:val="clear" w:color="auto" w:fill="FFFFFF"/>
          <w:lang w:val="mk-MK"/>
        </w:rPr>
        <w:t>се согласуваат</w:t>
      </w:r>
      <w:r w:rsidR="00C755F0">
        <w:rPr>
          <w:rFonts w:cstheme="minorHAnsi"/>
          <w:bCs/>
          <w:iCs/>
          <w:shd w:val="clear" w:color="auto" w:fill="FFFFFF"/>
          <w:lang w:val="mk-MK"/>
        </w:rPr>
        <w:t xml:space="preserve"> </w:t>
      </w:r>
      <w:r w:rsidRPr="007D4AF9">
        <w:rPr>
          <w:rFonts w:cstheme="minorHAnsi"/>
          <w:bCs/>
          <w:iCs/>
          <w:shd w:val="clear" w:color="auto" w:fill="FFFFFF"/>
          <w:lang w:val="mk-MK"/>
        </w:rPr>
        <w:t xml:space="preserve">дека постојат пречки за соработка во туризмот со земјите од регионот. </w:t>
      </w:r>
      <w:r>
        <w:rPr>
          <w:rFonts w:cstheme="minorHAnsi"/>
          <w:bCs/>
          <w:iCs/>
          <w:shd w:val="clear" w:color="auto" w:fill="FFFFFF"/>
          <w:lang w:val="mk-MK"/>
        </w:rPr>
        <w:br/>
      </w:r>
      <w:r w:rsidRPr="007D4AF9">
        <w:rPr>
          <w:rFonts w:cstheme="minorHAnsi"/>
          <w:bCs/>
          <w:iCs/>
          <w:shd w:val="clear" w:color="auto" w:fill="FFFFFF"/>
          <w:lang w:val="mk-MK"/>
        </w:rPr>
        <w:t>Само два од десет испитаници</w:t>
      </w:r>
      <w:r>
        <w:rPr>
          <w:rFonts w:cstheme="minorHAnsi"/>
          <w:bCs/>
          <w:iCs/>
          <w:shd w:val="clear" w:color="auto" w:fill="FFFFFF"/>
          <w:lang w:val="mk-MK"/>
        </w:rPr>
        <w:t xml:space="preserve"> главно/целосно</w:t>
      </w:r>
      <w:r w:rsidRPr="007D4AF9">
        <w:rPr>
          <w:rFonts w:cstheme="minorHAnsi"/>
          <w:bCs/>
          <w:iCs/>
          <w:shd w:val="clear" w:color="auto" w:fill="FFFFFF"/>
          <w:lang w:val="mk-MK"/>
        </w:rPr>
        <w:t xml:space="preserve"> сметаат дека постојат пречки</w:t>
      </w:r>
      <w:r>
        <w:rPr>
          <w:rFonts w:cstheme="minorHAnsi"/>
          <w:bCs/>
          <w:iCs/>
          <w:shd w:val="clear" w:color="auto" w:fill="FFFFFF"/>
          <w:lang w:val="mk-MK"/>
        </w:rPr>
        <w:t xml:space="preserve"> (22%)</w:t>
      </w:r>
      <w:r w:rsidRPr="007D4AF9">
        <w:rPr>
          <w:rFonts w:cstheme="minorHAnsi"/>
          <w:bCs/>
          <w:iCs/>
          <w:shd w:val="clear" w:color="auto" w:fill="FFFFFF"/>
          <w:lang w:val="mk-MK"/>
        </w:rPr>
        <w:t>.</w:t>
      </w:r>
    </w:p>
    <w:p w:rsidR="00EC7DEA" w:rsidRPr="00496B51" w:rsidRDefault="004522D0" w:rsidP="00EB6424">
      <w:pPr>
        <w:jc w:val="both"/>
        <w:rPr>
          <w:rFonts w:cstheme="minorHAnsi"/>
          <w:b/>
          <w:bCs/>
          <w:i/>
          <w:iCs/>
          <w:sz w:val="18"/>
          <w:szCs w:val="18"/>
          <w:shd w:val="clear" w:color="auto" w:fill="FFFFFF"/>
          <w:lang w:val="mk-MK"/>
        </w:rPr>
      </w:pPr>
      <w:r w:rsidRPr="00496B51">
        <w:rPr>
          <w:rFonts w:cstheme="minorHAnsi"/>
          <w:bCs/>
          <w:iCs/>
          <w:szCs w:val="20"/>
          <w:shd w:val="clear" w:color="auto" w:fill="FFFFFF"/>
          <w:lang w:val="mk-MK"/>
        </w:rPr>
        <w:t>Во однос на вкрстените резултати, високи 90% од испитаниците од административни и услужни дејности се согласни дека не постојат пречки за соработка во туризмот помеѓу РС Македонија, Албанија и Србија. За разлика од нив, 40% од компаниите кои се занимаваат со дејноста храна сметаат дека постојат пречки за соработка.</w:t>
      </w:r>
    </w:p>
    <w:p w:rsidR="00D53301" w:rsidRPr="00EB6424" w:rsidRDefault="00DD5595" w:rsidP="00EB6424">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t xml:space="preserve">Графикон 17. </w:t>
      </w:r>
      <w:r w:rsidR="00342635" w:rsidRPr="00496B51">
        <w:rPr>
          <w:rFonts w:cstheme="minorHAnsi"/>
          <w:b/>
          <w:bCs/>
          <w:i/>
          <w:iCs/>
          <w:sz w:val="18"/>
          <w:szCs w:val="18"/>
          <w:shd w:val="clear" w:color="auto" w:fill="FFFFFF"/>
          <w:lang w:val="mk-MK"/>
        </w:rPr>
        <w:t>Колку се согласувате дека сега постојат пречки за соработка во туризмот помеѓу РС Македонија, Албанија и Србија кои би можеле да се надминат с</w:t>
      </w:r>
      <w:r w:rsidR="00C755F0">
        <w:rPr>
          <w:rFonts w:cstheme="minorHAnsi"/>
          <w:b/>
          <w:bCs/>
          <w:i/>
          <w:iCs/>
          <w:sz w:val="18"/>
          <w:szCs w:val="18"/>
          <w:shd w:val="clear" w:color="auto" w:fill="FFFFFF"/>
          <w:lang w:val="mk-MK"/>
        </w:rPr>
        <w:t>о иницијативата „Отворен Балкан“</w:t>
      </w:r>
      <w:r w:rsidR="00342635" w:rsidRPr="00496B51">
        <w:rPr>
          <w:rFonts w:cstheme="minorHAnsi"/>
          <w:b/>
          <w:bCs/>
          <w:i/>
          <w:iCs/>
          <w:sz w:val="18"/>
          <w:szCs w:val="18"/>
          <w:shd w:val="clear" w:color="auto" w:fill="FFFFFF"/>
          <w:lang w:val="mk-MK"/>
        </w:rPr>
        <w:t>?</w:t>
      </w:r>
      <w:r w:rsidR="00F603CD" w:rsidRPr="00496B51">
        <w:rPr>
          <w:rFonts w:cstheme="minorHAnsi"/>
          <w:noProof/>
        </w:rPr>
        <w:drawing>
          <wp:inline distT="0" distB="0" distL="0" distR="0">
            <wp:extent cx="5521960" cy="1591294"/>
            <wp:effectExtent l="0" t="0" r="254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6C45F1" w:rsidRPr="00EB6424" w:rsidRDefault="004522D0" w:rsidP="006C45F1">
      <w:pPr>
        <w:jc w:val="both"/>
        <w:rPr>
          <w:rFonts w:cstheme="minorHAnsi"/>
          <w:bCs/>
          <w:iCs/>
          <w:shd w:val="clear" w:color="auto" w:fill="FFFFFF"/>
          <w:lang w:val="mk-MK"/>
        </w:rPr>
      </w:pPr>
      <w:r w:rsidRPr="00EB6424">
        <w:rPr>
          <w:rFonts w:cstheme="minorHAnsi"/>
          <w:shd w:val="clear" w:color="auto" w:fill="FFFFFF"/>
          <w:lang w:val="mk-MK"/>
        </w:rPr>
        <w:t>На следното прашање кое гласи</w:t>
      </w:r>
      <w:r w:rsidRPr="00A51B4A">
        <w:rPr>
          <w:rFonts w:cstheme="minorHAnsi"/>
          <w:shd w:val="clear" w:color="auto" w:fill="FFFFFF"/>
          <w:lang w:val="mk-MK"/>
        </w:rPr>
        <w:t>:</w:t>
      </w:r>
      <w:r w:rsidR="00C755F0">
        <w:rPr>
          <w:rFonts w:cstheme="minorHAnsi"/>
          <w:b/>
          <w:bCs/>
          <w:i/>
          <w:iCs/>
          <w:shd w:val="clear" w:color="auto" w:fill="FFFFFF"/>
          <w:lang w:val="mk-MK"/>
        </w:rPr>
        <w:t xml:space="preserve"> „</w:t>
      </w:r>
      <w:r w:rsidR="006C45F1" w:rsidRPr="00EB6424">
        <w:rPr>
          <w:rFonts w:cstheme="minorHAnsi"/>
          <w:b/>
          <w:bCs/>
          <w:i/>
          <w:iCs/>
          <w:shd w:val="clear" w:color="auto" w:fill="FFFFFF"/>
          <w:lang w:val="mk-MK"/>
        </w:rPr>
        <w:t>Колку се согласувате дека последиците од кризата со КОВИД</w:t>
      </w:r>
      <w:r w:rsidR="00CA05D3">
        <w:rPr>
          <w:rFonts w:cstheme="minorHAnsi"/>
          <w:b/>
          <w:bCs/>
          <w:i/>
          <w:iCs/>
          <w:shd w:val="clear" w:color="auto" w:fill="FFFFFF"/>
          <w:lang w:val="mk-MK"/>
        </w:rPr>
        <w:t>−</w:t>
      </w:r>
      <w:r w:rsidR="006C45F1" w:rsidRPr="00EB6424">
        <w:rPr>
          <w:rFonts w:cstheme="minorHAnsi"/>
          <w:b/>
          <w:bCs/>
          <w:i/>
          <w:iCs/>
          <w:shd w:val="clear" w:color="auto" w:fill="FFFFFF"/>
          <w:lang w:val="mk-MK"/>
        </w:rPr>
        <w:t>19 и конфликтот Русија</w:t>
      </w:r>
      <w:r w:rsidR="00C755F0">
        <w:rPr>
          <w:rFonts w:cstheme="minorHAnsi"/>
          <w:b/>
          <w:bCs/>
          <w:i/>
          <w:iCs/>
          <w:shd w:val="clear" w:color="auto" w:fill="FFFFFF"/>
          <w:lang w:val="mk-MK"/>
        </w:rPr>
        <w:t>−</w:t>
      </w:r>
      <w:r w:rsidR="006C45F1" w:rsidRPr="00EB6424">
        <w:rPr>
          <w:rFonts w:cstheme="minorHAnsi"/>
          <w:b/>
          <w:bCs/>
          <w:i/>
          <w:iCs/>
          <w:shd w:val="clear" w:color="auto" w:fill="FFFFFF"/>
          <w:lang w:val="mk-MK"/>
        </w:rPr>
        <w:t>Украина, во туризмот би биле помали кога би настапувале регионалн</w:t>
      </w:r>
      <w:r w:rsidR="00C755F0">
        <w:rPr>
          <w:rFonts w:cstheme="minorHAnsi"/>
          <w:b/>
          <w:bCs/>
          <w:i/>
          <w:iCs/>
          <w:shd w:val="clear" w:color="auto" w:fill="FFFFFF"/>
          <w:lang w:val="mk-MK"/>
        </w:rPr>
        <w:t>о интегрирани со иницијативата „Отворен Балкан“?“</w:t>
      </w:r>
      <w:r w:rsidR="006C45F1" w:rsidRPr="00EB6424">
        <w:rPr>
          <w:rFonts w:cstheme="minorHAnsi"/>
          <w:b/>
          <w:bCs/>
          <w:i/>
          <w:iCs/>
          <w:shd w:val="clear" w:color="auto" w:fill="FFFFFF"/>
          <w:lang w:val="mk-MK"/>
        </w:rPr>
        <w:t xml:space="preserve"> </w:t>
      </w:r>
      <w:r w:rsidR="006C45F1" w:rsidRPr="00EB6424">
        <w:rPr>
          <w:rFonts w:cstheme="minorHAnsi"/>
          <w:bCs/>
          <w:iCs/>
          <w:shd w:val="clear" w:color="auto" w:fill="FFFFFF"/>
          <w:lang w:val="mk-MK"/>
        </w:rPr>
        <w:t xml:space="preserve"> повеќе од половина (58%) испитаници не се согласуваат дека последиците од кризата и конфликтот во туризмот би биле помали доко</w:t>
      </w:r>
      <w:r w:rsidR="00D53301" w:rsidRPr="00EB6424">
        <w:rPr>
          <w:rFonts w:cstheme="minorHAnsi"/>
          <w:bCs/>
          <w:iCs/>
          <w:shd w:val="clear" w:color="auto" w:fill="FFFFFF"/>
          <w:lang w:val="mk-MK"/>
        </w:rPr>
        <w:t>л</w:t>
      </w:r>
      <w:r w:rsidR="006C45F1" w:rsidRPr="00EB6424">
        <w:rPr>
          <w:rFonts w:cstheme="minorHAnsi"/>
          <w:bCs/>
          <w:iCs/>
          <w:shd w:val="clear" w:color="auto" w:fill="FFFFFF"/>
          <w:lang w:val="mk-MK"/>
        </w:rPr>
        <w:t xml:space="preserve">ку би настапувале регионално интегрирани. За разлика од нив, два од десет претставници на компании се согласни во однос на ова прашање. </w:t>
      </w:r>
    </w:p>
    <w:p w:rsidR="004522D0" w:rsidRPr="00496B51" w:rsidRDefault="004522D0" w:rsidP="004522D0">
      <w:pPr>
        <w:jc w:val="both"/>
        <w:rPr>
          <w:rFonts w:cstheme="minorHAnsi"/>
          <w:bCs/>
          <w:iCs/>
          <w:szCs w:val="18"/>
          <w:shd w:val="clear" w:color="auto" w:fill="FFFFFF"/>
          <w:lang w:val="mk-MK"/>
        </w:rPr>
      </w:pPr>
      <w:r>
        <w:rPr>
          <w:rFonts w:cstheme="minorHAnsi"/>
          <w:bCs/>
          <w:iCs/>
          <w:szCs w:val="18"/>
          <w:shd w:val="clear" w:color="auto" w:fill="FFFFFF"/>
          <w:lang w:val="mk-MK"/>
        </w:rPr>
        <w:t>Вкрстените резултати кажуваат дека</w:t>
      </w:r>
      <w:r w:rsidR="00C755F0">
        <w:rPr>
          <w:rFonts w:cstheme="minorHAnsi"/>
          <w:bCs/>
          <w:iCs/>
          <w:szCs w:val="18"/>
          <w:shd w:val="clear" w:color="auto" w:fill="FFFFFF"/>
          <w:lang w:val="mk-MK"/>
        </w:rPr>
        <w:t xml:space="preserve"> </w:t>
      </w:r>
      <w:r w:rsidRPr="00496B51">
        <w:rPr>
          <w:rFonts w:cstheme="minorHAnsi"/>
          <w:b/>
          <w:bCs/>
          <w:iCs/>
          <w:szCs w:val="18"/>
          <w:shd w:val="clear" w:color="auto" w:fill="FFFFFF"/>
          <w:lang w:val="mk-MK"/>
        </w:rPr>
        <w:t>сите испитаници</w:t>
      </w:r>
      <w:r w:rsidRPr="00496B51">
        <w:rPr>
          <w:rFonts w:cstheme="minorHAnsi"/>
          <w:bCs/>
          <w:iCs/>
          <w:szCs w:val="18"/>
          <w:shd w:val="clear" w:color="auto" w:fill="FFFFFF"/>
          <w:lang w:val="mk-MK"/>
        </w:rPr>
        <w:t xml:space="preserve"> од дејноста административни и услужни дејности се согласуваат дека нема да се помали последиците од кризата</w:t>
      </w:r>
      <w:r>
        <w:rPr>
          <w:rFonts w:cstheme="minorHAnsi"/>
          <w:bCs/>
          <w:iCs/>
          <w:szCs w:val="18"/>
          <w:shd w:val="clear" w:color="auto" w:fill="FFFFFF"/>
          <w:lang w:val="mk-MK"/>
        </w:rPr>
        <w:t>, доколку се настапи заеднички со другите држави</w:t>
      </w:r>
      <w:r w:rsidRPr="00496B51">
        <w:rPr>
          <w:rFonts w:cstheme="minorHAnsi"/>
          <w:bCs/>
          <w:iCs/>
          <w:szCs w:val="18"/>
          <w:shd w:val="clear" w:color="auto" w:fill="FFFFFF"/>
          <w:lang w:val="mk-MK"/>
        </w:rPr>
        <w:t xml:space="preserve">. Кај останатите дејности, половина од испитаниците од дејноста транспорт и складирање, сметаат дека би се намалиле последиците кога би настапувале регионално интегрирани со иницијативата </w:t>
      </w:r>
      <w:r w:rsidR="00C755F0">
        <w:rPr>
          <w:rFonts w:cstheme="minorHAnsi"/>
          <w:bCs/>
          <w:iCs/>
          <w:szCs w:val="18"/>
          <w:shd w:val="clear" w:color="auto" w:fill="FFFFFF"/>
          <w:lang w:val="mk-MK"/>
        </w:rPr>
        <w:t>„</w:t>
      </w:r>
      <w:r w:rsidRPr="00496B51">
        <w:rPr>
          <w:rFonts w:cstheme="minorHAnsi"/>
          <w:bCs/>
          <w:iCs/>
          <w:szCs w:val="18"/>
          <w:shd w:val="clear" w:color="auto" w:fill="FFFFFF"/>
          <w:lang w:val="mk-MK"/>
        </w:rPr>
        <w:t>Отворен Балкан</w:t>
      </w:r>
      <w:r w:rsidR="00C755F0">
        <w:rPr>
          <w:rFonts w:cstheme="minorHAnsi"/>
          <w:bCs/>
          <w:iCs/>
          <w:szCs w:val="18"/>
          <w:shd w:val="clear" w:color="auto" w:fill="FFFFFF"/>
          <w:lang w:val="mk-MK"/>
        </w:rPr>
        <w:t>“</w:t>
      </w:r>
      <w:r w:rsidRPr="00496B51">
        <w:rPr>
          <w:rFonts w:cstheme="minorHAnsi"/>
          <w:bCs/>
          <w:iCs/>
          <w:szCs w:val="18"/>
          <w:shd w:val="clear" w:color="auto" w:fill="FFFFFF"/>
          <w:lang w:val="mk-MK"/>
        </w:rPr>
        <w:t>.</w:t>
      </w:r>
    </w:p>
    <w:p w:rsidR="006C4A32" w:rsidRPr="00496B51" w:rsidRDefault="00DD5595" w:rsidP="00D52A34">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lastRenderedPageBreak/>
        <w:t xml:space="preserve">Графикон 18. </w:t>
      </w:r>
      <w:r w:rsidR="00342635" w:rsidRPr="00496B51">
        <w:rPr>
          <w:rFonts w:cstheme="minorHAnsi"/>
          <w:b/>
          <w:bCs/>
          <w:i/>
          <w:iCs/>
          <w:sz w:val="18"/>
          <w:szCs w:val="18"/>
          <w:shd w:val="clear" w:color="auto" w:fill="FFFFFF"/>
          <w:lang w:val="mk-MK"/>
        </w:rPr>
        <w:t>Колку се согласувате дека последиците од кризата со КОВИД-19 и конфликтот Русија</w:t>
      </w:r>
      <w:r w:rsidR="00C755F0">
        <w:rPr>
          <w:rFonts w:cstheme="minorHAnsi"/>
          <w:b/>
          <w:bCs/>
          <w:i/>
          <w:iCs/>
          <w:sz w:val="18"/>
          <w:szCs w:val="18"/>
          <w:shd w:val="clear" w:color="auto" w:fill="FFFFFF"/>
          <w:lang w:val="mk-MK"/>
        </w:rPr>
        <w:t>−</w:t>
      </w:r>
      <w:r w:rsidR="00342635" w:rsidRPr="00496B51">
        <w:rPr>
          <w:rFonts w:cstheme="minorHAnsi"/>
          <w:b/>
          <w:bCs/>
          <w:i/>
          <w:iCs/>
          <w:sz w:val="18"/>
          <w:szCs w:val="18"/>
          <w:shd w:val="clear" w:color="auto" w:fill="FFFFFF"/>
          <w:lang w:val="mk-MK"/>
        </w:rPr>
        <w:t>Украина, во туризмот би биле помали кога би настапувале регионалн</w:t>
      </w:r>
      <w:r w:rsidR="00C755F0">
        <w:rPr>
          <w:rFonts w:cstheme="minorHAnsi"/>
          <w:b/>
          <w:bCs/>
          <w:i/>
          <w:iCs/>
          <w:sz w:val="18"/>
          <w:szCs w:val="18"/>
          <w:shd w:val="clear" w:color="auto" w:fill="FFFFFF"/>
          <w:lang w:val="mk-MK"/>
        </w:rPr>
        <w:t>о интегрирани со иницијативата „Отворен Балкан“</w:t>
      </w:r>
      <w:r w:rsidR="00342635" w:rsidRPr="00496B51">
        <w:rPr>
          <w:rFonts w:cstheme="minorHAnsi"/>
          <w:b/>
          <w:bCs/>
          <w:i/>
          <w:iCs/>
          <w:sz w:val="18"/>
          <w:szCs w:val="18"/>
          <w:shd w:val="clear" w:color="auto" w:fill="FFFFFF"/>
          <w:lang w:val="mk-MK"/>
        </w:rPr>
        <w:t>?</w:t>
      </w:r>
      <w:r w:rsidR="006C4A32" w:rsidRPr="00496B51">
        <w:rPr>
          <w:rFonts w:cstheme="minorHAnsi"/>
          <w:noProof/>
        </w:rPr>
        <w:drawing>
          <wp:inline distT="0" distB="0" distL="0" distR="0">
            <wp:extent cx="5414645" cy="1686296"/>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743FD8" w:rsidRPr="00496B51" w:rsidRDefault="00743FD8" w:rsidP="00743FD8">
      <w:pPr>
        <w:jc w:val="both"/>
        <w:rPr>
          <w:rFonts w:cstheme="minorHAnsi"/>
          <w:bCs/>
          <w:iCs/>
          <w:szCs w:val="18"/>
          <w:shd w:val="clear" w:color="auto" w:fill="FFFFFF"/>
          <w:lang w:val="mk-MK"/>
        </w:rPr>
      </w:pPr>
      <w:r w:rsidRPr="00496B51">
        <w:rPr>
          <w:rFonts w:cstheme="minorHAnsi"/>
          <w:bCs/>
          <w:iCs/>
          <w:szCs w:val="18"/>
          <w:shd w:val="clear" w:color="auto" w:fill="FFFFFF"/>
          <w:lang w:val="mk-MK"/>
        </w:rPr>
        <w:t xml:space="preserve">На последното прашање од овој сет, испитаниците како прв домен во кој сметаат дека иницијативата </w:t>
      </w:r>
      <w:r w:rsidR="00E8325F">
        <w:rPr>
          <w:rFonts w:cstheme="minorHAnsi"/>
          <w:bCs/>
          <w:iCs/>
          <w:szCs w:val="18"/>
          <w:shd w:val="clear" w:color="auto" w:fill="FFFFFF"/>
          <w:lang w:val="mk-MK"/>
        </w:rPr>
        <w:t>„</w:t>
      </w:r>
      <w:r w:rsidRPr="00496B51">
        <w:rPr>
          <w:rFonts w:cstheme="minorHAnsi"/>
          <w:bCs/>
          <w:iCs/>
          <w:szCs w:val="18"/>
          <w:shd w:val="clear" w:color="auto" w:fill="FFFFFF"/>
          <w:lang w:val="mk-MK"/>
        </w:rPr>
        <w:t>Отворен Балкан</w:t>
      </w:r>
      <w:r w:rsidR="00E8325F">
        <w:rPr>
          <w:rFonts w:cstheme="minorHAnsi"/>
          <w:bCs/>
          <w:iCs/>
          <w:szCs w:val="18"/>
          <w:shd w:val="clear" w:color="auto" w:fill="FFFFFF"/>
          <w:lang w:val="mk-MK"/>
        </w:rPr>
        <w:t>“</w:t>
      </w:r>
      <w:r w:rsidRPr="00496B51">
        <w:rPr>
          <w:rFonts w:cstheme="minorHAnsi"/>
          <w:bCs/>
          <w:iCs/>
          <w:szCs w:val="18"/>
          <w:shd w:val="clear" w:color="auto" w:fill="FFFFFF"/>
          <w:lang w:val="mk-MK"/>
        </w:rPr>
        <w:t xml:space="preserve"> може да ја унапреди состојбата во туризмот е </w:t>
      </w:r>
      <w:r w:rsidRPr="00496B51">
        <w:rPr>
          <w:rFonts w:cstheme="minorHAnsi"/>
          <w:b/>
          <w:bCs/>
          <w:iCs/>
          <w:szCs w:val="18"/>
          <w:shd w:val="clear" w:color="auto" w:fill="FFFFFF"/>
          <w:lang w:val="mk-MK"/>
        </w:rPr>
        <w:t>финансиска поддршка и инвестиција</w:t>
      </w:r>
      <w:r w:rsidRPr="00496B51">
        <w:rPr>
          <w:rFonts w:cstheme="minorHAnsi"/>
          <w:bCs/>
          <w:iCs/>
          <w:szCs w:val="18"/>
          <w:shd w:val="clear" w:color="auto" w:fill="FFFFFF"/>
          <w:lang w:val="mk-MK"/>
        </w:rPr>
        <w:t xml:space="preserve"> (72%).</w:t>
      </w:r>
      <w:r w:rsidR="004958C7" w:rsidRPr="00496B51">
        <w:rPr>
          <w:rFonts w:cstheme="minorHAnsi"/>
          <w:bCs/>
          <w:iCs/>
          <w:szCs w:val="18"/>
          <w:shd w:val="clear" w:color="auto" w:fill="FFFFFF"/>
          <w:lang w:val="mk-MK"/>
        </w:rPr>
        <w:t xml:space="preserve"> Следни домени со 62% се промоција на туристички дестинации и заеднички настап на трети пазари</w:t>
      </w:r>
      <w:r w:rsidR="00894993">
        <w:rPr>
          <w:rFonts w:cstheme="minorHAnsi"/>
          <w:bCs/>
          <w:iCs/>
          <w:szCs w:val="18"/>
          <w:shd w:val="clear" w:color="auto" w:fill="FFFFFF"/>
          <w:lang w:val="mk-MK"/>
        </w:rPr>
        <w:t xml:space="preserve"> или преку</w:t>
      </w:r>
      <w:r w:rsidR="004958C7" w:rsidRPr="00496B51">
        <w:rPr>
          <w:rFonts w:cstheme="minorHAnsi"/>
          <w:bCs/>
          <w:iCs/>
          <w:szCs w:val="18"/>
          <w:shd w:val="clear" w:color="auto" w:fill="FFFFFF"/>
          <w:lang w:val="mk-MK"/>
        </w:rPr>
        <w:t xml:space="preserve"> соработка со компании од регионот. </w:t>
      </w:r>
    </w:p>
    <w:p w:rsidR="003F5FD9" w:rsidRPr="00496B51" w:rsidRDefault="003F5FD9" w:rsidP="00743FD8">
      <w:pPr>
        <w:jc w:val="both"/>
        <w:rPr>
          <w:rFonts w:cstheme="minorHAnsi"/>
          <w:bCs/>
          <w:iCs/>
          <w:szCs w:val="18"/>
          <w:shd w:val="clear" w:color="auto" w:fill="FFFFFF"/>
          <w:lang w:val="mk-MK"/>
        </w:rPr>
      </w:pPr>
      <w:r w:rsidRPr="00496B51">
        <w:rPr>
          <w:rFonts w:cstheme="minorHAnsi"/>
          <w:bCs/>
          <w:iCs/>
          <w:szCs w:val="18"/>
          <w:shd w:val="clear" w:color="auto" w:fill="FFFFFF"/>
          <w:lang w:val="mk-MK"/>
        </w:rPr>
        <w:t xml:space="preserve">Кај дејностите во однос на вкрстените резултати, кај </w:t>
      </w:r>
      <w:r w:rsidR="00CC7561">
        <w:rPr>
          <w:rFonts w:cstheme="minorHAnsi"/>
          <w:bCs/>
          <w:iCs/>
          <w:szCs w:val="18"/>
          <w:shd w:val="clear" w:color="auto" w:fill="FFFFFF"/>
          <w:lang w:val="mk-MK"/>
        </w:rPr>
        <w:t>дејноста т</w:t>
      </w:r>
      <w:r w:rsidRPr="00496B51">
        <w:rPr>
          <w:rFonts w:cstheme="minorHAnsi"/>
          <w:bCs/>
          <w:iCs/>
          <w:szCs w:val="18"/>
          <w:shd w:val="clear" w:color="auto" w:fill="FFFFFF"/>
          <w:lang w:val="mk-MK"/>
        </w:rPr>
        <w:t>ранспорт и складирање</w:t>
      </w:r>
      <w:r w:rsidR="00894993">
        <w:rPr>
          <w:rFonts w:cstheme="minorHAnsi"/>
          <w:bCs/>
          <w:iCs/>
          <w:szCs w:val="18"/>
          <w:shd w:val="clear" w:color="auto" w:fill="FFFFFF"/>
          <w:lang w:val="mk-MK"/>
        </w:rPr>
        <w:t>,</w:t>
      </w:r>
      <w:r w:rsidRPr="00496B51">
        <w:rPr>
          <w:rFonts w:cstheme="minorHAnsi"/>
          <w:bCs/>
          <w:iCs/>
          <w:szCs w:val="18"/>
          <w:shd w:val="clear" w:color="auto" w:fill="FFFFFF"/>
          <w:lang w:val="mk-MK"/>
        </w:rPr>
        <w:t xml:space="preserve"> осум од десет испитаници сметаат дека иницијативата </w:t>
      </w:r>
      <w:r w:rsidR="00262D74" w:rsidRPr="00A51B4A">
        <w:rPr>
          <w:rFonts w:cstheme="minorHAnsi"/>
          <w:bCs/>
          <w:iCs/>
          <w:szCs w:val="18"/>
          <w:shd w:val="clear" w:color="auto" w:fill="FFFFFF"/>
          <w:lang w:val="mk-MK"/>
        </w:rPr>
        <w:t>,,</w:t>
      </w:r>
      <w:r w:rsidRPr="00496B51">
        <w:rPr>
          <w:rFonts w:cstheme="minorHAnsi"/>
          <w:bCs/>
          <w:iCs/>
          <w:szCs w:val="18"/>
          <w:shd w:val="clear" w:color="auto" w:fill="FFFFFF"/>
          <w:lang w:val="mk-MK"/>
        </w:rPr>
        <w:t>Отворен Балкан</w:t>
      </w:r>
      <w:r w:rsidR="00262D74" w:rsidRPr="00A51B4A">
        <w:rPr>
          <w:rFonts w:cstheme="minorHAnsi"/>
          <w:bCs/>
          <w:iCs/>
          <w:szCs w:val="18"/>
          <w:shd w:val="clear" w:color="auto" w:fill="FFFFFF"/>
          <w:lang w:val="mk-MK"/>
        </w:rPr>
        <w:t>’’</w:t>
      </w:r>
      <w:r w:rsidRPr="00496B51">
        <w:rPr>
          <w:rFonts w:cstheme="minorHAnsi"/>
          <w:bCs/>
          <w:iCs/>
          <w:szCs w:val="18"/>
          <w:shd w:val="clear" w:color="auto" w:fill="FFFFFF"/>
          <w:lang w:val="mk-MK"/>
        </w:rPr>
        <w:t xml:space="preserve"> може да ја унапреди нивната дејност во доменот </w:t>
      </w:r>
      <w:r w:rsidRPr="00496B51">
        <w:rPr>
          <w:rFonts w:cstheme="minorHAnsi"/>
          <w:b/>
          <w:bCs/>
          <w:iCs/>
          <w:szCs w:val="18"/>
          <w:shd w:val="clear" w:color="auto" w:fill="FFFFFF"/>
          <w:lang w:val="mk-MK"/>
        </w:rPr>
        <w:t>нови канали за туристичка промоција</w:t>
      </w:r>
      <w:r w:rsidRPr="00496B51">
        <w:rPr>
          <w:rFonts w:cstheme="minorHAnsi"/>
          <w:bCs/>
          <w:iCs/>
          <w:szCs w:val="18"/>
          <w:shd w:val="clear" w:color="auto" w:fill="FFFFFF"/>
          <w:lang w:val="mk-MK"/>
        </w:rPr>
        <w:t>. Исто така</w:t>
      </w:r>
      <w:r w:rsidR="00CC7561">
        <w:rPr>
          <w:rFonts w:cstheme="minorHAnsi"/>
          <w:bCs/>
          <w:iCs/>
          <w:szCs w:val="18"/>
          <w:shd w:val="clear" w:color="auto" w:fill="FFFFFF"/>
          <w:lang w:val="mk-MK"/>
        </w:rPr>
        <w:t>,</w:t>
      </w:r>
      <w:r w:rsidRPr="00496B51">
        <w:rPr>
          <w:rFonts w:cstheme="minorHAnsi"/>
          <w:bCs/>
          <w:iCs/>
          <w:szCs w:val="18"/>
          <w:shd w:val="clear" w:color="auto" w:fill="FFFFFF"/>
          <w:lang w:val="mk-MK"/>
        </w:rPr>
        <w:t xml:space="preserve"> оваа дејност во најголем процент (30%) смета дека е потребна и обука и едукација и know-how, за разлика од останатите дејности</w:t>
      </w:r>
      <w:r w:rsidR="00CC7561">
        <w:rPr>
          <w:rFonts w:cstheme="minorHAnsi"/>
          <w:bCs/>
          <w:iCs/>
          <w:szCs w:val="18"/>
          <w:shd w:val="clear" w:color="auto" w:fill="FFFFFF"/>
          <w:lang w:val="mk-MK"/>
        </w:rPr>
        <w:t xml:space="preserve"> (дејности со храна и услужни дејности)</w:t>
      </w:r>
      <w:r w:rsidRPr="00496B51">
        <w:rPr>
          <w:rFonts w:cstheme="minorHAnsi"/>
          <w:bCs/>
          <w:iCs/>
          <w:szCs w:val="18"/>
          <w:shd w:val="clear" w:color="auto" w:fill="FFFFFF"/>
          <w:lang w:val="mk-MK"/>
        </w:rPr>
        <w:t>.</w:t>
      </w:r>
    </w:p>
    <w:p w:rsidR="008C14ED" w:rsidRDefault="00DD5595" w:rsidP="009B28BA">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t xml:space="preserve">Графикон 19. </w:t>
      </w:r>
      <w:r w:rsidR="006C4A32" w:rsidRPr="00496B51">
        <w:rPr>
          <w:rFonts w:cstheme="minorHAnsi"/>
          <w:b/>
          <w:bCs/>
          <w:i/>
          <w:iCs/>
          <w:sz w:val="18"/>
          <w:szCs w:val="18"/>
          <w:shd w:val="clear" w:color="auto" w:fill="FFFFFF"/>
          <w:lang w:val="mk-MK"/>
        </w:rPr>
        <w:t xml:space="preserve">Во кои домени сметате дека иницијативата </w:t>
      </w:r>
      <w:r w:rsidR="00005EB4">
        <w:rPr>
          <w:rFonts w:cstheme="minorHAnsi"/>
          <w:b/>
          <w:bCs/>
          <w:i/>
          <w:iCs/>
          <w:sz w:val="18"/>
          <w:szCs w:val="18"/>
          <w:shd w:val="clear" w:color="auto" w:fill="FFFFFF"/>
          <w:lang w:val="mk-MK"/>
        </w:rPr>
        <w:t>„</w:t>
      </w:r>
      <w:r w:rsidR="006C4A32" w:rsidRPr="00496B51">
        <w:rPr>
          <w:rFonts w:cstheme="minorHAnsi"/>
          <w:b/>
          <w:bCs/>
          <w:i/>
          <w:iCs/>
          <w:sz w:val="18"/>
          <w:szCs w:val="18"/>
          <w:shd w:val="clear" w:color="auto" w:fill="FFFFFF"/>
          <w:lang w:val="mk-MK"/>
        </w:rPr>
        <w:t>Отворен Балкан</w:t>
      </w:r>
      <w:r w:rsidR="00005EB4">
        <w:rPr>
          <w:rFonts w:cstheme="minorHAnsi"/>
          <w:b/>
          <w:bCs/>
          <w:i/>
          <w:iCs/>
          <w:sz w:val="18"/>
          <w:szCs w:val="18"/>
          <w:shd w:val="clear" w:color="auto" w:fill="FFFFFF"/>
          <w:lang w:val="mk-MK"/>
        </w:rPr>
        <w:t>“</w:t>
      </w:r>
      <w:r w:rsidR="006C4A32" w:rsidRPr="00496B51">
        <w:rPr>
          <w:rFonts w:cstheme="minorHAnsi"/>
          <w:b/>
          <w:bCs/>
          <w:i/>
          <w:iCs/>
          <w:sz w:val="18"/>
          <w:szCs w:val="18"/>
          <w:shd w:val="clear" w:color="auto" w:fill="FFFFFF"/>
          <w:lang w:val="mk-MK"/>
        </w:rPr>
        <w:t xml:space="preserve"> може да ја унапреди состојбата во туризмот?</w:t>
      </w:r>
      <w:r w:rsidR="00005EB4">
        <w:rPr>
          <w:rFonts w:cstheme="minorHAnsi"/>
          <w:b/>
          <w:bCs/>
          <w:i/>
          <w:iCs/>
          <w:sz w:val="18"/>
          <w:szCs w:val="18"/>
          <w:shd w:val="clear" w:color="auto" w:fill="FFFFFF"/>
          <w:lang w:val="mk-MK"/>
        </w:rPr>
        <w:t xml:space="preserve"> </w:t>
      </w:r>
      <w:r w:rsidR="00C15B4C" w:rsidRPr="00496B51">
        <w:rPr>
          <w:rFonts w:cstheme="minorHAnsi"/>
          <w:b/>
          <w:bCs/>
          <w:i/>
          <w:iCs/>
          <w:sz w:val="16"/>
          <w:szCs w:val="16"/>
          <w:shd w:val="clear" w:color="auto" w:fill="FFFFFF"/>
          <w:lang w:val="mk-MK"/>
        </w:rPr>
        <w:t xml:space="preserve">(можни се </w:t>
      </w:r>
      <w:r w:rsidR="00ED6E02" w:rsidRPr="00496B51">
        <w:rPr>
          <w:rFonts w:cstheme="minorHAnsi"/>
          <w:b/>
          <w:bCs/>
          <w:i/>
          <w:iCs/>
          <w:sz w:val="16"/>
          <w:szCs w:val="16"/>
          <w:shd w:val="clear" w:color="auto" w:fill="FFFFFF"/>
          <w:lang w:val="mk-MK"/>
        </w:rPr>
        <w:t>3 одговори)</w:t>
      </w:r>
      <w:r w:rsidR="006C4A32" w:rsidRPr="00496B51">
        <w:rPr>
          <w:rFonts w:cstheme="minorHAnsi"/>
          <w:noProof/>
        </w:rPr>
        <w:drawing>
          <wp:inline distT="0" distB="0" distL="0" distR="0">
            <wp:extent cx="4772025" cy="2077517"/>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94E57" w:rsidRPr="00496B51" w:rsidRDefault="00094E57" w:rsidP="00EB6424">
      <w:pPr>
        <w:rPr>
          <w:rFonts w:cstheme="minorHAnsi"/>
          <w:b/>
          <w:bCs/>
          <w:i/>
          <w:iCs/>
          <w:sz w:val="20"/>
          <w:szCs w:val="20"/>
          <w:shd w:val="clear" w:color="auto" w:fill="FFFFFF"/>
          <w:lang w:val="mk-MK"/>
        </w:rPr>
      </w:pPr>
    </w:p>
    <w:p w:rsidR="0046536C" w:rsidRPr="00496B51" w:rsidRDefault="006161F1" w:rsidP="00C654AA">
      <w:pPr>
        <w:pStyle w:val="Heading3"/>
        <w:rPr>
          <w:shd w:val="clear" w:color="auto" w:fill="FFFFFF"/>
          <w:lang w:val="mk-MK"/>
        </w:rPr>
      </w:pPr>
      <w:bookmarkStart w:id="10" w:name="_Toc122086386"/>
      <w:r w:rsidRPr="00496B51">
        <w:rPr>
          <w:shd w:val="clear" w:color="auto" w:fill="FFFFFF"/>
          <w:lang w:val="mk-MK"/>
        </w:rPr>
        <w:t xml:space="preserve">СОСТОЈБА </w:t>
      </w:r>
      <w:r w:rsidR="0078390B" w:rsidRPr="00496B51">
        <w:rPr>
          <w:shd w:val="clear" w:color="auto" w:fill="FFFFFF"/>
          <w:lang w:val="mk-MK"/>
        </w:rPr>
        <w:t>ВО</w:t>
      </w:r>
      <w:r w:rsidRPr="00496B51">
        <w:rPr>
          <w:shd w:val="clear" w:color="auto" w:fill="FFFFFF"/>
          <w:lang w:val="mk-MK"/>
        </w:rPr>
        <w:t xml:space="preserve"> ТУРИЗМОТ ПОСТ КОВИД</w:t>
      </w:r>
      <w:r w:rsidR="00005EB4">
        <w:rPr>
          <w:shd w:val="clear" w:color="auto" w:fill="FFFFFF"/>
          <w:lang w:val="mk-MK"/>
        </w:rPr>
        <w:t>−</w:t>
      </w:r>
      <w:r w:rsidRPr="00496B51">
        <w:rPr>
          <w:shd w:val="clear" w:color="auto" w:fill="FFFFFF"/>
          <w:lang w:val="mk-MK"/>
        </w:rPr>
        <w:t>19 ПЕРИОДОТ И ЗА ВРЕМЕ НА КРИЗАТА ОД ВОЕНИОТ КОНФЛИКТ РУСИЈА</w:t>
      </w:r>
      <w:r w:rsidR="00005EB4">
        <w:rPr>
          <w:shd w:val="clear" w:color="auto" w:fill="FFFFFF"/>
          <w:lang w:val="mk-MK"/>
        </w:rPr>
        <w:t>−</w:t>
      </w:r>
      <w:r w:rsidRPr="00496B51">
        <w:rPr>
          <w:shd w:val="clear" w:color="auto" w:fill="FFFFFF"/>
          <w:lang w:val="mk-MK"/>
        </w:rPr>
        <w:t>УКРАИНА</w:t>
      </w:r>
      <w:bookmarkEnd w:id="10"/>
    </w:p>
    <w:p w:rsidR="00D31F9D" w:rsidRPr="00496B51" w:rsidRDefault="00D31F9D" w:rsidP="00EF3CE8">
      <w:pPr>
        <w:pStyle w:val="NoSpacing"/>
        <w:rPr>
          <w:lang w:val="mk-MK"/>
        </w:rPr>
      </w:pPr>
    </w:p>
    <w:p w:rsidR="00D31F9D" w:rsidRPr="009D2F0A" w:rsidRDefault="00D31F9D" w:rsidP="007916B6">
      <w:pPr>
        <w:rPr>
          <w:b/>
          <w:color w:val="1F3864" w:themeColor="accent5" w:themeShade="80"/>
          <w:lang w:val="mk-MK"/>
        </w:rPr>
      </w:pPr>
      <w:r w:rsidRPr="009D2F0A">
        <w:rPr>
          <w:b/>
          <w:color w:val="1F3864" w:themeColor="accent5" w:themeShade="80"/>
          <w:lang w:val="mk-MK"/>
        </w:rPr>
        <w:t>Ковид</w:t>
      </w:r>
      <w:r w:rsidR="00005EB4">
        <w:rPr>
          <w:b/>
          <w:color w:val="1F3864" w:themeColor="accent5" w:themeShade="80"/>
          <w:lang w:val="mk-MK"/>
        </w:rPr>
        <w:t>−</w:t>
      </w:r>
      <w:r w:rsidRPr="009D2F0A">
        <w:rPr>
          <w:b/>
          <w:color w:val="1F3864" w:themeColor="accent5" w:themeShade="80"/>
          <w:lang w:val="mk-MK"/>
        </w:rPr>
        <w:t>19 пандемија</w:t>
      </w:r>
      <w:r w:rsidR="00894993" w:rsidRPr="009D2F0A">
        <w:rPr>
          <w:b/>
          <w:color w:val="1F3864" w:themeColor="accent5" w:themeShade="80"/>
          <w:lang w:val="mk-MK"/>
        </w:rPr>
        <w:t xml:space="preserve"> и туризмот во Северна Македонија</w:t>
      </w:r>
    </w:p>
    <w:p w:rsidR="00E30966" w:rsidRPr="00496B51" w:rsidRDefault="00E30966" w:rsidP="00D1471A">
      <w:pPr>
        <w:jc w:val="both"/>
        <w:rPr>
          <w:rFonts w:cstheme="minorHAnsi"/>
          <w:shd w:val="clear" w:color="auto" w:fill="FFFFFF"/>
          <w:lang w:val="mk-MK"/>
        </w:rPr>
      </w:pPr>
      <w:r w:rsidRPr="00496B51">
        <w:rPr>
          <w:rFonts w:cstheme="minorHAnsi"/>
          <w:shd w:val="clear" w:color="auto" w:fill="FFFFFF"/>
          <w:lang w:val="mk-MK"/>
        </w:rPr>
        <w:t>Ковид</w:t>
      </w:r>
      <w:r w:rsidR="00005EB4">
        <w:rPr>
          <w:rFonts w:cstheme="minorHAnsi"/>
          <w:shd w:val="clear" w:color="auto" w:fill="FFFFFF"/>
          <w:lang w:val="mk-MK"/>
        </w:rPr>
        <w:t>−</w:t>
      </w:r>
      <w:r w:rsidRPr="00496B51">
        <w:rPr>
          <w:rFonts w:cstheme="minorHAnsi"/>
          <w:shd w:val="clear" w:color="auto" w:fill="FFFFFF"/>
          <w:lang w:val="mk-MK"/>
        </w:rPr>
        <w:t>19 пандемијата предизвика промени во секој сегмент од животот на сите луѓе, како на социјален, така и на економски план</w:t>
      </w:r>
      <w:r w:rsidR="007916B6">
        <w:rPr>
          <w:rFonts w:cstheme="minorHAnsi"/>
          <w:shd w:val="clear" w:color="auto" w:fill="FFFFFF"/>
          <w:lang w:val="mk-MK"/>
        </w:rPr>
        <w:t xml:space="preserve">. </w:t>
      </w:r>
      <w:r w:rsidRPr="00496B51">
        <w:rPr>
          <w:rFonts w:cstheme="minorHAnsi"/>
          <w:shd w:val="clear" w:color="auto" w:fill="FFFFFF"/>
          <w:lang w:val="mk-MK"/>
        </w:rPr>
        <w:t>Според една студија која беше спроведена во време на Ковид</w:t>
      </w:r>
      <w:r w:rsidR="00005EB4">
        <w:rPr>
          <w:rFonts w:cstheme="minorHAnsi"/>
          <w:shd w:val="clear" w:color="auto" w:fill="FFFFFF"/>
          <w:lang w:val="mk-MK"/>
        </w:rPr>
        <w:t>−</w:t>
      </w:r>
      <w:r w:rsidRPr="00496B51">
        <w:rPr>
          <w:rFonts w:cstheme="minorHAnsi"/>
          <w:shd w:val="clear" w:color="auto" w:fill="FFFFFF"/>
          <w:lang w:val="mk-MK"/>
        </w:rPr>
        <w:t>19 кризата од страна на Стопанската комора на РСМ, покажува дека до август</w:t>
      </w:r>
      <w:r w:rsidR="00005EB4">
        <w:rPr>
          <w:rFonts w:cstheme="minorHAnsi"/>
          <w:shd w:val="clear" w:color="auto" w:fill="FFFFFF"/>
          <w:lang w:val="mk-MK"/>
        </w:rPr>
        <w:t>−</w:t>
      </w:r>
      <w:r w:rsidRPr="00496B51">
        <w:rPr>
          <w:rFonts w:cstheme="minorHAnsi"/>
          <w:shd w:val="clear" w:color="auto" w:fill="FFFFFF"/>
          <w:lang w:val="mk-MK"/>
        </w:rPr>
        <w:t xml:space="preserve">септември </w:t>
      </w:r>
      <w:r w:rsidRPr="00496B51">
        <w:rPr>
          <w:rFonts w:cstheme="minorHAnsi"/>
          <w:shd w:val="clear" w:color="auto" w:fill="FFFFFF"/>
          <w:lang w:val="mk-MK"/>
        </w:rPr>
        <w:lastRenderedPageBreak/>
        <w:t xml:space="preserve">2020 година имало масовен пад на туристичките аранжмани, како и нивно откажување. </w:t>
      </w:r>
      <w:r w:rsidRPr="00496B51">
        <w:rPr>
          <w:rFonts w:cstheme="minorHAnsi"/>
          <w:shd w:val="clear" w:color="auto" w:fill="FFFFFF"/>
          <w:lang w:val="mk-MK"/>
        </w:rPr>
        <w:br/>
        <w:t>Исто така, бил опаднат и бројот на туристи кои се очекувале, што е нормална појава, бидејќи тоа беше период на кулминација</w:t>
      </w:r>
      <w:r w:rsidR="0044057E" w:rsidRPr="00496B51">
        <w:rPr>
          <w:rFonts w:cstheme="minorHAnsi"/>
          <w:shd w:val="clear" w:color="auto" w:fill="FFFFFF"/>
          <w:lang w:val="mk-MK"/>
        </w:rPr>
        <w:t xml:space="preserve"> на</w:t>
      </w:r>
      <w:r w:rsidRPr="00496B51">
        <w:rPr>
          <w:rFonts w:cstheme="minorHAnsi"/>
          <w:shd w:val="clear" w:color="auto" w:fill="FFFFFF"/>
          <w:lang w:val="mk-MK"/>
        </w:rPr>
        <w:t xml:space="preserve"> корона вирусот. Клучниот момент на Ковид</w:t>
      </w:r>
      <w:r w:rsidR="00005EB4">
        <w:rPr>
          <w:rFonts w:cstheme="minorHAnsi"/>
          <w:shd w:val="clear" w:color="auto" w:fill="FFFFFF"/>
          <w:lang w:val="mk-MK"/>
        </w:rPr>
        <w:t>−</w:t>
      </w:r>
      <w:r w:rsidRPr="00496B51">
        <w:rPr>
          <w:rFonts w:cstheme="minorHAnsi"/>
          <w:shd w:val="clear" w:color="auto" w:fill="FFFFFF"/>
          <w:lang w:val="mk-MK"/>
        </w:rPr>
        <w:t>19 кризата која го зафати целиот свет и која донесе сериозни последици за населението и економијата,</w:t>
      </w:r>
      <w:r w:rsidR="0044057E" w:rsidRPr="00496B51">
        <w:rPr>
          <w:rFonts w:cstheme="minorHAnsi"/>
          <w:shd w:val="clear" w:color="auto" w:fill="FFFFFF"/>
          <w:lang w:val="mk-MK"/>
        </w:rPr>
        <w:t xml:space="preserve"> е токму светската </w:t>
      </w:r>
      <w:r w:rsidR="00061E7B" w:rsidRPr="00496B51">
        <w:rPr>
          <w:rFonts w:cstheme="minorHAnsi"/>
          <w:shd w:val="clear" w:color="auto" w:fill="FFFFFF"/>
          <w:lang w:val="mk-MK"/>
        </w:rPr>
        <w:t>не</w:t>
      </w:r>
      <w:r w:rsidR="00773B09">
        <w:rPr>
          <w:rFonts w:cstheme="minorHAnsi"/>
          <w:shd w:val="clear" w:color="auto" w:fill="FFFFFF"/>
          <w:lang w:val="mk-MK"/>
        </w:rPr>
        <w:t>извесност.</w:t>
      </w:r>
      <w:r w:rsidR="00E8325F">
        <w:rPr>
          <w:rFonts w:cstheme="minorHAnsi"/>
          <w:shd w:val="clear" w:color="auto" w:fill="FFFFFF"/>
          <w:lang w:val="mk-MK"/>
        </w:rPr>
        <w:t xml:space="preserve"> Кога </w:t>
      </w:r>
      <w:r w:rsidRPr="00496B51">
        <w:rPr>
          <w:rFonts w:cstheme="minorHAnsi"/>
          <w:shd w:val="clear" w:color="auto" w:fill="FFFFFF"/>
          <w:lang w:val="mk-MK"/>
        </w:rPr>
        <w:t>сме кај пост Ковид</w:t>
      </w:r>
      <w:r w:rsidR="00005EB4">
        <w:rPr>
          <w:rFonts w:cstheme="minorHAnsi"/>
          <w:shd w:val="clear" w:color="auto" w:fill="FFFFFF"/>
          <w:lang w:val="mk-MK"/>
        </w:rPr>
        <w:t>–</w:t>
      </w:r>
      <w:r w:rsidRPr="00496B51">
        <w:rPr>
          <w:rFonts w:cstheme="minorHAnsi"/>
          <w:shd w:val="clear" w:color="auto" w:fill="FFFFFF"/>
          <w:lang w:val="mk-MK"/>
        </w:rPr>
        <w:t>19 периодот, како резултат, туризмот и угостителството се прикажаа како едни од најпогодените сектори. Тоа не е случај само во нашата држава, туку и пошироко. Последиците се неизбежни кога станува збор за состојбата на компаниите во однос на побарувачката и профитот. Самата криза погоди голем број на компании принудувајќи да ги отпуштат вработените или да стават клуч на врата. Спроведените мерки против кризата, исто така, придонесоа до влошување на работата на одредени компании кои беа најпогодени од истата.</w:t>
      </w:r>
      <w:bookmarkStart w:id="11" w:name="_Hlk121315344"/>
      <w:r w:rsidR="00FD7092" w:rsidRPr="00496B51">
        <w:rPr>
          <w:rStyle w:val="FootnoteReference"/>
          <w:rFonts w:cstheme="minorHAnsi"/>
          <w:shd w:val="clear" w:color="auto" w:fill="FFFFFF"/>
          <w:lang w:val="mk-MK"/>
        </w:rPr>
        <w:footnoteReference w:id="5"/>
      </w:r>
      <w:bookmarkEnd w:id="11"/>
    </w:p>
    <w:p w:rsidR="00061E7B" w:rsidRPr="00496B51" w:rsidRDefault="00061E7B" w:rsidP="00061E7B">
      <w:pPr>
        <w:jc w:val="both"/>
        <w:rPr>
          <w:rFonts w:cstheme="minorHAnsi"/>
          <w:bCs/>
          <w:shd w:val="clear" w:color="auto" w:fill="FFFFFF"/>
          <w:lang w:val="mk-MK"/>
        </w:rPr>
      </w:pPr>
      <w:r w:rsidRPr="00496B51">
        <w:rPr>
          <w:rFonts w:cstheme="minorHAnsi"/>
          <w:shd w:val="clear" w:color="auto" w:fill="FFFFFF"/>
          <w:lang w:val="mk-MK"/>
        </w:rPr>
        <w:t xml:space="preserve">Во овој сет на прашања, анкетираните лица од компаниите имаа можност да го дадат своето мислење за состојбата на компанијата, преку прашања кои се однесуваат на туризмот во пост </w:t>
      </w:r>
      <w:r w:rsidRPr="00094E57">
        <w:rPr>
          <w:rFonts w:cstheme="minorHAnsi"/>
          <w:shd w:val="clear" w:color="auto" w:fill="FFFFFF"/>
          <w:lang w:val="mk-MK"/>
        </w:rPr>
        <w:t>К</w:t>
      </w:r>
      <w:r w:rsidR="00094E57" w:rsidRPr="00094E57">
        <w:rPr>
          <w:rFonts w:cstheme="minorHAnsi"/>
          <w:shd w:val="clear" w:color="auto" w:fill="FFFFFF"/>
          <w:lang w:val="mk-MK"/>
        </w:rPr>
        <w:t>овид</w:t>
      </w:r>
      <w:r w:rsidR="00005EB4">
        <w:rPr>
          <w:rFonts w:cstheme="minorHAnsi"/>
          <w:shd w:val="clear" w:color="auto" w:fill="FFFFFF"/>
          <w:lang w:val="mk-MK"/>
        </w:rPr>
        <w:t>−</w:t>
      </w:r>
      <w:r w:rsidRPr="00094E57">
        <w:rPr>
          <w:rFonts w:cstheme="minorHAnsi"/>
          <w:shd w:val="clear" w:color="auto" w:fill="FFFFFF"/>
          <w:lang w:val="mk-MK"/>
        </w:rPr>
        <w:t>19 перио</w:t>
      </w:r>
      <w:r w:rsidRPr="00496B51">
        <w:rPr>
          <w:rFonts w:cstheme="minorHAnsi"/>
          <w:shd w:val="clear" w:color="auto" w:fill="FFFFFF"/>
          <w:lang w:val="mk-MK"/>
        </w:rPr>
        <w:t>дот и за време на кризата од воениот конфликт Русија</w:t>
      </w:r>
      <w:r w:rsidR="00E8325F">
        <w:rPr>
          <w:rFonts w:cstheme="minorHAnsi"/>
          <w:shd w:val="clear" w:color="auto" w:fill="FFFFFF"/>
          <w:lang w:val="mk-MK"/>
        </w:rPr>
        <w:t>–</w:t>
      </w:r>
      <w:r w:rsidRPr="00496B51">
        <w:rPr>
          <w:rFonts w:cstheme="minorHAnsi"/>
          <w:shd w:val="clear" w:color="auto" w:fill="FFFFFF"/>
          <w:lang w:val="mk-MK"/>
        </w:rPr>
        <w:t>Украина.</w:t>
      </w:r>
    </w:p>
    <w:p w:rsidR="00FC16F3" w:rsidRPr="00EB6424" w:rsidRDefault="00E30966" w:rsidP="00D1471A">
      <w:pPr>
        <w:jc w:val="both"/>
        <w:rPr>
          <w:rFonts w:cstheme="minorHAnsi"/>
          <w:shd w:val="clear" w:color="auto" w:fill="FFFFFF"/>
          <w:lang w:val="mk-MK"/>
        </w:rPr>
      </w:pPr>
      <w:r w:rsidRPr="00EB6424">
        <w:rPr>
          <w:rFonts w:cstheme="minorHAnsi"/>
          <w:shd w:val="clear" w:color="auto" w:fill="FFFFFF"/>
          <w:lang w:val="mk-MK"/>
        </w:rPr>
        <w:t>На прашањето</w:t>
      </w:r>
      <w:r w:rsidR="00E8325F">
        <w:rPr>
          <w:rFonts w:cstheme="minorHAnsi"/>
          <w:shd w:val="clear" w:color="auto" w:fill="FFFFFF"/>
          <w:lang w:val="mk-MK"/>
        </w:rPr>
        <w:t>:</w:t>
      </w:r>
      <w:r w:rsidRPr="00EB6424">
        <w:rPr>
          <w:rFonts w:cstheme="minorHAnsi"/>
          <w:shd w:val="clear" w:color="auto" w:fill="FFFFFF"/>
          <w:lang w:val="mk-MK"/>
        </w:rPr>
        <w:t xml:space="preserve"> </w:t>
      </w:r>
      <w:r w:rsidR="00E8325F">
        <w:rPr>
          <w:rFonts w:cstheme="minorHAnsi"/>
          <w:shd w:val="clear" w:color="auto" w:fill="FFFFFF"/>
          <w:lang w:val="mk-MK"/>
        </w:rPr>
        <w:t>„</w:t>
      </w:r>
      <w:r w:rsidRPr="00EB6424">
        <w:rPr>
          <w:rFonts w:cstheme="minorHAnsi"/>
          <w:b/>
          <w:bCs/>
          <w:i/>
          <w:iCs/>
          <w:shd w:val="clear" w:color="auto" w:fill="FFFFFF"/>
          <w:lang w:val="mk-MK"/>
        </w:rPr>
        <w:t>До кој степен се почувствуваа последиците од кризата со КОВИД</w:t>
      </w:r>
      <w:r w:rsidR="00005EB4">
        <w:rPr>
          <w:rFonts w:cstheme="minorHAnsi"/>
          <w:b/>
          <w:bCs/>
          <w:i/>
          <w:iCs/>
          <w:shd w:val="clear" w:color="auto" w:fill="FFFFFF"/>
          <w:lang w:val="mk-MK"/>
        </w:rPr>
        <w:t>−</w:t>
      </w:r>
      <w:r w:rsidRPr="00EB6424">
        <w:rPr>
          <w:rFonts w:cstheme="minorHAnsi"/>
          <w:b/>
          <w:bCs/>
          <w:i/>
          <w:iCs/>
          <w:shd w:val="clear" w:color="auto" w:fill="FFFFFF"/>
          <w:lang w:val="mk-MK"/>
        </w:rPr>
        <w:t>19 во Вашата компан</w:t>
      </w:r>
      <w:r w:rsidR="00FC16F3" w:rsidRPr="00EB6424">
        <w:rPr>
          <w:rFonts w:cstheme="minorHAnsi"/>
          <w:b/>
          <w:bCs/>
          <w:i/>
          <w:iCs/>
          <w:shd w:val="clear" w:color="auto" w:fill="FFFFFF"/>
          <w:lang w:val="mk-MK"/>
        </w:rPr>
        <w:t>ија во однос на побарувачката?</w:t>
      </w:r>
      <w:r w:rsidR="00E8325F">
        <w:rPr>
          <w:rFonts w:cstheme="minorHAnsi"/>
          <w:b/>
          <w:bCs/>
          <w:i/>
          <w:iCs/>
          <w:shd w:val="clear" w:color="auto" w:fill="FFFFFF"/>
          <w:lang w:val="mk-MK"/>
        </w:rPr>
        <w:t>“</w:t>
      </w:r>
      <w:r w:rsidR="00FC16F3" w:rsidRPr="00EB6424">
        <w:rPr>
          <w:rFonts w:cstheme="minorHAnsi"/>
          <w:b/>
          <w:bCs/>
          <w:i/>
          <w:iCs/>
          <w:shd w:val="clear" w:color="auto" w:fill="FFFFFF"/>
          <w:lang w:val="mk-MK"/>
        </w:rPr>
        <w:t>,</w:t>
      </w:r>
      <w:r w:rsidRPr="00EB6424">
        <w:rPr>
          <w:rFonts w:cstheme="minorHAnsi"/>
          <w:shd w:val="clear" w:color="auto" w:fill="FFFFFF"/>
          <w:lang w:val="mk-MK"/>
        </w:rPr>
        <w:t xml:space="preserve"> 40% од компаниите одговориле дека побарувачката се намалила до 100%, додека пак 32% од анкетираните компании одговориле дека побарувачката се намалила до 75%. Потоа, 24% одговориле дека побарувачката се намалила до 50%. </w:t>
      </w:r>
    </w:p>
    <w:p w:rsidR="00D1471A" w:rsidRPr="00496B51" w:rsidRDefault="00E30966" w:rsidP="00D1471A">
      <w:pPr>
        <w:jc w:val="both"/>
        <w:rPr>
          <w:rFonts w:cstheme="minorHAnsi"/>
          <w:shd w:val="clear" w:color="auto" w:fill="FFFFFF"/>
          <w:lang w:val="mk-MK"/>
        </w:rPr>
      </w:pPr>
      <w:r w:rsidRPr="00496B51">
        <w:rPr>
          <w:rFonts w:cstheme="minorHAnsi"/>
          <w:shd w:val="clear" w:color="auto" w:fill="FFFFFF"/>
          <w:lang w:val="mk-MK"/>
        </w:rPr>
        <w:t>Значајни статистички разлики се согледуваат кај дејностите кои се занимаваат со храна каде што побарувачката во поголем процент се намалила до 100% во однос на другите дејности</w:t>
      </w:r>
      <w:r w:rsidR="00CC7561">
        <w:rPr>
          <w:rFonts w:cstheme="minorHAnsi"/>
          <w:shd w:val="clear" w:color="auto" w:fill="FFFFFF"/>
          <w:lang w:val="mk-MK"/>
        </w:rPr>
        <w:t xml:space="preserve"> (транспортни и услужни дејности)</w:t>
      </w:r>
      <w:r w:rsidRPr="00496B51">
        <w:rPr>
          <w:rFonts w:cstheme="minorHAnsi"/>
          <w:shd w:val="clear" w:color="auto" w:fill="FFFFFF"/>
          <w:lang w:val="mk-MK"/>
        </w:rPr>
        <w:t xml:space="preserve">. </w:t>
      </w:r>
    </w:p>
    <w:p w:rsidR="00E30966" w:rsidRPr="00496B51" w:rsidRDefault="00DD5595" w:rsidP="00D1471A">
      <w:pPr>
        <w:jc w:val="center"/>
        <w:rPr>
          <w:rFonts w:cstheme="minorHAnsi"/>
          <w:b/>
          <w:bCs/>
          <w:shd w:val="clear" w:color="auto" w:fill="FFFFFF"/>
          <w:lang w:val="mk-MK"/>
        </w:rPr>
      </w:pPr>
      <w:r>
        <w:rPr>
          <w:rFonts w:cstheme="minorHAnsi"/>
          <w:b/>
          <w:bCs/>
          <w:i/>
          <w:iCs/>
          <w:sz w:val="18"/>
          <w:szCs w:val="18"/>
          <w:shd w:val="clear" w:color="auto" w:fill="FFFFFF"/>
          <w:lang w:val="mk-MK"/>
        </w:rPr>
        <w:t xml:space="preserve">Графикон 20. </w:t>
      </w:r>
      <w:r w:rsidR="00E30966" w:rsidRPr="00496B51">
        <w:rPr>
          <w:rFonts w:cstheme="minorHAnsi"/>
          <w:b/>
          <w:bCs/>
          <w:i/>
          <w:iCs/>
          <w:sz w:val="18"/>
          <w:szCs w:val="18"/>
          <w:shd w:val="clear" w:color="auto" w:fill="FFFFFF"/>
          <w:lang w:val="mk-MK"/>
        </w:rPr>
        <w:t>До кој степен се почувствуваа последиците од кризата со КОВИД</w:t>
      </w:r>
      <w:r w:rsidR="00005EB4">
        <w:rPr>
          <w:rFonts w:cstheme="minorHAnsi"/>
          <w:b/>
          <w:bCs/>
          <w:i/>
          <w:iCs/>
          <w:sz w:val="18"/>
          <w:szCs w:val="18"/>
          <w:shd w:val="clear" w:color="auto" w:fill="FFFFFF"/>
          <w:lang w:val="mk-MK"/>
        </w:rPr>
        <w:t>−</w:t>
      </w:r>
      <w:r w:rsidR="00E30966" w:rsidRPr="00496B51">
        <w:rPr>
          <w:rFonts w:cstheme="minorHAnsi"/>
          <w:b/>
          <w:bCs/>
          <w:i/>
          <w:iCs/>
          <w:sz w:val="18"/>
          <w:szCs w:val="18"/>
          <w:shd w:val="clear" w:color="auto" w:fill="FFFFFF"/>
          <w:lang w:val="mk-MK"/>
        </w:rPr>
        <w:t>19 во Вашата компанија во однос на побарувачката?</w:t>
      </w:r>
      <w:r w:rsidR="00E30966" w:rsidRPr="00496B51">
        <w:rPr>
          <w:noProof/>
        </w:rPr>
        <w:drawing>
          <wp:inline distT="0" distB="0" distL="0" distR="0">
            <wp:extent cx="5367655" cy="1701209"/>
            <wp:effectExtent l="0" t="0" r="4445"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30966" w:rsidRDefault="00E30966" w:rsidP="00D1471A">
      <w:pPr>
        <w:jc w:val="both"/>
        <w:rPr>
          <w:rFonts w:cstheme="minorHAnsi"/>
          <w:shd w:val="clear" w:color="auto" w:fill="FFFFFF"/>
          <w:lang w:val="mk-MK"/>
        </w:rPr>
      </w:pPr>
      <w:r w:rsidRPr="00496B51">
        <w:rPr>
          <w:rFonts w:cstheme="minorHAnsi"/>
          <w:shd w:val="clear" w:color="auto" w:fill="FFFFFF"/>
          <w:lang w:val="mk-MK"/>
        </w:rPr>
        <w:t>При анализа на резултатите на следното прашање, може да се заклучи дека мнозинство од компаниите како последица од рестриктивните мерки за Ковид</w:t>
      </w:r>
      <w:r w:rsidR="00005EB4">
        <w:rPr>
          <w:rFonts w:cstheme="minorHAnsi"/>
          <w:shd w:val="clear" w:color="auto" w:fill="FFFFFF"/>
          <w:lang w:val="mk-MK"/>
        </w:rPr>
        <w:t>−</w:t>
      </w:r>
      <w:r w:rsidRPr="00496B51">
        <w:rPr>
          <w:rFonts w:cstheme="minorHAnsi"/>
          <w:shd w:val="clear" w:color="auto" w:fill="FFFFFF"/>
          <w:lang w:val="mk-MK"/>
        </w:rPr>
        <w:t xml:space="preserve">19 пандемијата, се соочиле со проблеми како значајно </w:t>
      </w:r>
      <w:r w:rsidRPr="00496B51">
        <w:rPr>
          <w:rFonts w:cstheme="minorHAnsi"/>
          <w:b/>
          <w:iCs/>
          <w:shd w:val="clear" w:color="auto" w:fill="FFFFFF"/>
          <w:lang w:val="mk-MK"/>
        </w:rPr>
        <w:t>намалување на профитот</w:t>
      </w:r>
      <w:r w:rsidRPr="00496B51">
        <w:rPr>
          <w:rFonts w:cstheme="minorHAnsi"/>
          <w:shd w:val="clear" w:color="auto" w:fill="FFFFFF"/>
          <w:lang w:val="mk-MK"/>
        </w:rPr>
        <w:t xml:space="preserve"> (</w:t>
      </w:r>
      <w:r w:rsidR="005F37E9">
        <w:rPr>
          <w:rFonts w:cstheme="minorHAnsi"/>
          <w:shd w:val="clear" w:color="auto" w:fill="FFFFFF"/>
          <w:lang w:val="mk-MK"/>
        </w:rPr>
        <w:t xml:space="preserve">во </w:t>
      </w:r>
      <w:r w:rsidRPr="00496B51">
        <w:rPr>
          <w:rFonts w:cstheme="minorHAnsi"/>
          <w:shd w:val="clear" w:color="auto" w:fill="FFFFFF"/>
          <w:lang w:val="mk-MK"/>
        </w:rPr>
        <w:t>84%</w:t>
      </w:r>
      <w:r w:rsidR="005F37E9">
        <w:rPr>
          <w:rFonts w:cstheme="minorHAnsi"/>
          <w:shd w:val="clear" w:color="auto" w:fill="FFFFFF"/>
          <w:lang w:val="mk-MK"/>
        </w:rPr>
        <w:t xml:space="preserve"> од случаите</w:t>
      </w:r>
      <w:r w:rsidRPr="00496B51">
        <w:rPr>
          <w:rFonts w:cstheme="minorHAnsi"/>
          <w:shd w:val="clear" w:color="auto" w:fill="FFFFFF"/>
          <w:lang w:val="mk-MK"/>
        </w:rPr>
        <w:t xml:space="preserve">), </w:t>
      </w:r>
      <w:r w:rsidRPr="00496B51">
        <w:rPr>
          <w:rFonts w:cstheme="minorHAnsi"/>
          <w:b/>
          <w:iCs/>
          <w:shd w:val="clear" w:color="auto" w:fill="FFFFFF"/>
          <w:lang w:val="mk-MK"/>
        </w:rPr>
        <w:t>намалување на побарувачката</w:t>
      </w:r>
      <w:r w:rsidRPr="00496B51">
        <w:rPr>
          <w:rFonts w:cstheme="minorHAnsi"/>
          <w:shd w:val="clear" w:color="auto" w:fill="FFFFFF"/>
          <w:lang w:val="mk-MK"/>
        </w:rPr>
        <w:t xml:space="preserve"> (</w:t>
      </w:r>
      <w:r w:rsidR="005F37E9">
        <w:rPr>
          <w:rFonts w:cstheme="minorHAnsi"/>
          <w:shd w:val="clear" w:color="auto" w:fill="FFFFFF"/>
          <w:lang w:val="mk-MK"/>
        </w:rPr>
        <w:t xml:space="preserve">во </w:t>
      </w:r>
      <w:r w:rsidRPr="00496B51">
        <w:rPr>
          <w:rFonts w:cstheme="minorHAnsi"/>
          <w:shd w:val="clear" w:color="auto" w:fill="FFFFFF"/>
          <w:lang w:val="mk-MK"/>
        </w:rPr>
        <w:t>76%</w:t>
      </w:r>
      <w:r w:rsidR="005F37E9">
        <w:rPr>
          <w:rFonts w:cstheme="minorHAnsi"/>
          <w:shd w:val="clear" w:color="auto" w:fill="FFFFFF"/>
          <w:lang w:val="mk-MK"/>
        </w:rPr>
        <w:t xml:space="preserve"> од случаите</w:t>
      </w:r>
      <w:r w:rsidRPr="00496B51">
        <w:rPr>
          <w:rFonts w:cstheme="minorHAnsi"/>
          <w:shd w:val="clear" w:color="auto" w:fill="FFFFFF"/>
          <w:lang w:val="mk-MK"/>
        </w:rPr>
        <w:t xml:space="preserve">) и значајно </w:t>
      </w:r>
      <w:r w:rsidRPr="00496B51">
        <w:rPr>
          <w:rFonts w:cstheme="minorHAnsi"/>
          <w:b/>
          <w:iCs/>
          <w:shd w:val="clear" w:color="auto" w:fill="FFFFFF"/>
          <w:lang w:val="mk-MK"/>
        </w:rPr>
        <w:t>зголемување на оперативните трошоци</w:t>
      </w:r>
      <w:r w:rsidRPr="00496B51">
        <w:rPr>
          <w:rFonts w:cstheme="minorHAnsi"/>
          <w:shd w:val="clear" w:color="auto" w:fill="FFFFFF"/>
          <w:lang w:val="mk-MK"/>
        </w:rPr>
        <w:t xml:space="preserve"> (</w:t>
      </w:r>
      <w:r w:rsidR="005F37E9">
        <w:rPr>
          <w:rFonts w:cstheme="minorHAnsi"/>
          <w:shd w:val="clear" w:color="auto" w:fill="FFFFFF"/>
          <w:lang w:val="mk-MK"/>
        </w:rPr>
        <w:t xml:space="preserve">во </w:t>
      </w:r>
      <w:r w:rsidRPr="00496B51">
        <w:rPr>
          <w:rFonts w:cstheme="minorHAnsi"/>
          <w:shd w:val="clear" w:color="auto" w:fill="FFFFFF"/>
          <w:lang w:val="mk-MK"/>
        </w:rPr>
        <w:t>72%</w:t>
      </w:r>
      <w:r w:rsidR="005F37E9">
        <w:rPr>
          <w:rFonts w:cstheme="minorHAnsi"/>
          <w:shd w:val="clear" w:color="auto" w:fill="FFFFFF"/>
          <w:lang w:val="mk-MK"/>
        </w:rPr>
        <w:t xml:space="preserve"> од случаите</w:t>
      </w:r>
      <w:r w:rsidRPr="00496B51">
        <w:rPr>
          <w:rFonts w:cstheme="minorHAnsi"/>
          <w:shd w:val="clear" w:color="auto" w:fill="FFFFFF"/>
          <w:lang w:val="mk-MK"/>
        </w:rPr>
        <w:t>). Исто така, висок процент (54%) одговориле дека се соочиле со</w:t>
      </w:r>
      <w:r w:rsidR="00E8325F">
        <w:rPr>
          <w:rFonts w:cstheme="minorHAnsi"/>
          <w:shd w:val="clear" w:color="auto" w:fill="FFFFFF"/>
          <w:lang w:val="mk-MK"/>
        </w:rPr>
        <w:t xml:space="preserve"> </w:t>
      </w:r>
      <w:r w:rsidRPr="00496B51">
        <w:rPr>
          <w:rFonts w:cstheme="minorHAnsi"/>
          <w:b/>
          <w:iCs/>
          <w:shd w:val="clear" w:color="auto" w:fill="FFFFFF"/>
          <w:lang w:val="mk-MK"/>
        </w:rPr>
        <w:t>проблеми со ликвидност</w:t>
      </w:r>
      <w:r w:rsidRPr="00496B51">
        <w:rPr>
          <w:rFonts w:cstheme="minorHAnsi"/>
          <w:b/>
          <w:bCs/>
          <w:i/>
          <w:iCs/>
          <w:shd w:val="clear" w:color="auto" w:fill="FFFFFF"/>
          <w:lang w:val="mk-MK"/>
        </w:rPr>
        <w:t>.</w:t>
      </w:r>
      <w:r w:rsidRPr="00496B51">
        <w:rPr>
          <w:rFonts w:cstheme="minorHAnsi"/>
          <w:shd w:val="clear" w:color="auto" w:fill="FFFFFF"/>
          <w:lang w:val="mk-MK"/>
        </w:rPr>
        <w:t xml:space="preserve"> По нив, само 16% одговориле дека се соочиле со </w:t>
      </w:r>
      <w:r w:rsidRPr="00496B51">
        <w:rPr>
          <w:rFonts w:cstheme="minorHAnsi"/>
          <w:iCs/>
          <w:shd w:val="clear" w:color="auto" w:fill="FFFFFF"/>
          <w:lang w:val="mk-MK"/>
        </w:rPr>
        <w:t>одлив на работна сила</w:t>
      </w:r>
      <w:r w:rsidRPr="00496B51">
        <w:rPr>
          <w:rFonts w:cstheme="minorHAnsi"/>
          <w:shd w:val="clear" w:color="auto" w:fill="FFFFFF"/>
          <w:lang w:val="mk-MK"/>
        </w:rPr>
        <w:t xml:space="preserve">. </w:t>
      </w:r>
      <w:r w:rsidR="00EB6424">
        <w:rPr>
          <w:rFonts w:cstheme="minorHAnsi"/>
          <w:shd w:val="clear" w:color="auto" w:fill="FFFFFF"/>
          <w:lang w:val="mk-MK"/>
        </w:rPr>
        <w:br/>
      </w:r>
      <w:r w:rsidRPr="00496B51">
        <w:rPr>
          <w:rFonts w:cstheme="minorHAnsi"/>
          <w:shd w:val="clear" w:color="auto" w:fill="FFFFFF"/>
          <w:lang w:val="mk-MK"/>
        </w:rPr>
        <w:br/>
      </w:r>
      <w:r w:rsidRPr="00496B51">
        <w:rPr>
          <w:rFonts w:cstheme="minorHAnsi"/>
          <w:shd w:val="clear" w:color="auto" w:fill="FFFFFF"/>
          <w:lang w:val="mk-MK"/>
        </w:rPr>
        <w:lastRenderedPageBreak/>
        <w:t>Во однос на вкрстените податоци според дејности, се согледува дека услужните дејности се најпогодени во однос на рестриктивните мерки, односно најмногу се соочиле со намалување на побарувачката, потоа значајно намалување на профитот и значајно зголемување на оперативните трошоци во однос на другите дејности</w:t>
      </w:r>
      <w:r w:rsidR="000B3F52" w:rsidRPr="00A51B4A">
        <w:rPr>
          <w:rFonts w:cstheme="minorHAnsi"/>
          <w:shd w:val="clear" w:color="auto" w:fill="FFFFFF"/>
          <w:lang w:val="mk-MK"/>
        </w:rPr>
        <w:t xml:space="preserve"> (</w:t>
      </w:r>
      <w:r w:rsidR="000B3F52">
        <w:rPr>
          <w:rFonts w:cstheme="minorHAnsi"/>
          <w:shd w:val="clear" w:color="auto" w:fill="FFFFFF"/>
          <w:lang w:val="mk-MK"/>
        </w:rPr>
        <w:t>транспортни и дејности со храна)</w:t>
      </w:r>
      <w:r w:rsidRPr="00496B51">
        <w:rPr>
          <w:rFonts w:cstheme="minorHAnsi"/>
          <w:shd w:val="clear" w:color="auto" w:fill="FFFFFF"/>
          <w:lang w:val="mk-MK"/>
        </w:rPr>
        <w:t>. Со одлив на работна сила и проблеми со ликвидност најмногу се соочиле транспорт</w:t>
      </w:r>
      <w:r w:rsidR="00D1471A" w:rsidRPr="00496B51">
        <w:rPr>
          <w:rFonts w:cstheme="minorHAnsi"/>
          <w:shd w:val="clear" w:color="auto" w:fill="FFFFFF"/>
          <w:lang w:val="mk-MK"/>
        </w:rPr>
        <w:t>ните дејности.</w:t>
      </w:r>
    </w:p>
    <w:p w:rsidR="00D1471A" w:rsidRPr="00496B51" w:rsidRDefault="00DD5595" w:rsidP="00DD5595">
      <w:pPr>
        <w:jc w:val="center"/>
        <w:rPr>
          <w:rFonts w:cstheme="minorHAnsi"/>
          <w:b/>
          <w:bCs/>
          <w:shd w:val="clear" w:color="auto" w:fill="FFFFFF"/>
          <w:lang w:val="mk-MK"/>
        </w:rPr>
      </w:pPr>
      <w:r>
        <w:rPr>
          <w:rFonts w:cstheme="minorHAnsi"/>
          <w:b/>
          <w:bCs/>
          <w:i/>
          <w:iCs/>
          <w:sz w:val="18"/>
          <w:szCs w:val="18"/>
          <w:shd w:val="clear" w:color="auto" w:fill="FFFFFF"/>
          <w:lang w:val="mk-MK"/>
        </w:rPr>
        <w:t xml:space="preserve">Графикон 21. </w:t>
      </w:r>
      <w:r w:rsidR="00E30966" w:rsidRPr="005F4007">
        <w:rPr>
          <w:rFonts w:cstheme="minorHAnsi"/>
          <w:b/>
          <w:bCs/>
          <w:i/>
          <w:iCs/>
          <w:sz w:val="18"/>
          <w:szCs w:val="18"/>
          <w:shd w:val="clear" w:color="auto" w:fill="FFFFFF"/>
          <w:lang w:val="mk-MK"/>
        </w:rPr>
        <w:t>Со какви проблеми се соочивте како последица на рестриктивните мерки преземени како резултат на КОВИД</w:t>
      </w:r>
      <w:r w:rsidR="00005EB4">
        <w:rPr>
          <w:rFonts w:cstheme="minorHAnsi"/>
          <w:b/>
          <w:bCs/>
          <w:i/>
          <w:iCs/>
          <w:sz w:val="18"/>
          <w:szCs w:val="18"/>
          <w:shd w:val="clear" w:color="auto" w:fill="FFFFFF"/>
          <w:lang w:val="mk-MK"/>
        </w:rPr>
        <w:t>−</w:t>
      </w:r>
      <w:r w:rsidR="00E30966" w:rsidRPr="005F4007">
        <w:rPr>
          <w:rFonts w:cstheme="minorHAnsi"/>
          <w:b/>
          <w:bCs/>
          <w:i/>
          <w:iCs/>
          <w:sz w:val="18"/>
          <w:szCs w:val="18"/>
          <w:shd w:val="clear" w:color="auto" w:fill="FFFFFF"/>
          <w:lang w:val="mk-MK"/>
        </w:rPr>
        <w:t xml:space="preserve">19 пандемијата? </w:t>
      </w:r>
      <w:r w:rsidR="00E30966" w:rsidRPr="005F4007">
        <w:rPr>
          <w:rFonts w:cstheme="minorHAnsi"/>
          <w:b/>
          <w:bCs/>
          <w:i/>
          <w:iCs/>
          <w:sz w:val="16"/>
          <w:szCs w:val="16"/>
          <w:shd w:val="clear" w:color="auto" w:fill="FFFFFF"/>
          <w:lang w:val="mk-MK"/>
        </w:rPr>
        <w:t>(можни се повеќе одговори)</w:t>
      </w:r>
      <w:r w:rsidR="00E30966" w:rsidRPr="00496B51">
        <w:rPr>
          <w:rFonts w:cstheme="minorHAnsi"/>
          <w:noProof/>
        </w:rPr>
        <w:drawing>
          <wp:inline distT="0" distB="0" distL="0" distR="0">
            <wp:extent cx="5076825" cy="1524000"/>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F37E9" w:rsidRDefault="00E30966" w:rsidP="005F37E9">
      <w:pPr>
        <w:spacing w:after="0"/>
        <w:jc w:val="both"/>
        <w:rPr>
          <w:rFonts w:cstheme="minorHAnsi"/>
          <w:shd w:val="clear" w:color="auto" w:fill="FFFFFF"/>
          <w:lang w:val="mk-MK"/>
        </w:rPr>
      </w:pPr>
      <w:r w:rsidRPr="00496B51">
        <w:rPr>
          <w:rFonts w:cstheme="minorHAnsi"/>
          <w:shd w:val="clear" w:color="auto" w:fill="FFFFFF"/>
          <w:lang w:val="mk-MK"/>
        </w:rPr>
        <w:t>Со појавата на кризата од Ковид</w:t>
      </w:r>
      <w:r w:rsidR="00005EB4">
        <w:rPr>
          <w:rFonts w:cstheme="minorHAnsi"/>
          <w:shd w:val="clear" w:color="auto" w:fill="FFFFFF"/>
          <w:lang w:val="mk-MK"/>
        </w:rPr>
        <w:t>−</w:t>
      </w:r>
      <w:r w:rsidRPr="00496B51">
        <w:rPr>
          <w:rFonts w:cstheme="minorHAnsi"/>
          <w:shd w:val="clear" w:color="auto" w:fill="FFFFFF"/>
          <w:lang w:val="mk-MK"/>
        </w:rPr>
        <w:t xml:space="preserve">19, се спроведоа многу активности и мерки за нејзино спречување, па така и компаниите беа принудени да спроведат одредени мерки во полза на компанијата. </w:t>
      </w:r>
      <w:r w:rsidR="002333FE">
        <w:rPr>
          <w:rFonts w:cstheme="minorHAnsi"/>
          <w:shd w:val="clear" w:color="auto" w:fill="FFFFFF"/>
          <w:lang w:val="mk-MK"/>
        </w:rPr>
        <w:br/>
      </w:r>
      <w:r w:rsidRPr="00496B51">
        <w:rPr>
          <w:rFonts w:cstheme="minorHAnsi"/>
          <w:shd w:val="clear" w:color="auto" w:fill="FFFFFF"/>
          <w:lang w:val="mk-MK"/>
        </w:rPr>
        <w:t xml:space="preserve">Како три најчести мерки </w:t>
      </w:r>
      <w:r w:rsidR="00AC469D">
        <w:rPr>
          <w:rFonts w:cstheme="minorHAnsi"/>
          <w:shd w:val="clear" w:color="auto" w:fill="FFFFFF"/>
          <w:lang w:val="mk-MK"/>
        </w:rPr>
        <w:t>кои ги презе</w:t>
      </w:r>
      <w:r w:rsidRPr="00496B51">
        <w:rPr>
          <w:rFonts w:cstheme="minorHAnsi"/>
          <w:shd w:val="clear" w:color="auto" w:fill="FFFFFF"/>
          <w:lang w:val="mk-MK"/>
        </w:rPr>
        <w:t xml:space="preserve">ле компаниите биле </w:t>
      </w:r>
      <w:r w:rsidRPr="00496B51">
        <w:rPr>
          <w:rFonts w:cstheme="minorHAnsi"/>
          <w:b/>
          <w:shd w:val="clear" w:color="auto" w:fill="FFFFFF"/>
          <w:lang w:val="mk-MK"/>
        </w:rPr>
        <w:t>делумното затварање на компанијата</w:t>
      </w:r>
      <w:r w:rsidRPr="00496B51">
        <w:rPr>
          <w:rFonts w:cstheme="minorHAnsi"/>
          <w:shd w:val="clear" w:color="auto" w:fill="FFFFFF"/>
          <w:lang w:val="mk-MK"/>
        </w:rPr>
        <w:t xml:space="preserve"> (</w:t>
      </w:r>
      <w:r w:rsidR="005F37E9">
        <w:rPr>
          <w:rFonts w:cstheme="minorHAnsi"/>
          <w:shd w:val="clear" w:color="auto" w:fill="FFFFFF"/>
          <w:lang w:val="mk-MK"/>
        </w:rPr>
        <w:t xml:space="preserve">во </w:t>
      </w:r>
      <w:r w:rsidRPr="00496B51">
        <w:rPr>
          <w:rFonts w:cstheme="minorHAnsi"/>
          <w:shd w:val="clear" w:color="auto" w:fill="FFFFFF"/>
          <w:lang w:val="mk-MK"/>
        </w:rPr>
        <w:t>36%</w:t>
      </w:r>
      <w:r w:rsidR="005F37E9">
        <w:rPr>
          <w:rFonts w:cstheme="minorHAnsi"/>
          <w:shd w:val="clear" w:color="auto" w:fill="FFFFFF"/>
          <w:lang w:val="mk-MK"/>
        </w:rPr>
        <w:t xml:space="preserve"> од случаите</w:t>
      </w:r>
      <w:r w:rsidRPr="00496B51">
        <w:rPr>
          <w:rFonts w:cstheme="minorHAnsi"/>
          <w:shd w:val="clear" w:color="auto" w:fill="FFFFFF"/>
          <w:lang w:val="mk-MK"/>
        </w:rPr>
        <w:t xml:space="preserve">), потоа </w:t>
      </w:r>
      <w:r w:rsidRPr="00496B51">
        <w:rPr>
          <w:rFonts w:cstheme="minorHAnsi"/>
          <w:b/>
          <w:shd w:val="clear" w:color="auto" w:fill="FFFFFF"/>
          <w:lang w:val="mk-MK"/>
        </w:rPr>
        <w:t>финансиското задолжување</w:t>
      </w:r>
      <w:r w:rsidRPr="00496B51">
        <w:rPr>
          <w:rFonts w:cstheme="minorHAnsi"/>
          <w:shd w:val="clear" w:color="auto" w:fill="FFFFFF"/>
          <w:lang w:val="mk-MK"/>
        </w:rPr>
        <w:t xml:space="preserve"> (</w:t>
      </w:r>
      <w:r w:rsidR="005F37E9">
        <w:rPr>
          <w:rFonts w:cstheme="minorHAnsi"/>
          <w:shd w:val="clear" w:color="auto" w:fill="FFFFFF"/>
          <w:lang w:val="mk-MK"/>
        </w:rPr>
        <w:t xml:space="preserve">во </w:t>
      </w:r>
      <w:r w:rsidRPr="00496B51">
        <w:rPr>
          <w:rFonts w:cstheme="minorHAnsi"/>
          <w:shd w:val="clear" w:color="auto" w:fill="FFFFFF"/>
          <w:lang w:val="mk-MK"/>
        </w:rPr>
        <w:t>34%</w:t>
      </w:r>
      <w:r w:rsidR="005F37E9">
        <w:rPr>
          <w:rFonts w:cstheme="minorHAnsi"/>
          <w:shd w:val="clear" w:color="auto" w:fill="FFFFFF"/>
          <w:lang w:val="mk-MK"/>
        </w:rPr>
        <w:t xml:space="preserve"> од случаите</w:t>
      </w:r>
      <w:r w:rsidRPr="00496B51">
        <w:rPr>
          <w:rFonts w:cstheme="minorHAnsi"/>
          <w:shd w:val="clear" w:color="auto" w:fill="FFFFFF"/>
          <w:lang w:val="mk-MK"/>
        </w:rPr>
        <w:t xml:space="preserve">) и </w:t>
      </w:r>
      <w:r w:rsidRPr="00496B51">
        <w:rPr>
          <w:rFonts w:cstheme="minorHAnsi"/>
          <w:b/>
          <w:shd w:val="clear" w:color="auto" w:fill="FFFFFF"/>
          <w:lang w:val="mk-MK"/>
        </w:rPr>
        <w:t>отпуштањето од работа</w:t>
      </w:r>
      <w:r w:rsidR="00AC469D">
        <w:rPr>
          <w:rFonts w:cstheme="minorHAnsi"/>
          <w:b/>
          <w:shd w:val="clear" w:color="auto" w:fill="FFFFFF"/>
          <w:lang w:val="mk-MK"/>
        </w:rPr>
        <w:t xml:space="preserve"> </w:t>
      </w:r>
      <w:r w:rsidRPr="00496B51">
        <w:rPr>
          <w:rFonts w:cstheme="minorHAnsi"/>
          <w:shd w:val="clear" w:color="auto" w:fill="FFFFFF"/>
          <w:lang w:val="mk-MK"/>
        </w:rPr>
        <w:t>(</w:t>
      </w:r>
      <w:r w:rsidR="005F37E9">
        <w:rPr>
          <w:rFonts w:cstheme="minorHAnsi"/>
          <w:shd w:val="clear" w:color="auto" w:fill="FFFFFF"/>
          <w:lang w:val="mk-MK"/>
        </w:rPr>
        <w:t>во</w:t>
      </w:r>
      <w:r w:rsidRPr="00496B51">
        <w:rPr>
          <w:rFonts w:cstheme="minorHAnsi"/>
          <w:shd w:val="clear" w:color="auto" w:fill="FFFFFF"/>
          <w:lang w:val="mk-MK"/>
        </w:rPr>
        <w:t>32%</w:t>
      </w:r>
      <w:r w:rsidR="005F37E9">
        <w:rPr>
          <w:rFonts w:cstheme="minorHAnsi"/>
          <w:shd w:val="clear" w:color="auto" w:fill="FFFFFF"/>
          <w:lang w:val="mk-MK"/>
        </w:rPr>
        <w:t xml:space="preserve"> од случаите</w:t>
      </w:r>
      <w:r w:rsidRPr="00496B51">
        <w:rPr>
          <w:rFonts w:cstheme="minorHAnsi"/>
          <w:shd w:val="clear" w:color="auto" w:fill="FFFFFF"/>
          <w:lang w:val="mk-MK"/>
        </w:rPr>
        <w:t>).</w:t>
      </w:r>
    </w:p>
    <w:p w:rsidR="005F37E9" w:rsidRDefault="00AC469D" w:rsidP="005F37E9">
      <w:pPr>
        <w:jc w:val="both"/>
        <w:rPr>
          <w:rFonts w:cstheme="minorHAnsi"/>
          <w:shd w:val="clear" w:color="auto" w:fill="FFFFFF"/>
          <w:lang w:val="mk-MK"/>
        </w:rPr>
      </w:pPr>
      <w:r>
        <w:rPr>
          <w:rFonts w:cstheme="minorHAnsi"/>
          <w:shd w:val="clear" w:color="auto" w:fill="FFFFFF"/>
          <w:lang w:val="mk-MK"/>
        </w:rPr>
        <w:br/>
        <w:t>Додека пак, трите најмалку пре</w:t>
      </w:r>
      <w:r w:rsidR="00E30966" w:rsidRPr="00496B51">
        <w:rPr>
          <w:rFonts w:cstheme="minorHAnsi"/>
          <w:shd w:val="clear" w:color="auto" w:fill="FFFFFF"/>
          <w:lang w:val="mk-MK"/>
        </w:rPr>
        <w:t>земени мерки од страна на компаниите се далечинското работење (12%), со ист</w:t>
      </w:r>
      <w:r>
        <w:rPr>
          <w:rFonts w:cstheme="minorHAnsi"/>
          <w:shd w:val="clear" w:color="auto" w:fill="FFFFFF"/>
          <w:lang w:val="mk-MK"/>
        </w:rPr>
        <w:t xml:space="preserve"> процент одговориле дека ја презе</w:t>
      </w:r>
      <w:r w:rsidR="00E30966" w:rsidRPr="00496B51">
        <w:rPr>
          <w:rFonts w:cstheme="minorHAnsi"/>
          <w:shd w:val="clear" w:color="auto" w:fill="FFFFFF"/>
          <w:lang w:val="mk-MK"/>
        </w:rPr>
        <w:t>ле мерката укинување н</w:t>
      </w:r>
      <w:r w:rsidR="00571BF7" w:rsidRPr="00496B51">
        <w:rPr>
          <w:rFonts w:cstheme="minorHAnsi"/>
          <w:shd w:val="clear" w:color="auto" w:fill="FFFFFF"/>
          <w:lang w:val="mk-MK"/>
        </w:rPr>
        <w:t xml:space="preserve">а исплатата на бонуси и премии, </w:t>
      </w:r>
      <w:r>
        <w:rPr>
          <w:rFonts w:cstheme="minorHAnsi"/>
          <w:shd w:val="clear" w:color="auto" w:fill="FFFFFF"/>
          <w:lang w:val="mk-MK"/>
        </w:rPr>
        <w:t>а 10% одговориле дека не презе</w:t>
      </w:r>
      <w:r w:rsidR="00E30966" w:rsidRPr="00496B51">
        <w:rPr>
          <w:rFonts w:cstheme="minorHAnsi"/>
          <w:shd w:val="clear" w:color="auto" w:fill="FFFFFF"/>
          <w:lang w:val="mk-MK"/>
        </w:rPr>
        <w:t>ле никакви мерки.</w:t>
      </w:r>
    </w:p>
    <w:p w:rsidR="00E30966" w:rsidRDefault="00E30966" w:rsidP="005F37E9">
      <w:pPr>
        <w:spacing w:after="0"/>
        <w:jc w:val="both"/>
        <w:rPr>
          <w:rFonts w:cstheme="minorHAnsi"/>
          <w:b/>
          <w:bCs/>
          <w:shd w:val="clear" w:color="auto" w:fill="FFFFFF"/>
          <w:lang w:val="mk-MK"/>
        </w:rPr>
      </w:pPr>
      <w:r w:rsidRPr="00496B51">
        <w:rPr>
          <w:rFonts w:cstheme="minorHAnsi"/>
          <w:shd w:val="clear" w:color="auto" w:fill="FFFFFF"/>
          <w:lang w:val="mk-MK"/>
        </w:rPr>
        <w:t>Вкрстените податоци покажуваат дека тран</w:t>
      </w:r>
      <w:r w:rsidR="00AC469D">
        <w:rPr>
          <w:rFonts w:cstheme="minorHAnsi"/>
          <w:shd w:val="clear" w:color="auto" w:fill="FFFFFF"/>
          <w:lang w:val="mk-MK"/>
        </w:rPr>
        <w:t>спортните дејности најмногу презе</w:t>
      </w:r>
      <w:r w:rsidRPr="00496B51">
        <w:rPr>
          <w:rFonts w:cstheme="minorHAnsi"/>
          <w:shd w:val="clear" w:color="auto" w:fill="FFFFFF"/>
          <w:lang w:val="mk-MK"/>
        </w:rPr>
        <w:t xml:space="preserve">ле делумно затворање на компанијата и отпуштање од работа во однос на </w:t>
      </w:r>
      <w:r w:rsidR="002333FE">
        <w:rPr>
          <w:rFonts w:cstheme="minorHAnsi"/>
          <w:shd w:val="clear" w:color="auto" w:fill="FFFFFF"/>
          <w:lang w:val="mk-MK"/>
        </w:rPr>
        <w:t>дејностите со храна и услужните дејности</w:t>
      </w:r>
      <w:r w:rsidRPr="00496B51">
        <w:rPr>
          <w:rFonts w:cstheme="minorHAnsi"/>
          <w:shd w:val="clear" w:color="auto" w:fill="FFFFFF"/>
          <w:lang w:val="mk-MK"/>
        </w:rPr>
        <w:t xml:space="preserve">. </w:t>
      </w:r>
      <w:r w:rsidR="002333FE">
        <w:rPr>
          <w:rFonts w:cstheme="minorHAnsi"/>
          <w:shd w:val="clear" w:color="auto" w:fill="FFFFFF"/>
          <w:lang w:val="mk-MK"/>
        </w:rPr>
        <w:br/>
      </w:r>
      <w:r w:rsidRPr="00496B51">
        <w:rPr>
          <w:rFonts w:cstheme="minorHAnsi"/>
          <w:shd w:val="clear" w:color="auto" w:fill="FFFFFF"/>
          <w:lang w:val="mk-MK"/>
        </w:rPr>
        <w:t>Додека пак, услужните дејн</w:t>
      </w:r>
      <w:r w:rsidR="00AC469D">
        <w:rPr>
          <w:rFonts w:cstheme="minorHAnsi"/>
          <w:shd w:val="clear" w:color="auto" w:fill="FFFFFF"/>
          <w:lang w:val="mk-MK"/>
        </w:rPr>
        <w:t>ости во најголем процент ја презе</w:t>
      </w:r>
      <w:r w:rsidRPr="00496B51">
        <w:rPr>
          <w:rFonts w:cstheme="minorHAnsi"/>
          <w:shd w:val="clear" w:color="auto" w:fill="FFFFFF"/>
          <w:lang w:val="mk-MK"/>
        </w:rPr>
        <w:t xml:space="preserve">ле мерката финансиско задолжување. </w:t>
      </w:r>
    </w:p>
    <w:p w:rsidR="00041521" w:rsidRPr="00EA538B" w:rsidRDefault="00DD5595" w:rsidP="00DD5595">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t xml:space="preserve">Графикон 22. </w:t>
      </w:r>
      <w:r w:rsidR="00E30966" w:rsidRPr="00496B51">
        <w:rPr>
          <w:rFonts w:cstheme="minorHAnsi"/>
          <w:b/>
          <w:bCs/>
          <w:i/>
          <w:iCs/>
          <w:sz w:val="18"/>
          <w:szCs w:val="18"/>
          <w:shd w:val="clear" w:color="auto" w:fill="FFFFFF"/>
          <w:lang w:val="mk-MK"/>
        </w:rPr>
        <w:t xml:space="preserve">Кои мерки ги презеде Вашата компанија за справување со кризата од КОВИД-19? </w:t>
      </w:r>
      <w:r w:rsidR="00E30966" w:rsidRPr="00496B51">
        <w:rPr>
          <w:rFonts w:cstheme="minorHAnsi"/>
          <w:b/>
          <w:bCs/>
          <w:i/>
          <w:iCs/>
          <w:sz w:val="16"/>
          <w:szCs w:val="16"/>
          <w:shd w:val="clear" w:color="auto" w:fill="FFFFFF"/>
          <w:lang w:val="mk-MK"/>
        </w:rPr>
        <w:t>(можни се 3 одговори)</w:t>
      </w:r>
      <w:r w:rsidR="00E30966" w:rsidRPr="00496B51">
        <w:rPr>
          <w:rFonts w:cstheme="minorHAnsi"/>
          <w:b/>
          <w:bCs/>
          <w:i/>
          <w:iCs/>
          <w:noProof/>
          <w:sz w:val="20"/>
          <w:szCs w:val="20"/>
          <w:shd w:val="clear" w:color="auto" w:fill="FFFFFF"/>
        </w:rPr>
        <w:drawing>
          <wp:inline distT="0" distB="0" distL="0" distR="0">
            <wp:extent cx="5210175" cy="2152650"/>
            <wp:effectExtent l="0" t="0" r="0" b="0"/>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094E57" w:rsidRPr="00496B51" w:rsidRDefault="00094E57" w:rsidP="00094E57">
      <w:pPr>
        <w:jc w:val="both"/>
        <w:rPr>
          <w:rFonts w:cstheme="minorHAnsi"/>
          <w:shd w:val="clear" w:color="auto" w:fill="FFFFFF"/>
          <w:lang w:val="mk-MK"/>
        </w:rPr>
      </w:pPr>
      <w:r w:rsidRPr="00496B51">
        <w:rPr>
          <w:rFonts w:cstheme="minorHAnsi"/>
          <w:shd w:val="clear" w:color="auto" w:fill="FFFFFF"/>
          <w:lang w:val="mk-MK"/>
        </w:rPr>
        <w:t xml:space="preserve">Со појавата на Ковид-19 пандемијата, Владата на РСМ отпочна со активности за поддршка на туризмот преку економски мерки. Па така, мнозинство компании одговориле дека користеле </w:t>
      </w:r>
      <w:r w:rsidRPr="00496B51">
        <w:rPr>
          <w:rFonts w:cstheme="minorHAnsi"/>
          <w:shd w:val="clear" w:color="auto" w:fill="FFFFFF"/>
          <w:lang w:val="mk-MK"/>
        </w:rPr>
        <w:lastRenderedPageBreak/>
        <w:t>економски мерки кои биле дадени од страна на државата (74%), додека пак само 26% одговориле дека не користеле мерки.</w:t>
      </w:r>
    </w:p>
    <w:p w:rsidR="00FD7092" w:rsidRDefault="00094E57" w:rsidP="00FD7092">
      <w:pPr>
        <w:jc w:val="both"/>
        <w:rPr>
          <w:rFonts w:cstheme="minorHAnsi"/>
          <w:b/>
          <w:bCs/>
          <w:i/>
          <w:iCs/>
          <w:sz w:val="20"/>
          <w:szCs w:val="20"/>
          <w:shd w:val="clear" w:color="auto" w:fill="FFFFFF"/>
          <w:lang w:val="mk-MK"/>
        </w:rPr>
      </w:pPr>
      <w:r w:rsidRPr="00496B51">
        <w:rPr>
          <w:rFonts w:cstheme="minorHAnsi"/>
          <w:shd w:val="clear" w:color="auto" w:fill="FFFFFF"/>
          <w:lang w:val="mk-MK"/>
        </w:rPr>
        <w:t xml:space="preserve"> Во однос на вкрстените податоци според дејност, услужните дејности во поголем процент користеле економски мерки во однос </w:t>
      </w:r>
      <w:r>
        <w:rPr>
          <w:rFonts w:cstheme="minorHAnsi"/>
          <w:shd w:val="clear" w:color="auto" w:fill="FFFFFF"/>
          <w:lang w:val="mk-MK"/>
        </w:rPr>
        <w:t>транспортните и</w:t>
      </w:r>
      <w:r w:rsidRPr="00496B51">
        <w:rPr>
          <w:rFonts w:cstheme="minorHAnsi"/>
          <w:shd w:val="clear" w:color="auto" w:fill="FFFFFF"/>
          <w:lang w:val="mk-MK"/>
        </w:rPr>
        <w:t xml:space="preserve"> дејности</w:t>
      </w:r>
      <w:r>
        <w:rPr>
          <w:rFonts w:cstheme="minorHAnsi"/>
          <w:shd w:val="clear" w:color="auto" w:fill="FFFFFF"/>
          <w:lang w:val="mk-MK"/>
        </w:rPr>
        <w:t>те со храна</w:t>
      </w:r>
      <w:r w:rsidRPr="00496B51">
        <w:rPr>
          <w:rFonts w:cstheme="minorHAnsi"/>
          <w:shd w:val="clear" w:color="auto" w:fill="FFFFFF"/>
          <w:lang w:val="mk-MK"/>
        </w:rPr>
        <w:t xml:space="preserve">. </w:t>
      </w:r>
    </w:p>
    <w:p w:rsidR="00B61035" w:rsidRPr="00FD7092" w:rsidRDefault="00DD5595" w:rsidP="00FD7092">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t>Графикон 23.</w:t>
      </w:r>
      <w:r w:rsidR="009872DA">
        <w:rPr>
          <w:rFonts w:cstheme="minorHAnsi"/>
          <w:b/>
          <w:bCs/>
          <w:i/>
          <w:iCs/>
          <w:sz w:val="18"/>
          <w:szCs w:val="18"/>
          <w:shd w:val="clear" w:color="auto" w:fill="FFFFFF"/>
          <w:lang w:val="mk-MK"/>
        </w:rPr>
        <w:t xml:space="preserve"> </w:t>
      </w:r>
      <w:r w:rsidR="00E30966" w:rsidRPr="00FD7092">
        <w:rPr>
          <w:rFonts w:cstheme="minorHAnsi"/>
          <w:b/>
          <w:bCs/>
          <w:i/>
          <w:iCs/>
          <w:sz w:val="18"/>
          <w:szCs w:val="18"/>
          <w:shd w:val="clear" w:color="auto" w:fill="FFFFFF"/>
          <w:lang w:val="mk-MK"/>
        </w:rPr>
        <w:t>Дали користевте економски мерки од државата за помош за справување со кризата од КОВИД</w:t>
      </w:r>
      <w:r w:rsidR="00005EB4">
        <w:rPr>
          <w:rFonts w:cstheme="minorHAnsi"/>
          <w:b/>
          <w:bCs/>
          <w:i/>
          <w:iCs/>
          <w:sz w:val="18"/>
          <w:szCs w:val="18"/>
          <w:shd w:val="clear" w:color="auto" w:fill="FFFFFF"/>
          <w:lang w:val="mk-MK"/>
        </w:rPr>
        <w:t>−</w:t>
      </w:r>
      <w:r w:rsidR="00E30966" w:rsidRPr="00FD7092">
        <w:rPr>
          <w:rFonts w:cstheme="minorHAnsi"/>
          <w:b/>
          <w:bCs/>
          <w:i/>
          <w:iCs/>
          <w:sz w:val="18"/>
          <w:szCs w:val="18"/>
          <w:shd w:val="clear" w:color="auto" w:fill="FFFFFF"/>
          <w:lang w:val="mk-MK"/>
        </w:rPr>
        <w:t>19?</w:t>
      </w:r>
      <w:r w:rsidR="00E30966" w:rsidRPr="00496B51">
        <w:rPr>
          <w:noProof/>
        </w:rPr>
        <w:drawing>
          <wp:inline distT="0" distB="0" distL="0" distR="0">
            <wp:extent cx="4276725" cy="1362075"/>
            <wp:effectExtent l="0" t="0" r="0" b="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094E57" w:rsidRPr="00496B51" w:rsidRDefault="00094E57" w:rsidP="00094E57">
      <w:pPr>
        <w:jc w:val="both"/>
        <w:rPr>
          <w:rFonts w:cstheme="minorHAnsi"/>
          <w:shd w:val="clear" w:color="auto" w:fill="FFFFFF"/>
          <w:lang w:val="mk-MK"/>
        </w:rPr>
      </w:pPr>
      <w:r w:rsidRPr="00496B51">
        <w:rPr>
          <w:rFonts w:cstheme="minorHAnsi"/>
          <w:shd w:val="clear" w:color="auto" w:fill="FFFFFF"/>
          <w:lang w:val="mk-MK"/>
        </w:rPr>
        <w:t xml:space="preserve">Од вкупниот </w:t>
      </w:r>
      <w:r w:rsidR="00773B09">
        <w:rPr>
          <w:rFonts w:cstheme="minorHAnsi"/>
          <w:shd w:val="clear" w:color="auto" w:fill="FFFFFF"/>
          <w:lang w:val="mk-MK"/>
        </w:rPr>
        <w:t xml:space="preserve">број </w:t>
      </w:r>
      <w:r w:rsidRPr="00496B51">
        <w:rPr>
          <w:rFonts w:cstheme="minorHAnsi"/>
          <w:shd w:val="clear" w:color="auto" w:fill="FFFFFF"/>
          <w:lang w:val="mk-MK"/>
        </w:rPr>
        <w:t xml:space="preserve">на анкетирани претставници од компаниите кои одговориле </w:t>
      </w:r>
      <w:r w:rsidRPr="00496B51">
        <w:rPr>
          <w:rFonts w:cstheme="minorHAnsi"/>
          <w:b/>
          <w:shd w:val="clear" w:color="auto" w:fill="FFFFFF"/>
          <w:lang w:val="mk-MK"/>
        </w:rPr>
        <w:t>дека користеле мерки</w:t>
      </w:r>
      <w:r>
        <w:rPr>
          <w:rFonts w:cstheme="minorHAnsi"/>
          <w:b/>
          <w:shd w:val="clear" w:color="auto" w:fill="FFFFFF"/>
          <w:lang w:val="mk-MK"/>
        </w:rPr>
        <w:t xml:space="preserve"> (74%)</w:t>
      </w:r>
      <w:r w:rsidRPr="00496B51">
        <w:rPr>
          <w:rFonts w:cstheme="minorHAnsi"/>
          <w:shd w:val="clear" w:color="auto" w:fill="FFFFFF"/>
          <w:lang w:val="mk-MK"/>
        </w:rPr>
        <w:t xml:space="preserve">, </w:t>
      </w:r>
      <w:r w:rsidR="00773B09">
        <w:rPr>
          <w:rFonts w:cstheme="minorHAnsi"/>
          <w:shd w:val="clear" w:color="auto" w:fill="FFFFFF"/>
          <w:lang w:val="mk-MK"/>
        </w:rPr>
        <w:t xml:space="preserve">точно сите компании </w:t>
      </w:r>
      <w:r w:rsidRPr="00496B51">
        <w:rPr>
          <w:rFonts w:cstheme="minorHAnsi"/>
          <w:shd w:val="clear" w:color="auto" w:fill="FFFFFF"/>
          <w:lang w:val="mk-MK"/>
        </w:rPr>
        <w:t>одговориле дека ја користеле мерката</w:t>
      </w:r>
      <w:r w:rsidRPr="00496B51">
        <w:rPr>
          <w:rFonts w:cstheme="minorHAnsi"/>
          <w:i/>
          <w:iCs/>
          <w:shd w:val="clear" w:color="auto" w:fill="FFFFFF"/>
          <w:lang w:val="mk-MK"/>
        </w:rPr>
        <w:t xml:space="preserve">: </w:t>
      </w:r>
      <w:r w:rsidR="009872DA">
        <w:rPr>
          <w:rFonts w:cstheme="minorHAnsi"/>
          <w:iCs/>
          <w:shd w:val="clear" w:color="auto" w:fill="FFFFFF"/>
          <w:lang w:val="mk-MK"/>
        </w:rPr>
        <w:t>Исплата на 14.</w:t>
      </w:r>
      <w:r w:rsidRPr="00496B51">
        <w:rPr>
          <w:rFonts w:cstheme="minorHAnsi"/>
          <w:iCs/>
          <w:shd w:val="clear" w:color="auto" w:fill="FFFFFF"/>
          <w:lang w:val="mk-MK"/>
        </w:rPr>
        <w:t>500</w:t>
      </w:r>
      <w:r w:rsidR="009872DA">
        <w:rPr>
          <w:rFonts w:cstheme="minorHAnsi"/>
          <w:iCs/>
          <w:shd w:val="clear" w:color="auto" w:fill="FFFFFF"/>
          <w:lang w:val="mk-MK"/>
        </w:rPr>
        <w:t>,00</w:t>
      </w:r>
      <w:r w:rsidRPr="00496B51">
        <w:rPr>
          <w:rFonts w:cstheme="minorHAnsi"/>
          <w:iCs/>
          <w:shd w:val="clear" w:color="auto" w:fill="FFFFFF"/>
          <w:lang w:val="mk-MK"/>
        </w:rPr>
        <w:t xml:space="preserve"> ден по вработен за месеците априли мај 2020 година</w:t>
      </w:r>
      <w:r w:rsidRPr="00496B51">
        <w:rPr>
          <w:rFonts w:cstheme="minorHAnsi"/>
          <w:i/>
          <w:iCs/>
          <w:shd w:val="clear" w:color="auto" w:fill="FFFFFF"/>
          <w:lang w:val="mk-MK"/>
        </w:rPr>
        <w:t>.</w:t>
      </w:r>
      <w:r w:rsidRPr="00496B51">
        <w:rPr>
          <w:rFonts w:cstheme="minorHAnsi"/>
          <w:shd w:val="clear" w:color="auto" w:fill="FFFFFF"/>
          <w:lang w:val="mk-MK"/>
        </w:rPr>
        <w:t xml:space="preserve"> Многу мал процент </w:t>
      </w:r>
      <w:r w:rsidR="00773B09">
        <w:rPr>
          <w:rFonts w:cstheme="minorHAnsi"/>
          <w:shd w:val="clear" w:color="auto" w:fill="FFFFFF"/>
          <w:lang w:val="mk-MK"/>
        </w:rPr>
        <w:t>на компании ја користеле мерката за</w:t>
      </w:r>
      <w:r w:rsidRPr="00496B51">
        <w:rPr>
          <w:rFonts w:cstheme="minorHAnsi"/>
          <w:shd w:val="clear" w:color="auto" w:fill="FFFFFF"/>
          <w:lang w:val="mk-MK"/>
        </w:rPr>
        <w:t xml:space="preserve"> туристичкиот ваучер (11%).</w:t>
      </w:r>
    </w:p>
    <w:p w:rsidR="00094E57" w:rsidRDefault="00094E57" w:rsidP="00094E57">
      <w:pPr>
        <w:jc w:val="both"/>
        <w:rPr>
          <w:rFonts w:cstheme="minorHAnsi"/>
          <w:b/>
          <w:bCs/>
          <w:i/>
          <w:iCs/>
          <w:sz w:val="18"/>
          <w:szCs w:val="18"/>
          <w:shd w:val="clear" w:color="auto" w:fill="FFFFFF"/>
          <w:lang w:val="mk-MK"/>
        </w:rPr>
      </w:pPr>
      <w:r w:rsidRPr="00496B51">
        <w:rPr>
          <w:rFonts w:cstheme="minorHAnsi"/>
          <w:shd w:val="clear" w:color="auto" w:fill="FFFFFF"/>
          <w:lang w:val="mk-MK"/>
        </w:rPr>
        <w:t>По ова прашање, не постојат значајни статистички разлики</w:t>
      </w:r>
      <w:r w:rsidR="009872DA">
        <w:rPr>
          <w:rFonts w:cstheme="minorHAnsi"/>
          <w:shd w:val="clear" w:color="auto" w:fill="FFFFFF"/>
          <w:lang w:val="mk-MK"/>
        </w:rPr>
        <w:t xml:space="preserve"> </w:t>
      </w:r>
      <w:r w:rsidR="00B278C9">
        <w:rPr>
          <w:rFonts w:cstheme="minorHAnsi"/>
          <w:shd w:val="clear" w:color="auto" w:fill="FFFFFF"/>
          <w:lang w:val="mk-MK"/>
        </w:rPr>
        <w:t>во</w:t>
      </w:r>
      <w:r>
        <w:rPr>
          <w:rFonts w:cstheme="minorHAnsi"/>
          <w:shd w:val="clear" w:color="auto" w:fill="FFFFFF"/>
          <w:lang w:val="mk-MK"/>
        </w:rPr>
        <w:t xml:space="preserve"> однос на класификација на дејности</w:t>
      </w:r>
      <w:r w:rsidR="00B278C9" w:rsidRPr="00B278C9">
        <w:rPr>
          <w:rFonts w:cstheme="minorHAnsi"/>
          <w:sz w:val="18"/>
          <w:szCs w:val="18"/>
          <w:shd w:val="clear" w:color="auto" w:fill="FFFFFF"/>
          <w:lang w:val="mk-MK"/>
        </w:rPr>
        <w:t>.</w:t>
      </w:r>
    </w:p>
    <w:p w:rsidR="00E30966" w:rsidRPr="00496B51" w:rsidRDefault="00DD5595" w:rsidP="00DD5595">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t xml:space="preserve">Графикон 24. </w:t>
      </w:r>
      <w:r w:rsidR="00E30966" w:rsidRPr="00496B51">
        <w:rPr>
          <w:rFonts w:cstheme="minorHAnsi"/>
          <w:b/>
          <w:bCs/>
          <w:i/>
          <w:iCs/>
          <w:sz w:val="18"/>
          <w:szCs w:val="18"/>
          <w:shd w:val="clear" w:color="auto" w:fill="FFFFFF"/>
          <w:lang w:val="mk-MK"/>
        </w:rPr>
        <w:t>Ако ДА, кои економски мерки ги користевте како помош за справување со кризата од КОВИД</w:t>
      </w:r>
      <w:r w:rsidR="00005EB4">
        <w:rPr>
          <w:rFonts w:cstheme="minorHAnsi"/>
          <w:b/>
          <w:bCs/>
          <w:i/>
          <w:iCs/>
          <w:sz w:val="18"/>
          <w:szCs w:val="18"/>
          <w:shd w:val="clear" w:color="auto" w:fill="FFFFFF"/>
          <w:lang w:val="mk-MK"/>
        </w:rPr>
        <w:t>−</w:t>
      </w:r>
      <w:r w:rsidR="00E30966" w:rsidRPr="00496B51">
        <w:rPr>
          <w:rFonts w:cstheme="minorHAnsi"/>
          <w:b/>
          <w:bCs/>
          <w:i/>
          <w:iCs/>
          <w:sz w:val="18"/>
          <w:szCs w:val="18"/>
          <w:shd w:val="clear" w:color="auto" w:fill="FFFFFF"/>
          <w:lang w:val="mk-MK"/>
        </w:rPr>
        <w:t xml:space="preserve">19?    </w:t>
      </w:r>
      <w:r w:rsidR="00163BA2">
        <w:rPr>
          <w:rFonts w:cstheme="minorHAnsi"/>
          <w:b/>
          <w:bCs/>
          <w:i/>
          <w:iCs/>
          <w:sz w:val="18"/>
          <w:szCs w:val="18"/>
          <w:shd w:val="clear" w:color="auto" w:fill="FFFFFF"/>
          <w:lang w:val="mk-MK"/>
        </w:rPr>
        <w:br/>
      </w:r>
      <w:r w:rsidR="00E30966" w:rsidRPr="00496B51">
        <w:rPr>
          <w:rFonts w:cstheme="minorHAnsi"/>
          <w:b/>
          <w:bCs/>
          <w:i/>
          <w:iCs/>
          <w:sz w:val="16"/>
          <w:szCs w:val="16"/>
          <w:shd w:val="clear" w:color="auto" w:fill="FFFFFF"/>
          <w:lang w:val="mk-MK"/>
        </w:rPr>
        <w:t>(можни се 3 одговори)</w:t>
      </w:r>
      <w:r w:rsidR="00E30966" w:rsidRPr="00496B51">
        <w:rPr>
          <w:rFonts w:cstheme="minorHAnsi"/>
          <w:noProof/>
          <w:sz w:val="20"/>
          <w:szCs w:val="20"/>
        </w:rPr>
        <w:drawing>
          <wp:inline distT="0" distB="0" distL="0" distR="0">
            <wp:extent cx="5476875" cy="1580083"/>
            <wp:effectExtent l="0" t="0" r="0" b="127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123329" w:rsidRPr="00496B51" w:rsidRDefault="00123329" w:rsidP="00123329">
      <w:pPr>
        <w:pStyle w:val="ListParagraph"/>
        <w:rPr>
          <w:rFonts w:cstheme="minorHAnsi"/>
          <w:b/>
          <w:bCs/>
          <w:i/>
          <w:iCs/>
          <w:sz w:val="20"/>
          <w:szCs w:val="20"/>
          <w:shd w:val="clear" w:color="auto" w:fill="FFFFFF"/>
          <w:lang w:val="mk-MK"/>
        </w:rPr>
      </w:pPr>
    </w:p>
    <w:p w:rsidR="00163BA2" w:rsidRPr="00496B51" w:rsidRDefault="00163BA2" w:rsidP="00163BA2">
      <w:pPr>
        <w:jc w:val="both"/>
        <w:rPr>
          <w:rFonts w:cstheme="minorHAnsi"/>
          <w:shd w:val="clear" w:color="auto" w:fill="FFFFFF"/>
          <w:lang w:val="mk-MK"/>
        </w:rPr>
      </w:pPr>
      <w:r w:rsidRPr="005B339B">
        <w:rPr>
          <w:rFonts w:cstheme="minorHAnsi"/>
          <w:shd w:val="clear" w:color="auto" w:fill="FFFFFF"/>
          <w:lang w:val="mk-MK"/>
        </w:rPr>
        <w:t xml:space="preserve">Според анализа на прашањето: </w:t>
      </w:r>
      <w:r w:rsidR="009872DA" w:rsidRPr="005B339B">
        <w:rPr>
          <w:rFonts w:cstheme="minorHAnsi"/>
          <w:shd w:val="clear" w:color="auto" w:fill="FFFFFF"/>
          <w:lang w:val="mk-MK"/>
        </w:rPr>
        <w:t>„</w:t>
      </w:r>
      <w:r w:rsidRPr="005B339B">
        <w:rPr>
          <w:rFonts w:cstheme="minorHAnsi"/>
          <w:b/>
          <w:bCs/>
          <w:i/>
          <w:iCs/>
          <w:shd w:val="clear" w:color="auto" w:fill="FFFFFF"/>
          <w:lang w:val="mk-MK"/>
        </w:rPr>
        <w:t>Како ја оценувате корисноста од мерките од државата за справување со кризата од КОВИД</w:t>
      </w:r>
      <w:r w:rsidR="00005EB4">
        <w:rPr>
          <w:rFonts w:cstheme="minorHAnsi"/>
          <w:b/>
          <w:bCs/>
          <w:i/>
          <w:iCs/>
          <w:shd w:val="clear" w:color="auto" w:fill="FFFFFF"/>
          <w:lang w:val="mk-MK"/>
        </w:rPr>
        <w:t>−</w:t>
      </w:r>
      <w:r w:rsidRPr="005B339B">
        <w:rPr>
          <w:rFonts w:cstheme="minorHAnsi"/>
          <w:b/>
          <w:bCs/>
          <w:i/>
          <w:iCs/>
          <w:shd w:val="clear" w:color="auto" w:fill="FFFFFF"/>
          <w:lang w:val="mk-MK"/>
        </w:rPr>
        <w:t>19 во секторот туризам?</w:t>
      </w:r>
      <w:r w:rsidR="009872DA" w:rsidRPr="005B339B">
        <w:rPr>
          <w:rFonts w:cstheme="minorHAnsi"/>
          <w:b/>
          <w:bCs/>
          <w:i/>
          <w:iCs/>
          <w:shd w:val="clear" w:color="auto" w:fill="FFFFFF"/>
          <w:lang w:val="mk-MK"/>
        </w:rPr>
        <w:t>“</w:t>
      </w:r>
      <w:r w:rsidR="005B339B" w:rsidRPr="005B339B">
        <w:rPr>
          <w:rFonts w:cstheme="minorHAnsi"/>
          <w:b/>
          <w:bCs/>
          <w:i/>
          <w:iCs/>
          <w:shd w:val="clear" w:color="auto" w:fill="FFFFFF"/>
          <w:lang w:val="mk-MK"/>
        </w:rPr>
        <w:t>,</w:t>
      </w:r>
      <w:r w:rsidRPr="005B339B">
        <w:rPr>
          <w:rFonts w:cstheme="minorHAnsi"/>
          <w:shd w:val="clear" w:color="auto" w:fill="FFFFFF"/>
          <w:lang w:val="mk-MK"/>
        </w:rPr>
        <w:t xml:space="preserve"> мислењето на компаниите е поделено, односно 5% сметаат дека мерките целосно помогнале, но 14% сметаат дека мерките воопшто не помогнале. Додека пак, 49% од компаниите сметаат дека главно помогнале, а 32% дека главно не помогнале.</w:t>
      </w:r>
    </w:p>
    <w:p w:rsidR="00163BA2" w:rsidRPr="00496B51" w:rsidRDefault="00163BA2" w:rsidP="00163BA2">
      <w:pPr>
        <w:jc w:val="both"/>
        <w:rPr>
          <w:rFonts w:cstheme="minorHAnsi"/>
          <w:shd w:val="clear" w:color="auto" w:fill="FFFFFF"/>
          <w:lang w:val="mk-MK"/>
        </w:rPr>
      </w:pPr>
      <w:r w:rsidRPr="00496B51">
        <w:rPr>
          <w:rFonts w:cstheme="minorHAnsi"/>
          <w:shd w:val="clear" w:color="auto" w:fill="FFFFFF"/>
          <w:lang w:val="mk-MK"/>
        </w:rPr>
        <w:t>Услужните дејности сметаат дека мерките за справување со кризата од Ковид</w:t>
      </w:r>
      <w:r w:rsidR="00005EB4">
        <w:rPr>
          <w:rFonts w:cstheme="minorHAnsi"/>
          <w:shd w:val="clear" w:color="auto" w:fill="FFFFFF"/>
          <w:lang w:val="mk-MK"/>
        </w:rPr>
        <w:t>−</w:t>
      </w:r>
      <w:r w:rsidRPr="00496B51">
        <w:rPr>
          <w:rFonts w:cstheme="minorHAnsi"/>
          <w:shd w:val="clear" w:color="auto" w:fill="FFFFFF"/>
          <w:lang w:val="mk-MK"/>
        </w:rPr>
        <w:t xml:space="preserve">19 главно помогнале, во однос на </w:t>
      </w:r>
      <w:r>
        <w:rPr>
          <w:rFonts w:cstheme="minorHAnsi"/>
          <w:shd w:val="clear" w:color="auto" w:fill="FFFFFF"/>
          <w:lang w:val="mk-MK"/>
        </w:rPr>
        <w:t>транспортните и дејностите со храна, кои се незадоволни од спроведените мерки</w:t>
      </w:r>
      <w:r w:rsidRPr="00496B51">
        <w:rPr>
          <w:rFonts w:cstheme="minorHAnsi"/>
          <w:shd w:val="clear" w:color="auto" w:fill="FFFFFF"/>
          <w:lang w:val="mk-MK"/>
        </w:rPr>
        <w:t>.</w:t>
      </w:r>
    </w:p>
    <w:p w:rsidR="00E30966" w:rsidRPr="00496B51" w:rsidRDefault="00DD5595" w:rsidP="00E30966">
      <w:pPr>
        <w:pStyle w:val="ListParagraph"/>
        <w:jc w:val="center"/>
        <w:rPr>
          <w:rFonts w:cstheme="minorHAnsi"/>
          <w:b/>
          <w:bCs/>
          <w:i/>
          <w:iCs/>
          <w:sz w:val="18"/>
          <w:szCs w:val="18"/>
          <w:shd w:val="clear" w:color="auto" w:fill="FFFFFF"/>
          <w:lang w:val="mk-MK"/>
        </w:rPr>
      </w:pPr>
      <w:r>
        <w:rPr>
          <w:rFonts w:cstheme="minorHAnsi"/>
          <w:b/>
          <w:bCs/>
          <w:i/>
          <w:iCs/>
          <w:sz w:val="18"/>
          <w:szCs w:val="18"/>
          <w:shd w:val="clear" w:color="auto" w:fill="FFFFFF"/>
          <w:lang w:val="mk-MK"/>
        </w:rPr>
        <w:t xml:space="preserve">Графикон 25. </w:t>
      </w:r>
      <w:r w:rsidR="00E30966" w:rsidRPr="00496B51">
        <w:rPr>
          <w:rFonts w:cstheme="minorHAnsi"/>
          <w:b/>
          <w:bCs/>
          <w:i/>
          <w:iCs/>
          <w:sz w:val="18"/>
          <w:szCs w:val="18"/>
          <w:shd w:val="clear" w:color="auto" w:fill="FFFFFF"/>
          <w:lang w:val="mk-MK"/>
        </w:rPr>
        <w:t>Како ја оценувате корисноста од мерките од државата за справување со кризата од КОВИД</w:t>
      </w:r>
      <w:r w:rsidR="00005EB4">
        <w:rPr>
          <w:rFonts w:cstheme="minorHAnsi"/>
          <w:b/>
          <w:bCs/>
          <w:i/>
          <w:iCs/>
          <w:sz w:val="18"/>
          <w:szCs w:val="18"/>
          <w:shd w:val="clear" w:color="auto" w:fill="FFFFFF"/>
          <w:lang w:val="mk-MK"/>
        </w:rPr>
        <w:t>−</w:t>
      </w:r>
      <w:r w:rsidR="00E30966" w:rsidRPr="00496B51">
        <w:rPr>
          <w:rFonts w:cstheme="minorHAnsi"/>
          <w:b/>
          <w:bCs/>
          <w:i/>
          <w:iCs/>
          <w:sz w:val="18"/>
          <w:szCs w:val="18"/>
          <w:shd w:val="clear" w:color="auto" w:fill="FFFFFF"/>
          <w:lang w:val="mk-MK"/>
        </w:rPr>
        <w:t>19 во секторот туризам? Дали би рекле дека мерките:</w:t>
      </w:r>
    </w:p>
    <w:p w:rsidR="00123329" w:rsidRPr="00041521" w:rsidRDefault="00E30966" w:rsidP="00041521">
      <w:pPr>
        <w:pStyle w:val="ListParagraph"/>
        <w:jc w:val="center"/>
        <w:rPr>
          <w:rFonts w:cstheme="minorHAnsi"/>
          <w:b/>
          <w:bCs/>
          <w:i/>
          <w:iCs/>
          <w:sz w:val="20"/>
          <w:szCs w:val="20"/>
          <w:shd w:val="clear" w:color="auto" w:fill="FFFFFF"/>
          <w:lang w:val="mk-MK"/>
        </w:rPr>
      </w:pPr>
      <w:r w:rsidRPr="00496B51">
        <w:rPr>
          <w:rFonts w:cstheme="minorHAnsi"/>
          <w:noProof/>
        </w:rPr>
        <w:lastRenderedPageBreak/>
        <w:drawing>
          <wp:inline distT="0" distB="0" distL="0" distR="0">
            <wp:extent cx="5448300" cy="1162050"/>
            <wp:effectExtent l="0" t="0" r="0" b="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123329" w:rsidRPr="00B278C9" w:rsidRDefault="00E30966" w:rsidP="00A86008">
      <w:pPr>
        <w:jc w:val="both"/>
        <w:rPr>
          <w:rFonts w:cstheme="minorHAnsi"/>
          <w:shd w:val="clear" w:color="auto" w:fill="FFFFFF"/>
          <w:lang w:val="mk-MK"/>
        </w:rPr>
      </w:pPr>
      <w:r w:rsidRPr="00496B51">
        <w:rPr>
          <w:rFonts w:cstheme="minorHAnsi"/>
          <w:shd w:val="clear" w:color="auto" w:fill="FFFFFF"/>
          <w:lang w:val="mk-MK"/>
        </w:rPr>
        <w:t xml:space="preserve">Како што </w:t>
      </w:r>
      <w:r w:rsidR="00110718">
        <w:rPr>
          <w:rFonts w:cstheme="minorHAnsi"/>
          <w:shd w:val="clear" w:color="auto" w:fill="FFFFFF"/>
          <w:lang w:val="mk-MK"/>
        </w:rPr>
        <w:t>веќе укажавме</w:t>
      </w:r>
      <w:r w:rsidRPr="00496B51">
        <w:rPr>
          <w:rFonts w:cstheme="minorHAnsi"/>
          <w:shd w:val="clear" w:color="auto" w:fill="FFFFFF"/>
          <w:lang w:val="mk-MK"/>
        </w:rPr>
        <w:t>, туристичкиот сектор е еден од најпогодените сектори за време на Ковид</w:t>
      </w:r>
      <w:r w:rsidR="00005EB4">
        <w:rPr>
          <w:rFonts w:cstheme="minorHAnsi"/>
          <w:shd w:val="clear" w:color="auto" w:fill="FFFFFF"/>
          <w:lang w:val="mk-MK"/>
        </w:rPr>
        <w:t>−</w:t>
      </w:r>
      <w:r w:rsidRPr="00B278C9">
        <w:rPr>
          <w:rFonts w:cstheme="minorHAnsi"/>
          <w:shd w:val="clear" w:color="auto" w:fill="FFFFFF"/>
          <w:lang w:val="mk-MK"/>
        </w:rPr>
        <w:t xml:space="preserve">19 кризата со ефективно влијание врз понудата поради ограничување на патувањата. </w:t>
      </w:r>
      <w:r w:rsidRPr="00B278C9">
        <w:rPr>
          <w:rFonts w:cstheme="minorHAnsi"/>
          <w:shd w:val="clear" w:color="auto" w:fill="FFFFFF"/>
          <w:lang w:val="mk-MK"/>
        </w:rPr>
        <w:br/>
        <w:t>На прашањето</w:t>
      </w:r>
      <w:r w:rsidR="00703500">
        <w:rPr>
          <w:rFonts w:cstheme="minorHAnsi"/>
          <w:shd w:val="clear" w:color="auto" w:fill="FFFFFF"/>
          <w:lang w:val="mk-MK"/>
        </w:rPr>
        <w:t xml:space="preserve"> „</w:t>
      </w:r>
      <w:r w:rsidRPr="00B278C9">
        <w:rPr>
          <w:rFonts w:cstheme="minorHAnsi"/>
          <w:b/>
          <w:bCs/>
          <w:i/>
          <w:iCs/>
          <w:shd w:val="clear" w:color="auto" w:fill="FFFFFF"/>
          <w:lang w:val="mk-MK"/>
        </w:rPr>
        <w:t>Како резултат на кризата со КОВИД</w:t>
      </w:r>
      <w:r w:rsidR="00005EB4">
        <w:rPr>
          <w:rFonts w:cstheme="minorHAnsi"/>
          <w:b/>
          <w:bCs/>
          <w:i/>
          <w:iCs/>
          <w:shd w:val="clear" w:color="auto" w:fill="FFFFFF"/>
          <w:lang w:val="mk-MK"/>
        </w:rPr>
        <w:t>−</w:t>
      </w:r>
      <w:r w:rsidRPr="00B278C9">
        <w:rPr>
          <w:rFonts w:cstheme="minorHAnsi"/>
          <w:b/>
          <w:bCs/>
          <w:i/>
          <w:iCs/>
          <w:shd w:val="clear" w:color="auto" w:fill="FFFFFF"/>
          <w:lang w:val="mk-MK"/>
        </w:rPr>
        <w:t>19, бројот на туристи/гости/посетители/деловни партнери од Албанија , Србија, Црна Гора,</w:t>
      </w:r>
      <w:r w:rsidR="00703500">
        <w:rPr>
          <w:rFonts w:cstheme="minorHAnsi"/>
          <w:b/>
          <w:bCs/>
          <w:i/>
          <w:iCs/>
          <w:shd w:val="clear" w:color="auto" w:fill="FFFFFF"/>
          <w:lang w:val="mk-MK"/>
        </w:rPr>
        <w:t xml:space="preserve"> Босна кои ги опслужувате“</w:t>
      </w:r>
      <w:r w:rsidRPr="00B278C9">
        <w:rPr>
          <w:rFonts w:cstheme="minorHAnsi"/>
          <w:b/>
          <w:bCs/>
          <w:i/>
          <w:iCs/>
          <w:shd w:val="clear" w:color="auto" w:fill="FFFFFF"/>
          <w:lang w:val="mk-MK"/>
        </w:rPr>
        <w:t>,</w:t>
      </w:r>
      <w:r w:rsidR="00005EB4">
        <w:rPr>
          <w:rFonts w:cstheme="minorHAnsi"/>
          <w:b/>
          <w:bCs/>
          <w:i/>
          <w:iCs/>
          <w:shd w:val="clear" w:color="auto" w:fill="FFFFFF"/>
          <w:lang w:val="mk-MK"/>
        </w:rPr>
        <w:t xml:space="preserve"> </w:t>
      </w:r>
      <w:r w:rsidRPr="00B278C9">
        <w:rPr>
          <w:rFonts w:cstheme="minorHAnsi"/>
          <w:shd w:val="clear" w:color="auto" w:fill="FFFFFF"/>
          <w:lang w:val="mk-MK"/>
        </w:rPr>
        <w:t>претставниците на компаниите се изјасниле дека бројот се намалил (88%), додека пак само 4% одговориле дека останал непромене</w:t>
      </w:r>
      <w:r w:rsidR="004B5121" w:rsidRPr="00B278C9">
        <w:rPr>
          <w:rFonts w:cstheme="minorHAnsi"/>
          <w:shd w:val="clear" w:color="auto" w:fill="FFFFFF"/>
          <w:lang w:val="mk-MK"/>
        </w:rPr>
        <w:t>т</w:t>
      </w:r>
      <w:r w:rsidRPr="00B278C9">
        <w:rPr>
          <w:rFonts w:cstheme="minorHAnsi"/>
          <w:shd w:val="clear" w:color="auto" w:fill="FFFFFF"/>
          <w:lang w:val="mk-MK"/>
        </w:rPr>
        <w:t>, а 8% одговориле дека не знаат/не можат да проценат.</w:t>
      </w:r>
    </w:p>
    <w:p w:rsidR="00DD5595" w:rsidRDefault="00E30966" w:rsidP="00EF3CE8">
      <w:pPr>
        <w:jc w:val="both"/>
        <w:rPr>
          <w:rFonts w:cstheme="minorHAnsi"/>
          <w:b/>
          <w:bCs/>
          <w:i/>
          <w:iCs/>
          <w:sz w:val="18"/>
          <w:szCs w:val="18"/>
          <w:shd w:val="clear" w:color="auto" w:fill="FFFFFF"/>
          <w:lang w:val="mk-MK"/>
        </w:rPr>
      </w:pPr>
      <w:r w:rsidRPr="00496B51">
        <w:rPr>
          <w:rFonts w:cstheme="minorHAnsi"/>
          <w:shd w:val="clear" w:color="auto" w:fill="FFFFFF"/>
          <w:lang w:val="mk-MK"/>
        </w:rPr>
        <w:t>Како резултат на кризата со Ковид</w:t>
      </w:r>
      <w:r w:rsidR="00005EB4">
        <w:rPr>
          <w:rFonts w:cstheme="minorHAnsi"/>
          <w:shd w:val="clear" w:color="auto" w:fill="FFFFFF"/>
          <w:lang w:val="mk-MK"/>
        </w:rPr>
        <w:t>−</w:t>
      </w:r>
      <w:r w:rsidRPr="00496B51">
        <w:rPr>
          <w:rFonts w:cstheme="minorHAnsi"/>
          <w:shd w:val="clear" w:color="auto" w:fill="FFFFFF"/>
          <w:lang w:val="mk-MK"/>
        </w:rPr>
        <w:t>19, услужните дејности во поголем процент се изјасниле дека бројот на туристи е намален во однос на другите дејности</w:t>
      </w:r>
      <w:r w:rsidR="00041521">
        <w:rPr>
          <w:rFonts w:cstheme="minorHAnsi"/>
          <w:shd w:val="clear" w:color="auto" w:fill="FFFFFF"/>
          <w:lang w:val="mk-MK"/>
        </w:rPr>
        <w:t xml:space="preserve"> (дејности со храна и транспортните дејности)</w:t>
      </w:r>
      <w:r w:rsidRPr="00496B51">
        <w:rPr>
          <w:rFonts w:cstheme="minorHAnsi"/>
          <w:shd w:val="clear" w:color="auto" w:fill="FFFFFF"/>
          <w:lang w:val="mk-MK"/>
        </w:rPr>
        <w:t xml:space="preserve">. </w:t>
      </w:r>
    </w:p>
    <w:p w:rsidR="00E30966" w:rsidRPr="00496B51" w:rsidRDefault="00DD5595" w:rsidP="00E30966">
      <w:pPr>
        <w:pStyle w:val="ListParagraph"/>
        <w:jc w:val="center"/>
        <w:rPr>
          <w:rFonts w:cstheme="minorHAnsi"/>
          <w:b/>
          <w:bCs/>
          <w:i/>
          <w:iCs/>
          <w:sz w:val="18"/>
          <w:szCs w:val="18"/>
          <w:shd w:val="clear" w:color="auto" w:fill="FFFFFF"/>
          <w:lang w:val="mk-MK"/>
        </w:rPr>
      </w:pPr>
      <w:r>
        <w:rPr>
          <w:rFonts w:cstheme="minorHAnsi"/>
          <w:b/>
          <w:bCs/>
          <w:i/>
          <w:iCs/>
          <w:sz w:val="18"/>
          <w:szCs w:val="18"/>
          <w:shd w:val="clear" w:color="auto" w:fill="FFFFFF"/>
          <w:lang w:val="mk-MK"/>
        </w:rPr>
        <w:t xml:space="preserve">Графикон 26. </w:t>
      </w:r>
      <w:r w:rsidR="00E30966" w:rsidRPr="00496B51">
        <w:rPr>
          <w:rFonts w:cstheme="minorHAnsi"/>
          <w:b/>
          <w:bCs/>
          <w:i/>
          <w:iCs/>
          <w:sz w:val="18"/>
          <w:szCs w:val="18"/>
          <w:shd w:val="clear" w:color="auto" w:fill="FFFFFF"/>
          <w:lang w:val="mk-MK"/>
        </w:rPr>
        <w:t>Како резултат на кризата со КОВИД</w:t>
      </w:r>
      <w:r w:rsidR="00005EB4">
        <w:rPr>
          <w:rFonts w:cstheme="minorHAnsi"/>
          <w:b/>
          <w:bCs/>
          <w:i/>
          <w:iCs/>
          <w:sz w:val="18"/>
          <w:szCs w:val="18"/>
          <w:shd w:val="clear" w:color="auto" w:fill="FFFFFF"/>
          <w:lang w:val="mk-MK"/>
        </w:rPr>
        <w:t>−</w:t>
      </w:r>
      <w:r w:rsidR="00E30966" w:rsidRPr="00496B51">
        <w:rPr>
          <w:rFonts w:cstheme="minorHAnsi"/>
          <w:b/>
          <w:bCs/>
          <w:i/>
          <w:iCs/>
          <w:sz w:val="18"/>
          <w:szCs w:val="18"/>
          <w:shd w:val="clear" w:color="auto" w:fill="FFFFFF"/>
          <w:lang w:val="mk-MK"/>
        </w:rPr>
        <w:t>19, бројот на туристи/гости/посетители/деловни партнери од Албанија , Србија, Црна Гора, Босна кои ги опслужувате:</w:t>
      </w:r>
    </w:p>
    <w:p w:rsidR="00E30966" w:rsidRPr="00496B51" w:rsidRDefault="00E30966" w:rsidP="00E30966">
      <w:pPr>
        <w:pStyle w:val="ListParagraph"/>
        <w:jc w:val="center"/>
        <w:rPr>
          <w:rFonts w:cstheme="minorHAnsi"/>
          <w:b/>
          <w:bCs/>
          <w:i/>
          <w:iCs/>
          <w:sz w:val="20"/>
          <w:szCs w:val="20"/>
          <w:shd w:val="clear" w:color="auto" w:fill="FFFFFF"/>
          <w:lang w:val="mk-MK"/>
        </w:rPr>
      </w:pPr>
      <w:r w:rsidRPr="00496B51">
        <w:rPr>
          <w:rFonts w:cstheme="minorHAnsi"/>
          <w:noProof/>
        </w:rPr>
        <w:drawing>
          <wp:inline distT="0" distB="0" distL="0" distR="0">
            <wp:extent cx="5353050" cy="921715"/>
            <wp:effectExtent l="0" t="0" r="0" b="0"/>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E30966" w:rsidRPr="00496B51" w:rsidRDefault="00E30966" w:rsidP="00E30966">
      <w:pPr>
        <w:pStyle w:val="ListParagraph"/>
        <w:jc w:val="center"/>
        <w:rPr>
          <w:rFonts w:cstheme="minorHAnsi"/>
          <w:b/>
          <w:bCs/>
          <w:i/>
          <w:iCs/>
          <w:sz w:val="20"/>
          <w:szCs w:val="20"/>
          <w:shd w:val="clear" w:color="auto" w:fill="FFFFFF"/>
          <w:lang w:val="mk-MK"/>
        </w:rPr>
      </w:pPr>
    </w:p>
    <w:p w:rsidR="00041521" w:rsidRDefault="00E30966" w:rsidP="00D1471A">
      <w:pPr>
        <w:jc w:val="both"/>
        <w:rPr>
          <w:rFonts w:cstheme="minorHAnsi"/>
          <w:shd w:val="clear" w:color="auto" w:fill="FFFFFF"/>
          <w:lang w:val="mk-MK"/>
        </w:rPr>
      </w:pPr>
      <w:r w:rsidRPr="00496B51">
        <w:rPr>
          <w:rFonts w:cstheme="minorHAnsi"/>
          <w:shd w:val="clear" w:color="auto" w:fill="FFFFFF"/>
          <w:lang w:val="mk-MK"/>
        </w:rPr>
        <w:t>Во однос на тоа дали туризмот би се вратил на нивото од пред пандемијата Ковид</w:t>
      </w:r>
      <w:r w:rsidR="006A1577">
        <w:rPr>
          <w:rFonts w:cstheme="minorHAnsi"/>
          <w:shd w:val="clear" w:color="auto" w:fill="FFFFFF"/>
          <w:lang w:val="mk-MK"/>
        </w:rPr>
        <w:t>−</w:t>
      </w:r>
      <w:r w:rsidRPr="00496B51">
        <w:rPr>
          <w:rFonts w:cstheme="minorHAnsi"/>
          <w:shd w:val="clear" w:color="auto" w:fill="FFFFFF"/>
          <w:lang w:val="mk-MK"/>
        </w:rPr>
        <w:t xml:space="preserve">19, резултатите покажуваат дека анкетираните претставници на компаниите сметаат дека би се вратил по три години (44%), додека пак 28% од испитаниците сметаат дека тоа би се случило следната 2023 година. Само 24% одговориле дека тоа би се случило по пет или повеќе години. </w:t>
      </w:r>
      <w:r w:rsidRPr="00496B51">
        <w:rPr>
          <w:rFonts w:cstheme="minorHAnsi"/>
          <w:shd w:val="clear" w:color="auto" w:fill="FFFFFF"/>
          <w:lang w:val="mk-MK"/>
        </w:rPr>
        <w:br/>
      </w:r>
    </w:p>
    <w:p w:rsidR="00110718" w:rsidRPr="00DA1200" w:rsidRDefault="00E30966" w:rsidP="00DA1200">
      <w:pPr>
        <w:jc w:val="both"/>
        <w:rPr>
          <w:rFonts w:cstheme="minorHAnsi"/>
          <w:shd w:val="clear" w:color="auto" w:fill="FFFFFF"/>
          <w:lang w:val="mk-MK"/>
        </w:rPr>
      </w:pPr>
      <w:r w:rsidRPr="00496B51">
        <w:rPr>
          <w:rFonts w:cstheme="minorHAnsi"/>
          <w:shd w:val="clear" w:color="auto" w:fill="FFFFFF"/>
          <w:lang w:val="mk-MK"/>
        </w:rPr>
        <w:t xml:space="preserve">Транспортните дејности сметаат дека туризмот би се вратил на нивото од пред Ковид-19 следната 2023 година, во однос на </w:t>
      </w:r>
      <w:r w:rsidR="00041521">
        <w:rPr>
          <w:rFonts w:cstheme="minorHAnsi"/>
          <w:shd w:val="clear" w:color="auto" w:fill="FFFFFF"/>
          <w:lang w:val="mk-MK"/>
        </w:rPr>
        <w:t>услужните и дејностите со храна</w:t>
      </w:r>
      <w:r w:rsidRPr="00496B51">
        <w:rPr>
          <w:rFonts w:cstheme="minorHAnsi"/>
          <w:shd w:val="clear" w:color="auto" w:fill="FFFFFF"/>
          <w:lang w:val="mk-MK"/>
        </w:rPr>
        <w:t xml:space="preserve">. </w:t>
      </w:r>
      <w:r w:rsidR="004B5121" w:rsidRPr="00496B51">
        <w:rPr>
          <w:rFonts w:cstheme="minorHAnsi"/>
          <w:shd w:val="clear" w:color="auto" w:fill="FFFFFF"/>
          <w:lang w:val="mk-MK"/>
        </w:rPr>
        <w:t xml:space="preserve">Од ова прашање може да се заклучи дека испитаниците </w:t>
      </w:r>
      <w:r w:rsidR="004B5121" w:rsidRPr="00496B51">
        <w:rPr>
          <w:rFonts w:cstheme="minorHAnsi"/>
          <w:b/>
          <w:shd w:val="clear" w:color="auto" w:fill="FFFFFF"/>
          <w:lang w:val="mk-MK"/>
        </w:rPr>
        <w:t>не се оптимисти</w:t>
      </w:r>
      <w:r w:rsidR="004B5121" w:rsidRPr="00496B51">
        <w:rPr>
          <w:rFonts w:cstheme="minorHAnsi"/>
          <w:shd w:val="clear" w:color="auto" w:fill="FFFFFF"/>
          <w:lang w:val="mk-MK"/>
        </w:rPr>
        <w:t xml:space="preserve"> дека РС Македонија ќе се врати на нивото на туризмот пред Ковид</w:t>
      </w:r>
      <w:r w:rsidR="006A1577">
        <w:rPr>
          <w:rFonts w:cstheme="minorHAnsi"/>
          <w:shd w:val="clear" w:color="auto" w:fill="FFFFFF"/>
          <w:lang w:val="mk-MK"/>
        </w:rPr>
        <w:t>−</w:t>
      </w:r>
      <w:r w:rsidR="004B5121" w:rsidRPr="00496B51">
        <w:rPr>
          <w:rFonts w:cstheme="minorHAnsi"/>
          <w:shd w:val="clear" w:color="auto" w:fill="FFFFFF"/>
          <w:lang w:val="mk-MK"/>
        </w:rPr>
        <w:t>19 пандемијата</w:t>
      </w:r>
      <w:r w:rsidR="009864C5" w:rsidRPr="00496B51">
        <w:rPr>
          <w:rFonts w:cstheme="minorHAnsi"/>
          <w:shd w:val="clear" w:color="auto" w:fill="FFFFFF"/>
          <w:lang w:val="mk-MK"/>
        </w:rPr>
        <w:t xml:space="preserve"> во блиска иднина</w:t>
      </w:r>
      <w:r w:rsidR="004B5121" w:rsidRPr="00496B51">
        <w:rPr>
          <w:rFonts w:cstheme="minorHAnsi"/>
          <w:shd w:val="clear" w:color="auto" w:fill="FFFFFF"/>
          <w:lang w:val="mk-MK"/>
        </w:rPr>
        <w:t>.</w:t>
      </w:r>
    </w:p>
    <w:p w:rsidR="00041521" w:rsidRDefault="00041521" w:rsidP="00DD5595">
      <w:pPr>
        <w:pStyle w:val="ListParagraph"/>
        <w:rPr>
          <w:rFonts w:cstheme="minorHAnsi"/>
          <w:b/>
          <w:bCs/>
          <w:i/>
          <w:iCs/>
          <w:sz w:val="18"/>
          <w:szCs w:val="18"/>
          <w:shd w:val="clear" w:color="auto" w:fill="FFFFFF"/>
          <w:lang w:val="mk-MK"/>
        </w:rPr>
      </w:pPr>
    </w:p>
    <w:p w:rsidR="00DA1200" w:rsidRDefault="00DD5595" w:rsidP="00041521">
      <w:pPr>
        <w:pStyle w:val="ListParagraph"/>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t xml:space="preserve">Графикон 27. </w:t>
      </w:r>
      <w:r w:rsidR="00E30966" w:rsidRPr="00496B51">
        <w:rPr>
          <w:rFonts w:cstheme="minorHAnsi"/>
          <w:b/>
          <w:bCs/>
          <w:i/>
          <w:iCs/>
          <w:sz w:val="18"/>
          <w:szCs w:val="18"/>
          <w:shd w:val="clear" w:color="auto" w:fill="FFFFFF"/>
          <w:lang w:val="mk-MK"/>
        </w:rPr>
        <w:t>Според Ваша проценка, туризмот во РС Македонија ќе се врати на нивото од пред КОВИД-19 во:</w:t>
      </w:r>
    </w:p>
    <w:p w:rsidR="00FD7092" w:rsidRPr="00DD5595" w:rsidRDefault="00E30966" w:rsidP="00DD5595">
      <w:pPr>
        <w:pStyle w:val="ListParagraph"/>
        <w:jc w:val="center"/>
        <w:rPr>
          <w:rFonts w:cstheme="minorHAnsi"/>
          <w:b/>
          <w:bCs/>
          <w:i/>
          <w:iCs/>
          <w:sz w:val="20"/>
          <w:szCs w:val="20"/>
          <w:shd w:val="clear" w:color="auto" w:fill="FFFFFF"/>
          <w:lang w:val="mk-MK"/>
        </w:rPr>
      </w:pPr>
      <w:r w:rsidRPr="00496B51">
        <w:rPr>
          <w:rFonts w:cstheme="minorHAnsi"/>
          <w:noProof/>
        </w:rPr>
        <w:lastRenderedPageBreak/>
        <w:drawing>
          <wp:inline distT="0" distB="0" distL="0" distR="0">
            <wp:extent cx="5667375" cy="1467293"/>
            <wp:effectExtent l="0" t="0" r="0" b="0"/>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901FA1" w:rsidRPr="00110718" w:rsidRDefault="00901FA1" w:rsidP="005173D5">
      <w:pPr>
        <w:jc w:val="both"/>
        <w:rPr>
          <w:rFonts w:cstheme="minorHAnsi"/>
          <w:b/>
          <w:bCs/>
          <w:color w:val="1F3864" w:themeColor="accent5" w:themeShade="80"/>
          <w:shd w:val="clear" w:color="auto" w:fill="FFFFFF"/>
          <w:lang w:val="mk-MK"/>
        </w:rPr>
      </w:pPr>
      <w:r w:rsidRPr="00110718">
        <w:rPr>
          <w:rFonts w:cstheme="minorHAnsi"/>
          <w:b/>
          <w:bCs/>
          <w:color w:val="1F3864" w:themeColor="accent5" w:themeShade="80"/>
          <w:shd w:val="clear" w:color="auto" w:fill="FFFFFF"/>
          <w:lang w:val="mk-MK"/>
        </w:rPr>
        <w:t>Воениот конфликт Русија</w:t>
      </w:r>
      <w:r w:rsidR="00627B39">
        <w:rPr>
          <w:rFonts w:cstheme="minorHAnsi"/>
          <w:b/>
          <w:bCs/>
          <w:color w:val="1F3864" w:themeColor="accent5" w:themeShade="80"/>
          <w:shd w:val="clear" w:color="auto" w:fill="FFFFFF"/>
          <w:lang w:val="mk-MK"/>
        </w:rPr>
        <w:t>–</w:t>
      </w:r>
      <w:r w:rsidRPr="00110718">
        <w:rPr>
          <w:rFonts w:cstheme="minorHAnsi"/>
          <w:b/>
          <w:bCs/>
          <w:color w:val="1F3864" w:themeColor="accent5" w:themeShade="80"/>
          <w:shd w:val="clear" w:color="auto" w:fill="FFFFFF"/>
          <w:lang w:val="mk-MK"/>
        </w:rPr>
        <w:t>Украина</w:t>
      </w:r>
    </w:p>
    <w:p w:rsidR="002A01F7" w:rsidRPr="00496B51" w:rsidRDefault="00387D2A" w:rsidP="005173D5">
      <w:pPr>
        <w:jc w:val="both"/>
        <w:rPr>
          <w:rFonts w:cstheme="minorHAnsi"/>
          <w:bCs/>
          <w:shd w:val="clear" w:color="auto" w:fill="FFFFFF"/>
          <w:lang w:val="mk-MK"/>
        </w:rPr>
      </w:pPr>
      <w:r>
        <w:rPr>
          <w:rFonts w:cstheme="minorHAnsi"/>
          <w:shd w:val="clear" w:color="auto" w:fill="FFFFFF"/>
          <w:lang w:val="mk-MK"/>
        </w:rPr>
        <w:t>Што се однесува до</w:t>
      </w:r>
      <w:r w:rsidR="002A01F7" w:rsidRPr="00496B51">
        <w:rPr>
          <w:rFonts w:cstheme="minorHAnsi"/>
          <w:shd w:val="clear" w:color="auto" w:fill="FFFFFF"/>
          <w:lang w:val="mk-MK"/>
        </w:rPr>
        <w:t xml:space="preserve"> кризата од воениот конфликт Русија</w:t>
      </w:r>
      <w:r w:rsidR="00627B39">
        <w:rPr>
          <w:rFonts w:cstheme="minorHAnsi"/>
          <w:shd w:val="clear" w:color="auto" w:fill="FFFFFF"/>
          <w:lang w:val="mk-MK"/>
        </w:rPr>
        <w:t>–</w:t>
      </w:r>
      <w:r w:rsidR="006A1577">
        <w:rPr>
          <w:rFonts w:cstheme="minorHAnsi"/>
          <w:shd w:val="clear" w:color="auto" w:fill="FFFFFF"/>
          <w:lang w:val="mk-MK"/>
        </w:rPr>
        <w:t>Украина</w:t>
      </w:r>
      <w:r w:rsidR="002A01F7" w:rsidRPr="00496B51">
        <w:rPr>
          <w:rFonts w:cstheme="minorHAnsi"/>
          <w:shd w:val="clear" w:color="auto" w:fill="FFFFFF"/>
          <w:lang w:val="mk-MK"/>
        </w:rPr>
        <w:t xml:space="preserve"> остави негативни економски последици, односно предизвика пречки во трговската размена со Украина, која е всушност директна цел на воените напади. Почетокот на воениот конфликт предизвика сериозно нарушување на значаен дел од економските односи помеѓу Русија и остатокот од светот. Сето тоа предизвика значајно влијание врз светската економија. </w:t>
      </w:r>
    </w:p>
    <w:p w:rsidR="00B17D4C" w:rsidRPr="00496B51" w:rsidRDefault="005173D5" w:rsidP="005173D5">
      <w:pPr>
        <w:jc w:val="both"/>
        <w:rPr>
          <w:rFonts w:cstheme="minorHAnsi"/>
          <w:bCs/>
          <w:shd w:val="clear" w:color="auto" w:fill="FFFFFF"/>
          <w:lang w:val="mk-MK"/>
        </w:rPr>
      </w:pPr>
      <w:r w:rsidRPr="00496B51">
        <w:rPr>
          <w:rFonts w:cstheme="minorHAnsi"/>
          <w:bCs/>
          <w:shd w:val="clear" w:color="auto" w:fill="FFFFFF"/>
          <w:lang w:val="mk-MK"/>
        </w:rPr>
        <w:t>Претставниците на компаниите го кажаа своето мислење во однос на последиците</w:t>
      </w:r>
      <w:r w:rsidR="00F024FB">
        <w:rPr>
          <w:rFonts w:cstheme="minorHAnsi"/>
          <w:bCs/>
          <w:shd w:val="clear" w:color="auto" w:fill="FFFFFF"/>
          <w:lang w:val="mk-MK"/>
        </w:rPr>
        <w:t xml:space="preserve"> од војната</w:t>
      </w:r>
      <w:r w:rsidR="00627B39">
        <w:rPr>
          <w:rFonts w:cstheme="minorHAnsi"/>
          <w:bCs/>
          <w:shd w:val="clear" w:color="auto" w:fill="FFFFFF"/>
          <w:lang w:val="mk-MK"/>
        </w:rPr>
        <w:t>, кои мерки ги презе</w:t>
      </w:r>
      <w:r w:rsidRPr="00496B51">
        <w:rPr>
          <w:rFonts w:cstheme="minorHAnsi"/>
          <w:bCs/>
          <w:shd w:val="clear" w:color="auto" w:fill="FFFFFF"/>
          <w:lang w:val="mk-MK"/>
        </w:rPr>
        <w:t xml:space="preserve">ле, користење на економските мерки од државата, нивната корисност. Исто така како резултат на пандемијата и воениот конфликт, </w:t>
      </w:r>
      <w:r w:rsidR="00F024FB">
        <w:rPr>
          <w:rFonts w:cstheme="minorHAnsi"/>
          <w:bCs/>
          <w:shd w:val="clear" w:color="auto" w:fill="FFFFFF"/>
          <w:lang w:val="mk-MK"/>
        </w:rPr>
        <w:t xml:space="preserve">прашавме </w:t>
      </w:r>
      <w:r w:rsidRPr="00496B51">
        <w:rPr>
          <w:rFonts w:cstheme="minorHAnsi"/>
          <w:bCs/>
          <w:shd w:val="clear" w:color="auto" w:fill="FFFFFF"/>
          <w:lang w:val="mk-MK"/>
        </w:rPr>
        <w:t xml:space="preserve">генерално колку им се </w:t>
      </w:r>
      <w:r w:rsidR="00F024FB">
        <w:rPr>
          <w:rFonts w:cstheme="minorHAnsi"/>
          <w:bCs/>
          <w:shd w:val="clear" w:color="auto" w:fill="FFFFFF"/>
          <w:lang w:val="mk-MK"/>
        </w:rPr>
        <w:t>променил</w:t>
      </w:r>
      <w:r w:rsidRPr="00496B51">
        <w:rPr>
          <w:rFonts w:cstheme="minorHAnsi"/>
          <w:bCs/>
          <w:shd w:val="clear" w:color="auto" w:fill="FFFFFF"/>
          <w:lang w:val="mk-MK"/>
        </w:rPr>
        <w:t xml:space="preserve"> бројот на </w:t>
      </w:r>
      <w:r w:rsidR="00F024FB">
        <w:rPr>
          <w:rFonts w:cstheme="minorHAnsi"/>
          <w:bCs/>
          <w:shd w:val="clear" w:color="auto" w:fill="FFFFFF"/>
          <w:lang w:val="mk-MK"/>
        </w:rPr>
        <w:t>туристи</w:t>
      </w:r>
      <w:r w:rsidRPr="00496B51">
        <w:rPr>
          <w:rFonts w:cstheme="minorHAnsi"/>
          <w:bCs/>
          <w:shd w:val="clear" w:color="auto" w:fill="FFFFFF"/>
          <w:lang w:val="mk-MK"/>
        </w:rPr>
        <w:t>.</w:t>
      </w:r>
      <w:r w:rsidR="00F024FB">
        <w:rPr>
          <w:rFonts w:cstheme="minorHAnsi"/>
          <w:bCs/>
          <w:shd w:val="clear" w:color="auto" w:fill="FFFFFF"/>
          <w:lang w:val="mk-MK"/>
        </w:rPr>
        <w:t xml:space="preserve"> Понатаму, ш</w:t>
      </w:r>
      <w:r w:rsidRPr="00496B51">
        <w:rPr>
          <w:rFonts w:cstheme="minorHAnsi"/>
          <w:bCs/>
          <w:shd w:val="clear" w:color="auto" w:fill="FFFFFF"/>
          <w:lang w:val="mk-MK"/>
        </w:rPr>
        <w:t xml:space="preserve">то може да се промени со иницијативата </w:t>
      </w:r>
      <w:r w:rsidR="00627B39">
        <w:rPr>
          <w:rFonts w:cstheme="minorHAnsi"/>
          <w:bCs/>
          <w:shd w:val="clear" w:color="auto" w:fill="FFFFFF"/>
          <w:lang w:val="mk-MK"/>
        </w:rPr>
        <w:t>„</w:t>
      </w:r>
      <w:r w:rsidRPr="00496B51">
        <w:rPr>
          <w:rFonts w:cstheme="minorHAnsi"/>
          <w:bCs/>
          <w:shd w:val="clear" w:color="auto" w:fill="FFFFFF"/>
          <w:lang w:val="mk-MK"/>
        </w:rPr>
        <w:t>Отворен Балкан</w:t>
      </w:r>
      <w:r w:rsidR="00627B39">
        <w:rPr>
          <w:rFonts w:cstheme="minorHAnsi"/>
          <w:bCs/>
          <w:shd w:val="clear" w:color="auto" w:fill="FFFFFF"/>
          <w:lang w:val="mk-MK"/>
        </w:rPr>
        <w:t>“</w:t>
      </w:r>
      <w:r w:rsidRPr="00496B51">
        <w:rPr>
          <w:rFonts w:cstheme="minorHAnsi"/>
          <w:bCs/>
          <w:shd w:val="clear" w:color="auto" w:fill="FFFFFF"/>
          <w:lang w:val="mk-MK"/>
        </w:rPr>
        <w:t>, дали ќе дојде до подобрување на туризмот, како може да се привлечат поголем број на туристи, и кои се нивните предлози во наредниот период за унапредување на туристичкиот развој во РС Македонија.</w:t>
      </w:r>
      <w:r w:rsidR="006A7CBC" w:rsidRPr="00496B51">
        <w:rPr>
          <w:rFonts w:cstheme="minorHAnsi"/>
          <w:bCs/>
          <w:shd w:val="clear" w:color="auto" w:fill="FFFFFF"/>
          <w:lang w:val="mk-MK"/>
        </w:rPr>
        <w:t xml:space="preserve"> Исто така, дел од овој сет на прашалникот ќе ни даде увид и за дејностите посебно, што им се сменило и што би можело да се промени со оваа иницијатива. </w:t>
      </w:r>
    </w:p>
    <w:p w:rsidR="00073DBE" w:rsidRPr="00496B51" w:rsidRDefault="00627B39" w:rsidP="005173D5">
      <w:pPr>
        <w:jc w:val="both"/>
        <w:rPr>
          <w:rFonts w:cstheme="minorHAnsi"/>
          <w:bCs/>
          <w:shd w:val="clear" w:color="auto" w:fill="FFFFFF"/>
          <w:lang w:val="mk-MK"/>
        </w:rPr>
      </w:pPr>
      <w:r>
        <w:rPr>
          <w:rFonts w:cstheme="minorHAnsi"/>
          <w:bCs/>
          <w:shd w:val="clear" w:color="auto" w:fill="FFFFFF"/>
          <w:lang w:val="mk-MK"/>
        </w:rPr>
        <w:t>Уште во м</w:t>
      </w:r>
      <w:r w:rsidR="00FC387D">
        <w:rPr>
          <w:rFonts w:cstheme="minorHAnsi"/>
          <w:bCs/>
          <w:shd w:val="clear" w:color="auto" w:fill="FFFFFF"/>
          <w:lang w:val="mk-MK"/>
        </w:rPr>
        <w:t xml:space="preserve">арт оваа година, постоеше голема неизвесност за туризмот, бидејќи секторот стравуваше од последиците од пандемијата и поради руско-украинскиот конфликт. </w:t>
      </w:r>
      <w:r w:rsidR="005E69F5" w:rsidRPr="00496B51">
        <w:rPr>
          <w:rFonts w:cstheme="minorHAnsi"/>
          <w:bCs/>
          <w:shd w:val="clear" w:color="auto" w:fill="FFFFFF"/>
          <w:lang w:val="mk-MK"/>
        </w:rPr>
        <w:t xml:space="preserve">Иако бројот на украински и руски туристи во земјава не беше голем, туристичкиот сектор оваа сезона </w:t>
      </w:r>
      <w:r w:rsidR="00FC387D">
        <w:rPr>
          <w:rFonts w:cstheme="minorHAnsi"/>
          <w:bCs/>
          <w:shd w:val="clear" w:color="auto" w:fill="FFFFFF"/>
          <w:lang w:val="mk-MK"/>
        </w:rPr>
        <w:t>остана</w:t>
      </w:r>
      <w:r w:rsidR="005E69F5" w:rsidRPr="00496B51">
        <w:rPr>
          <w:rFonts w:cstheme="minorHAnsi"/>
          <w:bCs/>
          <w:shd w:val="clear" w:color="auto" w:fill="FFFFFF"/>
          <w:lang w:val="mk-MK"/>
        </w:rPr>
        <w:t xml:space="preserve"> покус за </w:t>
      </w:r>
      <w:r w:rsidR="00FC387D">
        <w:rPr>
          <w:rFonts w:cstheme="minorHAnsi"/>
          <w:bCs/>
          <w:shd w:val="clear" w:color="auto" w:fill="FFFFFF"/>
          <w:lang w:val="mk-MK"/>
        </w:rPr>
        <w:t>туристи</w:t>
      </w:r>
      <w:r w:rsidR="005E69F5" w:rsidRPr="00496B51">
        <w:rPr>
          <w:rFonts w:cstheme="minorHAnsi"/>
          <w:bCs/>
          <w:shd w:val="clear" w:color="auto" w:fill="FFFFFF"/>
          <w:lang w:val="mk-MK"/>
        </w:rPr>
        <w:t xml:space="preserve"> од овие две земји. Туристичките работници стравуваа дека по последиците од пандемијата, и оваа година би можела да биде тешка и неизвесна. Војната во Украина ќе се одрази на бројот на украински и руски туристи, иако нивниот број не беше значителен, велат вработените во туристичкиот сектор. Оттаму</w:t>
      </w:r>
      <w:r w:rsidR="00FC387D">
        <w:rPr>
          <w:rFonts w:cstheme="minorHAnsi"/>
          <w:bCs/>
          <w:shd w:val="clear" w:color="auto" w:fill="FFFFFF"/>
          <w:lang w:val="mk-MK"/>
        </w:rPr>
        <w:t>,</w:t>
      </w:r>
      <w:r w:rsidR="005E69F5" w:rsidRPr="00496B51">
        <w:rPr>
          <w:rFonts w:cstheme="minorHAnsi"/>
          <w:bCs/>
          <w:shd w:val="clear" w:color="auto" w:fill="FFFFFF"/>
          <w:lang w:val="mk-MK"/>
        </w:rPr>
        <w:t xml:space="preserve"> очекуваа бројот на </w:t>
      </w:r>
      <w:r w:rsidR="00FC387D">
        <w:rPr>
          <w:rFonts w:cstheme="minorHAnsi"/>
          <w:bCs/>
          <w:shd w:val="clear" w:color="auto" w:fill="FFFFFF"/>
          <w:lang w:val="mk-MK"/>
        </w:rPr>
        <w:t>туристи</w:t>
      </w:r>
      <w:r w:rsidR="005E69F5" w:rsidRPr="00496B51">
        <w:rPr>
          <w:rFonts w:cstheme="minorHAnsi"/>
          <w:bCs/>
          <w:shd w:val="clear" w:color="auto" w:fill="FFFFFF"/>
          <w:lang w:val="mk-MK"/>
        </w:rPr>
        <w:t xml:space="preserve"> до</w:t>
      </w:r>
      <w:r>
        <w:rPr>
          <w:rFonts w:cstheme="minorHAnsi"/>
          <w:bCs/>
          <w:shd w:val="clear" w:color="auto" w:fill="FFFFFF"/>
          <w:lang w:val="mk-MK"/>
        </w:rPr>
        <w:t>полнително да се намали, пред сѐ</w:t>
      </w:r>
      <w:r w:rsidR="005E69F5" w:rsidRPr="00496B51">
        <w:rPr>
          <w:rFonts w:cstheme="minorHAnsi"/>
          <w:bCs/>
          <w:shd w:val="clear" w:color="auto" w:fill="FFFFFF"/>
          <w:lang w:val="mk-MK"/>
        </w:rPr>
        <w:t xml:space="preserve">, </w:t>
      </w:r>
      <w:r w:rsidR="0069610F" w:rsidRPr="00496B51">
        <w:rPr>
          <w:rFonts w:cstheme="minorHAnsi"/>
          <w:bCs/>
          <w:shd w:val="clear" w:color="auto" w:fill="FFFFFF"/>
          <w:lang w:val="mk-MK"/>
        </w:rPr>
        <w:t>поради не</w:t>
      </w:r>
      <w:r w:rsidR="005E69F5" w:rsidRPr="00496B51">
        <w:rPr>
          <w:rFonts w:cstheme="minorHAnsi"/>
          <w:bCs/>
          <w:shd w:val="clear" w:color="auto" w:fill="FFFFFF"/>
          <w:lang w:val="mk-MK"/>
        </w:rPr>
        <w:t>извесноста која ја носи кризата во Украина и стравот на луѓето од проширување и продолжување на конфликтот.</w:t>
      </w:r>
      <w:r w:rsidR="00FD7092" w:rsidRPr="00496B51">
        <w:rPr>
          <w:rStyle w:val="FootnoteReference"/>
          <w:rFonts w:cstheme="minorHAnsi"/>
          <w:bCs/>
          <w:shd w:val="clear" w:color="auto" w:fill="FFFFFF"/>
          <w:lang w:val="mk-MK"/>
        </w:rPr>
        <w:footnoteReference w:id="6"/>
      </w:r>
    </w:p>
    <w:p w:rsidR="008B1D09" w:rsidRPr="00B278C9" w:rsidRDefault="00F63B9F" w:rsidP="00751C0A">
      <w:pPr>
        <w:jc w:val="both"/>
        <w:rPr>
          <w:rFonts w:cstheme="minorHAnsi"/>
          <w:b/>
          <w:bCs/>
          <w:shd w:val="clear" w:color="auto" w:fill="FFFFFF"/>
          <w:lang w:val="mk-MK"/>
        </w:rPr>
      </w:pPr>
      <w:r w:rsidRPr="00B278C9">
        <w:rPr>
          <w:rFonts w:cstheme="minorHAnsi"/>
          <w:bCs/>
          <w:shd w:val="clear" w:color="auto" w:fill="FFFFFF"/>
          <w:lang w:val="mk-MK"/>
        </w:rPr>
        <w:t>На прашањето</w:t>
      </w:r>
      <w:r w:rsidR="006A1577">
        <w:rPr>
          <w:rFonts w:cstheme="minorHAnsi"/>
          <w:bCs/>
          <w:shd w:val="clear" w:color="auto" w:fill="FFFFFF"/>
          <w:lang w:val="mk-MK"/>
        </w:rPr>
        <w:t>:</w:t>
      </w:r>
      <w:r w:rsidRPr="00B278C9">
        <w:rPr>
          <w:rFonts w:cstheme="minorHAnsi"/>
          <w:bCs/>
          <w:shd w:val="clear" w:color="auto" w:fill="FFFFFF"/>
          <w:lang w:val="mk-MK"/>
        </w:rPr>
        <w:t xml:space="preserve"> </w:t>
      </w:r>
      <w:r w:rsidR="00627B39">
        <w:rPr>
          <w:rFonts w:cstheme="minorHAnsi"/>
          <w:bCs/>
          <w:shd w:val="clear" w:color="auto" w:fill="FFFFFF"/>
          <w:lang w:val="mk-MK"/>
        </w:rPr>
        <w:t>„</w:t>
      </w:r>
      <w:r w:rsidRPr="00B278C9">
        <w:rPr>
          <w:rFonts w:cstheme="minorHAnsi"/>
          <w:b/>
          <w:bCs/>
          <w:i/>
          <w:iCs/>
          <w:shd w:val="clear" w:color="auto" w:fill="FFFFFF"/>
          <w:lang w:val="mk-MK"/>
        </w:rPr>
        <w:t>До кој степен се почувствуваа последиците од конфликтот Русија</w:t>
      </w:r>
      <w:r w:rsidR="00627B39">
        <w:rPr>
          <w:rFonts w:cstheme="minorHAnsi"/>
          <w:b/>
          <w:bCs/>
          <w:i/>
          <w:iCs/>
          <w:shd w:val="clear" w:color="auto" w:fill="FFFFFF"/>
          <w:lang w:val="mk-MK"/>
        </w:rPr>
        <w:t>–</w:t>
      </w:r>
      <w:r w:rsidRPr="00B278C9">
        <w:rPr>
          <w:rFonts w:cstheme="minorHAnsi"/>
          <w:b/>
          <w:bCs/>
          <w:i/>
          <w:iCs/>
          <w:shd w:val="clear" w:color="auto" w:fill="FFFFFF"/>
          <w:lang w:val="mk-MK"/>
        </w:rPr>
        <w:t>Украина во Вашата компа</w:t>
      </w:r>
      <w:r w:rsidR="00627B39">
        <w:rPr>
          <w:rFonts w:cstheme="minorHAnsi"/>
          <w:b/>
          <w:bCs/>
          <w:i/>
          <w:iCs/>
          <w:shd w:val="clear" w:color="auto" w:fill="FFFFFF"/>
          <w:lang w:val="mk-MK"/>
        </w:rPr>
        <w:t>нија во однос на побарувачката?“,</w:t>
      </w:r>
      <w:r w:rsidRPr="00B278C9">
        <w:rPr>
          <w:rFonts w:cstheme="minorHAnsi"/>
          <w:b/>
          <w:bCs/>
          <w:i/>
          <w:iCs/>
          <w:shd w:val="clear" w:color="auto" w:fill="FFFFFF"/>
          <w:lang w:val="mk-MK"/>
        </w:rPr>
        <w:t xml:space="preserve"> </w:t>
      </w:r>
      <w:r w:rsidRPr="00B278C9">
        <w:rPr>
          <w:rFonts w:cstheme="minorHAnsi"/>
          <w:bCs/>
          <w:iCs/>
          <w:shd w:val="clear" w:color="auto" w:fill="FFFFFF"/>
          <w:lang w:val="mk-MK"/>
        </w:rPr>
        <w:t xml:space="preserve">за најголем дел од компаниите (78%), побарувачката се намалила до 25%. За 14% од испитаниците воопшто не се </w:t>
      </w:r>
      <w:r w:rsidR="00110718" w:rsidRPr="00B278C9">
        <w:rPr>
          <w:rFonts w:cstheme="minorHAnsi"/>
          <w:bCs/>
          <w:iCs/>
          <w:shd w:val="clear" w:color="auto" w:fill="FFFFFF"/>
          <w:lang w:val="mk-MK"/>
        </w:rPr>
        <w:t>почувствуваа</w:t>
      </w:r>
      <w:r w:rsidRPr="00B278C9">
        <w:rPr>
          <w:rFonts w:cstheme="minorHAnsi"/>
          <w:bCs/>
          <w:iCs/>
          <w:shd w:val="clear" w:color="auto" w:fill="FFFFFF"/>
          <w:lang w:val="mk-MK"/>
        </w:rPr>
        <w:t xml:space="preserve"> негативни последици. Во однос на вкрстените резултати, мнозинство од дејноста административни и услужни дејности побарувачката им се намалила до 25%. </w:t>
      </w:r>
    </w:p>
    <w:p w:rsidR="002A01F7" w:rsidRPr="00496B51" w:rsidRDefault="00DD5595" w:rsidP="002A01F7">
      <w:pPr>
        <w:pStyle w:val="ListParagraph"/>
        <w:jc w:val="center"/>
        <w:rPr>
          <w:rFonts w:cstheme="minorHAnsi"/>
          <w:b/>
          <w:bCs/>
          <w:shd w:val="clear" w:color="auto" w:fill="FFFFFF"/>
          <w:lang w:val="mk-MK"/>
        </w:rPr>
      </w:pPr>
      <w:r>
        <w:rPr>
          <w:rFonts w:cstheme="minorHAnsi"/>
          <w:b/>
          <w:bCs/>
          <w:i/>
          <w:iCs/>
          <w:sz w:val="18"/>
          <w:szCs w:val="18"/>
          <w:shd w:val="clear" w:color="auto" w:fill="FFFFFF"/>
          <w:lang w:val="mk-MK"/>
        </w:rPr>
        <w:t xml:space="preserve">Графикон 28. </w:t>
      </w:r>
      <w:r w:rsidR="008B1D09" w:rsidRPr="00496B51">
        <w:rPr>
          <w:rFonts w:cstheme="minorHAnsi"/>
          <w:b/>
          <w:bCs/>
          <w:i/>
          <w:iCs/>
          <w:sz w:val="18"/>
          <w:szCs w:val="18"/>
          <w:shd w:val="clear" w:color="auto" w:fill="FFFFFF"/>
          <w:lang w:val="mk-MK"/>
        </w:rPr>
        <w:t xml:space="preserve">До кој степен се почувствуваа последиците од конфликтот Русија </w:t>
      </w:r>
      <w:r w:rsidR="00627B39">
        <w:rPr>
          <w:rFonts w:cstheme="minorHAnsi"/>
          <w:b/>
          <w:bCs/>
          <w:i/>
          <w:iCs/>
          <w:sz w:val="18"/>
          <w:szCs w:val="18"/>
          <w:shd w:val="clear" w:color="auto" w:fill="FFFFFF"/>
          <w:lang w:val="mk-MK"/>
        </w:rPr>
        <w:t xml:space="preserve">– </w:t>
      </w:r>
      <w:r w:rsidR="008B1D09" w:rsidRPr="00496B51">
        <w:rPr>
          <w:rFonts w:cstheme="minorHAnsi"/>
          <w:b/>
          <w:bCs/>
          <w:i/>
          <w:iCs/>
          <w:sz w:val="18"/>
          <w:szCs w:val="18"/>
          <w:shd w:val="clear" w:color="auto" w:fill="FFFFFF"/>
          <w:lang w:val="mk-MK"/>
        </w:rPr>
        <w:t>Украина во Вашата компанија во однос на побарувачката?</w:t>
      </w:r>
    </w:p>
    <w:p w:rsidR="00901FA1" w:rsidRPr="00496B51" w:rsidRDefault="008B1D09" w:rsidP="002A01F7">
      <w:pPr>
        <w:pStyle w:val="ListParagraph"/>
        <w:rPr>
          <w:rFonts w:cstheme="minorHAnsi"/>
          <w:b/>
          <w:bCs/>
          <w:shd w:val="clear" w:color="auto" w:fill="FFFFFF"/>
          <w:lang w:val="mk-MK"/>
        </w:rPr>
      </w:pPr>
      <w:r w:rsidRPr="00496B51">
        <w:rPr>
          <w:rFonts w:cstheme="minorHAnsi"/>
          <w:noProof/>
          <w:sz w:val="20"/>
          <w:szCs w:val="20"/>
        </w:rPr>
        <w:lastRenderedPageBreak/>
        <w:drawing>
          <wp:inline distT="0" distB="0" distL="0" distR="0">
            <wp:extent cx="5280025" cy="1389888"/>
            <wp:effectExtent l="0" t="0" r="0" b="127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B278C9" w:rsidRDefault="00B278C9" w:rsidP="00751C0A">
      <w:pPr>
        <w:spacing w:after="0"/>
        <w:jc w:val="both"/>
        <w:rPr>
          <w:rFonts w:cstheme="minorHAnsi"/>
          <w:bCs/>
          <w:iCs/>
          <w:shd w:val="clear" w:color="auto" w:fill="FFFFFF"/>
          <w:lang w:val="mk-MK"/>
        </w:rPr>
      </w:pPr>
    </w:p>
    <w:p w:rsidR="00751C0A" w:rsidRDefault="000D4B07" w:rsidP="00751C0A">
      <w:pPr>
        <w:spacing w:after="0"/>
        <w:jc w:val="both"/>
        <w:rPr>
          <w:rFonts w:cstheme="minorHAnsi"/>
          <w:bCs/>
          <w:iCs/>
          <w:szCs w:val="18"/>
          <w:shd w:val="clear" w:color="auto" w:fill="FFFFFF"/>
          <w:lang w:val="mk-MK"/>
        </w:rPr>
      </w:pPr>
      <w:r w:rsidRPr="00B278C9">
        <w:rPr>
          <w:rFonts w:cstheme="minorHAnsi"/>
          <w:bCs/>
          <w:iCs/>
          <w:shd w:val="clear" w:color="auto" w:fill="FFFFFF"/>
          <w:lang w:val="mk-MK"/>
        </w:rPr>
        <w:t>На следното прашање</w:t>
      </w:r>
      <w:r w:rsidR="006A1577">
        <w:rPr>
          <w:rFonts w:cstheme="minorHAnsi"/>
          <w:bCs/>
          <w:iCs/>
          <w:shd w:val="clear" w:color="auto" w:fill="FFFFFF"/>
          <w:lang w:val="mk-MK"/>
        </w:rPr>
        <w:t>:</w:t>
      </w:r>
      <w:r w:rsidRPr="00B278C9">
        <w:rPr>
          <w:rFonts w:cstheme="minorHAnsi"/>
          <w:bCs/>
          <w:iCs/>
          <w:shd w:val="clear" w:color="auto" w:fill="FFFFFF"/>
          <w:lang w:val="mk-MK"/>
        </w:rPr>
        <w:t xml:space="preserve"> </w:t>
      </w:r>
      <w:r w:rsidR="00627B39">
        <w:rPr>
          <w:rFonts w:cstheme="minorHAnsi"/>
          <w:bCs/>
          <w:iCs/>
          <w:shd w:val="clear" w:color="auto" w:fill="FFFFFF"/>
          <w:lang w:val="mk-MK"/>
        </w:rPr>
        <w:t>„</w:t>
      </w:r>
      <w:r w:rsidRPr="00B278C9">
        <w:rPr>
          <w:rFonts w:cstheme="minorHAnsi"/>
          <w:b/>
          <w:bCs/>
          <w:i/>
          <w:iCs/>
          <w:shd w:val="clear" w:color="auto" w:fill="FFFFFF"/>
          <w:lang w:val="mk-MK"/>
        </w:rPr>
        <w:t>Со какви проблеми се соочивте како последица на рестриктивните мерки преземени како резултат на конфликтот Русија</w:t>
      </w:r>
      <w:r w:rsidR="006A1577">
        <w:rPr>
          <w:rFonts w:cstheme="minorHAnsi"/>
          <w:b/>
          <w:bCs/>
          <w:i/>
          <w:iCs/>
          <w:shd w:val="clear" w:color="auto" w:fill="FFFFFF"/>
          <w:lang w:val="mk-MK"/>
        </w:rPr>
        <w:t>–</w:t>
      </w:r>
      <w:r w:rsidR="00627B39">
        <w:rPr>
          <w:rFonts w:cstheme="minorHAnsi"/>
          <w:b/>
          <w:bCs/>
          <w:i/>
          <w:iCs/>
          <w:shd w:val="clear" w:color="auto" w:fill="FFFFFF"/>
          <w:lang w:val="mk-MK"/>
        </w:rPr>
        <w:t>Украина?“</w:t>
      </w:r>
      <w:r w:rsidRPr="00B278C9">
        <w:rPr>
          <w:rFonts w:cstheme="minorHAnsi"/>
          <w:b/>
          <w:bCs/>
          <w:i/>
          <w:iCs/>
          <w:shd w:val="clear" w:color="auto" w:fill="FFFFFF"/>
          <w:lang w:val="mk-MK"/>
        </w:rPr>
        <w:t xml:space="preserve"> </w:t>
      </w:r>
      <w:r w:rsidRPr="00B278C9">
        <w:rPr>
          <w:rFonts w:cstheme="minorHAnsi"/>
          <w:bCs/>
          <w:iCs/>
          <w:shd w:val="clear" w:color="auto" w:fill="FFFFFF"/>
          <w:lang w:val="mk-MK"/>
        </w:rPr>
        <w:t xml:space="preserve">половина од испитаниците (50%), се соочиле со </w:t>
      </w:r>
      <w:r w:rsidRPr="00B278C9">
        <w:rPr>
          <w:rFonts w:cstheme="minorHAnsi"/>
          <w:b/>
          <w:bCs/>
          <w:iCs/>
          <w:shd w:val="clear" w:color="auto" w:fill="FFFFFF"/>
          <w:lang w:val="mk-MK"/>
        </w:rPr>
        <w:t>намалување на побарувачката</w:t>
      </w:r>
      <w:r w:rsidRPr="00B278C9">
        <w:rPr>
          <w:rFonts w:cstheme="minorHAnsi"/>
          <w:bCs/>
          <w:iCs/>
          <w:shd w:val="clear" w:color="auto" w:fill="FFFFFF"/>
          <w:lang w:val="mk-MK"/>
        </w:rPr>
        <w:t xml:space="preserve">. </w:t>
      </w:r>
      <w:r w:rsidR="00DE4A15" w:rsidRPr="00B278C9">
        <w:rPr>
          <w:rFonts w:cstheme="minorHAnsi"/>
          <w:bCs/>
          <w:iCs/>
          <w:shd w:val="clear" w:color="auto" w:fill="FFFFFF"/>
          <w:lang w:val="mk-MK"/>
        </w:rPr>
        <w:t xml:space="preserve">Понатаму, </w:t>
      </w:r>
      <w:r w:rsidRPr="00B278C9">
        <w:rPr>
          <w:rFonts w:cstheme="minorHAnsi"/>
          <w:bCs/>
          <w:iCs/>
          <w:shd w:val="clear" w:color="auto" w:fill="FFFFFF"/>
          <w:lang w:val="mk-MK"/>
        </w:rPr>
        <w:t xml:space="preserve">34% кажале дека се соочиле со значајно </w:t>
      </w:r>
      <w:r w:rsidR="00DE4A15" w:rsidRPr="00B278C9">
        <w:rPr>
          <w:rFonts w:cstheme="minorHAnsi"/>
          <w:bCs/>
          <w:iCs/>
          <w:shd w:val="clear" w:color="auto" w:fill="FFFFFF"/>
          <w:lang w:val="mk-MK"/>
        </w:rPr>
        <w:t>зголемување</w:t>
      </w:r>
      <w:r w:rsidRPr="00B278C9">
        <w:rPr>
          <w:rFonts w:cstheme="minorHAnsi"/>
          <w:bCs/>
          <w:iCs/>
          <w:shd w:val="clear" w:color="auto" w:fill="FFFFFF"/>
          <w:lang w:val="mk-MK"/>
        </w:rPr>
        <w:t xml:space="preserve"> на</w:t>
      </w:r>
      <w:r w:rsidRPr="00496B51">
        <w:rPr>
          <w:rFonts w:cstheme="minorHAnsi"/>
          <w:bCs/>
          <w:iCs/>
          <w:szCs w:val="18"/>
          <w:shd w:val="clear" w:color="auto" w:fill="FFFFFF"/>
          <w:lang w:val="mk-MK"/>
        </w:rPr>
        <w:t xml:space="preserve"> оперативните трошоци како последица на рестриктивните мерки презем</w:t>
      </w:r>
      <w:r w:rsidR="00DE4A15" w:rsidRPr="00496B51">
        <w:rPr>
          <w:rFonts w:cstheme="minorHAnsi"/>
          <w:bCs/>
          <w:iCs/>
          <w:szCs w:val="18"/>
          <w:shd w:val="clear" w:color="auto" w:fill="FFFFFF"/>
          <w:lang w:val="mk-MK"/>
        </w:rPr>
        <w:t>е</w:t>
      </w:r>
      <w:r w:rsidRPr="00496B51">
        <w:rPr>
          <w:rFonts w:cstheme="minorHAnsi"/>
          <w:bCs/>
          <w:iCs/>
          <w:szCs w:val="18"/>
          <w:shd w:val="clear" w:color="auto" w:fill="FFFFFF"/>
          <w:lang w:val="mk-MK"/>
        </w:rPr>
        <w:t>ни како резултат на конфликтот Русија</w:t>
      </w:r>
      <w:r w:rsidR="006A1577">
        <w:rPr>
          <w:rFonts w:cstheme="minorHAnsi"/>
          <w:bCs/>
          <w:iCs/>
          <w:szCs w:val="18"/>
          <w:shd w:val="clear" w:color="auto" w:fill="FFFFFF"/>
          <w:lang w:val="mk-MK"/>
        </w:rPr>
        <w:t>–</w:t>
      </w:r>
      <w:r w:rsidRPr="00496B51">
        <w:rPr>
          <w:rFonts w:cstheme="minorHAnsi"/>
          <w:bCs/>
          <w:iCs/>
          <w:szCs w:val="18"/>
          <w:shd w:val="clear" w:color="auto" w:fill="FFFFFF"/>
          <w:lang w:val="mk-MK"/>
        </w:rPr>
        <w:t xml:space="preserve">Украина. На трето место со 18% на компаниите имале значајно намалување на профитот. </w:t>
      </w:r>
    </w:p>
    <w:p w:rsidR="00DD5595" w:rsidRDefault="00A0384C" w:rsidP="00EF3CE8">
      <w:pPr>
        <w:jc w:val="both"/>
        <w:rPr>
          <w:rFonts w:cstheme="minorHAnsi"/>
          <w:b/>
          <w:bCs/>
          <w:i/>
          <w:iCs/>
          <w:sz w:val="18"/>
          <w:szCs w:val="18"/>
          <w:shd w:val="clear" w:color="auto" w:fill="FFFFFF"/>
          <w:lang w:val="mk-MK"/>
        </w:rPr>
      </w:pPr>
      <w:r w:rsidRPr="00496B51">
        <w:rPr>
          <w:rFonts w:cstheme="minorHAnsi"/>
          <w:bCs/>
          <w:iCs/>
          <w:szCs w:val="18"/>
          <w:shd w:val="clear" w:color="auto" w:fill="FFFFFF"/>
          <w:lang w:val="mk-MK"/>
        </w:rPr>
        <w:t>Кај резултатите по дејн</w:t>
      </w:r>
      <w:r w:rsidR="00FD63A8" w:rsidRPr="00496B51">
        <w:rPr>
          <w:rFonts w:cstheme="minorHAnsi"/>
          <w:bCs/>
          <w:iCs/>
          <w:szCs w:val="18"/>
          <w:shd w:val="clear" w:color="auto" w:fill="FFFFFF"/>
          <w:lang w:val="mk-MK"/>
        </w:rPr>
        <w:t xml:space="preserve">ости, </w:t>
      </w:r>
      <w:r w:rsidR="00041521">
        <w:rPr>
          <w:rFonts w:cstheme="minorHAnsi"/>
          <w:bCs/>
          <w:iCs/>
          <w:szCs w:val="18"/>
          <w:shd w:val="clear" w:color="auto" w:fill="FFFFFF"/>
          <w:lang w:val="mk-MK"/>
        </w:rPr>
        <w:t xml:space="preserve">кај услужните дејности </w:t>
      </w:r>
      <w:r w:rsidR="00FD63A8" w:rsidRPr="00496B51">
        <w:rPr>
          <w:rFonts w:cstheme="minorHAnsi"/>
          <w:bCs/>
          <w:iCs/>
          <w:szCs w:val="18"/>
          <w:shd w:val="clear" w:color="auto" w:fill="FFFFFF"/>
          <w:lang w:val="mk-MK"/>
        </w:rPr>
        <w:t xml:space="preserve">седум од десет компании </w:t>
      </w:r>
      <w:r w:rsidRPr="00496B51">
        <w:rPr>
          <w:rFonts w:cstheme="minorHAnsi"/>
          <w:bCs/>
          <w:iCs/>
          <w:szCs w:val="18"/>
          <w:shd w:val="clear" w:color="auto" w:fill="FFFFFF"/>
          <w:lang w:val="mk-MK"/>
        </w:rPr>
        <w:t xml:space="preserve">се соочиле со намалување на побарувачката во однос на </w:t>
      </w:r>
      <w:r w:rsidR="00041521">
        <w:rPr>
          <w:rFonts w:cstheme="minorHAnsi"/>
          <w:bCs/>
          <w:iCs/>
          <w:szCs w:val="18"/>
          <w:shd w:val="clear" w:color="auto" w:fill="FFFFFF"/>
          <w:lang w:val="mk-MK"/>
        </w:rPr>
        <w:t>дејностите што се занимаваат со храна и транспортните дејности</w:t>
      </w:r>
      <w:r w:rsidRPr="00496B51">
        <w:rPr>
          <w:rFonts w:cstheme="minorHAnsi"/>
          <w:bCs/>
          <w:iCs/>
          <w:szCs w:val="18"/>
          <w:shd w:val="clear" w:color="auto" w:fill="FFFFFF"/>
          <w:lang w:val="mk-MK"/>
        </w:rPr>
        <w:t>. Половина од компаниите од дејноста транспорт и складирање се соочиле со значајно зголемување на оперативните трошоци</w:t>
      </w:r>
      <w:r w:rsidR="00041521">
        <w:rPr>
          <w:rFonts w:cstheme="minorHAnsi"/>
          <w:bCs/>
          <w:iCs/>
          <w:szCs w:val="18"/>
          <w:shd w:val="clear" w:color="auto" w:fill="FFFFFF"/>
          <w:lang w:val="mk-MK"/>
        </w:rPr>
        <w:t xml:space="preserve"> во однос на другите дејности (дејности со храна и услужни дејности).</w:t>
      </w:r>
    </w:p>
    <w:p w:rsidR="00DC3044" w:rsidRPr="00496B51" w:rsidRDefault="00DD5595" w:rsidP="00DD5595">
      <w:pPr>
        <w:pStyle w:val="ListParagraph"/>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t xml:space="preserve">Графикон 29. </w:t>
      </w:r>
      <w:r w:rsidR="00DC3044" w:rsidRPr="00496B51">
        <w:rPr>
          <w:rFonts w:cstheme="minorHAnsi"/>
          <w:b/>
          <w:bCs/>
          <w:i/>
          <w:iCs/>
          <w:sz w:val="18"/>
          <w:szCs w:val="18"/>
          <w:shd w:val="clear" w:color="auto" w:fill="FFFFFF"/>
          <w:lang w:val="mk-MK"/>
        </w:rPr>
        <w:t xml:space="preserve">Со какви проблеми се соочивте како последица на рестриктивните мерки преземени како резултат на конфликтот Русија </w:t>
      </w:r>
      <w:r w:rsidR="006A1577">
        <w:rPr>
          <w:rFonts w:cstheme="minorHAnsi"/>
          <w:b/>
          <w:bCs/>
          <w:i/>
          <w:iCs/>
          <w:sz w:val="18"/>
          <w:szCs w:val="18"/>
          <w:shd w:val="clear" w:color="auto" w:fill="FFFFFF"/>
          <w:lang w:val="mk-MK"/>
        </w:rPr>
        <w:t>–</w:t>
      </w:r>
      <w:r w:rsidR="00DC3044" w:rsidRPr="00496B51">
        <w:rPr>
          <w:rFonts w:cstheme="minorHAnsi"/>
          <w:b/>
          <w:bCs/>
          <w:i/>
          <w:iCs/>
          <w:sz w:val="18"/>
          <w:szCs w:val="18"/>
          <w:shd w:val="clear" w:color="auto" w:fill="FFFFFF"/>
          <w:lang w:val="mk-MK"/>
        </w:rPr>
        <w:t>Украина?</w:t>
      </w:r>
      <w:r w:rsidR="00627B39">
        <w:rPr>
          <w:rFonts w:cstheme="minorHAnsi"/>
          <w:b/>
          <w:bCs/>
          <w:i/>
          <w:iCs/>
          <w:sz w:val="18"/>
          <w:szCs w:val="18"/>
          <w:shd w:val="clear" w:color="auto" w:fill="FFFFFF"/>
          <w:lang w:val="mk-MK"/>
        </w:rPr>
        <w:t xml:space="preserve"> </w:t>
      </w:r>
      <w:r w:rsidR="00C15B4C" w:rsidRPr="00496B51">
        <w:rPr>
          <w:rFonts w:cstheme="minorHAnsi"/>
          <w:b/>
          <w:bCs/>
          <w:i/>
          <w:iCs/>
          <w:sz w:val="16"/>
          <w:szCs w:val="16"/>
          <w:shd w:val="clear" w:color="auto" w:fill="FFFFFF"/>
          <w:lang w:val="mk-MK"/>
        </w:rPr>
        <w:t>(можни се повеќе одговори)</w:t>
      </w:r>
      <w:r w:rsidR="00DC3044" w:rsidRPr="00496B51">
        <w:rPr>
          <w:rFonts w:cstheme="minorHAnsi"/>
          <w:noProof/>
        </w:rPr>
        <w:drawing>
          <wp:inline distT="0" distB="0" distL="0" distR="0">
            <wp:extent cx="6229985" cy="1550822"/>
            <wp:effectExtent l="0" t="0" r="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3E419F" w:rsidRPr="00496B51" w:rsidRDefault="00836646" w:rsidP="003E419F">
      <w:pPr>
        <w:jc w:val="both"/>
        <w:rPr>
          <w:rFonts w:cstheme="minorHAnsi"/>
          <w:bCs/>
          <w:iCs/>
          <w:szCs w:val="20"/>
          <w:shd w:val="clear" w:color="auto" w:fill="FFFFFF"/>
          <w:lang w:val="mk-MK"/>
        </w:rPr>
      </w:pPr>
      <w:r>
        <w:rPr>
          <w:rFonts w:cstheme="minorHAnsi"/>
          <w:bCs/>
          <w:iCs/>
          <w:szCs w:val="20"/>
          <w:shd w:val="clear" w:color="auto" w:fill="FFFFFF"/>
          <w:lang w:val="mk-MK"/>
        </w:rPr>
        <w:t>Трите мерки што</w:t>
      </w:r>
      <w:r w:rsidR="003E419F" w:rsidRPr="00496B51">
        <w:rPr>
          <w:rFonts w:cstheme="minorHAnsi"/>
          <w:bCs/>
          <w:iCs/>
          <w:szCs w:val="20"/>
          <w:shd w:val="clear" w:color="auto" w:fill="FFFFFF"/>
          <w:lang w:val="mk-MK"/>
        </w:rPr>
        <w:t xml:space="preserve"> ги истакнале претс</w:t>
      </w:r>
      <w:r>
        <w:rPr>
          <w:rFonts w:cstheme="minorHAnsi"/>
          <w:bCs/>
          <w:iCs/>
          <w:szCs w:val="20"/>
          <w:shd w:val="clear" w:color="auto" w:fill="FFFFFF"/>
          <w:lang w:val="mk-MK"/>
        </w:rPr>
        <w:t>тавниците кои ги презе</w:t>
      </w:r>
      <w:r w:rsidR="003E419F" w:rsidRPr="00496B51">
        <w:rPr>
          <w:rFonts w:cstheme="minorHAnsi"/>
          <w:bCs/>
          <w:iCs/>
          <w:szCs w:val="20"/>
          <w:shd w:val="clear" w:color="auto" w:fill="FFFFFF"/>
          <w:lang w:val="mk-MK"/>
        </w:rPr>
        <w:t xml:space="preserve">ла компанијата, половина (50%) се соочиле со </w:t>
      </w:r>
      <w:r w:rsidR="003E419F" w:rsidRPr="00496B51">
        <w:rPr>
          <w:rFonts w:cstheme="minorHAnsi"/>
          <w:b/>
          <w:bCs/>
          <w:iCs/>
          <w:szCs w:val="20"/>
          <w:shd w:val="clear" w:color="auto" w:fill="FFFFFF"/>
          <w:lang w:val="mk-MK"/>
        </w:rPr>
        <w:t>финансиско задолжување</w:t>
      </w:r>
      <w:r w:rsidR="003E419F" w:rsidRPr="00496B51">
        <w:rPr>
          <w:rFonts w:cstheme="minorHAnsi"/>
          <w:bCs/>
          <w:iCs/>
          <w:szCs w:val="20"/>
          <w:shd w:val="clear" w:color="auto" w:fill="FFFFFF"/>
          <w:lang w:val="mk-MK"/>
        </w:rPr>
        <w:t>. Три од дес</w:t>
      </w:r>
      <w:r w:rsidR="00110718">
        <w:rPr>
          <w:rFonts w:cstheme="minorHAnsi"/>
          <w:bCs/>
          <w:iCs/>
          <w:szCs w:val="20"/>
          <w:shd w:val="clear" w:color="auto" w:fill="FFFFFF"/>
          <w:lang w:val="mk-MK"/>
        </w:rPr>
        <w:t>ет компании ги намалиле платите, д</w:t>
      </w:r>
      <w:r>
        <w:rPr>
          <w:rFonts w:cstheme="minorHAnsi"/>
          <w:bCs/>
          <w:iCs/>
          <w:szCs w:val="20"/>
          <w:shd w:val="clear" w:color="auto" w:fill="FFFFFF"/>
          <w:lang w:val="mk-MK"/>
        </w:rPr>
        <w:t>одека 26% не презе</w:t>
      </w:r>
      <w:r w:rsidR="003E419F" w:rsidRPr="00496B51">
        <w:rPr>
          <w:rFonts w:cstheme="minorHAnsi"/>
          <w:bCs/>
          <w:iCs/>
          <w:szCs w:val="20"/>
          <w:shd w:val="clear" w:color="auto" w:fill="FFFFFF"/>
          <w:lang w:val="mk-MK"/>
        </w:rPr>
        <w:t>ле никакви мерки.</w:t>
      </w:r>
    </w:p>
    <w:p w:rsidR="00E83F12" w:rsidRPr="00496B51" w:rsidRDefault="006A1577" w:rsidP="0040555B">
      <w:pPr>
        <w:jc w:val="both"/>
        <w:rPr>
          <w:rFonts w:cstheme="minorHAnsi"/>
          <w:bCs/>
          <w:iCs/>
          <w:szCs w:val="20"/>
          <w:shd w:val="clear" w:color="auto" w:fill="FFFFFF"/>
          <w:lang w:val="mk-MK"/>
        </w:rPr>
      </w:pPr>
      <w:r>
        <w:rPr>
          <w:rFonts w:cstheme="minorHAnsi"/>
          <w:bCs/>
          <w:iCs/>
          <w:szCs w:val="20"/>
          <w:shd w:val="clear" w:color="auto" w:fill="FFFFFF"/>
          <w:lang w:val="mk-MK"/>
        </w:rPr>
        <w:t>Кај дејностите</w:t>
      </w:r>
      <w:r w:rsidR="0040555B" w:rsidRPr="00496B51">
        <w:rPr>
          <w:rFonts w:cstheme="minorHAnsi"/>
          <w:bCs/>
          <w:iCs/>
          <w:szCs w:val="20"/>
          <w:shd w:val="clear" w:color="auto" w:fill="FFFFFF"/>
          <w:lang w:val="mk-MK"/>
        </w:rPr>
        <w:t xml:space="preserve"> транспорт и складирање во најголем процент </w:t>
      </w:r>
      <w:r w:rsidR="006251D3" w:rsidRPr="00496B51">
        <w:rPr>
          <w:rFonts w:cstheme="minorHAnsi"/>
          <w:bCs/>
          <w:iCs/>
          <w:szCs w:val="20"/>
          <w:shd w:val="clear" w:color="auto" w:fill="FFFFFF"/>
          <w:lang w:val="mk-MK"/>
        </w:rPr>
        <w:t>ги намалиле платите и се</w:t>
      </w:r>
      <w:r w:rsidR="0040555B" w:rsidRPr="00496B51">
        <w:rPr>
          <w:rFonts w:cstheme="minorHAnsi"/>
          <w:bCs/>
          <w:iCs/>
          <w:szCs w:val="20"/>
          <w:shd w:val="clear" w:color="auto" w:fill="FFFFFF"/>
          <w:lang w:val="mk-MK"/>
        </w:rPr>
        <w:t xml:space="preserve"> задолжиле финансиски. Кај административните и помошно услужните дејности, повеќе од половина компании се фина</w:t>
      </w:r>
      <w:r w:rsidR="000811C1" w:rsidRPr="00496B51">
        <w:rPr>
          <w:rFonts w:cstheme="minorHAnsi"/>
          <w:bCs/>
          <w:iCs/>
          <w:szCs w:val="20"/>
          <w:shd w:val="clear" w:color="auto" w:fill="FFFFFF"/>
          <w:lang w:val="mk-MK"/>
        </w:rPr>
        <w:t>н</w:t>
      </w:r>
      <w:r w:rsidR="00537B77" w:rsidRPr="00496B51">
        <w:rPr>
          <w:rFonts w:cstheme="minorHAnsi"/>
          <w:bCs/>
          <w:iCs/>
          <w:szCs w:val="20"/>
          <w:shd w:val="clear" w:color="auto" w:fill="FFFFFF"/>
          <w:lang w:val="mk-MK"/>
        </w:rPr>
        <w:t>сиски задолжени</w:t>
      </w:r>
      <w:r w:rsidR="00836646">
        <w:rPr>
          <w:rFonts w:cstheme="minorHAnsi"/>
          <w:bCs/>
          <w:iCs/>
          <w:szCs w:val="20"/>
          <w:shd w:val="clear" w:color="auto" w:fill="FFFFFF"/>
          <w:lang w:val="mk-MK"/>
        </w:rPr>
        <w:t xml:space="preserve"> </w:t>
      </w:r>
      <w:r w:rsidR="006251D3" w:rsidRPr="00496B51">
        <w:rPr>
          <w:rFonts w:cstheme="minorHAnsi"/>
          <w:bCs/>
          <w:iCs/>
          <w:szCs w:val="20"/>
          <w:shd w:val="clear" w:color="auto" w:fill="FFFFFF"/>
          <w:lang w:val="mk-MK"/>
        </w:rPr>
        <w:t>и речиси половина</w:t>
      </w:r>
      <w:r w:rsidR="00836646">
        <w:rPr>
          <w:rFonts w:cstheme="minorHAnsi"/>
          <w:bCs/>
          <w:iCs/>
          <w:szCs w:val="20"/>
          <w:shd w:val="clear" w:color="auto" w:fill="FFFFFF"/>
          <w:lang w:val="mk-MK"/>
        </w:rPr>
        <w:t xml:space="preserve"> не презе</w:t>
      </w:r>
      <w:r w:rsidR="0040555B" w:rsidRPr="00496B51">
        <w:rPr>
          <w:rFonts w:cstheme="minorHAnsi"/>
          <w:bCs/>
          <w:iCs/>
          <w:szCs w:val="20"/>
          <w:shd w:val="clear" w:color="auto" w:fill="FFFFFF"/>
          <w:lang w:val="mk-MK"/>
        </w:rPr>
        <w:t>ле никакви мерки.</w:t>
      </w:r>
    </w:p>
    <w:p w:rsidR="004065DC" w:rsidRPr="00E83F12" w:rsidRDefault="00DD5595" w:rsidP="00E83F12">
      <w:pPr>
        <w:pStyle w:val="ListParagraph"/>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lastRenderedPageBreak/>
        <w:t xml:space="preserve">Графикон 30. </w:t>
      </w:r>
      <w:r w:rsidR="000B0D53" w:rsidRPr="00496B51">
        <w:rPr>
          <w:rFonts w:cstheme="minorHAnsi"/>
          <w:b/>
          <w:bCs/>
          <w:i/>
          <w:iCs/>
          <w:sz w:val="18"/>
          <w:szCs w:val="18"/>
          <w:shd w:val="clear" w:color="auto" w:fill="FFFFFF"/>
          <w:lang w:val="mk-MK"/>
        </w:rPr>
        <w:t xml:space="preserve">Кои мерки ги презеде Вашата компанија за справување со кризата од конфликтот Русија </w:t>
      </w:r>
      <w:r w:rsidR="00836646">
        <w:rPr>
          <w:rFonts w:cstheme="minorHAnsi"/>
          <w:b/>
          <w:bCs/>
          <w:i/>
          <w:iCs/>
          <w:sz w:val="18"/>
          <w:szCs w:val="18"/>
          <w:shd w:val="clear" w:color="auto" w:fill="FFFFFF"/>
          <w:lang w:val="mk-MK"/>
        </w:rPr>
        <w:t>–</w:t>
      </w:r>
      <w:r w:rsidR="000B0D53" w:rsidRPr="00496B51">
        <w:rPr>
          <w:rFonts w:cstheme="minorHAnsi"/>
          <w:b/>
          <w:bCs/>
          <w:i/>
          <w:iCs/>
          <w:sz w:val="18"/>
          <w:szCs w:val="18"/>
          <w:shd w:val="clear" w:color="auto" w:fill="FFFFFF"/>
          <w:lang w:val="mk-MK"/>
        </w:rPr>
        <w:t>Украина?</w:t>
      </w:r>
      <w:r w:rsidR="00C15B4C" w:rsidRPr="00496B51">
        <w:rPr>
          <w:rFonts w:cstheme="minorHAnsi"/>
          <w:b/>
          <w:bCs/>
          <w:i/>
          <w:iCs/>
          <w:sz w:val="16"/>
          <w:szCs w:val="16"/>
          <w:shd w:val="clear" w:color="auto" w:fill="FFFFFF"/>
          <w:lang w:val="mk-MK"/>
        </w:rPr>
        <w:t>(можни се 3 одговори)</w:t>
      </w:r>
      <w:r w:rsidR="00AE7136" w:rsidRPr="00496B51">
        <w:rPr>
          <w:rFonts w:cstheme="minorHAnsi"/>
          <w:b/>
          <w:bCs/>
          <w:i/>
          <w:iCs/>
          <w:noProof/>
          <w:shd w:val="clear" w:color="auto" w:fill="FFFFFF"/>
        </w:rPr>
        <w:drawing>
          <wp:inline distT="0" distB="0" distL="0" distR="0">
            <wp:extent cx="5486400" cy="1626919"/>
            <wp:effectExtent l="0" t="0" r="0" b="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0A445A" w:rsidRPr="004065DC" w:rsidRDefault="00636D96" w:rsidP="004065DC">
      <w:pPr>
        <w:jc w:val="both"/>
        <w:rPr>
          <w:rFonts w:cstheme="minorHAnsi"/>
          <w:bCs/>
          <w:iCs/>
          <w:szCs w:val="20"/>
          <w:shd w:val="clear" w:color="auto" w:fill="FFFFFF"/>
          <w:lang w:val="mk-MK"/>
        </w:rPr>
      </w:pPr>
      <w:r w:rsidRPr="00496B51">
        <w:rPr>
          <w:rFonts w:cstheme="minorHAnsi"/>
          <w:bCs/>
          <w:iCs/>
          <w:szCs w:val="20"/>
          <w:shd w:val="clear" w:color="auto" w:fill="FFFFFF"/>
          <w:lang w:val="mk-MK"/>
        </w:rPr>
        <w:t>Процентот на компаниите кои користеле економски мерки од државата за помош со справување со кризата од конфликтот Русија</w:t>
      </w:r>
      <w:r w:rsidR="00B12228">
        <w:rPr>
          <w:rFonts w:cstheme="minorHAnsi"/>
          <w:bCs/>
          <w:iCs/>
          <w:szCs w:val="20"/>
          <w:shd w:val="clear" w:color="auto" w:fill="FFFFFF"/>
          <w:lang w:val="mk-MK"/>
        </w:rPr>
        <w:t>–</w:t>
      </w:r>
      <w:r w:rsidRPr="00496B51">
        <w:rPr>
          <w:rFonts w:cstheme="minorHAnsi"/>
          <w:bCs/>
          <w:iCs/>
          <w:szCs w:val="20"/>
          <w:shd w:val="clear" w:color="auto" w:fill="FFFFFF"/>
          <w:lang w:val="mk-MK"/>
        </w:rPr>
        <w:t xml:space="preserve">Украина е мал. Мнозинство од компаниите не користеле економски мерки. </w:t>
      </w:r>
    </w:p>
    <w:p w:rsidR="00AD4CDE" w:rsidRPr="00496B51" w:rsidRDefault="00377B51" w:rsidP="00EC784F">
      <w:pPr>
        <w:pStyle w:val="ListParagraph"/>
        <w:jc w:val="center"/>
        <w:rPr>
          <w:rFonts w:cstheme="minorHAnsi"/>
          <w:b/>
          <w:bCs/>
          <w:i/>
          <w:iCs/>
          <w:sz w:val="18"/>
          <w:szCs w:val="18"/>
          <w:shd w:val="clear" w:color="auto" w:fill="FFFFFF"/>
          <w:lang w:val="mk-MK"/>
        </w:rPr>
      </w:pPr>
      <w:r>
        <w:rPr>
          <w:rFonts w:cstheme="minorHAnsi"/>
          <w:b/>
          <w:bCs/>
          <w:i/>
          <w:iCs/>
          <w:sz w:val="18"/>
          <w:szCs w:val="18"/>
          <w:shd w:val="clear" w:color="auto" w:fill="FFFFFF"/>
          <w:lang w:val="mk-MK"/>
        </w:rPr>
        <w:t>Графикон 31</w:t>
      </w:r>
      <w:r w:rsidR="00DD5595">
        <w:rPr>
          <w:rFonts w:cstheme="minorHAnsi"/>
          <w:b/>
          <w:bCs/>
          <w:i/>
          <w:iCs/>
          <w:sz w:val="18"/>
          <w:szCs w:val="18"/>
          <w:shd w:val="clear" w:color="auto" w:fill="FFFFFF"/>
          <w:lang w:val="mk-MK"/>
        </w:rPr>
        <w:t xml:space="preserve">. </w:t>
      </w:r>
      <w:r w:rsidR="00AD4CDE" w:rsidRPr="00496B51">
        <w:rPr>
          <w:rFonts w:cstheme="minorHAnsi"/>
          <w:b/>
          <w:bCs/>
          <w:i/>
          <w:iCs/>
          <w:sz w:val="18"/>
          <w:szCs w:val="18"/>
          <w:shd w:val="clear" w:color="auto" w:fill="FFFFFF"/>
          <w:lang w:val="mk-MK"/>
        </w:rPr>
        <w:t>Дали користевте економски мерки од државата за помош за справување со кризата од конфликтот Русија – Украина?</w:t>
      </w:r>
    </w:p>
    <w:p w:rsidR="004175E8" w:rsidRPr="00496B51" w:rsidRDefault="00AD4CDE" w:rsidP="00C7709A">
      <w:pPr>
        <w:pStyle w:val="ListParagraph"/>
        <w:jc w:val="center"/>
        <w:rPr>
          <w:rFonts w:cstheme="minorHAnsi"/>
          <w:b/>
          <w:bCs/>
          <w:i/>
          <w:iCs/>
          <w:sz w:val="20"/>
          <w:szCs w:val="20"/>
          <w:shd w:val="clear" w:color="auto" w:fill="FFFFFF"/>
          <w:lang w:val="mk-MK"/>
        </w:rPr>
      </w:pPr>
      <w:r w:rsidRPr="00496B51">
        <w:rPr>
          <w:noProof/>
          <w:sz w:val="20"/>
          <w:szCs w:val="20"/>
        </w:rPr>
        <w:drawing>
          <wp:inline distT="0" distB="0" distL="0" distR="0">
            <wp:extent cx="3790950" cy="1028700"/>
            <wp:effectExtent l="0" t="0" r="0" b="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D32C6F" w:rsidRPr="00496B51" w:rsidRDefault="00D32C6F" w:rsidP="00EC784F">
      <w:pPr>
        <w:pStyle w:val="ListParagraph"/>
        <w:jc w:val="center"/>
        <w:rPr>
          <w:rFonts w:cstheme="minorHAnsi"/>
          <w:b/>
          <w:bCs/>
          <w:i/>
          <w:iCs/>
          <w:sz w:val="20"/>
          <w:szCs w:val="20"/>
          <w:shd w:val="clear" w:color="auto" w:fill="FFFFFF"/>
          <w:lang w:val="mk-MK"/>
        </w:rPr>
      </w:pPr>
    </w:p>
    <w:p w:rsidR="0083222F" w:rsidRPr="004065DC" w:rsidRDefault="0083222F" w:rsidP="0083222F">
      <w:pPr>
        <w:jc w:val="both"/>
        <w:rPr>
          <w:rFonts w:cstheme="minorHAnsi"/>
          <w:bCs/>
          <w:iCs/>
          <w:shd w:val="clear" w:color="auto" w:fill="FFFFFF"/>
          <w:lang w:val="mk-MK"/>
        </w:rPr>
      </w:pPr>
      <w:r w:rsidRPr="004065DC">
        <w:rPr>
          <w:rFonts w:cstheme="minorHAnsi"/>
          <w:bCs/>
          <w:iCs/>
          <w:shd w:val="clear" w:color="auto" w:fill="FFFFFF"/>
          <w:lang w:val="mk-MK"/>
        </w:rPr>
        <w:t>На прашањето</w:t>
      </w:r>
      <w:r w:rsidR="00836646">
        <w:rPr>
          <w:rFonts w:cstheme="minorHAnsi"/>
          <w:bCs/>
          <w:iCs/>
          <w:shd w:val="clear" w:color="auto" w:fill="FFFFFF"/>
          <w:lang w:val="mk-MK"/>
        </w:rPr>
        <w:t>:</w:t>
      </w:r>
      <w:r w:rsidRPr="004065DC">
        <w:rPr>
          <w:rFonts w:cstheme="minorHAnsi"/>
          <w:bCs/>
          <w:iCs/>
          <w:shd w:val="clear" w:color="auto" w:fill="FFFFFF"/>
          <w:lang w:val="mk-MK"/>
        </w:rPr>
        <w:t xml:space="preserve"> </w:t>
      </w:r>
      <w:r w:rsidR="00836646">
        <w:rPr>
          <w:rFonts w:cstheme="minorHAnsi"/>
          <w:bCs/>
          <w:iCs/>
          <w:shd w:val="clear" w:color="auto" w:fill="FFFFFF"/>
          <w:lang w:val="mk-MK"/>
        </w:rPr>
        <w:t>„</w:t>
      </w:r>
      <w:r w:rsidRPr="004065DC">
        <w:rPr>
          <w:rFonts w:cstheme="minorHAnsi"/>
          <w:b/>
          <w:bCs/>
          <w:i/>
          <w:iCs/>
          <w:shd w:val="clear" w:color="auto" w:fill="FFFFFF"/>
          <w:lang w:val="mk-MK"/>
        </w:rPr>
        <w:t>Как</w:t>
      </w:r>
      <w:r w:rsidR="00B12228">
        <w:rPr>
          <w:rFonts w:cstheme="minorHAnsi"/>
          <w:b/>
          <w:bCs/>
          <w:i/>
          <w:iCs/>
          <w:shd w:val="clear" w:color="auto" w:fill="FFFFFF"/>
          <w:lang w:val="mk-MK"/>
        </w:rPr>
        <w:t>о резултат на конфликтот Русија</w:t>
      </w:r>
      <w:r w:rsidR="00836646">
        <w:rPr>
          <w:rFonts w:cstheme="minorHAnsi"/>
          <w:b/>
          <w:bCs/>
          <w:i/>
          <w:iCs/>
          <w:shd w:val="clear" w:color="auto" w:fill="FFFFFF"/>
          <w:lang w:val="mk-MK"/>
        </w:rPr>
        <w:t>–</w:t>
      </w:r>
      <w:r w:rsidRPr="004065DC">
        <w:rPr>
          <w:rFonts w:cstheme="minorHAnsi"/>
          <w:b/>
          <w:bCs/>
          <w:i/>
          <w:iCs/>
          <w:shd w:val="clear" w:color="auto" w:fill="FFFFFF"/>
          <w:lang w:val="mk-MK"/>
        </w:rPr>
        <w:t>Украина, генерално бројот на туристи/гости/посетители/делов</w:t>
      </w:r>
      <w:r w:rsidR="00836646">
        <w:rPr>
          <w:rFonts w:cstheme="minorHAnsi"/>
          <w:b/>
          <w:bCs/>
          <w:i/>
          <w:iCs/>
          <w:shd w:val="clear" w:color="auto" w:fill="FFFFFF"/>
          <w:lang w:val="mk-MK"/>
        </w:rPr>
        <w:t>ни партнери кои ги опслужувате:“</w:t>
      </w:r>
      <w:r w:rsidRPr="004065DC">
        <w:rPr>
          <w:rFonts w:cstheme="minorHAnsi"/>
          <w:b/>
          <w:bCs/>
          <w:i/>
          <w:iCs/>
          <w:shd w:val="clear" w:color="auto" w:fill="FFFFFF"/>
          <w:lang w:val="mk-MK"/>
        </w:rPr>
        <w:t xml:space="preserve"> </w:t>
      </w:r>
      <w:r w:rsidR="00537B77" w:rsidRPr="004065DC">
        <w:rPr>
          <w:rFonts w:cstheme="minorHAnsi"/>
          <w:bCs/>
          <w:iCs/>
          <w:shd w:val="clear" w:color="auto" w:fill="FFFFFF"/>
          <w:lang w:val="mk-MK"/>
        </w:rPr>
        <w:t>кај п</w:t>
      </w:r>
      <w:r w:rsidRPr="004065DC">
        <w:rPr>
          <w:rFonts w:cstheme="minorHAnsi"/>
          <w:bCs/>
          <w:iCs/>
          <w:shd w:val="clear" w:color="auto" w:fill="FFFFFF"/>
          <w:lang w:val="mk-MK"/>
        </w:rPr>
        <w:t>овеќе од половина од</w:t>
      </w:r>
      <w:r w:rsidR="00836646">
        <w:rPr>
          <w:rFonts w:cstheme="minorHAnsi"/>
          <w:bCs/>
          <w:iCs/>
          <w:shd w:val="clear" w:color="auto" w:fill="FFFFFF"/>
          <w:lang w:val="mk-MK"/>
        </w:rPr>
        <w:t xml:space="preserve"> </w:t>
      </w:r>
      <w:r w:rsidRPr="004065DC">
        <w:rPr>
          <w:rFonts w:cstheme="minorHAnsi"/>
          <w:bCs/>
          <w:iCs/>
          <w:shd w:val="clear" w:color="auto" w:fill="FFFFFF"/>
          <w:lang w:val="mk-MK"/>
        </w:rPr>
        <w:t>претставниците на компаниите с</w:t>
      </w:r>
      <w:r w:rsidR="00DF57FC" w:rsidRPr="004065DC">
        <w:rPr>
          <w:rFonts w:cstheme="minorHAnsi"/>
          <w:bCs/>
          <w:iCs/>
          <w:shd w:val="clear" w:color="auto" w:fill="FFFFFF"/>
          <w:lang w:val="mk-MK"/>
        </w:rPr>
        <w:t>е намали</w:t>
      </w:r>
      <w:r w:rsidR="00836646">
        <w:rPr>
          <w:rFonts w:cstheme="minorHAnsi"/>
          <w:bCs/>
          <w:iCs/>
          <w:shd w:val="clear" w:color="auto" w:fill="FFFFFF"/>
          <w:lang w:val="mk-MK"/>
        </w:rPr>
        <w:t>л генерално бројот на туристи/</w:t>
      </w:r>
      <w:r w:rsidR="008C447A" w:rsidRPr="004065DC">
        <w:rPr>
          <w:rFonts w:cstheme="minorHAnsi"/>
          <w:bCs/>
          <w:iCs/>
          <w:shd w:val="clear" w:color="auto" w:fill="FFFFFF"/>
          <w:lang w:val="mk-MK"/>
        </w:rPr>
        <w:t>гости/посетители/</w:t>
      </w:r>
      <w:r w:rsidR="00836646">
        <w:rPr>
          <w:rFonts w:cstheme="minorHAnsi"/>
          <w:bCs/>
          <w:iCs/>
          <w:shd w:val="clear" w:color="auto" w:fill="FFFFFF"/>
          <w:lang w:val="mk-MK"/>
        </w:rPr>
        <w:t xml:space="preserve"> </w:t>
      </w:r>
      <w:r w:rsidR="008C447A" w:rsidRPr="004065DC">
        <w:rPr>
          <w:rFonts w:cstheme="minorHAnsi"/>
          <w:bCs/>
          <w:iCs/>
          <w:shd w:val="clear" w:color="auto" w:fill="FFFFFF"/>
          <w:lang w:val="mk-MK"/>
        </w:rPr>
        <w:t xml:space="preserve">деловни партнери како резултат на конфликтот. </w:t>
      </w:r>
      <w:r w:rsidR="00EB76A9" w:rsidRPr="004065DC">
        <w:rPr>
          <w:rFonts w:cstheme="minorHAnsi"/>
          <w:bCs/>
          <w:iCs/>
          <w:shd w:val="clear" w:color="auto" w:fill="FFFFFF"/>
          <w:lang w:val="mk-MK"/>
        </w:rPr>
        <w:t>За разлика од нив, за 36% бројот на туристи останал непроменет.</w:t>
      </w:r>
    </w:p>
    <w:p w:rsidR="008465EB" w:rsidRPr="00496B51" w:rsidRDefault="007644FB" w:rsidP="00F47F65">
      <w:pPr>
        <w:jc w:val="both"/>
        <w:rPr>
          <w:rFonts w:cstheme="minorHAnsi"/>
          <w:bCs/>
          <w:iCs/>
          <w:szCs w:val="18"/>
          <w:shd w:val="clear" w:color="auto" w:fill="FFFFFF"/>
          <w:lang w:val="mk-MK"/>
        </w:rPr>
      </w:pPr>
      <w:r w:rsidRPr="00496B51">
        <w:rPr>
          <w:rFonts w:cstheme="minorHAnsi"/>
          <w:bCs/>
          <w:iCs/>
          <w:szCs w:val="18"/>
          <w:shd w:val="clear" w:color="auto" w:fill="FFFFFF"/>
          <w:lang w:val="mk-MK"/>
        </w:rPr>
        <w:t xml:space="preserve">Во однос на вкрстените резултати, </w:t>
      </w:r>
      <w:r w:rsidRPr="00496B51">
        <w:rPr>
          <w:rFonts w:cstheme="minorHAnsi"/>
          <w:b/>
          <w:bCs/>
          <w:iCs/>
          <w:szCs w:val="18"/>
          <w:shd w:val="clear" w:color="auto" w:fill="FFFFFF"/>
          <w:lang w:val="mk-MK"/>
        </w:rPr>
        <w:t>најголема статистичка разлика</w:t>
      </w:r>
      <w:r w:rsidRPr="00496B51">
        <w:rPr>
          <w:rFonts w:cstheme="minorHAnsi"/>
          <w:bCs/>
          <w:iCs/>
          <w:szCs w:val="18"/>
          <w:shd w:val="clear" w:color="auto" w:fill="FFFFFF"/>
          <w:lang w:val="mk-MK"/>
        </w:rPr>
        <w:t xml:space="preserve"> се јавува кај секторот административни и услужни дејности, каде што за мнозинство компании</w:t>
      </w:r>
      <w:r w:rsidR="00BA69E7">
        <w:rPr>
          <w:rFonts w:cstheme="minorHAnsi"/>
          <w:bCs/>
          <w:iCs/>
          <w:szCs w:val="18"/>
          <w:shd w:val="clear" w:color="auto" w:fill="FFFFFF"/>
          <w:lang w:val="mk-MK"/>
        </w:rPr>
        <w:t xml:space="preserve"> (85%)</w:t>
      </w:r>
      <w:r w:rsidRPr="00496B51">
        <w:rPr>
          <w:rFonts w:cstheme="minorHAnsi"/>
          <w:bCs/>
          <w:iCs/>
          <w:szCs w:val="18"/>
          <w:shd w:val="clear" w:color="auto" w:fill="FFFFFF"/>
          <w:lang w:val="mk-MK"/>
        </w:rPr>
        <w:t xml:space="preserve"> се намалил бројот н</w:t>
      </w:r>
      <w:r w:rsidR="00147105" w:rsidRPr="00496B51">
        <w:rPr>
          <w:rFonts w:cstheme="minorHAnsi"/>
          <w:bCs/>
          <w:iCs/>
          <w:szCs w:val="18"/>
          <w:shd w:val="clear" w:color="auto" w:fill="FFFFFF"/>
          <w:lang w:val="mk-MK"/>
        </w:rPr>
        <w:t>а туристи како резултат на воен</w:t>
      </w:r>
      <w:r w:rsidRPr="00496B51">
        <w:rPr>
          <w:rFonts w:cstheme="minorHAnsi"/>
          <w:bCs/>
          <w:iCs/>
          <w:szCs w:val="18"/>
          <w:shd w:val="clear" w:color="auto" w:fill="FFFFFF"/>
          <w:lang w:val="mk-MK"/>
        </w:rPr>
        <w:t>иот конфликт, во однос на другите дејности</w:t>
      </w:r>
      <w:r w:rsidR="00E83F12">
        <w:rPr>
          <w:rFonts w:cstheme="minorHAnsi"/>
          <w:bCs/>
          <w:iCs/>
          <w:szCs w:val="18"/>
          <w:shd w:val="clear" w:color="auto" w:fill="FFFFFF"/>
          <w:lang w:val="mk-MK"/>
        </w:rPr>
        <w:t xml:space="preserve"> (транспорт и дејности со храна)</w:t>
      </w:r>
      <w:r w:rsidRPr="00496B51">
        <w:rPr>
          <w:rFonts w:cstheme="minorHAnsi"/>
          <w:bCs/>
          <w:iCs/>
          <w:szCs w:val="18"/>
          <w:shd w:val="clear" w:color="auto" w:fill="FFFFFF"/>
          <w:lang w:val="mk-MK"/>
        </w:rPr>
        <w:t xml:space="preserve">. За </w:t>
      </w:r>
      <w:r w:rsidR="00161997" w:rsidRPr="00496B51">
        <w:rPr>
          <w:rFonts w:cstheme="minorHAnsi"/>
          <w:bCs/>
          <w:iCs/>
          <w:szCs w:val="18"/>
          <w:shd w:val="clear" w:color="auto" w:fill="FFFFFF"/>
          <w:lang w:val="mk-MK"/>
        </w:rPr>
        <w:t xml:space="preserve">седум од десет </w:t>
      </w:r>
      <w:r w:rsidRPr="00496B51">
        <w:rPr>
          <w:rFonts w:cstheme="minorHAnsi"/>
          <w:bCs/>
          <w:iCs/>
          <w:szCs w:val="18"/>
          <w:shd w:val="clear" w:color="auto" w:fill="FFFFFF"/>
          <w:lang w:val="mk-MK"/>
        </w:rPr>
        <w:t>испитаници од дејноста транспорт и складирање бројот на туристи останал непроменет</w:t>
      </w:r>
      <w:r w:rsidR="00537B77" w:rsidRPr="00496B51">
        <w:rPr>
          <w:rFonts w:cstheme="minorHAnsi"/>
          <w:bCs/>
          <w:iCs/>
          <w:szCs w:val="18"/>
          <w:shd w:val="clear" w:color="auto" w:fill="FFFFFF"/>
          <w:lang w:val="mk-MK"/>
        </w:rPr>
        <w:t>.</w:t>
      </w:r>
      <w:r w:rsidR="00836646">
        <w:rPr>
          <w:rFonts w:cstheme="minorHAnsi"/>
          <w:bCs/>
          <w:iCs/>
          <w:szCs w:val="18"/>
          <w:shd w:val="clear" w:color="auto" w:fill="FFFFFF"/>
          <w:lang w:val="mk-MK"/>
        </w:rPr>
        <w:t xml:space="preserve"> </w:t>
      </w:r>
      <w:r w:rsidR="00161997" w:rsidRPr="00496B51">
        <w:rPr>
          <w:rFonts w:cstheme="minorHAnsi"/>
          <w:bCs/>
          <w:iCs/>
          <w:szCs w:val="18"/>
          <w:shd w:val="clear" w:color="auto" w:fill="FFFFFF"/>
          <w:lang w:val="mk-MK"/>
        </w:rPr>
        <w:t>Кај сервисни</w:t>
      </w:r>
      <w:r w:rsidR="00537B77" w:rsidRPr="00496B51">
        <w:rPr>
          <w:rFonts w:cstheme="minorHAnsi"/>
          <w:bCs/>
          <w:iCs/>
          <w:szCs w:val="18"/>
          <w:shd w:val="clear" w:color="auto" w:fill="FFFFFF"/>
          <w:lang w:val="mk-MK"/>
        </w:rPr>
        <w:t>те</w:t>
      </w:r>
      <w:r w:rsidR="00161997" w:rsidRPr="00496B51">
        <w:rPr>
          <w:rFonts w:cstheme="minorHAnsi"/>
          <w:bCs/>
          <w:iCs/>
          <w:szCs w:val="18"/>
          <w:shd w:val="clear" w:color="auto" w:fill="FFFFFF"/>
          <w:lang w:val="mk-MK"/>
        </w:rPr>
        <w:t xml:space="preserve"> дејности со храна, мислењата се поделени, односно за половина од компаниите бројот на гости им се намалил и за исто толку од компаниите</w:t>
      </w:r>
      <w:r w:rsidR="00836646">
        <w:rPr>
          <w:rFonts w:cstheme="minorHAnsi"/>
          <w:bCs/>
          <w:iCs/>
          <w:szCs w:val="18"/>
          <w:shd w:val="clear" w:color="auto" w:fill="FFFFFF"/>
          <w:lang w:val="mk-MK"/>
        </w:rPr>
        <w:t xml:space="preserve"> бројот</w:t>
      </w:r>
      <w:r w:rsidR="00161997" w:rsidRPr="00496B51">
        <w:rPr>
          <w:rFonts w:cstheme="minorHAnsi"/>
          <w:bCs/>
          <w:iCs/>
          <w:szCs w:val="18"/>
          <w:shd w:val="clear" w:color="auto" w:fill="FFFFFF"/>
          <w:lang w:val="mk-MK"/>
        </w:rPr>
        <w:t xml:space="preserve"> останал </w:t>
      </w:r>
      <w:r w:rsidR="00537B77" w:rsidRPr="00496B51">
        <w:rPr>
          <w:rFonts w:cstheme="minorHAnsi"/>
          <w:bCs/>
          <w:iCs/>
          <w:szCs w:val="18"/>
          <w:shd w:val="clear" w:color="auto" w:fill="FFFFFF"/>
          <w:lang w:val="mk-MK"/>
        </w:rPr>
        <w:t xml:space="preserve"> </w:t>
      </w:r>
      <w:r w:rsidR="00161997" w:rsidRPr="00496B51">
        <w:rPr>
          <w:rFonts w:cstheme="minorHAnsi"/>
          <w:bCs/>
          <w:iCs/>
          <w:szCs w:val="18"/>
          <w:shd w:val="clear" w:color="auto" w:fill="FFFFFF"/>
          <w:lang w:val="mk-MK"/>
        </w:rPr>
        <w:t>непроменет.</w:t>
      </w:r>
    </w:p>
    <w:p w:rsidR="0063057F" w:rsidRPr="00496B51" w:rsidRDefault="00377B51" w:rsidP="00F47F65">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t>Графикон 32</w:t>
      </w:r>
      <w:r w:rsidR="00DD5595">
        <w:rPr>
          <w:rFonts w:cstheme="minorHAnsi"/>
          <w:b/>
          <w:bCs/>
          <w:i/>
          <w:iCs/>
          <w:sz w:val="18"/>
          <w:szCs w:val="18"/>
          <w:shd w:val="clear" w:color="auto" w:fill="FFFFFF"/>
          <w:lang w:val="mk-MK"/>
        </w:rPr>
        <w:t xml:space="preserve">. </w:t>
      </w:r>
      <w:r w:rsidR="008465EB" w:rsidRPr="00496B51">
        <w:rPr>
          <w:rFonts w:cstheme="minorHAnsi"/>
          <w:b/>
          <w:bCs/>
          <w:i/>
          <w:iCs/>
          <w:sz w:val="18"/>
          <w:szCs w:val="18"/>
          <w:shd w:val="clear" w:color="auto" w:fill="FFFFFF"/>
          <w:lang w:val="mk-MK"/>
        </w:rPr>
        <w:t xml:space="preserve">Како резултат на конфликтот Русија </w:t>
      </w:r>
      <w:r w:rsidR="00836646">
        <w:rPr>
          <w:rFonts w:cstheme="minorHAnsi"/>
          <w:b/>
          <w:bCs/>
          <w:i/>
          <w:iCs/>
          <w:sz w:val="18"/>
          <w:szCs w:val="18"/>
          <w:shd w:val="clear" w:color="auto" w:fill="FFFFFF"/>
          <w:lang w:val="mk-MK"/>
        </w:rPr>
        <w:t>–</w:t>
      </w:r>
      <w:r w:rsidR="008465EB" w:rsidRPr="00496B51">
        <w:rPr>
          <w:rFonts w:cstheme="minorHAnsi"/>
          <w:b/>
          <w:bCs/>
          <w:i/>
          <w:iCs/>
          <w:sz w:val="18"/>
          <w:szCs w:val="18"/>
          <w:shd w:val="clear" w:color="auto" w:fill="FFFFFF"/>
          <w:lang w:val="mk-MK"/>
        </w:rPr>
        <w:t xml:space="preserve"> Украина, генерално бројот на туристи/гости/посетители/деловни партнери кои ги опслужувате:</w:t>
      </w:r>
      <w:r w:rsidR="008465EB" w:rsidRPr="00496B51">
        <w:rPr>
          <w:rFonts w:cstheme="minorHAnsi"/>
          <w:noProof/>
        </w:rPr>
        <w:drawing>
          <wp:inline distT="0" distB="0" distL="0" distR="0">
            <wp:extent cx="5448300" cy="1177748"/>
            <wp:effectExtent l="0" t="0" r="0" b="381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8465EB" w:rsidRPr="00496B51" w:rsidRDefault="008465EB" w:rsidP="00AD0B1F">
      <w:pPr>
        <w:rPr>
          <w:rFonts w:cstheme="minorHAnsi"/>
          <w:b/>
          <w:bCs/>
          <w:i/>
          <w:iCs/>
          <w:sz w:val="20"/>
          <w:szCs w:val="20"/>
          <w:shd w:val="clear" w:color="auto" w:fill="FFFFFF"/>
          <w:lang w:val="mk-MK"/>
        </w:rPr>
      </w:pPr>
    </w:p>
    <w:p w:rsidR="0063057F" w:rsidRPr="00496B51" w:rsidRDefault="00B02B5F" w:rsidP="00B02B5F">
      <w:pPr>
        <w:jc w:val="both"/>
        <w:rPr>
          <w:rFonts w:cstheme="minorHAnsi"/>
          <w:bCs/>
          <w:iCs/>
          <w:szCs w:val="20"/>
          <w:shd w:val="clear" w:color="auto" w:fill="FFFFFF"/>
          <w:lang w:val="mk-MK"/>
        </w:rPr>
      </w:pPr>
      <w:r w:rsidRPr="00496B51">
        <w:rPr>
          <w:rFonts w:cstheme="minorHAnsi"/>
          <w:bCs/>
          <w:iCs/>
          <w:szCs w:val="20"/>
          <w:shd w:val="clear" w:color="auto" w:fill="FFFFFF"/>
          <w:lang w:val="mk-MK"/>
        </w:rPr>
        <w:t xml:space="preserve">Во однос на бројот на туристи од Албанија, Србија, Црна Гора и Босна кои ги опслужуваат компаниите за повеќе од половина (62%) се намалил како резултат на воениот конфликт. За три од десет од компаниите бројот на туристи </w:t>
      </w:r>
      <w:r w:rsidRPr="00496B51">
        <w:rPr>
          <w:rFonts w:cstheme="minorHAnsi"/>
          <w:b/>
          <w:bCs/>
          <w:iCs/>
          <w:szCs w:val="20"/>
          <w:shd w:val="clear" w:color="auto" w:fill="FFFFFF"/>
          <w:lang w:val="mk-MK"/>
        </w:rPr>
        <w:t xml:space="preserve">останал непроменет. </w:t>
      </w:r>
    </w:p>
    <w:p w:rsidR="004065DC" w:rsidRPr="00496B51" w:rsidRDefault="00F47F65" w:rsidP="00F47F65">
      <w:pPr>
        <w:jc w:val="both"/>
        <w:rPr>
          <w:rFonts w:cstheme="minorHAnsi"/>
          <w:bCs/>
          <w:iCs/>
          <w:szCs w:val="20"/>
          <w:shd w:val="clear" w:color="auto" w:fill="FFFFFF"/>
          <w:lang w:val="mk-MK"/>
        </w:rPr>
      </w:pPr>
      <w:r w:rsidRPr="00496B51">
        <w:rPr>
          <w:rFonts w:cstheme="minorHAnsi"/>
          <w:bCs/>
          <w:iCs/>
          <w:szCs w:val="20"/>
          <w:shd w:val="clear" w:color="auto" w:fill="FFFFFF"/>
          <w:lang w:val="mk-MK"/>
        </w:rPr>
        <w:t xml:space="preserve">За </w:t>
      </w:r>
      <w:r w:rsidR="00B02B5F" w:rsidRPr="00496B51">
        <w:rPr>
          <w:rFonts w:cstheme="minorHAnsi"/>
          <w:bCs/>
          <w:iCs/>
          <w:szCs w:val="20"/>
          <w:shd w:val="clear" w:color="auto" w:fill="FFFFFF"/>
          <w:lang w:val="mk-MK"/>
        </w:rPr>
        <w:t xml:space="preserve">мнозинство </w:t>
      </w:r>
      <w:r w:rsidRPr="00496B51">
        <w:rPr>
          <w:rFonts w:cstheme="minorHAnsi"/>
          <w:bCs/>
          <w:iCs/>
          <w:szCs w:val="20"/>
          <w:shd w:val="clear" w:color="auto" w:fill="FFFFFF"/>
          <w:lang w:val="mk-MK"/>
        </w:rPr>
        <w:t xml:space="preserve">од </w:t>
      </w:r>
      <w:r w:rsidR="00B02B5F" w:rsidRPr="00496B51">
        <w:rPr>
          <w:rFonts w:cstheme="minorHAnsi"/>
          <w:bCs/>
          <w:iCs/>
          <w:szCs w:val="20"/>
          <w:shd w:val="clear" w:color="auto" w:fill="FFFFFF"/>
          <w:lang w:val="mk-MK"/>
        </w:rPr>
        <w:t>административни</w:t>
      </w:r>
      <w:r w:rsidRPr="00496B51">
        <w:rPr>
          <w:rFonts w:cstheme="minorHAnsi"/>
          <w:bCs/>
          <w:iCs/>
          <w:szCs w:val="20"/>
          <w:shd w:val="clear" w:color="auto" w:fill="FFFFFF"/>
          <w:lang w:val="mk-MK"/>
        </w:rPr>
        <w:t>те</w:t>
      </w:r>
      <w:r w:rsidR="00B02B5F" w:rsidRPr="00496B51">
        <w:rPr>
          <w:rFonts w:cstheme="minorHAnsi"/>
          <w:bCs/>
          <w:iCs/>
          <w:szCs w:val="20"/>
          <w:shd w:val="clear" w:color="auto" w:fill="FFFFFF"/>
          <w:lang w:val="mk-MK"/>
        </w:rPr>
        <w:t xml:space="preserve"> дејности</w:t>
      </w:r>
      <w:r w:rsidRPr="00496B51">
        <w:rPr>
          <w:rFonts w:cstheme="minorHAnsi"/>
          <w:bCs/>
          <w:iCs/>
          <w:szCs w:val="20"/>
          <w:shd w:val="clear" w:color="auto" w:fill="FFFFFF"/>
          <w:lang w:val="mk-MK"/>
        </w:rPr>
        <w:t xml:space="preserve"> бројот на туристи</w:t>
      </w:r>
      <w:r w:rsidR="00836646">
        <w:rPr>
          <w:rFonts w:cstheme="minorHAnsi"/>
          <w:bCs/>
          <w:iCs/>
          <w:szCs w:val="20"/>
          <w:shd w:val="clear" w:color="auto" w:fill="FFFFFF"/>
          <w:lang w:val="mk-MK"/>
        </w:rPr>
        <w:t xml:space="preserve"> </w:t>
      </w:r>
      <w:r w:rsidR="00B02B5F" w:rsidRPr="00496B51">
        <w:rPr>
          <w:rFonts w:cstheme="minorHAnsi"/>
          <w:b/>
          <w:bCs/>
          <w:iCs/>
          <w:szCs w:val="20"/>
          <w:shd w:val="clear" w:color="auto" w:fill="FFFFFF"/>
          <w:lang w:val="mk-MK"/>
        </w:rPr>
        <w:t>се намалил</w:t>
      </w:r>
      <w:r w:rsidR="00B02B5F" w:rsidRPr="00496B51">
        <w:rPr>
          <w:rFonts w:cstheme="minorHAnsi"/>
          <w:bCs/>
          <w:iCs/>
          <w:szCs w:val="20"/>
          <w:shd w:val="clear" w:color="auto" w:fill="FFFFFF"/>
          <w:lang w:val="mk-MK"/>
        </w:rPr>
        <w:t>. Исто така</w:t>
      </w:r>
      <w:r w:rsidR="00E83F12">
        <w:rPr>
          <w:rFonts w:cstheme="minorHAnsi"/>
          <w:bCs/>
          <w:iCs/>
          <w:szCs w:val="20"/>
          <w:shd w:val="clear" w:color="auto" w:fill="FFFFFF"/>
          <w:lang w:val="mk-MK"/>
        </w:rPr>
        <w:t xml:space="preserve">, </w:t>
      </w:r>
      <w:r w:rsidR="00B02B5F" w:rsidRPr="00496B51">
        <w:rPr>
          <w:rFonts w:cstheme="minorHAnsi"/>
          <w:bCs/>
          <w:iCs/>
          <w:szCs w:val="20"/>
          <w:shd w:val="clear" w:color="auto" w:fill="FFFFFF"/>
          <w:lang w:val="mk-MK"/>
        </w:rPr>
        <w:t xml:space="preserve">кај компаниите што се занимаваат со дејности со храна за повеќе од половина се намалил бројот на туристи. </w:t>
      </w:r>
      <w:r w:rsidR="00E83F12">
        <w:rPr>
          <w:rFonts w:cstheme="minorHAnsi"/>
          <w:bCs/>
          <w:iCs/>
          <w:szCs w:val="20"/>
          <w:shd w:val="clear" w:color="auto" w:fill="FFFFFF"/>
          <w:lang w:val="mk-MK"/>
        </w:rPr>
        <w:t>За</w:t>
      </w:r>
      <w:r w:rsidR="00B02B5F" w:rsidRPr="00496B51">
        <w:rPr>
          <w:rFonts w:cstheme="minorHAnsi"/>
          <w:bCs/>
          <w:iCs/>
          <w:szCs w:val="20"/>
          <w:shd w:val="clear" w:color="auto" w:fill="FFFFFF"/>
          <w:lang w:val="mk-MK"/>
        </w:rPr>
        <w:t xml:space="preserve"> половина од компаниите од дејноста транспорт и складирање бројот </w:t>
      </w:r>
      <w:r w:rsidR="00397F71" w:rsidRPr="00496B51">
        <w:rPr>
          <w:rFonts w:cstheme="minorHAnsi"/>
          <w:bCs/>
          <w:iCs/>
          <w:szCs w:val="20"/>
          <w:shd w:val="clear" w:color="auto" w:fill="FFFFFF"/>
          <w:lang w:val="mk-MK"/>
        </w:rPr>
        <w:t>останал непроменет.</w:t>
      </w:r>
    </w:p>
    <w:p w:rsidR="00031357" w:rsidRPr="00496B51" w:rsidRDefault="00377B51" w:rsidP="00EC784F">
      <w:pPr>
        <w:pStyle w:val="ListParagraph"/>
        <w:jc w:val="center"/>
        <w:rPr>
          <w:rFonts w:cstheme="minorHAnsi"/>
          <w:b/>
          <w:bCs/>
          <w:i/>
          <w:iCs/>
          <w:sz w:val="18"/>
          <w:szCs w:val="18"/>
          <w:shd w:val="clear" w:color="auto" w:fill="FFFFFF"/>
          <w:lang w:val="mk-MK"/>
        </w:rPr>
      </w:pPr>
      <w:r>
        <w:rPr>
          <w:rFonts w:cstheme="minorHAnsi"/>
          <w:b/>
          <w:bCs/>
          <w:i/>
          <w:iCs/>
          <w:sz w:val="18"/>
          <w:szCs w:val="18"/>
          <w:shd w:val="clear" w:color="auto" w:fill="FFFFFF"/>
          <w:lang w:val="mk-MK"/>
        </w:rPr>
        <w:t>Графикон 33</w:t>
      </w:r>
      <w:r w:rsidR="00DD5595">
        <w:rPr>
          <w:rFonts w:cstheme="minorHAnsi"/>
          <w:b/>
          <w:bCs/>
          <w:i/>
          <w:iCs/>
          <w:sz w:val="18"/>
          <w:szCs w:val="18"/>
          <w:shd w:val="clear" w:color="auto" w:fill="FFFFFF"/>
          <w:lang w:val="mk-MK"/>
        </w:rPr>
        <w:t xml:space="preserve">. </w:t>
      </w:r>
      <w:r w:rsidR="00031357" w:rsidRPr="00496B51">
        <w:rPr>
          <w:rFonts w:cstheme="minorHAnsi"/>
          <w:b/>
          <w:bCs/>
          <w:i/>
          <w:iCs/>
          <w:sz w:val="18"/>
          <w:szCs w:val="18"/>
          <w:shd w:val="clear" w:color="auto" w:fill="FFFFFF"/>
          <w:lang w:val="mk-MK"/>
        </w:rPr>
        <w:t>Како резултат на конфликтот Русија</w:t>
      </w:r>
      <w:r w:rsidR="00836646">
        <w:rPr>
          <w:rFonts w:cstheme="minorHAnsi"/>
          <w:b/>
          <w:bCs/>
          <w:i/>
          <w:iCs/>
          <w:sz w:val="18"/>
          <w:szCs w:val="18"/>
          <w:shd w:val="clear" w:color="auto" w:fill="FFFFFF"/>
          <w:lang w:val="mk-MK"/>
        </w:rPr>
        <w:t xml:space="preserve"> – </w:t>
      </w:r>
      <w:r w:rsidR="00031357" w:rsidRPr="00496B51">
        <w:rPr>
          <w:rFonts w:cstheme="minorHAnsi"/>
          <w:b/>
          <w:bCs/>
          <w:i/>
          <w:iCs/>
          <w:sz w:val="18"/>
          <w:szCs w:val="18"/>
          <w:shd w:val="clear" w:color="auto" w:fill="FFFFFF"/>
          <w:lang w:val="mk-MK"/>
        </w:rPr>
        <w:t>Украина, бројот на туристи/гости/посетители/деловни партнери од Албанија , Србија, Црна Гора, Босна кои ги опслужувате:</w:t>
      </w:r>
    </w:p>
    <w:p w:rsidR="00583409" w:rsidRPr="00496B51" w:rsidRDefault="00031357" w:rsidP="00484C4C">
      <w:pPr>
        <w:pStyle w:val="ListParagraph"/>
        <w:jc w:val="center"/>
        <w:rPr>
          <w:rFonts w:cstheme="minorHAnsi"/>
          <w:b/>
          <w:bCs/>
          <w:i/>
          <w:iCs/>
          <w:sz w:val="20"/>
          <w:szCs w:val="20"/>
          <w:shd w:val="clear" w:color="auto" w:fill="FFFFFF"/>
          <w:lang w:val="mk-MK"/>
        </w:rPr>
      </w:pPr>
      <w:r w:rsidRPr="00496B51">
        <w:rPr>
          <w:rFonts w:cstheme="minorHAnsi"/>
          <w:noProof/>
        </w:rPr>
        <w:drawing>
          <wp:inline distT="0" distB="0" distL="0" distR="0">
            <wp:extent cx="5667375" cy="1002183"/>
            <wp:effectExtent l="0" t="0" r="0" b="762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5F59AD" w:rsidRPr="00496B51" w:rsidRDefault="005F59AD" w:rsidP="00AD0B1F">
      <w:pPr>
        <w:pStyle w:val="ListParagraph"/>
        <w:jc w:val="both"/>
        <w:rPr>
          <w:rFonts w:cstheme="minorHAnsi"/>
          <w:b/>
          <w:bCs/>
          <w:i/>
          <w:iCs/>
          <w:sz w:val="20"/>
          <w:szCs w:val="20"/>
          <w:shd w:val="clear" w:color="auto" w:fill="FFFFFF"/>
          <w:lang w:val="mk-MK"/>
        </w:rPr>
      </w:pPr>
    </w:p>
    <w:p w:rsidR="00110718" w:rsidRPr="00496B51" w:rsidRDefault="00123329" w:rsidP="00123329">
      <w:pPr>
        <w:jc w:val="both"/>
        <w:rPr>
          <w:rFonts w:cstheme="minorHAnsi"/>
          <w:b/>
          <w:bCs/>
          <w:i/>
          <w:iCs/>
          <w:sz w:val="20"/>
          <w:szCs w:val="20"/>
          <w:shd w:val="clear" w:color="auto" w:fill="FFFFFF"/>
          <w:lang w:val="mk-MK"/>
        </w:rPr>
      </w:pPr>
      <w:r w:rsidRPr="00496B51">
        <w:rPr>
          <w:rFonts w:cstheme="minorHAnsi"/>
          <w:shd w:val="clear" w:color="auto" w:fill="FFFFFF"/>
          <w:lang w:val="mk-MK"/>
        </w:rPr>
        <w:t>Ковид</w:t>
      </w:r>
      <w:r w:rsidR="00B12228">
        <w:rPr>
          <w:rFonts w:cstheme="minorHAnsi"/>
          <w:shd w:val="clear" w:color="auto" w:fill="FFFFFF"/>
          <w:lang w:val="mk-MK"/>
        </w:rPr>
        <w:t>−</w:t>
      </w:r>
      <w:r w:rsidRPr="00496B51">
        <w:rPr>
          <w:rFonts w:cstheme="minorHAnsi"/>
          <w:shd w:val="clear" w:color="auto" w:fill="FFFFFF"/>
          <w:lang w:val="mk-MK"/>
        </w:rPr>
        <w:t>19 пандемијата и воениот конфликт Русија</w:t>
      </w:r>
      <w:r w:rsidR="00B12228">
        <w:rPr>
          <w:rFonts w:cstheme="minorHAnsi"/>
          <w:shd w:val="clear" w:color="auto" w:fill="FFFFFF"/>
          <w:lang w:val="mk-MK"/>
        </w:rPr>
        <w:t>–</w:t>
      </w:r>
      <w:r w:rsidRPr="00496B51">
        <w:rPr>
          <w:rFonts w:cstheme="minorHAnsi"/>
          <w:shd w:val="clear" w:color="auto" w:fill="FFFFFF"/>
          <w:lang w:val="mk-MK"/>
        </w:rPr>
        <w:t xml:space="preserve">Украина оставија негативни последици врз приходот на компаниите во однос на туристичките услуги. Висок процент (40%) изјавиле дека приходот на нивната компанија од туристичките услуги се намалил над 50%, додека пак 32% од испитаниците одговориле дека приходот се намалил до 50%. Потоа, 14% изјавиле дека приходот се намалил до 30%, 8% изјавиле дека до 20%, а само 6% изјавиле дека приходот се намалил до 10%. </w:t>
      </w:r>
      <w:r w:rsidR="00103E0F">
        <w:rPr>
          <w:rFonts w:cstheme="minorHAnsi"/>
          <w:shd w:val="clear" w:color="auto" w:fill="FFFFFF"/>
          <w:lang w:val="mk-MK"/>
        </w:rPr>
        <w:br/>
      </w:r>
      <w:r w:rsidRPr="00496B51">
        <w:rPr>
          <w:rFonts w:cstheme="minorHAnsi"/>
          <w:shd w:val="clear" w:color="auto" w:fill="FFFFFF"/>
          <w:lang w:val="mk-MK"/>
        </w:rPr>
        <w:t>Кај услужните дејности во поголем процент е намален приходот од туристичките услуги, во однос на другите дејности</w:t>
      </w:r>
      <w:r w:rsidR="00103E0F">
        <w:rPr>
          <w:rFonts w:cstheme="minorHAnsi"/>
          <w:shd w:val="clear" w:color="auto" w:fill="FFFFFF"/>
          <w:lang w:val="mk-MK"/>
        </w:rPr>
        <w:t xml:space="preserve"> (транспорт и дејности со храна)</w:t>
      </w:r>
      <w:r w:rsidRPr="00496B51">
        <w:rPr>
          <w:rFonts w:cstheme="minorHAnsi"/>
          <w:shd w:val="clear" w:color="auto" w:fill="FFFFFF"/>
          <w:lang w:val="mk-MK"/>
        </w:rPr>
        <w:t xml:space="preserve"> според кои е вкрстено ова прашање</w:t>
      </w:r>
      <w:r w:rsidR="00103E0F">
        <w:rPr>
          <w:rFonts w:cstheme="minorHAnsi"/>
          <w:shd w:val="clear" w:color="auto" w:fill="FFFFFF"/>
          <w:lang w:val="mk-MK"/>
        </w:rPr>
        <w:t>.</w:t>
      </w:r>
    </w:p>
    <w:p w:rsidR="00123329" w:rsidRPr="00496B51" w:rsidRDefault="00377B51" w:rsidP="00123329">
      <w:pPr>
        <w:pStyle w:val="ListParagraph"/>
        <w:jc w:val="center"/>
        <w:rPr>
          <w:rFonts w:cstheme="minorHAnsi"/>
          <w:b/>
          <w:bCs/>
          <w:i/>
          <w:iCs/>
          <w:sz w:val="18"/>
          <w:szCs w:val="18"/>
          <w:shd w:val="clear" w:color="auto" w:fill="FFFFFF"/>
          <w:lang w:val="mk-MK"/>
        </w:rPr>
      </w:pPr>
      <w:r>
        <w:rPr>
          <w:rFonts w:cstheme="minorHAnsi"/>
          <w:b/>
          <w:bCs/>
          <w:i/>
          <w:iCs/>
          <w:sz w:val="18"/>
          <w:szCs w:val="18"/>
          <w:shd w:val="clear" w:color="auto" w:fill="FFFFFF"/>
          <w:lang w:val="mk-MK"/>
        </w:rPr>
        <w:t>Графикон 34</w:t>
      </w:r>
      <w:r w:rsidR="00DD5595">
        <w:rPr>
          <w:rFonts w:cstheme="minorHAnsi"/>
          <w:b/>
          <w:bCs/>
          <w:i/>
          <w:iCs/>
          <w:sz w:val="18"/>
          <w:szCs w:val="18"/>
          <w:shd w:val="clear" w:color="auto" w:fill="FFFFFF"/>
          <w:lang w:val="mk-MK"/>
        </w:rPr>
        <w:t>.</w:t>
      </w:r>
      <w:r w:rsidR="00836646">
        <w:rPr>
          <w:rFonts w:cstheme="minorHAnsi"/>
          <w:b/>
          <w:bCs/>
          <w:i/>
          <w:iCs/>
          <w:sz w:val="18"/>
          <w:szCs w:val="18"/>
          <w:shd w:val="clear" w:color="auto" w:fill="FFFFFF"/>
          <w:lang w:val="mk-MK"/>
        </w:rPr>
        <w:t xml:space="preserve"> </w:t>
      </w:r>
      <w:r w:rsidR="00123329" w:rsidRPr="00496B51">
        <w:rPr>
          <w:rFonts w:cstheme="minorHAnsi"/>
          <w:b/>
          <w:bCs/>
          <w:i/>
          <w:iCs/>
          <w:sz w:val="18"/>
          <w:szCs w:val="18"/>
          <w:shd w:val="clear" w:color="auto" w:fill="FFFFFF"/>
          <w:lang w:val="mk-MK"/>
        </w:rPr>
        <w:t>Како резултат на КОВИД-19 и конфликтот Русија</w:t>
      </w:r>
      <w:r w:rsidR="00836646">
        <w:rPr>
          <w:rFonts w:cstheme="minorHAnsi"/>
          <w:b/>
          <w:bCs/>
          <w:i/>
          <w:iCs/>
          <w:sz w:val="18"/>
          <w:szCs w:val="18"/>
          <w:shd w:val="clear" w:color="auto" w:fill="FFFFFF"/>
          <w:lang w:val="mk-MK"/>
        </w:rPr>
        <w:t xml:space="preserve"> – </w:t>
      </w:r>
      <w:r w:rsidR="00123329" w:rsidRPr="00496B51">
        <w:rPr>
          <w:rFonts w:cstheme="minorHAnsi"/>
          <w:b/>
          <w:bCs/>
          <w:i/>
          <w:iCs/>
          <w:sz w:val="18"/>
          <w:szCs w:val="18"/>
          <w:shd w:val="clear" w:color="auto" w:fill="FFFFFF"/>
          <w:lang w:val="mk-MK"/>
        </w:rPr>
        <w:t>Украина пандемијата и преземените рестриктивни мерки, во колкав степен се намали приходот на вашата компанија од туристички услуги?</w:t>
      </w:r>
    </w:p>
    <w:p w:rsidR="00123329" w:rsidRPr="00496B51" w:rsidRDefault="00123329" w:rsidP="00123329">
      <w:pPr>
        <w:pStyle w:val="ListParagraph"/>
        <w:jc w:val="center"/>
        <w:rPr>
          <w:rFonts w:cstheme="minorHAnsi"/>
          <w:b/>
          <w:bCs/>
          <w:i/>
          <w:iCs/>
          <w:sz w:val="20"/>
          <w:szCs w:val="20"/>
          <w:shd w:val="clear" w:color="auto" w:fill="FFFFFF"/>
          <w:lang w:val="mk-MK"/>
        </w:rPr>
      </w:pPr>
      <w:r w:rsidRPr="00496B51">
        <w:rPr>
          <w:rFonts w:cstheme="minorHAnsi"/>
          <w:noProof/>
        </w:rPr>
        <w:drawing>
          <wp:inline distT="0" distB="0" distL="0" distR="0">
            <wp:extent cx="5667375" cy="1046073"/>
            <wp:effectExtent l="0" t="0" r="0" b="1905"/>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123329" w:rsidRPr="00496B51" w:rsidRDefault="00123329" w:rsidP="00123329">
      <w:pPr>
        <w:jc w:val="both"/>
        <w:rPr>
          <w:rFonts w:cstheme="minorHAnsi"/>
          <w:shd w:val="clear" w:color="auto" w:fill="FFFFFF"/>
          <w:lang w:val="mk-MK"/>
        </w:rPr>
      </w:pPr>
      <w:r w:rsidRPr="00496B51">
        <w:rPr>
          <w:rFonts w:cstheme="minorHAnsi"/>
          <w:shd w:val="clear" w:color="auto" w:fill="FFFFFF"/>
          <w:lang w:val="mk-MK"/>
        </w:rPr>
        <w:t xml:space="preserve">Како надоврзување на претходното прашање, резултатите покажуваат дека кај 38% од компаниите, приходот од туристичките услуги од земјите од регионот се намалил дури над 50%. </w:t>
      </w:r>
      <w:r w:rsidRPr="00496B51">
        <w:rPr>
          <w:rFonts w:cstheme="minorHAnsi"/>
          <w:shd w:val="clear" w:color="auto" w:fill="FFFFFF"/>
          <w:lang w:val="mk-MK"/>
        </w:rPr>
        <w:br/>
        <w:t xml:space="preserve">Потоа, 26% се изјасниле дека приходот се намалил до 30% и кај 24% од анкетираните претставници приходот се намалил до 50%. </w:t>
      </w:r>
    </w:p>
    <w:p w:rsidR="00123329" w:rsidRPr="00496B51" w:rsidRDefault="00123329" w:rsidP="00123329">
      <w:pPr>
        <w:jc w:val="both"/>
        <w:rPr>
          <w:rFonts w:cstheme="minorHAnsi"/>
          <w:shd w:val="clear" w:color="auto" w:fill="FFFFFF"/>
          <w:lang w:val="mk-MK"/>
        </w:rPr>
      </w:pPr>
      <w:r w:rsidRPr="00496B51">
        <w:rPr>
          <w:rFonts w:cstheme="minorHAnsi"/>
          <w:shd w:val="clear" w:color="auto" w:fill="FFFFFF"/>
          <w:lang w:val="mk-MK"/>
        </w:rPr>
        <w:t xml:space="preserve">Според вкрстените податоци, кај дејностите со храна приходот се намалил над 50% во однос </w:t>
      </w:r>
      <w:r w:rsidR="00103E0F">
        <w:rPr>
          <w:rFonts w:cstheme="minorHAnsi"/>
          <w:shd w:val="clear" w:color="auto" w:fill="FFFFFF"/>
          <w:lang w:val="mk-MK"/>
        </w:rPr>
        <w:t>на услужните и транспортните дејности.</w:t>
      </w:r>
    </w:p>
    <w:p w:rsidR="00123329" w:rsidRPr="00496B51" w:rsidRDefault="00DD5595" w:rsidP="00123329">
      <w:pPr>
        <w:pStyle w:val="ListParagraph"/>
        <w:jc w:val="center"/>
        <w:rPr>
          <w:rFonts w:cstheme="minorHAnsi"/>
          <w:b/>
          <w:bCs/>
          <w:i/>
          <w:iCs/>
          <w:sz w:val="18"/>
          <w:szCs w:val="18"/>
          <w:shd w:val="clear" w:color="auto" w:fill="FFFFFF"/>
          <w:lang w:val="mk-MK"/>
        </w:rPr>
      </w:pPr>
      <w:r>
        <w:rPr>
          <w:rFonts w:cstheme="minorHAnsi"/>
          <w:b/>
          <w:bCs/>
          <w:i/>
          <w:iCs/>
          <w:sz w:val="18"/>
          <w:szCs w:val="18"/>
          <w:shd w:val="clear" w:color="auto" w:fill="FFFFFF"/>
          <w:lang w:val="mk-MK"/>
        </w:rPr>
        <w:lastRenderedPageBreak/>
        <w:t>Граф</w:t>
      </w:r>
      <w:r w:rsidR="00377B51">
        <w:rPr>
          <w:rFonts w:cstheme="minorHAnsi"/>
          <w:b/>
          <w:bCs/>
          <w:i/>
          <w:iCs/>
          <w:sz w:val="18"/>
          <w:szCs w:val="18"/>
          <w:shd w:val="clear" w:color="auto" w:fill="FFFFFF"/>
          <w:lang w:val="mk-MK"/>
        </w:rPr>
        <w:t>икон 35</w:t>
      </w:r>
      <w:r>
        <w:rPr>
          <w:rFonts w:cstheme="minorHAnsi"/>
          <w:b/>
          <w:bCs/>
          <w:i/>
          <w:iCs/>
          <w:sz w:val="18"/>
          <w:szCs w:val="18"/>
          <w:shd w:val="clear" w:color="auto" w:fill="FFFFFF"/>
          <w:lang w:val="mk-MK"/>
        </w:rPr>
        <w:t xml:space="preserve">. </w:t>
      </w:r>
      <w:r w:rsidR="00123329" w:rsidRPr="00496B51">
        <w:rPr>
          <w:rFonts w:cstheme="minorHAnsi"/>
          <w:b/>
          <w:bCs/>
          <w:i/>
          <w:iCs/>
          <w:sz w:val="18"/>
          <w:szCs w:val="18"/>
          <w:shd w:val="clear" w:color="auto" w:fill="FFFFFF"/>
          <w:lang w:val="mk-MK"/>
        </w:rPr>
        <w:t>Како резултат на КОВИД</w:t>
      </w:r>
      <w:r w:rsidR="00B12228">
        <w:rPr>
          <w:rFonts w:cstheme="minorHAnsi"/>
          <w:b/>
          <w:bCs/>
          <w:i/>
          <w:iCs/>
          <w:sz w:val="18"/>
          <w:szCs w:val="18"/>
          <w:shd w:val="clear" w:color="auto" w:fill="FFFFFF"/>
          <w:lang w:val="mk-MK"/>
        </w:rPr>
        <w:t>−</w:t>
      </w:r>
      <w:r w:rsidR="00123329" w:rsidRPr="00496B51">
        <w:rPr>
          <w:rFonts w:cstheme="minorHAnsi"/>
          <w:b/>
          <w:bCs/>
          <w:i/>
          <w:iCs/>
          <w:sz w:val="18"/>
          <w:szCs w:val="18"/>
          <w:shd w:val="clear" w:color="auto" w:fill="FFFFFF"/>
          <w:lang w:val="mk-MK"/>
        </w:rPr>
        <w:t>19 и конфликтот Русија – Украина и преземените рестриктивни мерки, во колкав степен се намали приходот на вашата компанија од туристички услуги со земјите од регионот (Албанија, Србија и Црна Гора)?</w:t>
      </w:r>
    </w:p>
    <w:p w:rsidR="00123329" w:rsidRPr="00496B51" w:rsidRDefault="00123329" w:rsidP="00123329">
      <w:pPr>
        <w:pStyle w:val="ListParagraph"/>
        <w:jc w:val="center"/>
        <w:rPr>
          <w:rFonts w:cstheme="minorHAnsi"/>
          <w:b/>
          <w:bCs/>
          <w:i/>
          <w:iCs/>
          <w:sz w:val="20"/>
          <w:szCs w:val="20"/>
          <w:shd w:val="clear" w:color="auto" w:fill="FFFFFF"/>
          <w:lang w:val="mk-MK"/>
        </w:rPr>
      </w:pPr>
      <w:r w:rsidRPr="00496B51">
        <w:rPr>
          <w:rFonts w:cstheme="minorHAnsi"/>
          <w:noProof/>
        </w:rPr>
        <w:drawing>
          <wp:inline distT="0" distB="0" distL="0" distR="0">
            <wp:extent cx="5667375" cy="1397203"/>
            <wp:effectExtent l="0" t="0" r="0" b="0"/>
            <wp:docPr id="42"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4065DC" w:rsidRDefault="004065DC" w:rsidP="006E03A4">
      <w:pPr>
        <w:jc w:val="both"/>
        <w:rPr>
          <w:rFonts w:cstheme="minorHAnsi"/>
          <w:bCs/>
          <w:iCs/>
          <w:szCs w:val="20"/>
          <w:shd w:val="clear" w:color="auto" w:fill="FFFFFF"/>
          <w:lang w:val="mk-MK"/>
        </w:rPr>
      </w:pPr>
    </w:p>
    <w:p w:rsidR="006E03A4" w:rsidRPr="004065DC" w:rsidRDefault="006E03A4" w:rsidP="006E03A4">
      <w:pPr>
        <w:jc w:val="both"/>
        <w:rPr>
          <w:rFonts w:cstheme="minorHAnsi"/>
          <w:bCs/>
          <w:iCs/>
          <w:shd w:val="clear" w:color="auto" w:fill="FFFFFF"/>
          <w:lang w:val="mk-MK"/>
        </w:rPr>
      </w:pPr>
      <w:r w:rsidRPr="004065DC">
        <w:rPr>
          <w:rFonts w:cstheme="minorHAnsi"/>
          <w:bCs/>
          <w:iCs/>
          <w:shd w:val="clear" w:color="auto" w:fill="FFFFFF"/>
          <w:lang w:val="mk-MK"/>
        </w:rPr>
        <w:t>На прашањето</w:t>
      </w:r>
      <w:r w:rsidR="00836646">
        <w:rPr>
          <w:rFonts w:cstheme="minorHAnsi"/>
          <w:bCs/>
          <w:iCs/>
          <w:shd w:val="clear" w:color="auto" w:fill="FFFFFF"/>
          <w:lang w:val="mk-MK"/>
        </w:rPr>
        <w:t>:</w:t>
      </w:r>
      <w:r w:rsidRPr="004065DC">
        <w:rPr>
          <w:rFonts w:cstheme="minorHAnsi"/>
          <w:bCs/>
          <w:iCs/>
          <w:shd w:val="clear" w:color="auto" w:fill="FFFFFF"/>
          <w:lang w:val="mk-MK"/>
        </w:rPr>
        <w:t xml:space="preserve"> </w:t>
      </w:r>
      <w:r w:rsidR="00110718">
        <w:rPr>
          <w:rFonts w:cstheme="minorHAnsi"/>
          <w:bCs/>
          <w:iCs/>
          <w:shd w:val="clear" w:color="auto" w:fill="FFFFFF"/>
          <w:lang w:val="mk-MK"/>
        </w:rPr>
        <w:t>„</w:t>
      </w:r>
      <w:r w:rsidRPr="004065DC">
        <w:rPr>
          <w:rFonts w:cstheme="minorHAnsi"/>
          <w:b/>
          <w:bCs/>
          <w:i/>
          <w:iCs/>
          <w:shd w:val="clear" w:color="auto" w:fill="FFFFFF"/>
          <w:lang w:val="mk-MK"/>
        </w:rPr>
        <w:t>Дали сметате дека со иницијативата „Отворен Балкан“ ќе до</w:t>
      </w:r>
      <w:r w:rsidR="00836646">
        <w:rPr>
          <w:rFonts w:cstheme="minorHAnsi"/>
          <w:b/>
          <w:bCs/>
          <w:i/>
          <w:iCs/>
          <w:shd w:val="clear" w:color="auto" w:fill="FFFFFF"/>
          <w:lang w:val="mk-MK"/>
        </w:rPr>
        <w:t>јде до подобрување на туризмот?“</w:t>
      </w:r>
      <w:r w:rsidRPr="004065DC">
        <w:rPr>
          <w:rFonts w:cstheme="minorHAnsi"/>
          <w:b/>
          <w:bCs/>
          <w:i/>
          <w:iCs/>
          <w:shd w:val="clear" w:color="auto" w:fill="FFFFFF"/>
          <w:lang w:val="mk-MK"/>
        </w:rPr>
        <w:t xml:space="preserve"> </w:t>
      </w:r>
      <w:r w:rsidRPr="004065DC">
        <w:rPr>
          <w:rFonts w:cstheme="minorHAnsi"/>
          <w:bCs/>
          <w:iCs/>
          <w:shd w:val="clear" w:color="auto" w:fill="FFFFFF"/>
          <w:lang w:val="mk-MK"/>
        </w:rPr>
        <w:t>повеќе од половина од компаниите сметаат дека ќе дојде до подобрување на т</w:t>
      </w:r>
      <w:r w:rsidR="007F0CEE" w:rsidRPr="004065DC">
        <w:rPr>
          <w:rFonts w:cstheme="minorHAnsi"/>
          <w:bCs/>
          <w:iCs/>
          <w:shd w:val="clear" w:color="auto" w:fill="FFFFFF"/>
          <w:lang w:val="mk-MK"/>
        </w:rPr>
        <w:t>уризмот со иницијативата. За 20%</w:t>
      </w:r>
      <w:r w:rsidRPr="004065DC">
        <w:rPr>
          <w:rFonts w:cstheme="minorHAnsi"/>
          <w:bCs/>
          <w:iCs/>
          <w:shd w:val="clear" w:color="auto" w:fill="FFFFFF"/>
          <w:lang w:val="mk-MK"/>
        </w:rPr>
        <w:t xml:space="preserve"> од претставници</w:t>
      </w:r>
      <w:r w:rsidR="007F0CEE" w:rsidRPr="004065DC">
        <w:rPr>
          <w:rFonts w:cstheme="minorHAnsi"/>
          <w:bCs/>
          <w:iCs/>
          <w:shd w:val="clear" w:color="auto" w:fill="FFFFFF"/>
          <w:lang w:val="mk-MK"/>
        </w:rPr>
        <w:t>те</w:t>
      </w:r>
      <w:r w:rsidRPr="004065DC">
        <w:rPr>
          <w:rFonts w:cstheme="minorHAnsi"/>
          <w:bCs/>
          <w:iCs/>
          <w:shd w:val="clear" w:color="auto" w:fill="FFFFFF"/>
          <w:lang w:val="mk-MK"/>
        </w:rPr>
        <w:t xml:space="preserve"> на компании</w:t>
      </w:r>
      <w:r w:rsidR="007F0CEE" w:rsidRPr="004065DC">
        <w:rPr>
          <w:rFonts w:cstheme="minorHAnsi"/>
          <w:bCs/>
          <w:iCs/>
          <w:shd w:val="clear" w:color="auto" w:fill="FFFFFF"/>
          <w:lang w:val="mk-MK"/>
        </w:rPr>
        <w:t>те,</w:t>
      </w:r>
      <w:r w:rsidRPr="004065DC">
        <w:rPr>
          <w:rFonts w:cstheme="minorHAnsi"/>
          <w:bCs/>
          <w:iCs/>
          <w:shd w:val="clear" w:color="auto" w:fill="FFFFFF"/>
          <w:lang w:val="mk-MK"/>
        </w:rPr>
        <w:t xml:space="preserve"> пласманот ќе остане непроменет. Додека пак 16% од нив се согласни дека нема да дојде до подобрување на туризмот.</w:t>
      </w:r>
    </w:p>
    <w:p w:rsidR="00A61ECE" w:rsidRPr="00496B51" w:rsidRDefault="006E03A4" w:rsidP="007F0CEE">
      <w:pPr>
        <w:jc w:val="both"/>
        <w:rPr>
          <w:rFonts w:cstheme="minorHAnsi"/>
          <w:bCs/>
          <w:iCs/>
          <w:szCs w:val="18"/>
          <w:shd w:val="clear" w:color="auto" w:fill="FFFFFF"/>
          <w:lang w:val="mk-MK"/>
        </w:rPr>
      </w:pPr>
      <w:r w:rsidRPr="00496B51">
        <w:rPr>
          <w:rFonts w:cstheme="minorHAnsi"/>
          <w:bCs/>
          <w:iCs/>
          <w:szCs w:val="18"/>
          <w:shd w:val="clear" w:color="auto" w:fill="FFFFFF"/>
          <w:lang w:val="mk-MK"/>
        </w:rPr>
        <w:t xml:space="preserve">За дејноста транспорт и складирање </w:t>
      </w:r>
      <w:r w:rsidR="007F0CEE" w:rsidRPr="00496B51">
        <w:rPr>
          <w:rFonts w:cstheme="minorHAnsi"/>
          <w:bCs/>
          <w:iCs/>
          <w:szCs w:val="18"/>
          <w:shd w:val="clear" w:color="auto" w:fill="FFFFFF"/>
          <w:lang w:val="mk-MK"/>
        </w:rPr>
        <w:t xml:space="preserve">и </w:t>
      </w:r>
      <w:r w:rsidRPr="00496B51">
        <w:rPr>
          <w:rFonts w:cstheme="minorHAnsi"/>
          <w:bCs/>
          <w:iCs/>
          <w:szCs w:val="18"/>
          <w:shd w:val="clear" w:color="auto" w:fill="FFFFFF"/>
          <w:lang w:val="mk-MK"/>
        </w:rPr>
        <w:t xml:space="preserve">сервисни дејности со храна, речиси седум од десет компании сметаат дека ќе дојде до подобрување на туризмот со иницијативата </w:t>
      </w:r>
      <w:r w:rsidR="00836646">
        <w:rPr>
          <w:rFonts w:cstheme="minorHAnsi"/>
          <w:bCs/>
          <w:iCs/>
          <w:szCs w:val="18"/>
          <w:shd w:val="clear" w:color="auto" w:fill="FFFFFF"/>
          <w:lang w:val="mk-MK"/>
        </w:rPr>
        <w:t>„</w:t>
      </w:r>
      <w:r w:rsidRPr="00496B51">
        <w:rPr>
          <w:rFonts w:cstheme="minorHAnsi"/>
          <w:bCs/>
          <w:iCs/>
          <w:szCs w:val="18"/>
          <w:shd w:val="clear" w:color="auto" w:fill="FFFFFF"/>
          <w:lang w:val="mk-MK"/>
        </w:rPr>
        <w:t>Отворен Балкан</w:t>
      </w:r>
      <w:r w:rsidR="00836646">
        <w:rPr>
          <w:rFonts w:cstheme="minorHAnsi"/>
          <w:bCs/>
          <w:iCs/>
          <w:szCs w:val="18"/>
          <w:shd w:val="clear" w:color="auto" w:fill="FFFFFF"/>
          <w:lang w:val="mk-MK"/>
        </w:rPr>
        <w:t>“</w:t>
      </w:r>
      <w:r w:rsidRPr="00496B51">
        <w:rPr>
          <w:rFonts w:cstheme="minorHAnsi"/>
          <w:bCs/>
          <w:iCs/>
          <w:szCs w:val="18"/>
          <w:shd w:val="clear" w:color="auto" w:fill="FFFFFF"/>
          <w:lang w:val="mk-MK"/>
        </w:rPr>
        <w:t xml:space="preserve">. </w:t>
      </w:r>
    </w:p>
    <w:p w:rsidR="00F40A4C" w:rsidRDefault="00F40A4C" w:rsidP="00EC784F">
      <w:pPr>
        <w:pStyle w:val="ListParagraph"/>
        <w:jc w:val="center"/>
        <w:rPr>
          <w:rFonts w:cstheme="minorHAnsi"/>
          <w:b/>
          <w:bCs/>
          <w:i/>
          <w:iCs/>
          <w:sz w:val="18"/>
          <w:szCs w:val="18"/>
          <w:shd w:val="clear" w:color="auto" w:fill="FFFFFF"/>
          <w:lang w:val="mk-MK"/>
        </w:rPr>
      </w:pPr>
    </w:p>
    <w:p w:rsidR="005F59AD" w:rsidRPr="00496B51" w:rsidRDefault="00377B51" w:rsidP="00EC784F">
      <w:pPr>
        <w:pStyle w:val="ListParagraph"/>
        <w:jc w:val="center"/>
        <w:rPr>
          <w:rFonts w:cstheme="minorHAnsi"/>
          <w:b/>
          <w:bCs/>
          <w:i/>
          <w:iCs/>
          <w:sz w:val="18"/>
          <w:szCs w:val="18"/>
          <w:shd w:val="clear" w:color="auto" w:fill="FFFFFF"/>
          <w:lang w:val="mk-MK"/>
        </w:rPr>
      </w:pPr>
      <w:r>
        <w:rPr>
          <w:rFonts w:cstheme="minorHAnsi"/>
          <w:b/>
          <w:bCs/>
          <w:i/>
          <w:iCs/>
          <w:sz w:val="18"/>
          <w:szCs w:val="18"/>
          <w:shd w:val="clear" w:color="auto" w:fill="FFFFFF"/>
          <w:lang w:val="mk-MK"/>
        </w:rPr>
        <w:t>Графикон 36</w:t>
      </w:r>
      <w:r w:rsidR="00F40A4C">
        <w:rPr>
          <w:rFonts w:cstheme="minorHAnsi"/>
          <w:b/>
          <w:bCs/>
          <w:i/>
          <w:iCs/>
          <w:sz w:val="18"/>
          <w:szCs w:val="18"/>
          <w:shd w:val="clear" w:color="auto" w:fill="FFFFFF"/>
          <w:lang w:val="mk-MK"/>
        </w:rPr>
        <w:t xml:space="preserve">. </w:t>
      </w:r>
      <w:r w:rsidR="003F4803" w:rsidRPr="00496B51">
        <w:rPr>
          <w:rFonts w:cstheme="minorHAnsi"/>
          <w:b/>
          <w:bCs/>
          <w:i/>
          <w:iCs/>
          <w:sz w:val="18"/>
          <w:szCs w:val="18"/>
          <w:shd w:val="clear" w:color="auto" w:fill="FFFFFF"/>
          <w:lang w:val="mk-MK"/>
        </w:rPr>
        <w:t>Дали сметате дека со иницијативата „Отворен Балкан“ ќе дојде до подобрување на туризмот?</w:t>
      </w:r>
    </w:p>
    <w:p w:rsidR="003F4803" w:rsidRPr="00496B51" w:rsidRDefault="003F4803" w:rsidP="00EC784F">
      <w:pPr>
        <w:pStyle w:val="ListParagraph"/>
        <w:jc w:val="center"/>
        <w:rPr>
          <w:rFonts w:cstheme="minorHAnsi"/>
          <w:b/>
          <w:bCs/>
          <w:i/>
          <w:iCs/>
          <w:sz w:val="20"/>
          <w:szCs w:val="20"/>
          <w:shd w:val="clear" w:color="auto" w:fill="FFFFFF"/>
          <w:lang w:val="mk-MK"/>
        </w:rPr>
      </w:pPr>
      <w:r w:rsidRPr="00496B51">
        <w:rPr>
          <w:rFonts w:cstheme="minorHAnsi"/>
          <w:noProof/>
        </w:rPr>
        <w:drawing>
          <wp:inline distT="0" distB="0" distL="0" distR="0">
            <wp:extent cx="5797550" cy="1200647"/>
            <wp:effectExtent l="0" t="0" r="0" b="0"/>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63057F" w:rsidRPr="000A445A" w:rsidRDefault="00A81CE2" w:rsidP="00A81CE2">
      <w:pPr>
        <w:jc w:val="both"/>
        <w:rPr>
          <w:rFonts w:cstheme="minorHAnsi"/>
          <w:bCs/>
          <w:iCs/>
          <w:szCs w:val="20"/>
          <w:highlight w:val="yellow"/>
          <w:shd w:val="clear" w:color="auto" w:fill="FFFFFF"/>
          <w:lang w:val="mk-MK"/>
        </w:rPr>
      </w:pPr>
      <w:r w:rsidRPr="00496B51">
        <w:rPr>
          <w:rFonts w:cstheme="minorHAnsi"/>
          <w:bCs/>
          <w:iCs/>
          <w:szCs w:val="20"/>
          <w:shd w:val="clear" w:color="auto" w:fill="FFFFFF"/>
          <w:lang w:val="mk-MK"/>
        </w:rPr>
        <w:t>Доколку порано се воспоставе</w:t>
      </w:r>
      <w:r w:rsidR="00751C0A">
        <w:rPr>
          <w:rFonts w:cstheme="minorHAnsi"/>
          <w:bCs/>
          <w:iCs/>
          <w:szCs w:val="20"/>
          <w:shd w:val="clear" w:color="auto" w:fill="FFFFFF"/>
          <w:lang w:val="mk-MK"/>
        </w:rPr>
        <w:t>ла</w:t>
      </w:r>
      <w:r w:rsidR="00B12228">
        <w:rPr>
          <w:rFonts w:cstheme="minorHAnsi"/>
          <w:bCs/>
          <w:iCs/>
          <w:szCs w:val="20"/>
          <w:shd w:val="clear" w:color="auto" w:fill="FFFFFF"/>
          <w:lang w:val="mk-MK"/>
        </w:rPr>
        <w:t xml:space="preserve"> иницијативата </w:t>
      </w:r>
      <w:r w:rsidR="00836646">
        <w:rPr>
          <w:rFonts w:cstheme="minorHAnsi"/>
          <w:bCs/>
          <w:iCs/>
          <w:szCs w:val="20"/>
          <w:shd w:val="clear" w:color="auto" w:fill="FFFFFF"/>
          <w:lang w:val="mk-MK"/>
        </w:rPr>
        <w:t>„</w:t>
      </w:r>
      <w:r w:rsidRPr="00496B51">
        <w:rPr>
          <w:rFonts w:cstheme="minorHAnsi"/>
          <w:bCs/>
          <w:iCs/>
          <w:szCs w:val="20"/>
          <w:shd w:val="clear" w:color="auto" w:fill="FFFFFF"/>
          <w:lang w:val="mk-MK"/>
        </w:rPr>
        <w:t>Отворен Балкан</w:t>
      </w:r>
      <w:r w:rsidR="00836646">
        <w:rPr>
          <w:rFonts w:cstheme="minorHAnsi"/>
          <w:bCs/>
          <w:iCs/>
          <w:szCs w:val="20"/>
          <w:shd w:val="clear" w:color="auto" w:fill="FFFFFF"/>
          <w:lang w:val="mk-MK"/>
        </w:rPr>
        <w:t>“</w:t>
      </w:r>
      <w:r w:rsidRPr="00496B51">
        <w:rPr>
          <w:rFonts w:cstheme="minorHAnsi"/>
          <w:bCs/>
          <w:iCs/>
          <w:szCs w:val="20"/>
          <w:shd w:val="clear" w:color="auto" w:fill="FFFFFF"/>
          <w:lang w:val="mk-MK"/>
        </w:rPr>
        <w:t xml:space="preserve">, повеќе од половина </w:t>
      </w:r>
      <w:r w:rsidR="00773B09">
        <w:rPr>
          <w:rFonts w:cstheme="minorHAnsi"/>
          <w:bCs/>
          <w:iCs/>
          <w:szCs w:val="20"/>
          <w:shd w:val="clear" w:color="auto" w:fill="FFFFFF"/>
          <w:lang w:val="mk-MK"/>
        </w:rPr>
        <w:t>испитаници (66%)</w:t>
      </w:r>
      <w:r w:rsidR="004F5CED">
        <w:rPr>
          <w:rFonts w:cstheme="minorHAnsi"/>
          <w:bCs/>
          <w:iCs/>
          <w:szCs w:val="20"/>
          <w:shd w:val="clear" w:color="auto" w:fill="FFFFFF"/>
          <w:lang w:val="mk-MK"/>
        </w:rPr>
        <w:t xml:space="preserve"> сметаат дека тоа не би влијаело</w:t>
      </w:r>
      <w:r w:rsidR="00773B09">
        <w:rPr>
          <w:rFonts w:cstheme="minorHAnsi"/>
          <w:bCs/>
          <w:iCs/>
          <w:szCs w:val="20"/>
          <w:shd w:val="clear" w:color="auto" w:fill="FFFFFF"/>
          <w:lang w:val="mk-MK"/>
        </w:rPr>
        <w:t xml:space="preserve"> значајно на нивното работење</w:t>
      </w:r>
      <w:r w:rsidR="006A328C">
        <w:rPr>
          <w:rFonts w:cstheme="minorHAnsi"/>
          <w:bCs/>
          <w:iCs/>
          <w:szCs w:val="20"/>
          <w:shd w:val="clear" w:color="auto" w:fill="FFFFFF"/>
          <w:lang w:val="mk-MK"/>
        </w:rPr>
        <w:t>, односно</w:t>
      </w:r>
      <w:r w:rsidR="004F5CED">
        <w:rPr>
          <w:rFonts w:cstheme="minorHAnsi"/>
          <w:bCs/>
          <w:iCs/>
          <w:szCs w:val="20"/>
          <w:shd w:val="clear" w:color="auto" w:fill="FFFFFF"/>
          <w:lang w:val="mk-MK"/>
        </w:rPr>
        <w:t xml:space="preserve"> </w:t>
      </w:r>
      <w:r w:rsidRPr="00496B51">
        <w:rPr>
          <w:rFonts w:cstheme="minorHAnsi"/>
          <w:bCs/>
          <w:iCs/>
          <w:szCs w:val="20"/>
          <w:shd w:val="clear" w:color="auto" w:fill="FFFFFF"/>
          <w:lang w:val="mk-MK"/>
        </w:rPr>
        <w:t xml:space="preserve">последиците </w:t>
      </w:r>
      <w:r w:rsidRPr="000A445A">
        <w:rPr>
          <w:rFonts w:cstheme="minorHAnsi"/>
          <w:bCs/>
          <w:iCs/>
          <w:szCs w:val="20"/>
          <w:shd w:val="clear" w:color="auto" w:fill="FFFFFF"/>
          <w:lang w:val="mk-MK"/>
        </w:rPr>
        <w:t>предизвикани од К</w:t>
      </w:r>
      <w:r w:rsidR="000A445A" w:rsidRPr="000A445A">
        <w:rPr>
          <w:rFonts w:cstheme="minorHAnsi"/>
          <w:bCs/>
          <w:iCs/>
          <w:szCs w:val="20"/>
          <w:shd w:val="clear" w:color="auto" w:fill="FFFFFF"/>
          <w:lang w:val="mk-MK"/>
        </w:rPr>
        <w:t>овид</w:t>
      </w:r>
      <w:r w:rsidRPr="000A445A">
        <w:rPr>
          <w:rFonts w:cstheme="minorHAnsi"/>
          <w:bCs/>
          <w:iCs/>
          <w:szCs w:val="20"/>
          <w:shd w:val="clear" w:color="auto" w:fill="FFFFFF"/>
          <w:lang w:val="mk-MK"/>
        </w:rPr>
        <w:t>-19</w:t>
      </w:r>
      <w:r w:rsidRPr="00496B51">
        <w:rPr>
          <w:rFonts w:cstheme="minorHAnsi"/>
          <w:bCs/>
          <w:iCs/>
          <w:szCs w:val="20"/>
          <w:shd w:val="clear" w:color="auto" w:fill="FFFFFF"/>
          <w:lang w:val="mk-MK"/>
        </w:rPr>
        <w:t xml:space="preserve"> и воениот конфликт не би биле помали. </w:t>
      </w:r>
      <w:r w:rsidR="006A328C">
        <w:rPr>
          <w:rFonts w:cstheme="minorHAnsi"/>
          <w:bCs/>
          <w:iCs/>
          <w:szCs w:val="20"/>
          <w:shd w:val="clear" w:color="auto" w:fill="FFFFFF"/>
          <w:lang w:val="mk-MK"/>
        </w:rPr>
        <w:t>Д</w:t>
      </w:r>
      <w:r w:rsidRPr="00496B51">
        <w:rPr>
          <w:rFonts w:cstheme="minorHAnsi"/>
          <w:bCs/>
          <w:iCs/>
          <w:szCs w:val="20"/>
          <w:shd w:val="clear" w:color="auto" w:fill="FFFFFF"/>
          <w:lang w:val="mk-MK"/>
        </w:rPr>
        <w:t>ве од десет компании</w:t>
      </w:r>
      <w:r w:rsidR="006A328C">
        <w:rPr>
          <w:rFonts w:cstheme="minorHAnsi"/>
          <w:bCs/>
          <w:iCs/>
          <w:szCs w:val="20"/>
          <w:shd w:val="clear" w:color="auto" w:fill="FFFFFF"/>
          <w:lang w:val="mk-MK"/>
        </w:rPr>
        <w:t xml:space="preserve">, или 20%, </w:t>
      </w:r>
      <w:r w:rsidRPr="00496B51">
        <w:rPr>
          <w:rFonts w:cstheme="minorHAnsi"/>
          <w:bCs/>
          <w:iCs/>
          <w:szCs w:val="20"/>
          <w:shd w:val="clear" w:color="auto" w:fill="FFFFFF"/>
          <w:lang w:val="mk-MK"/>
        </w:rPr>
        <w:t xml:space="preserve">сметаат дека </w:t>
      </w:r>
      <w:r w:rsidR="006A328C" w:rsidRPr="00496B51">
        <w:rPr>
          <w:rFonts w:cstheme="minorHAnsi"/>
          <w:bCs/>
          <w:iCs/>
          <w:szCs w:val="20"/>
          <w:shd w:val="clear" w:color="auto" w:fill="FFFFFF"/>
          <w:lang w:val="mk-MK"/>
        </w:rPr>
        <w:t xml:space="preserve">последиците </w:t>
      </w:r>
      <w:r w:rsidR="006A328C" w:rsidRPr="000A445A">
        <w:rPr>
          <w:rFonts w:cstheme="minorHAnsi"/>
          <w:bCs/>
          <w:iCs/>
          <w:szCs w:val="20"/>
          <w:shd w:val="clear" w:color="auto" w:fill="FFFFFF"/>
          <w:lang w:val="mk-MK"/>
        </w:rPr>
        <w:t>предизвикани од Ковид-19</w:t>
      </w:r>
      <w:r w:rsidR="006A328C" w:rsidRPr="00496B51">
        <w:rPr>
          <w:rFonts w:cstheme="minorHAnsi"/>
          <w:bCs/>
          <w:iCs/>
          <w:szCs w:val="20"/>
          <w:shd w:val="clear" w:color="auto" w:fill="FFFFFF"/>
          <w:lang w:val="mk-MK"/>
        </w:rPr>
        <w:t xml:space="preserve"> и воениот конфликт би биле помали</w:t>
      </w:r>
      <w:r w:rsidR="004F5CED">
        <w:rPr>
          <w:rFonts w:cstheme="minorHAnsi"/>
          <w:bCs/>
          <w:iCs/>
          <w:szCs w:val="20"/>
          <w:shd w:val="clear" w:color="auto" w:fill="FFFFFF"/>
          <w:lang w:val="mk-MK"/>
        </w:rPr>
        <w:t xml:space="preserve"> </w:t>
      </w:r>
      <w:r w:rsidR="006A328C">
        <w:rPr>
          <w:rFonts w:cstheme="minorHAnsi"/>
          <w:bCs/>
          <w:iCs/>
          <w:szCs w:val="20"/>
          <w:shd w:val="clear" w:color="auto" w:fill="FFFFFF"/>
          <w:lang w:val="mk-MK"/>
        </w:rPr>
        <w:t>со воведувањето на оваа иницијатива порано</w:t>
      </w:r>
      <w:r w:rsidRPr="00496B51">
        <w:rPr>
          <w:rFonts w:cstheme="minorHAnsi"/>
          <w:bCs/>
          <w:iCs/>
          <w:szCs w:val="20"/>
          <w:shd w:val="clear" w:color="auto" w:fill="FFFFFF"/>
          <w:lang w:val="mk-MK"/>
        </w:rPr>
        <w:t xml:space="preserve">. Додека </w:t>
      </w:r>
      <w:r w:rsidR="006A328C">
        <w:rPr>
          <w:rFonts w:cstheme="minorHAnsi"/>
          <w:bCs/>
          <w:iCs/>
          <w:szCs w:val="20"/>
          <w:shd w:val="clear" w:color="auto" w:fill="FFFFFF"/>
          <w:lang w:val="mk-MK"/>
        </w:rPr>
        <w:t xml:space="preserve">пак, </w:t>
      </w:r>
      <w:r w:rsidRPr="00496B51">
        <w:rPr>
          <w:rFonts w:cstheme="minorHAnsi"/>
          <w:bCs/>
          <w:iCs/>
          <w:szCs w:val="20"/>
          <w:shd w:val="clear" w:color="auto" w:fill="FFFFFF"/>
          <w:lang w:val="mk-MK"/>
        </w:rPr>
        <w:t xml:space="preserve">14% од испитаниците не можат да </w:t>
      </w:r>
      <w:r w:rsidR="006A328C">
        <w:rPr>
          <w:rFonts w:cstheme="minorHAnsi"/>
          <w:bCs/>
          <w:iCs/>
          <w:szCs w:val="20"/>
          <w:shd w:val="clear" w:color="auto" w:fill="FFFFFF"/>
          <w:lang w:val="mk-MK"/>
        </w:rPr>
        <w:t xml:space="preserve">го </w:t>
      </w:r>
      <w:r w:rsidRPr="00496B51">
        <w:rPr>
          <w:rFonts w:cstheme="minorHAnsi"/>
          <w:bCs/>
          <w:iCs/>
          <w:szCs w:val="20"/>
          <w:shd w:val="clear" w:color="auto" w:fill="FFFFFF"/>
          <w:lang w:val="mk-MK"/>
        </w:rPr>
        <w:t>оценат</w:t>
      </w:r>
      <w:r w:rsidR="006A328C">
        <w:rPr>
          <w:rFonts w:cstheme="minorHAnsi"/>
          <w:bCs/>
          <w:iCs/>
          <w:szCs w:val="20"/>
          <w:shd w:val="clear" w:color="auto" w:fill="FFFFFF"/>
          <w:lang w:val="mk-MK"/>
        </w:rPr>
        <w:t xml:space="preserve"> ефектот по однос на ова прашање</w:t>
      </w:r>
      <w:r w:rsidRPr="00496B51">
        <w:rPr>
          <w:rFonts w:cstheme="minorHAnsi"/>
          <w:bCs/>
          <w:iCs/>
          <w:szCs w:val="20"/>
          <w:shd w:val="clear" w:color="auto" w:fill="FFFFFF"/>
          <w:lang w:val="mk-MK"/>
        </w:rPr>
        <w:t>.</w:t>
      </w:r>
    </w:p>
    <w:p w:rsidR="008269AF" w:rsidRPr="00496B51" w:rsidRDefault="00A81CE2" w:rsidP="008269AF">
      <w:pPr>
        <w:jc w:val="both"/>
        <w:rPr>
          <w:rFonts w:cstheme="minorHAnsi"/>
          <w:bCs/>
          <w:iCs/>
          <w:szCs w:val="20"/>
          <w:shd w:val="clear" w:color="auto" w:fill="FFFFFF"/>
          <w:lang w:val="mk-MK"/>
        </w:rPr>
      </w:pPr>
      <w:r w:rsidRPr="00496B51">
        <w:rPr>
          <w:rFonts w:cstheme="minorHAnsi"/>
          <w:bCs/>
          <w:iCs/>
          <w:szCs w:val="20"/>
          <w:shd w:val="clear" w:color="auto" w:fill="FFFFFF"/>
          <w:lang w:val="mk-MK"/>
        </w:rPr>
        <w:t xml:space="preserve">Кај вкрстените резултати во однос на ова прашање, сите испитаници од дејноста </w:t>
      </w:r>
      <w:r w:rsidR="00077FC7">
        <w:rPr>
          <w:rFonts w:cstheme="minorHAnsi"/>
          <w:bCs/>
          <w:iCs/>
          <w:szCs w:val="20"/>
          <w:shd w:val="clear" w:color="auto" w:fill="FFFFFF"/>
          <w:lang w:val="mk-MK"/>
        </w:rPr>
        <w:t>а</w:t>
      </w:r>
      <w:r w:rsidRPr="00496B51">
        <w:rPr>
          <w:rFonts w:cstheme="minorHAnsi"/>
          <w:bCs/>
          <w:iCs/>
          <w:szCs w:val="20"/>
          <w:shd w:val="clear" w:color="auto" w:fill="FFFFFF"/>
          <w:lang w:val="mk-MK"/>
        </w:rPr>
        <w:t>дминистративни и услужни дејности сметаат дека нема да бидат помали последиците. За половина од компани</w:t>
      </w:r>
      <w:r w:rsidR="00376684" w:rsidRPr="00496B51">
        <w:rPr>
          <w:rFonts w:cstheme="minorHAnsi"/>
          <w:bCs/>
          <w:iCs/>
          <w:szCs w:val="20"/>
          <w:shd w:val="clear" w:color="auto" w:fill="FFFFFF"/>
          <w:lang w:val="mk-MK"/>
        </w:rPr>
        <w:t xml:space="preserve">ите од дејноста </w:t>
      </w:r>
      <w:r w:rsidR="00077FC7">
        <w:rPr>
          <w:rFonts w:cstheme="minorHAnsi"/>
          <w:bCs/>
          <w:iCs/>
          <w:szCs w:val="20"/>
          <w:shd w:val="clear" w:color="auto" w:fill="FFFFFF"/>
          <w:lang w:val="mk-MK"/>
        </w:rPr>
        <w:t>т</w:t>
      </w:r>
      <w:r w:rsidR="00376684" w:rsidRPr="00496B51">
        <w:rPr>
          <w:rFonts w:cstheme="minorHAnsi"/>
          <w:bCs/>
          <w:iCs/>
          <w:szCs w:val="20"/>
          <w:shd w:val="clear" w:color="auto" w:fill="FFFFFF"/>
          <w:lang w:val="mk-MK"/>
        </w:rPr>
        <w:t>ранспорт</w:t>
      </w:r>
      <w:r w:rsidRPr="00496B51">
        <w:rPr>
          <w:rFonts w:cstheme="minorHAnsi"/>
          <w:bCs/>
          <w:iCs/>
          <w:szCs w:val="20"/>
          <w:shd w:val="clear" w:color="auto" w:fill="FFFFFF"/>
          <w:lang w:val="mk-MK"/>
        </w:rPr>
        <w:t xml:space="preserve"> и складирање последиците </w:t>
      </w:r>
      <w:r w:rsidRPr="00496B51">
        <w:rPr>
          <w:rFonts w:cstheme="minorHAnsi"/>
          <w:b/>
          <w:bCs/>
          <w:iCs/>
          <w:szCs w:val="20"/>
          <w:shd w:val="clear" w:color="auto" w:fill="FFFFFF"/>
          <w:lang w:val="mk-MK"/>
        </w:rPr>
        <w:t>би биле помали</w:t>
      </w:r>
      <w:r w:rsidR="00376684" w:rsidRPr="00496B51">
        <w:rPr>
          <w:rFonts w:cstheme="minorHAnsi"/>
          <w:b/>
          <w:bCs/>
          <w:iCs/>
          <w:szCs w:val="20"/>
          <w:shd w:val="clear" w:color="auto" w:fill="FFFFFF"/>
          <w:lang w:val="mk-MK"/>
        </w:rPr>
        <w:t>,</w:t>
      </w:r>
      <w:r w:rsidRPr="00496B51">
        <w:rPr>
          <w:rFonts w:cstheme="minorHAnsi"/>
          <w:bCs/>
          <w:iCs/>
          <w:szCs w:val="20"/>
          <w:shd w:val="clear" w:color="auto" w:fill="FFFFFF"/>
          <w:lang w:val="mk-MK"/>
        </w:rPr>
        <w:t xml:space="preserve"> доколку не би била пандемијата и воениот конфликт. </w:t>
      </w:r>
    </w:p>
    <w:p w:rsidR="00A61ECE" w:rsidRPr="00496B51" w:rsidRDefault="00377B51" w:rsidP="00484C4C">
      <w:pPr>
        <w:pStyle w:val="ListParagraph"/>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lastRenderedPageBreak/>
        <w:t>Графикон 37</w:t>
      </w:r>
      <w:r w:rsidR="00F40A4C">
        <w:rPr>
          <w:rFonts w:cstheme="minorHAnsi"/>
          <w:b/>
          <w:bCs/>
          <w:i/>
          <w:iCs/>
          <w:sz w:val="18"/>
          <w:szCs w:val="18"/>
          <w:shd w:val="clear" w:color="auto" w:fill="FFFFFF"/>
          <w:lang w:val="mk-MK"/>
        </w:rPr>
        <w:t xml:space="preserve">. </w:t>
      </w:r>
      <w:r w:rsidR="00C331FF" w:rsidRPr="00496B51">
        <w:rPr>
          <w:rFonts w:cstheme="minorHAnsi"/>
          <w:b/>
          <w:bCs/>
          <w:i/>
          <w:iCs/>
          <w:sz w:val="18"/>
          <w:szCs w:val="18"/>
          <w:shd w:val="clear" w:color="auto" w:fill="FFFFFF"/>
          <w:lang w:val="mk-MK"/>
        </w:rPr>
        <w:t>Дали сметате</w:t>
      </w:r>
      <w:r w:rsidR="00110718">
        <w:rPr>
          <w:rFonts w:cstheme="minorHAnsi"/>
          <w:b/>
          <w:bCs/>
          <w:i/>
          <w:iCs/>
          <w:sz w:val="18"/>
          <w:szCs w:val="18"/>
          <w:shd w:val="clear" w:color="auto" w:fill="FFFFFF"/>
          <w:lang w:val="mk-MK"/>
        </w:rPr>
        <w:t xml:space="preserve"> дека ако порано се воспоставела</w:t>
      </w:r>
      <w:r w:rsidR="00C331FF" w:rsidRPr="00496B51">
        <w:rPr>
          <w:rFonts w:cstheme="minorHAnsi"/>
          <w:b/>
          <w:bCs/>
          <w:i/>
          <w:iCs/>
          <w:sz w:val="18"/>
          <w:szCs w:val="18"/>
          <w:shd w:val="clear" w:color="auto" w:fill="FFFFFF"/>
          <w:lang w:val="mk-MK"/>
        </w:rPr>
        <w:t xml:space="preserve"> иницијативата „Отворен Балкан“, последиците предизвикани од КОВИД </w:t>
      </w:r>
      <w:r w:rsidR="00B12228">
        <w:rPr>
          <w:rFonts w:cstheme="minorHAnsi"/>
          <w:b/>
          <w:bCs/>
          <w:i/>
          <w:iCs/>
          <w:sz w:val="18"/>
          <w:szCs w:val="18"/>
          <w:shd w:val="clear" w:color="auto" w:fill="FFFFFF"/>
          <w:lang w:val="mk-MK"/>
        </w:rPr>
        <w:t>−</w:t>
      </w:r>
      <w:r w:rsidR="00C331FF" w:rsidRPr="00496B51">
        <w:rPr>
          <w:rFonts w:cstheme="minorHAnsi"/>
          <w:b/>
          <w:bCs/>
          <w:i/>
          <w:iCs/>
          <w:sz w:val="18"/>
          <w:szCs w:val="18"/>
          <w:shd w:val="clear" w:color="auto" w:fill="FFFFFF"/>
          <w:lang w:val="mk-MK"/>
        </w:rPr>
        <w:t>19 и конфликтот Русија</w:t>
      </w:r>
      <w:r w:rsidR="004F5CED">
        <w:rPr>
          <w:rFonts w:cstheme="minorHAnsi"/>
          <w:b/>
          <w:bCs/>
          <w:i/>
          <w:iCs/>
          <w:sz w:val="18"/>
          <w:szCs w:val="18"/>
          <w:shd w:val="clear" w:color="auto" w:fill="FFFFFF"/>
          <w:lang w:val="mk-MK"/>
        </w:rPr>
        <w:t xml:space="preserve"> – </w:t>
      </w:r>
      <w:r w:rsidR="00751C0A" w:rsidRPr="00496B51">
        <w:rPr>
          <w:rFonts w:cstheme="minorHAnsi"/>
          <w:b/>
          <w:bCs/>
          <w:i/>
          <w:iCs/>
          <w:sz w:val="18"/>
          <w:szCs w:val="18"/>
          <w:shd w:val="clear" w:color="auto" w:fill="FFFFFF"/>
          <w:lang w:val="mk-MK"/>
        </w:rPr>
        <w:t>Украина</w:t>
      </w:r>
      <w:r w:rsidR="00C331FF" w:rsidRPr="00496B51">
        <w:rPr>
          <w:rFonts w:cstheme="minorHAnsi"/>
          <w:b/>
          <w:bCs/>
          <w:i/>
          <w:iCs/>
          <w:sz w:val="18"/>
          <w:szCs w:val="18"/>
          <w:shd w:val="clear" w:color="auto" w:fill="FFFFFF"/>
          <w:lang w:val="mk-MK"/>
        </w:rPr>
        <w:t xml:space="preserve"> за туризмот, ќе беа помали?</w:t>
      </w:r>
      <w:r w:rsidR="00047F31" w:rsidRPr="00496B51">
        <w:rPr>
          <w:noProof/>
          <w:sz w:val="20"/>
          <w:szCs w:val="20"/>
        </w:rPr>
        <w:drawing>
          <wp:inline distT="0" distB="0" distL="0" distR="0">
            <wp:extent cx="4945380" cy="1105231"/>
            <wp:effectExtent l="0" t="0" r="7620" b="0"/>
            <wp:docPr id="59" name="Chart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916959" w:rsidRPr="00496B51" w:rsidRDefault="006D7955" w:rsidP="009D4B4D">
      <w:pPr>
        <w:spacing w:after="0"/>
        <w:jc w:val="both"/>
        <w:rPr>
          <w:rFonts w:cstheme="minorHAnsi"/>
          <w:bCs/>
          <w:iCs/>
          <w:szCs w:val="20"/>
          <w:shd w:val="clear" w:color="auto" w:fill="FFFFFF"/>
          <w:lang w:val="mk-MK"/>
        </w:rPr>
      </w:pPr>
      <w:r w:rsidRPr="00496B51">
        <w:rPr>
          <w:rFonts w:cstheme="minorHAnsi"/>
          <w:bCs/>
          <w:iCs/>
          <w:szCs w:val="20"/>
          <w:shd w:val="clear" w:color="auto" w:fill="FFFFFF"/>
          <w:lang w:val="mk-MK"/>
        </w:rPr>
        <w:t>Доколку,оваа иницијатива би се воспоставила порано,</w:t>
      </w:r>
      <w:r w:rsidR="00B12228">
        <w:rPr>
          <w:rFonts w:cstheme="minorHAnsi"/>
          <w:bCs/>
          <w:iCs/>
          <w:szCs w:val="20"/>
          <w:shd w:val="clear" w:color="auto" w:fill="FFFFFF"/>
          <w:lang w:val="mk-MK"/>
        </w:rPr>
        <w:t xml:space="preserve"> </w:t>
      </w:r>
      <w:r w:rsidRPr="00496B51">
        <w:rPr>
          <w:rFonts w:cstheme="minorHAnsi"/>
          <w:bCs/>
          <w:iCs/>
          <w:szCs w:val="20"/>
          <w:shd w:val="clear" w:color="auto" w:fill="FFFFFF"/>
          <w:lang w:val="mk-MK"/>
        </w:rPr>
        <w:t xml:space="preserve">испитаниците сметаат дека </w:t>
      </w:r>
      <w:r w:rsidR="00E56E0D" w:rsidRPr="00496B51">
        <w:rPr>
          <w:rFonts w:cstheme="minorHAnsi"/>
          <w:bCs/>
          <w:iCs/>
          <w:szCs w:val="20"/>
          <w:shd w:val="clear" w:color="auto" w:fill="FFFFFF"/>
          <w:lang w:val="mk-MK"/>
        </w:rPr>
        <w:t>последиците од КОВИД</w:t>
      </w:r>
      <w:r w:rsidR="00B12228">
        <w:rPr>
          <w:rFonts w:cstheme="minorHAnsi"/>
          <w:bCs/>
          <w:iCs/>
          <w:szCs w:val="20"/>
          <w:shd w:val="clear" w:color="auto" w:fill="FFFFFF"/>
          <w:lang w:val="mk-MK"/>
        </w:rPr>
        <w:t>−</w:t>
      </w:r>
      <w:r w:rsidR="00E56E0D" w:rsidRPr="00496B51">
        <w:rPr>
          <w:rFonts w:cstheme="minorHAnsi"/>
          <w:bCs/>
          <w:iCs/>
          <w:szCs w:val="20"/>
          <w:shd w:val="clear" w:color="auto" w:fill="FFFFFF"/>
          <w:lang w:val="mk-MK"/>
        </w:rPr>
        <w:t>19 и в</w:t>
      </w:r>
      <w:r w:rsidRPr="00496B51">
        <w:rPr>
          <w:rFonts w:cstheme="minorHAnsi"/>
          <w:bCs/>
          <w:iCs/>
          <w:szCs w:val="20"/>
          <w:shd w:val="clear" w:color="auto" w:fill="FFFFFF"/>
          <w:lang w:val="mk-MK"/>
        </w:rPr>
        <w:t>оениот конфликт Русија</w:t>
      </w:r>
      <w:r w:rsidR="00B12228">
        <w:rPr>
          <w:rFonts w:cstheme="minorHAnsi"/>
          <w:bCs/>
          <w:iCs/>
          <w:szCs w:val="20"/>
          <w:shd w:val="clear" w:color="auto" w:fill="FFFFFF"/>
          <w:lang w:val="mk-MK"/>
        </w:rPr>
        <w:t>–</w:t>
      </w:r>
      <w:r w:rsidRPr="00496B51">
        <w:rPr>
          <w:rFonts w:cstheme="minorHAnsi"/>
          <w:bCs/>
          <w:iCs/>
          <w:szCs w:val="20"/>
          <w:shd w:val="clear" w:color="auto" w:fill="FFFFFF"/>
          <w:lang w:val="mk-MK"/>
        </w:rPr>
        <w:t xml:space="preserve">Украина би се намалиле. Првично, </w:t>
      </w:r>
      <w:r w:rsidR="00E56E0D" w:rsidRPr="00496B51">
        <w:rPr>
          <w:rFonts w:cstheme="minorHAnsi"/>
          <w:bCs/>
          <w:iCs/>
          <w:szCs w:val="20"/>
          <w:shd w:val="clear" w:color="auto" w:fill="FFFFFF"/>
          <w:lang w:val="mk-MK"/>
        </w:rPr>
        <w:t xml:space="preserve">се изјасниле дека со </w:t>
      </w:r>
      <w:r w:rsidR="00E56E0D" w:rsidRPr="00496B51">
        <w:rPr>
          <w:rFonts w:cstheme="minorHAnsi"/>
          <w:b/>
          <w:bCs/>
          <w:iCs/>
          <w:szCs w:val="20"/>
          <w:shd w:val="clear" w:color="auto" w:fill="FFFFFF"/>
          <w:lang w:val="mk-MK"/>
        </w:rPr>
        <w:t>заеднички сили</w:t>
      </w:r>
      <w:r w:rsidR="004F5CED">
        <w:rPr>
          <w:rFonts w:cstheme="minorHAnsi"/>
          <w:b/>
          <w:bCs/>
          <w:iCs/>
          <w:szCs w:val="20"/>
          <w:shd w:val="clear" w:color="auto" w:fill="FFFFFF"/>
          <w:lang w:val="mk-MK"/>
        </w:rPr>
        <w:t xml:space="preserve"> </w:t>
      </w:r>
      <w:r w:rsidR="006078E8" w:rsidRPr="00496B51">
        <w:rPr>
          <w:rFonts w:cstheme="minorHAnsi"/>
          <w:bCs/>
          <w:iCs/>
          <w:szCs w:val="20"/>
          <w:shd w:val="clear" w:color="auto" w:fill="FFFFFF"/>
          <w:lang w:val="mk-MK"/>
        </w:rPr>
        <w:t xml:space="preserve">сите земји би се справиле </w:t>
      </w:r>
      <w:r w:rsidR="006C71F3" w:rsidRPr="00496B51">
        <w:rPr>
          <w:rFonts w:cstheme="minorHAnsi"/>
          <w:bCs/>
          <w:iCs/>
          <w:szCs w:val="20"/>
          <w:shd w:val="clear" w:color="auto" w:fill="FFFFFF"/>
          <w:lang w:val="mk-MK"/>
        </w:rPr>
        <w:t>со</w:t>
      </w:r>
      <w:r w:rsidR="00E56E0D" w:rsidRPr="00496B51">
        <w:rPr>
          <w:rFonts w:cstheme="minorHAnsi"/>
          <w:bCs/>
          <w:iCs/>
          <w:szCs w:val="20"/>
          <w:shd w:val="clear" w:color="auto" w:fill="FFFFFF"/>
          <w:lang w:val="mk-MK"/>
        </w:rPr>
        <w:t xml:space="preserve"> последиците подобро и полесно </w:t>
      </w:r>
      <w:r w:rsidR="006C71F3" w:rsidRPr="00496B51">
        <w:rPr>
          <w:rFonts w:cstheme="minorHAnsi"/>
          <w:bCs/>
          <w:iCs/>
          <w:szCs w:val="20"/>
          <w:shd w:val="clear" w:color="auto" w:fill="FFFFFF"/>
          <w:lang w:val="mk-MK"/>
        </w:rPr>
        <w:t xml:space="preserve">би се </w:t>
      </w:r>
      <w:r w:rsidR="00751C0A">
        <w:rPr>
          <w:rFonts w:cstheme="minorHAnsi"/>
          <w:bCs/>
          <w:iCs/>
          <w:szCs w:val="20"/>
          <w:shd w:val="clear" w:color="auto" w:fill="FFFFFF"/>
          <w:lang w:val="mk-MK"/>
        </w:rPr>
        <w:t xml:space="preserve">преживеала </w:t>
      </w:r>
      <w:r w:rsidR="00E56E0D" w:rsidRPr="00496B51">
        <w:rPr>
          <w:rFonts w:cstheme="minorHAnsi"/>
          <w:bCs/>
          <w:iCs/>
          <w:szCs w:val="20"/>
          <w:shd w:val="clear" w:color="auto" w:fill="FFFFFF"/>
          <w:lang w:val="mk-MK"/>
        </w:rPr>
        <w:t xml:space="preserve">целата криза. </w:t>
      </w:r>
    </w:p>
    <w:p w:rsidR="00E56E0D" w:rsidRPr="00496B51" w:rsidRDefault="00E56E0D" w:rsidP="00E56E0D">
      <w:pPr>
        <w:pStyle w:val="ListParagraph"/>
        <w:numPr>
          <w:ilvl w:val="0"/>
          <w:numId w:val="6"/>
        </w:numPr>
        <w:pBdr>
          <w:top w:val="dotted" w:sz="4" w:space="1" w:color="auto"/>
          <w:left w:val="dotted" w:sz="4" w:space="4" w:color="auto"/>
          <w:bottom w:val="dotted" w:sz="4" w:space="1" w:color="auto"/>
          <w:right w:val="dotted" w:sz="4" w:space="31"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 xml:space="preserve">Заеднички ќе се </w:t>
      </w:r>
      <w:r w:rsidR="00751C0A" w:rsidRPr="00496B51">
        <w:rPr>
          <w:rFonts w:cstheme="minorHAnsi"/>
          <w:i/>
          <w:color w:val="1F4E79" w:themeColor="accent1" w:themeShade="80"/>
          <w:shd w:val="clear" w:color="auto" w:fill="FFFFFF"/>
          <w:lang w:val="mk-MK"/>
        </w:rPr>
        <w:t>спротивставиме</w:t>
      </w:r>
      <w:r w:rsidRPr="00496B51">
        <w:rPr>
          <w:rFonts w:cstheme="minorHAnsi"/>
          <w:i/>
          <w:color w:val="1F4E79" w:themeColor="accent1" w:themeShade="80"/>
          <w:shd w:val="clear" w:color="auto" w:fill="FFFFFF"/>
          <w:lang w:val="mk-MK"/>
        </w:rPr>
        <w:t xml:space="preserve"> на предизвиците, здружени повеќе земји заедно</w:t>
      </w:r>
      <w:r w:rsidR="004F5CED">
        <w:rPr>
          <w:rFonts w:cstheme="minorHAnsi"/>
          <w:i/>
          <w:color w:val="1F4E79" w:themeColor="accent1" w:themeShade="80"/>
          <w:shd w:val="clear" w:color="auto" w:fill="FFFFFF"/>
          <w:lang w:val="mk-MK"/>
        </w:rPr>
        <w:t>.</w:t>
      </w:r>
    </w:p>
    <w:p w:rsidR="00E56E0D" w:rsidRPr="00496B51" w:rsidRDefault="00E56E0D" w:rsidP="00E56E0D">
      <w:pPr>
        <w:pStyle w:val="ListParagraph"/>
        <w:numPr>
          <w:ilvl w:val="0"/>
          <w:numId w:val="6"/>
        </w:numPr>
        <w:pBdr>
          <w:top w:val="dotted" w:sz="4" w:space="1" w:color="auto"/>
          <w:left w:val="dotted" w:sz="4" w:space="4" w:color="auto"/>
          <w:bottom w:val="dotted" w:sz="4" w:space="1" w:color="auto"/>
          <w:right w:val="dotted" w:sz="4" w:space="31"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Земјите меѓу себе ќе соработуваа и полесно ќе се преброди кризата</w:t>
      </w:r>
      <w:r w:rsidR="004F5CED">
        <w:rPr>
          <w:rFonts w:cstheme="minorHAnsi"/>
          <w:i/>
          <w:color w:val="1F4E79" w:themeColor="accent1" w:themeShade="80"/>
          <w:shd w:val="clear" w:color="auto" w:fill="FFFFFF"/>
          <w:lang w:val="mk-MK"/>
        </w:rPr>
        <w:t>.</w:t>
      </w:r>
    </w:p>
    <w:p w:rsidR="00916959" w:rsidRPr="00496B51" w:rsidRDefault="00E56E0D" w:rsidP="00110718">
      <w:pPr>
        <w:spacing w:after="0"/>
        <w:jc w:val="both"/>
        <w:rPr>
          <w:rFonts w:cstheme="minorHAnsi"/>
          <w:bCs/>
          <w:iCs/>
          <w:szCs w:val="20"/>
          <w:shd w:val="clear" w:color="auto" w:fill="FFFFFF"/>
          <w:lang w:val="mk-MK"/>
        </w:rPr>
      </w:pPr>
      <w:r w:rsidRPr="00496B51">
        <w:rPr>
          <w:rFonts w:cstheme="minorHAnsi"/>
          <w:bCs/>
          <w:iCs/>
          <w:szCs w:val="20"/>
          <w:shd w:val="clear" w:color="auto" w:fill="FFFFFF"/>
          <w:lang w:val="mk-MK"/>
        </w:rPr>
        <w:t xml:space="preserve">Исто така со иницијативата </w:t>
      </w:r>
      <w:r w:rsidR="004F5CED">
        <w:rPr>
          <w:rFonts w:cstheme="minorHAnsi"/>
          <w:bCs/>
          <w:iCs/>
          <w:szCs w:val="20"/>
          <w:shd w:val="clear" w:color="auto" w:fill="FFFFFF"/>
          <w:lang w:val="mk-MK"/>
        </w:rPr>
        <w:t>„</w:t>
      </w:r>
      <w:r w:rsidRPr="00496B51">
        <w:rPr>
          <w:rFonts w:cstheme="minorHAnsi"/>
          <w:bCs/>
          <w:iCs/>
          <w:szCs w:val="20"/>
          <w:shd w:val="clear" w:color="auto" w:fill="FFFFFF"/>
          <w:lang w:val="mk-MK"/>
        </w:rPr>
        <w:t>Отворен Балкан</w:t>
      </w:r>
      <w:r w:rsidR="004F5CED">
        <w:rPr>
          <w:rFonts w:cstheme="minorHAnsi"/>
          <w:bCs/>
          <w:iCs/>
          <w:szCs w:val="20"/>
          <w:shd w:val="clear" w:color="auto" w:fill="FFFFFF"/>
          <w:lang w:val="mk-MK"/>
        </w:rPr>
        <w:t>“</w:t>
      </w:r>
      <w:r w:rsidRPr="00496B51">
        <w:rPr>
          <w:rFonts w:cstheme="minorHAnsi"/>
          <w:bCs/>
          <w:iCs/>
          <w:szCs w:val="20"/>
          <w:shd w:val="clear" w:color="auto" w:fill="FFFFFF"/>
          <w:lang w:val="mk-MK"/>
        </w:rPr>
        <w:t xml:space="preserve">, компаниите би имале помош за земјите од </w:t>
      </w:r>
      <w:r w:rsidR="005C27DA" w:rsidRPr="00496B51">
        <w:rPr>
          <w:rFonts w:cstheme="minorHAnsi"/>
          <w:bCs/>
          <w:iCs/>
          <w:szCs w:val="20"/>
          <w:shd w:val="clear" w:color="auto" w:fill="FFFFFF"/>
          <w:lang w:val="mk-MK"/>
        </w:rPr>
        <w:t>оваа иницијатива, полесна комуни</w:t>
      </w:r>
      <w:r w:rsidRPr="00496B51">
        <w:rPr>
          <w:rFonts w:cstheme="minorHAnsi"/>
          <w:bCs/>
          <w:iCs/>
          <w:szCs w:val="20"/>
          <w:shd w:val="clear" w:color="auto" w:fill="FFFFFF"/>
          <w:lang w:val="mk-MK"/>
        </w:rPr>
        <w:t>кација и проблемите ќе се решаваа</w:t>
      </w:r>
      <w:r w:rsidR="005C27DA" w:rsidRPr="00496B51">
        <w:rPr>
          <w:rFonts w:cstheme="minorHAnsi"/>
          <w:bCs/>
          <w:iCs/>
          <w:szCs w:val="20"/>
          <w:shd w:val="clear" w:color="auto" w:fill="FFFFFF"/>
          <w:lang w:val="mk-MK"/>
        </w:rPr>
        <w:t>т</w:t>
      </w:r>
      <w:r w:rsidRPr="00496B51">
        <w:rPr>
          <w:rFonts w:cstheme="minorHAnsi"/>
          <w:bCs/>
          <w:iCs/>
          <w:szCs w:val="20"/>
          <w:shd w:val="clear" w:color="auto" w:fill="FFFFFF"/>
          <w:lang w:val="mk-MK"/>
        </w:rPr>
        <w:t xml:space="preserve"> здружени и со заеднички напори на сите Влади и институции. </w:t>
      </w:r>
    </w:p>
    <w:p w:rsidR="00E56E0D" w:rsidRPr="00496B51" w:rsidRDefault="00E56E0D" w:rsidP="00E56E0D">
      <w:pPr>
        <w:pStyle w:val="ListParagraph"/>
        <w:numPr>
          <w:ilvl w:val="0"/>
          <w:numId w:val="6"/>
        </w:numPr>
        <w:pBdr>
          <w:top w:val="dotted" w:sz="4" w:space="1" w:color="auto"/>
          <w:left w:val="dotted" w:sz="4" w:space="4" w:color="auto"/>
          <w:bottom w:val="dotted" w:sz="4" w:space="1" w:color="auto"/>
          <w:right w:val="dotted" w:sz="4" w:space="31"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 xml:space="preserve">Отворен </w:t>
      </w:r>
      <w:r w:rsidR="00751C0A" w:rsidRPr="00496B51">
        <w:rPr>
          <w:rFonts w:cstheme="minorHAnsi"/>
          <w:i/>
          <w:color w:val="1F4E79" w:themeColor="accent1" w:themeShade="80"/>
          <w:shd w:val="clear" w:color="auto" w:fill="FFFFFF"/>
          <w:lang w:val="mk-MK"/>
        </w:rPr>
        <w:t>Балкан</w:t>
      </w:r>
      <w:r w:rsidRPr="00496B51">
        <w:rPr>
          <w:rFonts w:cstheme="minorHAnsi"/>
          <w:i/>
          <w:color w:val="1F4E79" w:themeColor="accent1" w:themeShade="80"/>
          <w:shd w:val="clear" w:color="auto" w:fill="FFFFFF"/>
          <w:lang w:val="mk-MK"/>
        </w:rPr>
        <w:t xml:space="preserve"> ќе понудеше помош  на компаниите за справување со кризата,  ќе имаше посебна помош за земјите од Отворен </w:t>
      </w:r>
      <w:r w:rsidR="00751C0A" w:rsidRPr="00496B51">
        <w:rPr>
          <w:rFonts w:cstheme="minorHAnsi"/>
          <w:i/>
          <w:color w:val="1F4E79" w:themeColor="accent1" w:themeShade="80"/>
          <w:shd w:val="clear" w:color="auto" w:fill="FFFFFF"/>
          <w:lang w:val="mk-MK"/>
        </w:rPr>
        <w:t>Балкан</w:t>
      </w:r>
      <w:r w:rsidR="004F5CED">
        <w:rPr>
          <w:rFonts w:cstheme="minorHAnsi"/>
          <w:i/>
          <w:color w:val="1F4E79" w:themeColor="accent1" w:themeShade="80"/>
          <w:shd w:val="clear" w:color="auto" w:fill="FFFFFF"/>
          <w:lang w:val="mk-MK"/>
        </w:rPr>
        <w:t>.</w:t>
      </w:r>
    </w:p>
    <w:p w:rsidR="006700EF" w:rsidRPr="00496B51" w:rsidRDefault="00E56E0D" w:rsidP="00484C4C">
      <w:pPr>
        <w:pStyle w:val="ListParagraph"/>
        <w:numPr>
          <w:ilvl w:val="0"/>
          <w:numId w:val="6"/>
        </w:numPr>
        <w:pBdr>
          <w:top w:val="dotted" w:sz="4" w:space="1" w:color="auto"/>
          <w:left w:val="dotted" w:sz="4" w:space="4" w:color="auto"/>
          <w:bottom w:val="dotted" w:sz="4" w:space="1" w:color="auto"/>
          <w:right w:val="dotted" w:sz="4" w:space="31" w:color="auto"/>
        </w:pBdr>
        <w:jc w:val="both"/>
        <w:rPr>
          <w:rFonts w:cstheme="minorHAnsi"/>
          <w:i/>
          <w:color w:val="1F4E79" w:themeColor="accent1" w:themeShade="80"/>
          <w:shd w:val="clear" w:color="auto" w:fill="FFFFFF"/>
          <w:lang w:val="mk-MK"/>
        </w:rPr>
      </w:pPr>
      <w:r w:rsidRPr="00496B51">
        <w:rPr>
          <w:rFonts w:cstheme="minorHAnsi"/>
          <w:i/>
          <w:color w:val="1F4E79" w:themeColor="accent1" w:themeShade="80"/>
          <w:shd w:val="clear" w:color="auto" w:fill="FFFFFF"/>
          <w:lang w:val="mk-MK"/>
        </w:rPr>
        <w:t xml:space="preserve">Ќе имаше државна помош за компаниите од Отворен </w:t>
      </w:r>
      <w:r w:rsidR="00751C0A" w:rsidRPr="00496B51">
        <w:rPr>
          <w:rFonts w:cstheme="minorHAnsi"/>
          <w:i/>
          <w:color w:val="1F4E79" w:themeColor="accent1" w:themeShade="80"/>
          <w:shd w:val="clear" w:color="auto" w:fill="FFFFFF"/>
          <w:lang w:val="mk-MK"/>
        </w:rPr>
        <w:t>Балкан</w:t>
      </w:r>
      <w:r w:rsidR="004F5CED">
        <w:rPr>
          <w:rFonts w:cstheme="minorHAnsi"/>
          <w:i/>
          <w:color w:val="1F4E79" w:themeColor="accent1" w:themeShade="80"/>
          <w:shd w:val="clear" w:color="auto" w:fill="FFFFFF"/>
          <w:lang w:val="mk-MK"/>
        </w:rPr>
        <w:t xml:space="preserve"> и ќе беше</w:t>
      </w:r>
      <w:r w:rsidRPr="00496B51">
        <w:rPr>
          <w:rFonts w:cstheme="minorHAnsi"/>
          <w:i/>
          <w:color w:val="1F4E79" w:themeColor="accent1" w:themeShade="80"/>
          <w:shd w:val="clear" w:color="auto" w:fill="FFFFFF"/>
          <w:lang w:val="mk-MK"/>
        </w:rPr>
        <w:t xml:space="preserve"> полесно за комуникација помеѓу компаниите</w:t>
      </w:r>
      <w:r w:rsidR="004F5CED">
        <w:rPr>
          <w:rFonts w:cstheme="minorHAnsi"/>
          <w:i/>
          <w:color w:val="1F4E79" w:themeColor="accent1" w:themeShade="80"/>
          <w:shd w:val="clear" w:color="auto" w:fill="FFFFFF"/>
          <w:lang w:val="mk-MK"/>
        </w:rPr>
        <w:t>.</w:t>
      </w:r>
    </w:p>
    <w:p w:rsidR="000A445A" w:rsidRPr="000A445A" w:rsidRDefault="000A445A" w:rsidP="00110718">
      <w:pPr>
        <w:spacing w:after="0"/>
        <w:jc w:val="both"/>
        <w:rPr>
          <w:rFonts w:cstheme="minorHAnsi"/>
          <w:bCs/>
          <w:iCs/>
          <w:szCs w:val="18"/>
          <w:shd w:val="clear" w:color="auto" w:fill="FFFFFF"/>
          <w:lang w:val="mk-MK"/>
        </w:rPr>
      </w:pPr>
      <w:r w:rsidRPr="000A445A">
        <w:rPr>
          <w:rFonts w:cstheme="minorHAnsi"/>
          <w:bCs/>
          <w:iCs/>
          <w:szCs w:val="18"/>
          <w:shd w:val="clear" w:color="auto" w:fill="FFFFFF"/>
          <w:lang w:val="mk-MK"/>
        </w:rPr>
        <w:t xml:space="preserve">За 60% од компаниите, помош од државата (како субвенции, промоции и слично) може да се привлечат поголем број на туристи од Албанија, Србија и Црна Гора. За 18% од испитаниците може да се привлечат туристи со директни деловни контакти. За 10% од компаниите тоа може да се направи со потпишани формални договори за регионална соработка. </w:t>
      </w:r>
    </w:p>
    <w:p w:rsidR="00292F62" w:rsidRDefault="000A445A" w:rsidP="00FC020A">
      <w:pPr>
        <w:jc w:val="both"/>
        <w:rPr>
          <w:rFonts w:cstheme="minorHAnsi"/>
          <w:bCs/>
          <w:iCs/>
          <w:szCs w:val="18"/>
          <w:shd w:val="clear" w:color="auto" w:fill="FFFFFF"/>
          <w:lang w:val="mk-MK"/>
        </w:rPr>
      </w:pPr>
      <w:r w:rsidRPr="000A445A">
        <w:rPr>
          <w:rFonts w:cstheme="minorHAnsi"/>
          <w:bCs/>
          <w:iCs/>
          <w:szCs w:val="18"/>
          <w:shd w:val="clear" w:color="auto" w:fill="FFFFFF"/>
          <w:lang w:val="mk-MK"/>
        </w:rPr>
        <w:t>Статистички разлики може да се забележат кај дејностите со храна и услужните дејности, каде што најголем процент привлекувањето на гости може да се направи со помош од државата, во однос на транспортните дејности. Кај компаниите што се занимаваат со транспорт и складирање, испитаниците се согласни со тоа дека сите овие работи подеднакво ќе привлечат поголем број на туристи</w:t>
      </w:r>
      <w:r>
        <w:rPr>
          <w:rFonts w:cstheme="minorHAnsi"/>
          <w:bCs/>
          <w:iCs/>
          <w:szCs w:val="18"/>
          <w:shd w:val="clear" w:color="auto" w:fill="FFFFFF"/>
          <w:lang w:val="mk-MK"/>
        </w:rPr>
        <w:t>.</w:t>
      </w:r>
    </w:p>
    <w:p w:rsidR="00212D93" w:rsidRPr="00496B51" w:rsidRDefault="00377B51" w:rsidP="0017216F">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t>Графикон 38</w:t>
      </w:r>
      <w:r w:rsidR="00F40A4C">
        <w:rPr>
          <w:rFonts w:cstheme="minorHAnsi"/>
          <w:b/>
          <w:bCs/>
          <w:i/>
          <w:iCs/>
          <w:sz w:val="18"/>
          <w:szCs w:val="18"/>
          <w:shd w:val="clear" w:color="auto" w:fill="FFFFFF"/>
          <w:lang w:val="mk-MK"/>
        </w:rPr>
        <w:t xml:space="preserve">. </w:t>
      </w:r>
      <w:r w:rsidR="00172751" w:rsidRPr="00496B51">
        <w:rPr>
          <w:rFonts w:cstheme="minorHAnsi"/>
          <w:b/>
          <w:bCs/>
          <w:i/>
          <w:iCs/>
          <w:sz w:val="18"/>
          <w:szCs w:val="18"/>
          <w:shd w:val="clear" w:color="auto" w:fill="FFFFFF"/>
          <w:lang w:val="mk-MK"/>
        </w:rPr>
        <w:t>Како може да се привлечат поголем број на туристи/гости/посетители/деловни партнери од Албанија, Србија и Црна Гора?</w:t>
      </w:r>
      <w:r w:rsidR="00787589" w:rsidRPr="00496B51">
        <w:rPr>
          <w:rFonts w:cstheme="minorHAnsi"/>
          <w:noProof/>
        </w:rPr>
        <w:drawing>
          <wp:inline distT="0" distB="0" distL="0" distR="0">
            <wp:extent cx="5267325" cy="1470991"/>
            <wp:effectExtent l="0" t="0" r="0" b="0"/>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F17ADC" w:rsidRPr="00496B51" w:rsidRDefault="00F17ADC" w:rsidP="00110718">
      <w:pPr>
        <w:spacing w:after="0"/>
        <w:jc w:val="both"/>
        <w:rPr>
          <w:rFonts w:cstheme="minorHAnsi"/>
          <w:bCs/>
          <w:iCs/>
          <w:szCs w:val="18"/>
          <w:shd w:val="clear" w:color="auto" w:fill="FFFFFF"/>
          <w:lang w:val="mk-MK"/>
        </w:rPr>
      </w:pPr>
      <w:r w:rsidRPr="004065DC">
        <w:rPr>
          <w:rFonts w:cstheme="minorHAnsi"/>
          <w:bCs/>
          <w:iCs/>
          <w:shd w:val="clear" w:color="auto" w:fill="FFFFFF"/>
          <w:lang w:val="mk-MK"/>
        </w:rPr>
        <w:t>На прашањето:</w:t>
      </w:r>
      <w:r w:rsidR="00110718">
        <w:rPr>
          <w:rFonts w:cstheme="minorHAnsi"/>
          <w:b/>
          <w:bCs/>
          <w:i/>
          <w:iCs/>
          <w:shd w:val="clear" w:color="auto" w:fill="FFFFFF"/>
          <w:lang w:val="mk-MK"/>
        </w:rPr>
        <w:t xml:space="preserve"> „</w:t>
      </w:r>
      <w:r w:rsidRPr="004065DC">
        <w:rPr>
          <w:rFonts w:cstheme="minorHAnsi"/>
          <w:b/>
          <w:bCs/>
          <w:i/>
          <w:iCs/>
          <w:shd w:val="clear" w:color="auto" w:fill="FFFFFF"/>
          <w:lang w:val="mk-MK"/>
        </w:rPr>
        <w:t>Која активност оценувате дека треба да продолжи во наредниот период за унапредување на турист</w:t>
      </w:r>
      <w:r w:rsidR="004F5CED">
        <w:rPr>
          <w:rFonts w:cstheme="minorHAnsi"/>
          <w:b/>
          <w:bCs/>
          <w:i/>
          <w:iCs/>
          <w:shd w:val="clear" w:color="auto" w:fill="FFFFFF"/>
          <w:lang w:val="mk-MK"/>
        </w:rPr>
        <w:t>ичкиот развој во РС Македонија?“</w:t>
      </w:r>
      <w:r w:rsidRPr="004065DC">
        <w:rPr>
          <w:rFonts w:cstheme="minorHAnsi"/>
          <w:b/>
          <w:bCs/>
          <w:i/>
          <w:iCs/>
          <w:shd w:val="clear" w:color="auto" w:fill="FFFFFF"/>
          <w:lang w:val="mk-MK"/>
        </w:rPr>
        <w:t xml:space="preserve"> </w:t>
      </w:r>
      <w:r w:rsidRPr="004065DC">
        <w:rPr>
          <w:rFonts w:cstheme="minorHAnsi"/>
          <w:bCs/>
          <w:iCs/>
          <w:shd w:val="clear" w:color="auto" w:fill="FFFFFF"/>
          <w:lang w:val="mk-MK"/>
        </w:rPr>
        <w:t>речиси половина</w:t>
      </w:r>
      <w:r w:rsidRPr="00496B51">
        <w:rPr>
          <w:rFonts w:cstheme="minorHAnsi"/>
          <w:bCs/>
          <w:iCs/>
          <w:szCs w:val="18"/>
          <w:shd w:val="clear" w:color="auto" w:fill="FFFFFF"/>
          <w:lang w:val="mk-MK"/>
        </w:rPr>
        <w:t xml:space="preserve"> од испитаниците </w:t>
      </w:r>
      <w:r w:rsidRPr="00496B51">
        <w:rPr>
          <w:rFonts w:cstheme="minorHAnsi"/>
          <w:bCs/>
          <w:iCs/>
          <w:szCs w:val="18"/>
          <w:shd w:val="clear" w:color="auto" w:fill="FFFFFF"/>
          <w:lang w:val="mk-MK"/>
        </w:rPr>
        <w:lastRenderedPageBreak/>
        <w:t>(44%) сметаат дека треба финансиска поддршка од инкаминг</w:t>
      </w:r>
      <w:r w:rsidR="006A328C">
        <w:rPr>
          <w:rStyle w:val="FootnoteReference"/>
          <w:rFonts w:cstheme="minorHAnsi"/>
          <w:bCs/>
          <w:iCs/>
          <w:szCs w:val="18"/>
          <w:shd w:val="clear" w:color="auto" w:fill="FFFFFF"/>
          <w:lang w:val="mk-MK"/>
        </w:rPr>
        <w:footnoteReference w:id="7"/>
      </w:r>
      <w:r w:rsidR="00D348C1" w:rsidRPr="00496B51">
        <w:rPr>
          <w:rFonts w:cstheme="minorHAnsi"/>
          <w:b/>
          <w:bCs/>
          <w:iCs/>
          <w:szCs w:val="18"/>
          <w:shd w:val="clear" w:color="auto" w:fill="FFFFFF"/>
          <w:lang w:val="mk-MK"/>
        </w:rPr>
        <w:t>(дојдовен туризам)</w:t>
      </w:r>
      <w:r w:rsidRPr="00496B51">
        <w:rPr>
          <w:rFonts w:cstheme="minorHAnsi"/>
          <w:bCs/>
          <w:iCs/>
          <w:szCs w:val="18"/>
          <w:shd w:val="clear" w:color="auto" w:fill="FFFFFF"/>
          <w:lang w:val="mk-MK"/>
        </w:rPr>
        <w:t xml:space="preserve"> туристички агенции за унапредување на туризмот.</w:t>
      </w:r>
      <w:r w:rsidR="00D348C1" w:rsidRPr="00496B51">
        <w:rPr>
          <w:rFonts w:cstheme="minorHAnsi"/>
          <w:bCs/>
          <w:iCs/>
          <w:szCs w:val="18"/>
          <w:shd w:val="clear" w:color="auto" w:fill="FFFFFF"/>
          <w:lang w:val="mk-MK"/>
        </w:rPr>
        <w:t xml:space="preserve"> Една четвртина од испитаниците се согласни за интензивна кампања за поттикнување на домашниот туризам. </w:t>
      </w:r>
      <w:r w:rsidR="00277986" w:rsidRPr="00496B51">
        <w:rPr>
          <w:rFonts w:cstheme="minorHAnsi"/>
          <w:bCs/>
          <w:iCs/>
          <w:szCs w:val="18"/>
          <w:shd w:val="clear" w:color="auto" w:fill="FFFFFF"/>
          <w:lang w:val="mk-MK"/>
        </w:rPr>
        <w:t>За 18% од компаниите</w:t>
      </w:r>
      <w:r w:rsidR="004F5CED">
        <w:rPr>
          <w:rFonts w:cstheme="minorHAnsi"/>
          <w:bCs/>
          <w:iCs/>
          <w:szCs w:val="18"/>
          <w:shd w:val="clear" w:color="auto" w:fill="FFFFFF"/>
          <w:lang w:val="mk-MK"/>
        </w:rPr>
        <w:t>,</w:t>
      </w:r>
      <w:r w:rsidR="00277986" w:rsidRPr="00496B51">
        <w:rPr>
          <w:rFonts w:cstheme="minorHAnsi"/>
          <w:bCs/>
          <w:iCs/>
          <w:szCs w:val="18"/>
          <w:shd w:val="clear" w:color="auto" w:fill="FFFFFF"/>
          <w:lang w:val="mk-MK"/>
        </w:rPr>
        <w:t xml:space="preserve"> зголемената промоција во земјите од регионот како активност би го унапредил туристичкиот развој.</w:t>
      </w:r>
    </w:p>
    <w:p w:rsidR="004065DC" w:rsidRDefault="00F26764" w:rsidP="00F17ADC">
      <w:pPr>
        <w:jc w:val="both"/>
        <w:rPr>
          <w:rFonts w:cstheme="minorHAnsi"/>
          <w:bCs/>
          <w:iCs/>
          <w:szCs w:val="18"/>
          <w:shd w:val="clear" w:color="auto" w:fill="FFFFFF"/>
          <w:lang w:val="mk-MK"/>
        </w:rPr>
      </w:pPr>
      <w:r w:rsidRPr="00496B51">
        <w:rPr>
          <w:rFonts w:cstheme="minorHAnsi"/>
          <w:bCs/>
          <w:iCs/>
          <w:szCs w:val="18"/>
          <w:shd w:val="clear" w:color="auto" w:fill="FFFFFF"/>
          <w:lang w:val="mk-MK"/>
        </w:rPr>
        <w:t xml:space="preserve">Кај резултатите вкрстени по дејности, најголем процент од </w:t>
      </w:r>
      <w:r w:rsidR="00D82EAB" w:rsidRPr="00496B51">
        <w:rPr>
          <w:rFonts w:cstheme="minorHAnsi"/>
          <w:bCs/>
          <w:iCs/>
          <w:szCs w:val="18"/>
          <w:shd w:val="clear" w:color="auto" w:fill="FFFFFF"/>
          <w:lang w:val="mk-MK"/>
        </w:rPr>
        <w:t>услужната дејност</w:t>
      </w:r>
      <w:r w:rsidR="004F5CED">
        <w:rPr>
          <w:rFonts w:cstheme="minorHAnsi"/>
          <w:bCs/>
          <w:iCs/>
          <w:szCs w:val="18"/>
          <w:shd w:val="clear" w:color="auto" w:fill="FFFFFF"/>
          <w:lang w:val="mk-MK"/>
        </w:rPr>
        <w:t xml:space="preserve"> </w:t>
      </w:r>
      <w:r w:rsidR="00D82EAB" w:rsidRPr="00496B51">
        <w:rPr>
          <w:rFonts w:cstheme="minorHAnsi"/>
          <w:bCs/>
          <w:iCs/>
          <w:szCs w:val="18"/>
          <w:shd w:val="clear" w:color="auto" w:fill="FFFFFF"/>
          <w:lang w:val="mk-MK"/>
        </w:rPr>
        <w:t>преферираат</w:t>
      </w:r>
      <w:r w:rsidRPr="00496B51">
        <w:rPr>
          <w:rFonts w:cstheme="minorHAnsi"/>
          <w:bCs/>
          <w:iCs/>
          <w:szCs w:val="18"/>
          <w:shd w:val="clear" w:color="auto" w:fill="FFFFFF"/>
          <w:lang w:val="mk-MK"/>
        </w:rPr>
        <w:t xml:space="preserve"> финансиска поддршка на инкаминг туристичките агенции. Кај сервисни</w:t>
      </w:r>
      <w:r w:rsidR="00D82EAB" w:rsidRPr="00496B51">
        <w:rPr>
          <w:rFonts w:cstheme="minorHAnsi"/>
          <w:bCs/>
          <w:iCs/>
          <w:szCs w:val="18"/>
          <w:shd w:val="clear" w:color="auto" w:fill="FFFFFF"/>
          <w:lang w:val="mk-MK"/>
        </w:rPr>
        <w:t>те</w:t>
      </w:r>
      <w:r w:rsidRPr="00496B51">
        <w:rPr>
          <w:rFonts w:cstheme="minorHAnsi"/>
          <w:bCs/>
          <w:iCs/>
          <w:szCs w:val="18"/>
          <w:shd w:val="clear" w:color="auto" w:fill="FFFFFF"/>
          <w:lang w:val="mk-MK"/>
        </w:rPr>
        <w:t xml:space="preserve"> дејности со храна, процентите се поделени и сметаат дека сите наведени активности ќе пр</w:t>
      </w:r>
      <w:r w:rsidR="00D82EAB" w:rsidRPr="00496B51">
        <w:rPr>
          <w:rFonts w:cstheme="minorHAnsi"/>
          <w:bCs/>
          <w:iCs/>
          <w:szCs w:val="18"/>
          <w:shd w:val="clear" w:color="auto" w:fill="FFFFFF"/>
          <w:lang w:val="mk-MK"/>
        </w:rPr>
        <w:t xml:space="preserve">идонесат за туристички развој. </w:t>
      </w:r>
    </w:p>
    <w:p w:rsidR="00B54827" w:rsidRPr="00496B51" w:rsidRDefault="00377B51" w:rsidP="00172751">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t>Графикон 39</w:t>
      </w:r>
      <w:r w:rsidR="00F40A4C">
        <w:rPr>
          <w:rFonts w:cstheme="minorHAnsi"/>
          <w:b/>
          <w:bCs/>
          <w:i/>
          <w:iCs/>
          <w:sz w:val="18"/>
          <w:szCs w:val="18"/>
          <w:shd w:val="clear" w:color="auto" w:fill="FFFFFF"/>
          <w:lang w:val="mk-MK"/>
        </w:rPr>
        <w:t xml:space="preserve">. </w:t>
      </w:r>
      <w:r w:rsidR="00B54827" w:rsidRPr="00496B51">
        <w:rPr>
          <w:rFonts w:cstheme="minorHAnsi"/>
          <w:b/>
          <w:bCs/>
          <w:i/>
          <w:iCs/>
          <w:sz w:val="18"/>
          <w:szCs w:val="18"/>
          <w:shd w:val="clear" w:color="auto" w:fill="FFFFFF"/>
          <w:lang w:val="mk-MK"/>
        </w:rPr>
        <w:t>Која активност оценувате дека треба да продолжи во наредниот период за унапредување на туристичкиот развој во РС Македонија?</w:t>
      </w:r>
      <w:r w:rsidR="00B54827" w:rsidRPr="00496B51">
        <w:rPr>
          <w:rFonts w:cstheme="minorHAnsi"/>
          <w:noProof/>
        </w:rPr>
        <w:drawing>
          <wp:inline distT="0" distB="0" distL="0" distR="0">
            <wp:extent cx="5343525" cy="1296062"/>
            <wp:effectExtent l="0" t="0" r="0" b="0"/>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6700EF" w:rsidRPr="00496B51" w:rsidRDefault="00642AA9" w:rsidP="00110718">
      <w:pPr>
        <w:spacing w:after="0"/>
        <w:jc w:val="both"/>
        <w:rPr>
          <w:rFonts w:cstheme="minorHAnsi"/>
          <w:bCs/>
          <w:iCs/>
          <w:szCs w:val="20"/>
          <w:shd w:val="clear" w:color="auto" w:fill="FFFFFF"/>
          <w:lang w:val="mk-MK"/>
        </w:rPr>
      </w:pPr>
      <w:r w:rsidRPr="00496B51">
        <w:rPr>
          <w:rFonts w:cstheme="minorHAnsi"/>
          <w:bCs/>
          <w:iCs/>
          <w:szCs w:val="20"/>
          <w:shd w:val="clear" w:color="auto" w:fill="FFFFFF"/>
          <w:lang w:val="mk-MK"/>
        </w:rPr>
        <w:t xml:space="preserve">На последното прашање од истражувањето, мнозинство (82%) од испитаниците, како прв приоритет </w:t>
      </w:r>
      <w:r w:rsidR="0029438A" w:rsidRPr="00496B51">
        <w:rPr>
          <w:rFonts w:cstheme="minorHAnsi"/>
          <w:bCs/>
          <w:iCs/>
          <w:szCs w:val="20"/>
          <w:shd w:val="clear" w:color="auto" w:fill="FFFFFF"/>
          <w:lang w:val="mk-MK"/>
        </w:rPr>
        <w:t>го издвоил</w:t>
      </w:r>
      <w:r w:rsidRPr="00496B51">
        <w:rPr>
          <w:rFonts w:cstheme="minorHAnsi"/>
          <w:bCs/>
          <w:iCs/>
          <w:szCs w:val="20"/>
          <w:shd w:val="clear" w:color="auto" w:fill="FFFFFF"/>
          <w:lang w:val="mk-MK"/>
        </w:rPr>
        <w:t xml:space="preserve">е </w:t>
      </w:r>
      <w:r w:rsidRPr="00496B51">
        <w:rPr>
          <w:rFonts w:cstheme="minorHAnsi"/>
          <w:b/>
          <w:bCs/>
          <w:iCs/>
          <w:szCs w:val="20"/>
          <w:shd w:val="clear" w:color="auto" w:fill="FFFFFF"/>
          <w:lang w:val="mk-MK"/>
        </w:rPr>
        <w:t>подобрување</w:t>
      </w:r>
      <w:r w:rsidR="0029438A" w:rsidRPr="00496B51">
        <w:rPr>
          <w:rFonts w:cstheme="minorHAnsi"/>
          <w:b/>
          <w:bCs/>
          <w:iCs/>
          <w:szCs w:val="20"/>
          <w:shd w:val="clear" w:color="auto" w:fill="FFFFFF"/>
          <w:lang w:val="mk-MK"/>
        </w:rPr>
        <w:t>то</w:t>
      </w:r>
      <w:r w:rsidRPr="00496B51">
        <w:rPr>
          <w:rFonts w:cstheme="minorHAnsi"/>
          <w:b/>
          <w:bCs/>
          <w:iCs/>
          <w:szCs w:val="20"/>
          <w:shd w:val="clear" w:color="auto" w:fill="FFFFFF"/>
          <w:lang w:val="mk-MK"/>
        </w:rPr>
        <w:t xml:space="preserve"> на туристичката инфраст</w:t>
      </w:r>
      <w:r w:rsidR="0029438A" w:rsidRPr="00496B51">
        <w:rPr>
          <w:rFonts w:cstheme="minorHAnsi"/>
          <w:b/>
          <w:bCs/>
          <w:iCs/>
          <w:szCs w:val="20"/>
          <w:shd w:val="clear" w:color="auto" w:fill="FFFFFF"/>
          <w:lang w:val="mk-MK"/>
        </w:rPr>
        <w:t>руктура</w:t>
      </w:r>
      <w:r w:rsidR="0029438A" w:rsidRPr="00496B51">
        <w:rPr>
          <w:rFonts w:cstheme="minorHAnsi"/>
          <w:bCs/>
          <w:iCs/>
          <w:szCs w:val="20"/>
          <w:shd w:val="clear" w:color="auto" w:fill="FFFFFF"/>
          <w:lang w:val="mk-MK"/>
        </w:rPr>
        <w:t xml:space="preserve">. За повеќе од половина како </w:t>
      </w:r>
      <w:r w:rsidRPr="00496B51">
        <w:rPr>
          <w:rFonts w:cstheme="minorHAnsi"/>
          <w:bCs/>
          <w:iCs/>
          <w:szCs w:val="20"/>
          <w:shd w:val="clear" w:color="auto" w:fill="FFFFFF"/>
          <w:lang w:val="mk-MK"/>
        </w:rPr>
        <w:t>второ приоритет</w:t>
      </w:r>
      <w:r w:rsidR="00DF57FC" w:rsidRPr="00496B51">
        <w:rPr>
          <w:rFonts w:cstheme="minorHAnsi"/>
          <w:bCs/>
          <w:iCs/>
          <w:szCs w:val="20"/>
          <w:shd w:val="clear" w:color="auto" w:fill="FFFFFF"/>
          <w:lang w:val="mk-MK"/>
        </w:rPr>
        <w:t>но прашање е креирањето на компа</w:t>
      </w:r>
      <w:r w:rsidRPr="00496B51">
        <w:rPr>
          <w:rFonts w:cstheme="minorHAnsi"/>
          <w:bCs/>
          <w:iCs/>
          <w:szCs w:val="20"/>
          <w:shd w:val="clear" w:color="auto" w:fill="FFFFFF"/>
          <w:lang w:val="mk-MK"/>
        </w:rPr>
        <w:t xml:space="preserve">ративна и конкурентска предност. На трето место со 48% </w:t>
      </w:r>
      <w:r w:rsidRPr="00A577C2">
        <w:rPr>
          <w:rFonts w:cstheme="minorHAnsi"/>
          <w:bCs/>
          <w:iCs/>
          <w:szCs w:val="20"/>
          <w:shd w:val="clear" w:color="auto" w:fill="FFFFFF"/>
          <w:lang w:val="mk-MK"/>
        </w:rPr>
        <w:t>е репозиционирање</w:t>
      </w:r>
      <w:r w:rsidRPr="00496B51">
        <w:rPr>
          <w:rFonts w:cstheme="minorHAnsi"/>
          <w:bCs/>
          <w:iCs/>
          <w:szCs w:val="20"/>
          <w:shd w:val="clear" w:color="auto" w:fill="FFFFFF"/>
          <w:lang w:val="mk-MK"/>
        </w:rPr>
        <w:t xml:space="preserve"> на туристичкиот производ.</w:t>
      </w:r>
    </w:p>
    <w:p w:rsidR="00642AA9" w:rsidRPr="00496B51" w:rsidRDefault="0029438A" w:rsidP="00380B78">
      <w:pPr>
        <w:jc w:val="both"/>
        <w:rPr>
          <w:rFonts w:cstheme="minorHAnsi"/>
          <w:bCs/>
          <w:iCs/>
          <w:szCs w:val="20"/>
          <w:shd w:val="clear" w:color="auto" w:fill="FFFFFF"/>
          <w:lang w:val="mk-MK"/>
        </w:rPr>
      </w:pPr>
      <w:r w:rsidRPr="00496B51">
        <w:rPr>
          <w:rFonts w:cstheme="minorHAnsi"/>
          <w:b/>
          <w:bCs/>
          <w:iCs/>
          <w:szCs w:val="20"/>
          <w:shd w:val="clear" w:color="auto" w:fill="FFFFFF"/>
          <w:lang w:val="mk-MK"/>
        </w:rPr>
        <w:t>Сите</w:t>
      </w:r>
      <w:r w:rsidR="00642AA9" w:rsidRPr="00496B51">
        <w:rPr>
          <w:rFonts w:cstheme="minorHAnsi"/>
          <w:b/>
          <w:bCs/>
          <w:iCs/>
          <w:szCs w:val="20"/>
          <w:shd w:val="clear" w:color="auto" w:fill="FFFFFF"/>
          <w:lang w:val="mk-MK"/>
        </w:rPr>
        <w:t xml:space="preserve"> испитаници</w:t>
      </w:r>
      <w:r w:rsidRPr="00496B51">
        <w:rPr>
          <w:rFonts w:cstheme="minorHAnsi"/>
          <w:bCs/>
          <w:iCs/>
          <w:szCs w:val="20"/>
          <w:shd w:val="clear" w:color="auto" w:fill="FFFFFF"/>
          <w:lang w:val="mk-MK"/>
        </w:rPr>
        <w:t xml:space="preserve"> од</w:t>
      </w:r>
      <w:r w:rsidR="00642AA9" w:rsidRPr="00496B51">
        <w:rPr>
          <w:rFonts w:cstheme="minorHAnsi"/>
          <w:bCs/>
          <w:iCs/>
          <w:szCs w:val="20"/>
          <w:shd w:val="clear" w:color="auto" w:fill="FFFFFF"/>
          <w:lang w:val="mk-MK"/>
        </w:rPr>
        <w:t xml:space="preserve"> административни</w:t>
      </w:r>
      <w:r w:rsidRPr="00496B51">
        <w:rPr>
          <w:rFonts w:cstheme="minorHAnsi"/>
          <w:bCs/>
          <w:iCs/>
          <w:szCs w:val="20"/>
          <w:shd w:val="clear" w:color="auto" w:fill="FFFFFF"/>
          <w:lang w:val="mk-MK"/>
        </w:rPr>
        <w:t>те</w:t>
      </w:r>
      <w:r w:rsidR="00642AA9" w:rsidRPr="00496B51">
        <w:rPr>
          <w:rFonts w:cstheme="minorHAnsi"/>
          <w:bCs/>
          <w:iCs/>
          <w:szCs w:val="20"/>
          <w:shd w:val="clear" w:color="auto" w:fill="FFFFFF"/>
          <w:lang w:val="mk-MK"/>
        </w:rPr>
        <w:t xml:space="preserve"> и помошни</w:t>
      </w:r>
      <w:r w:rsidRPr="00496B51">
        <w:rPr>
          <w:rFonts w:cstheme="minorHAnsi"/>
          <w:bCs/>
          <w:iCs/>
          <w:szCs w:val="20"/>
          <w:shd w:val="clear" w:color="auto" w:fill="FFFFFF"/>
          <w:lang w:val="mk-MK"/>
        </w:rPr>
        <w:t>те</w:t>
      </w:r>
      <w:r w:rsidR="00642AA9" w:rsidRPr="00496B51">
        <w:rPr>
          <w:rFonts w:cstheme="minorHAnsi"/>
          <w:bCs/>
          <w:iCs/>
          <w:szCs w:val="20"/>
          <w:shd w:val="clear" w:color="auto" w:fill="FFFFFF"/>
          <w:lang w:val="mk-MK"/>
        </w:rPr>
        <w:t xml:space="preserve"> услужни дејности се согласни за подобрување на туристичката инфраструктура. Исто така</w:t>
      </w:r>
      <w:r w:rsidRPr="00496B51">
        <w:rPr>
          <w:rFonts w:cstheme="minorHAnsi"/>
          <w:bCs/>
          <w:iCs/>
          <w:szCs w:val="20"/>
          <w:shd w:val="clear" w:color="auto" w:fill="FFFFFF"/>
          <w:lang w:val="mk-MK"/>
        </w:rPr>
        <w:t>,</w:t>
      </w:r>
      <w:r w:rsidR="00685EA9">
        <w:rPr>
          <w:rFonts w:cstheme="minorHAnsi"/>
          <w:bCs/>
          <w:iCs/>
          <w:szCs w:val="20"/>
          <w:shd w:val="clear" w:color="auto" w:fill="FFFFFF"/>
          <w:lang w:val="mk-MK"/>
        </w:rPr>
        <w:t xml:space="preserve"> </w:t>
      </w:r>
      <w:r w:rsidR="00642AA9" w:rsidRPr="00496B51">
        <w:rPr>
          <w:rFonts w:cstheme="minorHAnsi"/>
          <w:b/>
          <w:bCs/>
          <w:iCs/>
          <w:szCs w:val="20"/>
          <w:shd w:val="clear" w:color="auto" w:fill="FFFFFF"/>
          <w:lang w:val="mk-MK"/>
        </w:rPr>
        <w:t>високи 70%</w:t>
      </w:r>
      <w:r w:rsidR="00685EA9">
        <w:rPr>
          <w:rFonts w:cstheme="minorHAnsi"/>
          <w:b/>
          <w:bCs/>
          <w:iCs/>
          <w:szCs w:val="20"/>
          <w:shd w:val="clear" w:color="auto" w:fill="FFFFFF"/>
          <w:lang w:val="mk-MK"/>
        </w:rPr>
        <w:t xml:space="preserve"> </w:t>
      </w:r>
      <w:r w:rsidRPr="00496B51">
        <w:rPr>
          <w:rFonts w:cstheme="minorHAnsi"/>
          <w:bCs/>
          <w:iCs/>
          <w:szCs w:val="20"/>
          <w:shd w:val="clear" w:color="auto" w:fill="FFFFFF"/>
          <w:lang w:val="mk-MK"/>
        </w:rPr>
        <w:t>од компаниите од оваа дејност како приоритет сметаат дека би биле</w:t>
      </w:r>
      <w:r w:rsidR="00642AA9" w:rsidRPr="00496B51">
        <w:rPr>
          <w:rFonts w:cstheme="minorHAnsi"/>
          <w:bCs/>
          <w:iCs/>
          <w:szCs w:val="20"/>
          <w:shd w:val="clear" w:color="auto" w:fill="FFFFFF"/>
          <w:lang w:val="mk-MK"/>
        </w:rPr>
        <w:t xml:space="preserve"> нови</w:t>
      </w:r>
      <w:r w:rsidRPr="00496B51">
        <w:rPr>
          <w:rFonts w:cstheme="minorHAnsi"/>
          <w:bCs/>
          <w:iCs/>
          <w:szCs w:val="20"/>
          <w:shd w:val="clear" w:color="auto" w:fill="FFFFFF"/>
          <w:lang w:val="mk-MK"/>
        </w:rPr>
        <w:t>те</w:t>
      </w:r>
      <w:r w:rsidR="00642AA9" w:rsidRPr="00496B51">
        <w:rPr>
          <w:rFonts w:cstheme="minorHAnsi"/>
          <w:bCs/>
          <w:iCs/>
          <w:szCs w:val="20"/>
          <w:shd w:val="clear" w:color="auto" w:fill="FFFFFF"/>
          <w:lang w:val="mk-MK"/>
        </w:rPr>
        <w:t xml:space="preserve"> канали за туристичка промоција. </w:t>
      </w:r>
      <w:r w:rsidR="00D72D21" w:rsidRPr="00496B51">
        <w:rPr>
          <w:rFonts w:cstheme="minorHAnsi"/>
          <w:bCs/>
          <w:iCs/>
          <w:szCs w:val="20"/>
          <w:shd w:val="clear" w:color="auto" w:fill="FFFFFF"/>
          <w:lang w:val="mk-MK"/>
        </w:rPr>
        <w:br/>
      </w:r>
      <w:r w:rsidR="00642AA9" w:rsidRPr="00496B51">
        <w:rPr>
          <w:rFonts w:cstheme="minorHAnsi"/>
          <w:bCs/>
          <w:iCs/>
          <w:szCs w:val="20"/>
          <w:shd w:val="clear" w:color="auto" w:fill="FFFFFF"/>
          <w:lang w:val="mk-MK"/>
        </w:rPr>
        <w:t>За осум од десет испитаници од транспорт и складирање</w:t>
      </w:r>
      <w:r w:rsidR="00685EA9">
        <w:rPr>
          <w:rFonts w:cstheme="minorHAnsi"/>
          <w:bCs/>
          <w:iCs/>
          <w:szCs w:val="20"/>
          <w:shd w:val="clear" w:color="auto" w:fill="FFFFFF"/>
          <w:lang w:val="mk-MK"/>
        </w:rPr>
        <w:t>,</w:t>
      </w:r>
      <w:r w:rsidR="00642AA9" w:rsidRPr="00496B51">
        <w:rPr>
          <w:rFonts w:cstheme="minorHAnsi"/>
          <w:bCs/>
          <w:iCs/>
          <w:szCs w:val="20"/>
          <w:shd w:val="clear" w:color="auto" w:fill="FFFFFF"/>
          <w:lang w:val="mk-MK"/>
        </w:rPr>
        <w:t xml:space="preserve"> ја истакнале </w:t>
      </w:r>
      <w:r w:rsidR="0015532A">
        <w:rPr>
          <w:rFonts w:cstheme="minorHAnsi"/>
          <w:bCs/>
          <w:iCs/>
          <w:szCs w:val="20"/>
          <w:shd w:val="clear" w:color="auto" w:fill="FFFFFF"/>
          <w:lang w:val="mk-MK"/>
        </w:rPr>
        <w:t xml:space="preserve">туристичката </w:t>
      </w:r>
      <w:r w:rsidR="00642AA9" w:rsidRPr="00496B51">
        <w:rPr>
          <w:rFonts w:cstheme="minorHAnsi"/>
          <w:bCs/>
          <w:iCs/>
          <w:szCs w:val="20"/>
          <w:shd w:val="clear" w:color="auto" w:fill="FFFFFF"/>
          <w:lang w:val="mk-MK"/>
        </w:rPr>
        <w:t>инфраструктура и нејзино подобрување и креирање на компаративна и конкурентска предност.</w:t>
      </w:r>
    </w:p>
    <w:p w:rsidR="000254C1" w:rsidRPr="00496B51" w:rsidRDefault="00377B51" w:rsidP="00055D36">
      <w:pPr>
        <w:jc w:val="center"/>
        <w:rPr>
          <w:rFonts w:cstheme="minorHAnsi"/>
          <w:b/>
          <w:bCs/>
          <w:i/>
          <w:iCs/>
          <w:sz w:val="20"/>
          <w:szCs w:val="20"/>
          <w:shd w:val="clear" w:color="auto" w:fill="FFFFFF"/>
          <w:lang w:val="mk-MK"/>
        </w:rPr>
      </w:pPr>
      <w:r>
        <w:rPr>
          <w:rFonts w:cstheme="minorHAnsi"/>
          <w:b/>
          <w:bCs/>
          <w:i/>
          <w:iCs/>
          <w:sz w:val="18"/>
          <w:szCs w:val="18"/>
          <w:shd w:val="clear" w:color="auto" w:fill="FFFFFF"/>
          <w:lang w:val="mk-MK"/>
        </w:rPr>
        <w:t>Графикон 40</w:t>
      </w:r>
      <w:r w:rsidR="00F40A4C">
        <w:rPr>
          <w:rFonts w:cstheme="minorHAnsi"/>
          <w:b/>
          <w:bCs/>
          <w:i/>
          <w:iCs/>
          <w:sz w:val="18"/>
          <w:szCs w:val="18"/>
          <w:shd w:val="clear" w:color="auto" w:fill="FFFFFF"/>
          <w:lang w:val="mk-MK"/>
        </w:rPr>
        <w:t xml:space="preserve">. </w:t>
      </w:r>
      <w:r w:rsidR="00573956" w:rsidRPr="00496B51">
        <w:rPr>
          <w:rFonts w:cstheme="minorHAnsi"/>
          <w:b/>
          <w:bCs/>
          <w:i/>
          <w:iCs/>
          <w:sz w:val="18"/>
          <w:szCs w:val="18"/>
          <w:shd w:val="clear" w:color="auto" w:fill="FFFFFF"/>
          <w:lang w:val="mk-MK"/>
        </w:rPr>
        <w:t>Кога вие би можеле да ја креирате идната туристи</w:t>
      </w:r>
      <w:r w:rsidR="0031709F" w:rsidRPr="00496B51">
        <w:rPr>
          <w:rFonts w:cstheme="minorHAnsi"/>
          <w:b/>
          <w:bCs/>
          <w:i/>
          <w:iCs/>
          <w:sz w:val="18"/>
          <w:szCs w:val="18"/>
          <w:shd w:val="clear" w:color="auto" w:fill="FFFFFF"/>
          <w:lang w:val="mk-MK"/>
        </w:rPr>
        <w:t>ч</w:t>
      </w:r>
      <w:r w:rsidR="00573956" w:rsidRPr="00496B51">
        <w:rPr>
          <w:rFonts w:cstheme="minorHAnsi"/>
          <w:b/>
          <w:bCs/>
          <w:i/>
          <w:iCs/>
          <w:sz w:val="18"/>
          <w:szCs w:val="18"/>
          <w:shd w:val="clear" w:color="auto" w:fill="FFFFFF"/>
          <w:lang w:val="mk-MK"/>
        </w:rPr>
        <w:t>ка развојна политика на РС Македонија, кои прашања би биле приоритет?</w:t>
      </w:r>
      <w:r w:rsidR="00DD05BB" w:rsidRPr="00496B51">
        <w:rPr>
          <w:rFonts w:cstheme="minorHAnsi"/>
          <w:b/>
          <w:bCs/>
          <w:i/>
          <w:iCs/>
          <w:sz w:val="18"/>
          <w:szCs w:val="18"/>
          <w:shd w:val="clear" w:color="auto" w:fill="FFFFFF"/>
          <w:lang w:val="mk-MK"/>
        </w:rPr>
        <w:t xml:space="preserve"> (можни се 3 одговори)</w:t>
      </w:r>
      <w:r w:rsidR="00334A81" w:rsidRPr="00496B51">
        <w:rPr>
          <w:rFonts w:cstheme="minorHAnsi"/>
          <w:noProof/>
          <w:sz w:val="20"/>
          <w:szCs w:val="20"/>
        </w:rPr>
        <w:drawing>
          <wp:inline distT="0" distB="0" distL="0" distR="0">
            <wp:extent cx="5924550" cy="1943100"/>
            <wp:effectExtent l="0" t="0" r="0" b="0"/>
            <wp:docPr id="49" name="Chart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C40CAD" w:rsidRDefault="00C40CAD" w:rsidP="00C40CAD">
      <w:pPr>
        <w:jc w:val="both"/>
        <w:rPr>
          <w:shd w:val="clear" w:color="auto" w:fill="FFFFFF"/>
          <w:lang w:val="mk-MK"/>
        </w:rPr>
      </w:pPr>
    </w:p>
    <w:p w:rsidR="0050687F" w:rsidRDefault="00EF3CE8" w:rsidP="0050687F">
      <w:pPr>
        <w:pStyle w:val="Heading2"/>
        <w:rPr>
          <w:b/>
          <w:noProof/>
          <w:color w:val="C00000"/>
          <w:lang w:val="mk-MK"/>
        </w:rPr>
      </w:pPr>
      <w:bookmarkStart w:id="12" w:name="_Toc122086387"/>
      <w:r w:rsidRPr="00A577C2">
        <w:rPr>
          <w:b/>
          <w:noProof/>
          <w:color w:val="C00000"/>
          <w:lang w:val="mk-MK"/>
        </w:rPr>
        <w:lastRenderedPageBreak/>
        <w:t>Заклучок и препораки</w:t>
      </w:r>
      <w:r w:rsidR="0050687F" w:rsidRPr="00A577C2">
        <w:rPr>
          <w:b/>
          <w:noProof/>
          <w:color w:val="C00000"/>
          <w:lang w:val="mk-MK"/>
        </w:rPr>
        <w:t xml:space="preserve"> од истражувањето</w:t>
      </w:r>
      <w:bookmarkEnd w:id="12"/>
    </w:p>
    <w:p w:rsidR="0050687F" w:rsidRPr="0050687F" w:rsidRDefault="0050687F" w:rsidP="00EF3CE8">
      <w:pPr>
        <w:pStyle w:val="NoSpacing"/>
        <w:rPr>
          <w:lang w:val="mk-MK"/>
        </w:rPr>
      </w:pPr>
    </w:p>
    <w:p w:rsidR="0090638D" w:rsidRDefault="0050687F" w:rsidP="0050687F">
      <w:pPr>
        <w:jc w:val="both"/>
        <w:rPr>
          <w:noProof/>
          <w:lang w:val="mk-MK"/>
        </w:rPr>
      </w:pPr>
      <w:r w:rsidRPr="0050687F">
        <w:rPr>
          <w:noProof/>
          <w:lang w:val="mk-MK"/>
        </w:rPr>
        <w:t>Во ерата на глобализацијата, туризмот почна да игра витална улога во развојот на економиите. Во денешно време, туризмот дава значителен придонес во економијата на една нација. Туризмот сам по себе е економски процес кој на еден начин тргува со природното и културното наследство на одреден простор. Современиот развој на туризмот пројавува специфичности кои се во насока на проширување на туристичката побарувачка. Трендовите за проширување на побарувачката се движат кон зголемување на квантитетот на активностите и услугите во туристичките понуди, но и унапредување на квалитетот на дадените услуги.</w:t>
      </w:r>
    </w:p>
    <w:p w:rsidR="0050687F" w:rsidRDefault="0050687F" w:rsidP="0050687F">
      <w:pPr>
        <w:jc w:val="both"/>
        <w:rPr>
          <w:noProof/>
          <w:lang w:val="mk-MK"/>
        </w:rPr>
      </w:pPr>
      <w:r w:rsidRPr="0050687F">
        <w:rPr>
          <w:noProof/>
          <w:lang w:val="mk-MK"/>
        </w:rPr>
        <w:t>При самиот крај на истражувањето, на испитаниците им беа поставени прашања поврзани со начините за прилекување на туристи од соседните држави, унапредување на туризмот и кои би биле приоритетни прашања за негов развој. Главно, испитаниците сметаат дека помошта од држава</w:t>
      </w:r>
      <w:r w:rsidR="00685EA9">
        <w:rPr>
          <w:noProof/>
          <w:lang w:val="mk-MK"/>
        </w:rPr>
        <w:t>та</w:t>
      </w:r>
      <w:r w:rsidRPr="0050687F">
        <w:rPr>
          <w:noProof/>
          <w:lang w:val="mk-MK"/>
        </w:rPr>
        <w:t xml:space="preserve">, како што се </w:t>
      </w:r>
      <w:r w:rsidRPr="0050687F">
        <w:rPr>
          <w:b/>
          <w:bCs/>
          <w:noProof/>
          <w:lang w:val="mk-MK"/>
        </w:rPr>
        <w:t>субвенциите, промоциите</w:t>
      </w:r>
      <w:r w:rsidRPr="0050687F">
        <w:rPr>
          <w:noProof/>
          <w:lang w:val="mk-MK"/>
        </w:rPr>
        <w:t>, се главни двигатели за привлекување на туристи од соседните држави. Самата иницијатива покажа</w:t>
      </w:r>
      <w:r w:rsidR="00685EA9">
        <w:rPr>
          <w:noProof/>
          <w:lang w:val="mk-MK"/>
        </w:rPr>
        <w:t>,</w:t>
      </w:r>
      <w:r w:rsidRPr="0050687F">
        <w:rPr>
          <w:noProof/>
          <w:lang w:val="mk-MK"/>
        </w:rPr>
        <w:t xml:space="preserve"> како никогаш досега</w:t>
      </w:r>
      <w:r w:rsidR="00685EA9">
        <w:rPr>
          <w:noProof/>
          <w:lang w:val="mk-MK"/>
        </w:rPr>
        <w:t>,</w:t>
      </w:r>
      <w:r w:rsidRPr="0050687F">
        <w:rPr>
          <w:noProof/>
          <w:lang w:val="mk-MK"/>
        </w:rPr>
        <w:t xml:space="preserve"> дека се надминаа сите очекувања во делот на соработката, меѓусебната помош и поддршката меѓу државите. Туризмот е првата практична скала за зацврстување на соработката како посебно перспективна стопанска гранка во која се отвораат работните можности.</w:t>
      </w:r>
    </w:p>
    <w:p w:rsidR="0050687F" w:rsidRDefault="0050687F" w:rsidP="0050687F">
      <w:pPr>
        <w:jc w:val="both"/>
        <w:rPr>
          <w:b/>
          <w:bCs/>
          <w:noProof/>
          <w:lang w:val="mk-MK"/>
        </w:rPr>
      </w:pPr>
      <w:r w:rsidRPr="0050687F">
        <w:rPr>
          <w:noProof/>
          <w:lang w:val="mk-MK"/>
        </w:rPr>
        <w:t xml:space="preserve">Унапредувањето на туризмот е од големо значење за секоја држава. Воглавно, испитаниците сметаат дека треба да продолжи </w:t>
      </w:r>
      <w:r w:rsidRPr="0050687F">
        <w:rPr>
          <w:b/>
          <w:bCs/>
          <w:noProof/>
          <w:lang w:val="mk-MK"/>
        </w:rPr>
        <w:t>финансирањето на инкаминг туристичките агенции</w:t>
      </w:r>
      <w:r w:rsidRPr="0050687F">
        <w:rPr>
          <w:noProof/>
          <w:lang w:val="mk-MK"/>
        </w:rPr>
        <w:t xml:space="preserve">, кои успешно се пласираат на пазарот и помагаат за напредок на туризмот. </w:t>
      </w:r>
      <w:r w:rsidRPr="0050687F">
        <w:rPr>
          <w:noProof/>
          <w:lang w:val="mk-MK"/>
        </w:rPr>
        <w:br/>
      </w:r>
      <w:r w:rsidRPr="0050687F">
        <w:rPr>
          <w:b/>
          <w:bCs/>
          <w:noProof/>
          <w:lang w:val="mk-MK"/>
        </w:rPr>
        <w:t>Подобрување на туристичката инфраструктура, креирање на компаративна и конкурентска предност и репозиционирање на туристичкиот производ</w:t>
      </w:r>
      <w:r w:rsidRPr="0050687F">
        <w:rPr>
          <w:noProof/>
          <w:lang w:val="mk-MK"/>
        </w:rPr>
        <w:t xml:space="preserve">, се дел од работите кои треба да се направат за одржлив развој во Македонија. Само со нивно реализирање, би се подобрила туристичката развојна политика. За поддршка на домашниот туризам, се спроведоа пакет од мерки спроведени од страна на Владата, кои придонесоа позитивни резултати за граѓаните. Тоа беа </w:t>
      </w:r>
      <w:r w:rsidRPr="0050687F">
        <w:rPr>
          <w:b/>
          <w:bCs/>
          <w:noProof/>
          <w:lang w:val="mk-MK"/>
        </w:rPr>
        <w:t>ваучерите за туризам</w:t>
      </w:r>
      <w:r w:rsidR="00685EA9">
        <w:rPr>
          <w:noProof/>
          <w:lang w:val="mk-MK"/>
        </w:rPr>
        <w:t xml:space="preserve"> и кампањата „</w:t>
      </w:r>
      <w:r w:rsidR="00685EA9">
        <w:rPr>
          <w:b/>
          <w:bCs/>
          <w:noProof/>
          <w:lang w:val="mk-MK"/>
        </w:rPr>
        <w:t>Дома си е дома“</w:t>
      </w:r>
      <w:r w:rsidRPr="0050687F">
        <w:rPr>
          <w:b/>
          <w:bCs/>
          <w:noProof/>
          <w:lang w:val="mk-MK"/>
        </w:rPr>
        <w:t xml:space="preserve">. </w:t>
      </w:r>
      <w:r w:rsidR="00D503FC">
        <w:rPr>
          <w:rStyle w:val="FootnoteReference"/>
          <w:b/>
          <w:bCs/>
          <w:noProof/>
          <w:lang w:val="mk-MK"/>
        </w:rPr>
        <w:footnoteReference w:id="8"/>
      </w:r>
    </w:p>
    <w:p w:rsidR="0050687F" w:rsidRDefault="0050687F" w:rsidP="006A328C">
      <w:pPr>
        <w:pStyle w:val="NoSpacing"/>
        <w:jc w:val="both"/>
        <w:rPr>
          <w:noProof/>
          <w:lang w:val="mk-MK"/>
        </w:rPr>
      </w:pPr>
      <w:r w:rsidRPr="0050687F">
        <w:rPr>
          <w:noProof/>
          <w:lang w:val="mk-MK"/>
        </w:rPr>
        <w:t>Туризмот може многу да го збогати и промовира пријателството меѓу различни земји во светот. Така, ја развива не само економската состојба на една земја преку зар</w:t>
      </w:r>
      <w:r w:rsidR="00685EA9">
        <w:rPr>
          <w:noProof/>
          <w:lang w:val="mk-MK"/>
        </w:rPr>
        <w:t xml:space="preserve">аботка на девизи за неа, туку </w:t>
      </w:r>
      <w:r w:rsidRPr="0050687F">
        <w:rPr>
          <w:noProof/>
          <w:lang w:val="mk-MK"/>
        </w:rPr>
        <w:t>игра</w:t>
      </w:r>
      <w:r w:rsidR="00685EA9">
        <w:rPr>
          <w:noProof/>
          <w:lang w:val="mk-MK"/>
        </w:rPr>
        <w:t xml:space="preserve"> и</w:t>
      </w:r>
      <w:r w:rsidRPr="0050687F">
        <w:rPr>
          <w:noProof/>
          <w:lang w:val="mk-MK"/>
        </w:rPr>
        <w:t xml:space="preserve"> витална улога во нејзиниот социјален, културен и регионален развој и во промовирањето на добра волја и пријателство меѓу народите во светот.</w:t>
      </w:r>
    </w:p>
    <w:p w:rsidR="00A577C2" w:rsidRDefault="00A577C2" w:rsidP="0050687F">
      <w:pPr>
        <w:jc w:val="both"/>
        <w:rPr>
          <w:noProof/>
          <w:lang w:val="mk-MK"/>
        </w:rPr>
      </w:pPr>
    </w:p>
    <w:p w:rsidR="0050687F" w:rsidRPr="0050687F" w:rsidRDefault="0050687F" w:rsidP="0050687F">
      <w:pPr>
        <w:jc w:val="both"/>
        <w:rPr>
          <w:noProof/>
          <w:lang w:val="mk-MK"/>
        </w:rPr>
      </w:pPr>
      <w:r w:rsidRPr="0050687F">
        <w:rPr>
          <w:noProof/>
          <w:lang w:val="mk-MK"/>
        </w:rPr>
        <w:t xml:space="preserve">Со проширување на иницијативата, би се придонело кон поголема промоција на убавините на Балканот како туристичка дестинација, како и економска стабилност и поразвиен Балкан. </w:t>
      </w:r>
      <w:r w:rsidRPr="0050687F">
        <w:rPr>
          <w:noProof/>
          <w:lang w:val="mk-MK"/>
        </w:rPr>
        <w:br/>
        <w:t xml:space="preserve">Со зголемување на туристичкиот потенцијал во регионот, би се овозможило подобра заштита и одржливо користење на природното и културното наследство. </w:t>
      </w:r>
      <w:r w:rsidR="00D503FC">
        <w:rPr>
          <w:rStyle w:val="FootnoteReference"/>
          <w:noProof/>
          <w:lang w:val="mk-MK"/>
        </w:rPr>
        <w:footnoteReference w:id="9"/>
      </w:r>
    </w:p>
    <w:p w:rsidR="0050687F" w:rsidRDefault="0050687F" w:rsidP="0050687F">
      <w:pPr>
        <w:rPr>
          <w:lang w:val="mk-MK"/>
        </w:rPr>
      </w:pPr>
    </w:p>
    <w:p w:rsidR="0050687F" w:rsidRDefault="0050687F" w:rsidP="0050687F">
      <w:pPr>
        <w:rPr>
          <w:lang w:val="mk-MK"/>
        </w:rPr>
      </w:pPr>
    </w:p>
    <w:p w:rsidR="00496AA1" w:rsidRDefault="00496AA1" w:rsidP="00496AA1">
      <w:pPr>
        <w:spacing w:after="0" w:line="240" w:lineRule="auto"/>
        <w:rPr>
          <w:rFonts w:ascii="Times New Roman" w:hAnsi="Times New Roman" w:cs="Times New Roman"/>
          <w:sz w:val="24"/>
          <w:szCs w:val="24"/>
          <w:lang w:val="mk-MK"/>
        </w:rPr>
      </w:pPr>
      <w:bookmarkStart w:id="13" w:name="_Toc122086388"/>
    </w:p>
    <w:p w:rsidR="00496AA1" w:rsidRDefault="00496AA1" w:rsidP="00496AA1">
      <w:pPr>
        <w:spacing w:after="0" w:line="240" w:lineRule="auto"/>
        <w:jc w:val="both"/>
        <w:rPr>
          <w:rFonts w:ascii="Times New Roman" w:eastAsia="Times New Roman" w:hAnsi="Times New Roman" w:cs="Times New Roman"/>
          <w:color w:val="002060"/>
          <w:sz w:val="20"/>
          <w:szCs w:val="20"/>
          <w:lang w:val="mk-MK"/>
        </w:rPr>
      </w:pPr>
    </w:p>
    <w:p w:rsidR="00496AA1" w:rsidRPr="00C44BF1" w:rsidRDefault="00496AA1" w:rsidP="00496AA1">
      <w:pPr>
        <w:spacing w:after="0" w:line="240" w:lineRule="auto"/>
        <w:jc w:val="both"/>
        <w:rPr>
          <w:rFonts w:ascii="Century Gothic" w:eastAsia="Times New Roman" w:hAnsi="Century Gothic" w:cs="Times New Roman"/>
          <w:color w:val="002060"/>
          <w:sz w:val="20"/>
          <w:szCs w:val="20"/>
          <w:lang w:val="mk-MK"/>
        </w:rPr>
      </w:pPr>
      <w:r w:rsidRPr="00C44BF1">
        <w:rPr>
          <w:rFonts w:ascii="Times New Roman" w:eastAsia="Times New Roman" w:hAnsi="Times New Roman" w:cs="Times New Roman"/>
          <w:color w:val="002060"/>
          <w:sz w:val="20"/>
          <w:szCs w:val="20"/>
          <w:lang w:val="mk-MK"/>
        </w:rPr>
        <w:t>Автори: Овој документ за политики е изготвен од истражувачите на Аналитика: Бојана Мијовиќ Христовска</w:t>
      </w:r>
      <w:r>
        <w:rPr>
          <w:rFonts w:ascii="Times New Roman" w:eastAsia="Times New Roman" w:hAnsi="Times New Roman" w:cs="Times New Roman"/>
          <w:color w:val="002060"/>
          <w:sz w:val="20"/>
          <w:szCs w:val="20"/>
          <w:lang w:val="mk-MK"/>
        </w:rPr>
        <w:t>, Тамара Мијовиќ Спасова, Борче Треновски и Билјана Петревска</w:t>
      </w:r>
    </w:p>
    <w:p w:rsidR="00496AA1" w:rsidRPr="00C44BF1" w:rsidRDefault="00496AA1" w:rsidP="00496AA1">
      <w:pPr>
        <w:spacing w:after="0" w:line="240" w:lineRule="auto"/>
        <w:jc w:val="both"/>
        <w:rPr>
          <w:rFonts w:ascii="Century Gothic" w:eastAsia="Times New Roman" w:hAnsi="Century Gothic" w:cs="Times New Roman"/>
          <w:color w:val="002060"/>
          <w:sz w:val="20"/>
          <w:szCs w:val="20"/>
          <w:lang w:val="mk-MK"/>
        </w:rPr>
      </w:pPr>
    </w:p>
    <w:p w:rsidR="00496AA1" w:rsidRPr="00C44BF1" w:rsidRDefault="00496AA1" w:rsidP="00496AA1">
      <w:pPr>
        <w:spacing w:after="0" w:line="240" w:lineRule="auto"/>
        <w:jc w:val="both"/>
        <w:rPr>
          <w:rFonts w:ascii="Century Gothic" w:eastAsia="Times New Roman" w:hAnsi="Century Gothic" w:cs="Times New Roman"/>
          <w:color w:val="002060"/>
          <w:sz w:val="20"/>
          <w:szCs w:val="20"/>
          <w:lang w:val="mk-MK"/>
        </w:rPr>
      </w:pPr>
    </w:p>
    <w:p w:rsidR="00496AA1" w:rsidRPr="00C44BF1" w:rsidRDefault="00496AA1" w:rsidP="00496AA1">
      <w:pPr>
        <w:spacing w:after="0" w:line="240" w:lineRule="auto"/>
        <w:jc w:val="both"/>
        <w:rPr>
          <w:rFonts w:ascii="Century Gothic" w:eastAsia="Times New Roman" w:hAnsi="Century Gothic" w:cs="Times New Roman"/>
          <w:lang w:val="mk-MK"/>
        </w:rPr>
      </w:pPr>
    </w:p>
    <w:p w:rsidR="00496AA1" w:rsidRPr="00C44BF1" w:rsidRDefault="00496AA1" w:rsidP="00496AA1">
      <w:pPr>
        <w:spacing w:after="0" w:line="240" w:lineRule="auto"/>
        <w:jc w:val="both"/>
        <w:rPr>
          <w:rFonts w:ascii="Calibri" w:eastAsia="Times New Roman" w:hAnsi="Calibri" w:cs="Times New Roman"/>
        </w:rPr>
      </w:pPr>
      <w:r w:rsidRPr="00C44BF1">
        <w:rPr>
          <w:rFonts w:ascii="Calibri" w:eastAsia="Times New Roman" w:hAnsi="Calibri" w:cs="Times New Roman"/>
          <w:noProof/>
        </w:rPr>
        <w:drawing>
          <wp:inline distT="0" distB="0" distL="0" distR="0">
            <wp:extent cx="2200275" cy="649643"/>
            <wp:effectExtent l="0" t="0" r="0" b="0"/>
            <wp:docPr id="3" name="image1.jpeg" descr="A close-up of a 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jpeg" descr="A close-up of a logo&#10;&#10;Description automatically generated with low confidenc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209600" cy="652396"/>
                    </a:xfrm>
                    <a:prstGeom prst="rect">
                      <a:avLst/>
                    </a:prstGeom>
                  </pic:spPr>
                </pic:pic>
              </a:graphicData>
            </a:graphic>
          </wp:inline>
        </w:drawing>
      </w:r>
    </w:p>
    <w:p w:rsidR="00496AA1" w:rsidRPr="00C44BF1" w:rsidRDefault="00496AA1" w:rsidP="00496AA1">
      <w:pPr>
        <w:spacing w:after="0" w:line="240" w:lineRule="auto"/>
        <w:jc w:val="both"/>
        <w:rPr>
          <w:rFonts w:ascii="Cambria" w:eastAsia="Times New Roman" w:hAnsi="Cambria" w:cs="Times New Roman"/>
          <w:sz w:val="16"/>
          <w:szCs w:val="16"/>
        </w:rPr>
      </w:pPr>
    </w:p>
    <w:p w:rsidR="00496AA1" w:rsidRPr="00C44BF1" w:rsidRDefault="00496AA1" w:rsidP="00496AA1">
      <w:pPr>
        <w:spacing w:after="0" w:line="240" w:lineRule="auto"/>
        <w:rPr>
          <w:rFonts w:ascii="Times New Roman" w:eastAsia="Calibri" w:hAnsi="Times New Roman" w:cs="Times New Roman"/>
          <w:sz w:val="24"/>
          <w:szCs w:val="24"/>
          <w:lang w:val="mk-MK"/>
        </w:rPr>
      </w:pPr>
    </w:p>
    <w:p w:rsidR="00496AA1" w:rsidRPr="00A51B4A" w:rsidRDefault="00496AA1" w:rsidP="00496AA1">
      <w:pPr>
        <w:shd w:val="clear" w:color="auto" w:fill="D9E2F3"/>
        <w:spacing w:after="0" w:line="240" w:lineRule="auto"/>
        <w:jc w:val="both"/>
        <w:rPr>
          <w:rFonts w:ascii="Calibri" w:eastAsia="Times New Roman" w:hAnsi="Calibri" w:cs="Times New Roman"/>
          <w:b/>
          <w:bCs/>
          <w:i/>
          <w:iCs/>
          <w:u w:val="single"/>
          <w:lang w:val="mk-MK"/>
        </w:rPr>
      </w:pPr>
      <w:r w:rsidRPr="00A51B4A">
        <w:rPr>
          <w:rFonts w:ascii="Times New Roman" w:eastAsia="Times New Roman" w:hAnsi="Times New Roman" w:cs="Times New Roman"/>
          <w:sz w:val="20"/>
          <w:szCs w:val="20"/>
          <w:lang w:val="mk-MK"/>
        </w:rPr>
        <w:t>Овој</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бриф</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за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политиките е изработен</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во</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рамки</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на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проектот „</w:t>
      </w:r>
      <w:r w:rsidRPr="00C44BF1">
        <w:rPr>
          <w:rFonts w:ascii="Times New Roman" w:eastAsia="Times New Roman" w:hAnsi="Times New Roman" w:cs="Times New Roman"/>
          <w:sz w:val="20"/>
          <w:szCs w:val="20"/>
          <w:lang w:val="mk-MK"/>
        </w:rPr>
        <w:t>Зајакнување на регионалната економска интеграција – Можностите и придобивките од регионалниот заеднички пазар во секторот земјоделие и туризам во Северна Македонија</w:t>
      </w:r>
      <w:r w:rsidR="004843C7">
        <w:rPr>
          <w:rFonts w:ascii="Times New Roman" w:eastAsia="Times New Roman" w:hAnsi="Times New Roman" w:cs="Times New Roman"/>
          <w:sz w:val="20"/>
          <w:szCs w:val="20"/>
          <w:lang w:val="mk-MK"/>
        </w:rPr>
        <w:t>“</w:t>
      </w:r>
      <w:r w:rsidRPr="00A51B4A">
        <w:rPr>
          <w:rFonts w:ascii="Times New Roman" w:eastAsia="Times New Roman" w:hAnsi="Times New Roman" w:cs="Times New Roman"/>
          <w:sz w:val="20"/>
          <w:szCs w:val="20"/>
          <w:lang w:val="mk-MK"/>
        </w:rPr>
        <w:t>, што</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го</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спроведува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 xml:space="preserve">Аналитика </w:t>
      </w:r>
      <w:r w:rsidR="004843C7">
        <w:rPr>
          <w:rFonts w:ascii="Times New Roman" w:eastAsia="Times New Roman" w:hAnsi="Times New Roman" w:cs="Times New Roman"/>
          <w:sz w:val="20"/>
          <w:szCs w:val="20"/>
          <w:lang w:val="mk-MK"/>
        </w:rPr>
        <w:t>–</w:t>
      </w:r>
      <w:r w:rsidRPr="00A51B4A">
        <w:rPr>
          <w:rFonts w:ascii="Times New Roman" w:eastAsia="Times New Roman" w:hAnsi="Times New Roman" w:cs="Times New Roman"/>
          <w:sz w:val="20"/>
          <w:szCs w:val="20"/>
          <w:lang w:val="mk-MK"/>
        </w:rPr>
        <w:t xml:space="preserve"> Скопје, со</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финансиска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поддршка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на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Фондацијата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Отворено</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општество – Македонија. Содржината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на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овој</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бриф е единствена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одговорност</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на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Аналитика – Скопје и на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ниту</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еден</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начин</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не</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може</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да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се</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смета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дека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ги</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одразува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ставовите</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на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Фондацијата</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Отворено</w:t>
      </w:r>
      <w:r w:rsidR="004843C7">
        <w:rPr>
          <w:rFonts w:ascii="Times New Roman" w:eastAsia="Times New Roman" w:hAnsi="Times New Roman" w:cs="Times New Roman"/>
          <w:sz w:val="20"/>
          <w:szCs w:val="20"/>
          <w:lang w:val="mk-MK"/>
        </w:rPr>
        <w:t xml:space="preserve"> </w:t>
      </w:r>
      <w:r w:rsidRPr="00A51B4A">
        <w:rPr>
          <w:rFonts w:ascii="Times New Roman" w:eastAsia="Times New Roman" w:hAnsi="Times New Roman" w:cs="Times New Roman"/>
          <w:sz w:val="20"/>
          <w:szCs w:val="20"/>
          <w:lang w:val="mk-MK"/>
        </w:rPr>
        <w:t>општество – Македонија.</w:t>
      </w:r>
    </w:p>
    <w:p w:rsidR="00496AA1" w:rsidRDefault="00496AA1" w:rsidP="00496AA1">
      <w:pPr>
        <w:spacing w:line="240" w:lineRule="auto"/>
        <w:rPr>
          <w:rFonts w:ascii="Times New Roman" w:hAnsi="Times New Roman" w:cs="Times New Roman"/>
          <w:b/>
          <w:bCs/>
          <w:i/>
          <w:iCs/>
          <w:sz w:val="28"/>
          <w:szCs w:val="28"/>
          <w:lang w:val="mk-MK"/>
        </w:rPr>
      </w:pPr>
    </w:p>
    <w:p w:rsidR="00FE652C" w:rsidRDefault="00FE652C" w:rsidP="00C654AA">
      <w:pPr>
        <w:pStyle w:val="Heading1"/>
        <w:rPr>
          <w:shd w:val="clear" w:color="auto" w:fill="FFFFFF"/>
          <w:lang w:val="mk-MK"/>
        </w:rPr>
      </w:pPr>
    </w:p>
    <w:p w:rsidR="00FE652C" w:rsidRDefault="00FE652C" w:rsidP="00C654AA">
      <w:pPr>
        <w:pStyle w:val="Heading1"/>
        <w:rPr>
          <w:shd w:val="clear" w:color="auto" w:fill="FFFFFF"/>
          <w:lang w:val="mk-MK"/>
        </w:rPr>
      </w:pPr>
    </w:p>
    <w:p w:rsidR="00A577C2" w:rsidRDefault="00A577C2" w:rsidP="00A577C2">
      <w:pPr>
        <w:rPr>
          <w:lang w:val="mk-MK"/>
        </w:rPr>
      </w:pPr>
    </w:p>
    <w:p w:rsidR="00A577C2" w:rsidRPr="00A577C2" w:rsidRDefault="00A577C2" w:rsidP="00A577C2">
      <w:pPr>
        <w:rPr>
          <w:lang w:val="mk-MK"/>
        </w:rPr>
      </w:pPr>
    </w:p>
    <w:p w:rsidR="00A5435A" w:rsidRPr="00496B51" w:rsidRDefault="00A5435A" w:rsidP="00C654AA">
      <w:pPr>
        <w:pStyle w:val="Heading1"/>
        <w:rPr>
          <w:shd w:val="clear" w:color="auto" w:fill="FFFFFF"/>
          <w:lang w:val="mk-MK"/>
        </w:rPr>
      </w:pPr>
      <w:r w:rsidRPr="00496B51">
        <w:rPr>
          <w:shd w:val="clear" w:color="auto" w:fill="FFFFFF"/>
          <w:lang w:val="mk-MK"/>
        </w:rPr>
        <w:t xml:space="preserve">Анекс </w:t>
      </w:r>
      <w:r w:rsidR="003847D5">
        <w:rPr>
          <w:shd w:val="clear" w:color="auto" w:fill="FFFFFF"/>
          <w:lang w:val="mk-MK"/>
        </w:rPr>
        <w:t xml:space="preserve">1 - </w:t>
      </w:r>
      <w:r w:rsidRPr="00496B51">
        <w:rPr>
          <w:shd w:val="clear" w:color="auto" w:fill="FFFFFF"/>
          <w:lang w:val="mk-MK"/>
        </w:rPr>
        <w:t>Прашалник</w:t>
      </w:r>
      <w:bookmarkEnd w:id="13"/>
    </w:p>
    <w:p w:rsidR="00A5435A" w:rsidRPr="00496B51" w:rsidRDefault="00A5435A" w:rsidP="00A5435A">
      <w:pPr>
        <w:rPr>
          <w:rFonts w:cstheme="minorHAnsi"/>
          <w:sz w:val="20"/>
          <w:szCs w:val="20"/>
          <w:lang w:val="mk-MK"/>
        </w:rPr>
      </w:pPr>
    </w:p>
    <w:p w:rsidR="00A5435A" w:rsidRPr="00496B51" w:rsidRDefault="00A5435A" w:rsidP="00A5435A">
      <w:pPr>
        <w:pStyle w:val="ListParagraph"/>
        <w:ind w:left="0"/>
        <w:jc w:val="both"/>
        <w:rPr>
          <w:rFonts w:cstheme="minorHAnsi"/>
          <w:b/>
          <w:sz w:val="20"/>
          <w:szCs w:val="20"/>
          <w:lang w:val="mk-MK"/>
        </w:rPr>
      </w:pPr>
      <w:r w:rsidRPr="00496B51">
        <w:rPr>
          <w:rFonts w:cstheme="minorHAnsi"/>
          <w:b/>
          <w:sz w:val="20"/>
          <w:szCs w:val="20"/>
          <w:lang w:val="mk-MK"/>
        </w:rPr>
        <w:t>Прашања за согледување на мислењето и перцепциите на угостителско-туристичките компании од  РС Македонија во врска со иниција</w:t>
      </w:r>
      <w:r w:rsidR="00A577C2">
        <w:rPr>
          <w:rFonts w:cstheme="minorHAnsi"/>
          <w:b/>
          <w:sz w:val="20"/>
          <w:szCs w:val="20"/>
          <w:lang w:val="mk-MK"/>
        </w:rPr>
        <w:t>тивата за регионална соработка „Отворен Балкан“</w:t>
      </w:r>
      <w:r w:rsidRPr="00496B51">
        <w:rPr>
          <w:rFonts w:cstheme="minorHAnsi"/>
          <w:b/>
          <w:sz w:val="20"/>
          <w:szCs w:val="20"/>
          <w:lang w:val="mk-MK"/>
        </w:rPr>
        <w:t xml:space="preserve"> и секторот туризам</w:t>
      </w:r>
    </w:p>
    <w:p w:rsidR="00A5435A" w:rsidRPr="00496B51" w:rsidRDefault="00A5435A" w:rsidP="00A5435A">
      <w:pPr>
        <w:pStyle w:val="ListParagraph"/>
        <w:ind w:left="0"/>
        <w:rPr>
          <w:rFonts w:cstheme="minorHAnsi"/>
          <w:b/>
          <w:sz w:val="20"/>
          <w:szCs w:val="20"/>
          <w:lang w:val="mk-MK"/>
        </w:rPr>
      </w:pPr>
    </w:p>
    <w:p w:rsidR="00A5435A" w:rsidRPr="00496B51" w:rsidRDefault="00A5435A" w:rsidP="00A5435A">
      <w:pPr>
        <w:pBdr>
          <w:bottom w:val="single" w:sz="4" w:space="1" w:color="auto"/>
        </w:pBdr>
        <w:shd w:val="clear" w:color="auto" w:fill="B4C6E7"/>
        <w:spacing w:after="0" w:line="240" w:lineRule="auto"/>
        <w:ind w:right="-279"/>
        <w:rPr>
          <w:rFonts w:eastAsia="Calibri" w:cstheme="minorHAnsi"/>
          <w:b/>
          <w:color w:val="000000"/>
          <w:sz w:val="20"/>
          <w:szCs w:val="20"/>
          <w:lang w:val="mk-MK"/>
        </w:rPr>
      </w:pPr>
      <w:r w:rsidRPr="00496B51">
        <w:rPr>
          <w:rFonts w:eastAsia="Calibri" w:cstheme="minorHAnsi"/>
          <w:b/>
          <w:color w:val="000000"/>
          <w:sz w:val="20"/>
          <w:szCs w:val="20"/>
          <w:lang w:val="mk-MK"/>
        </w:rPr>
        <w:t xml:space="preserve">КАРАКТЕРИСТИКИ НА ФИРМАТА </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А1. Дејност според НКД</w:t>
      </w:r>
    </w:p>
    <w:tbl>
      <w:tblPr>
        <w:tblStyle w:val="TableGrid"/>
        <w:tblW w:w="0" w:type="auto"/>
        <w:tblLook w:val="04A0" w:firstRow="1" w:lastRow="0" w:firstColumn="1" w:lastColumn="0" w:noHBand="0" w:noVBand="1"/>
      </w:tblPr>
      <w:tblGrid>
        <w:gridCol w:w="9016"/>
      </w:tblGrid>
      <w:tr w:rsidR="00A5435A" w:rsidRPr="00496B51" w:rsidTr="00766207">
        <w:tc>
          <w:tcPr>
            <w:tcW w:w="9016" w:type="dxa"/>
          </w:tcPr>
          <w:p w:rsidR="00A5435A" w:rsidRPr="00496B51" w:rsidRDefault="00A5435A" w:rsidP="00766207">
            <w:pPr>
              <w:rPr>
                <w:rFonts w:eastAsia="Calibri" w:cstheme="minorHAnsi"/>
                <w:sz w:val="20"/>
                <w:szCs w:val="20"/>
                <w:lang w:val="mk-MK"/>
              </w:rPr>
            </w:pPr>
            <w:r w:rsidRPr="00496B51">
              <w:rPr>
                <w:rFonts w:eastAsia="Calibri" w:cstheme="minorHAnsi"/>
                <w:sz w:val="20"/>
                <w:szCs w:val="20"/>
                <w:lang w:val="mk-MK"/>
              </w:rPr>
              <w:t>1. ТРАНСПОРТ И СКЛАДИРАЊЕ</w:t>
            </w:r>
          </w:p>
        </w:tc>
      </w:tr>
      <w:tr w:rsidR="00A5435A" w:rsidRPr="00496B51" w:rsidTr="00766207">
        <w:tc>
          <w:tcPr>
            <w:tcW w:w="9016" w:type="dxa"/>
          </w:tcPr>
          <w:p w:rsidR="00A5435A" w:rsidRPr="00496B51" w:rsidRDefault="00A5435A" w:rsidP="00766207">
            <w:pPr>
              <w:ind w:left="306"/>
              <w:rPr>
                <w:rFonts w:eastAsia="Calibri" w:cstheme="minorHAnsi"/>
                <w:sz w:val="20"/>
                <w:szCs w:val="20"/>
                <w:lang w:val="mk-MK"/>
              </w:rPr>
            </w:pPr>
            <w:r w:rsidRPr="00496B51">
              <w:rPr>
                <w:rFonts w:cstheme="minorHAnsi"/>
                <w:sz w:val="20"/>
                <w:szCs w:val="20"/>
                <w:lang w:val="mk-MK"/>
              </w:rPr>
              <w:t>Патнички железнички транспорт, меѓуградски</w:t>
            </w:r>
          </w:p>
        </w:tc>
      </w:tr>
      <w:tr w:rsidR="00A5435A" w:rsidRPr="00496B51" w:rsidTr="00766207">
        <w:tc>
          <w:tcPr>
            <w:tcW w:w="9016" w:type="dxa"/>
          </w:tcPr>
          <w:p w:rsidR="00A5435A" w:rsidRPr="00496B51" w:rsidRDefault="00A5435A" w:rsidP="00766207">
            <w:pPr>
              <w:ind w:left="306"/>
              <w:rPr>
                <w:rFonts w:eastAsia="Calibri" w:cstheme="minorHAnsi"/>
                <w:sz w:val="20"/>
                <w:szCs w:val="20"/>
                <w:lang w:val="mk-MK"/>
              </w:rPr>
            </w:pPr>
            <w:r w:rsidRPr="00496B51">
              <w:rPr>
                <w:rFonts w:cstheme="minorHAnsi"/>
                <w:sz w:val="20"/>
                <w:szCs w:val="20"/>
                <w:lang w:val="mk-MK"/>
              </w:rPr>
              <w:t>Патнички воздухопловен транспорт</w:t>
            </w:r>
          </w:p>
        </w:tc>
      </w:tr>
      <w:tr w:rsidR="00A5435A" w:rsidRPr="00496B51" w:rsidTr="00766207">
        <w:tc>
          <w:tcPr>
            <w:tcW w:w="9016" w:type="dxa"/>
          </w:tcPr>
          <w:p w:rsidR="00A5435A" w:rsidRPr="00496B51" w:rsidRDefault="00A5435A" w:rsidP="00766207">
            <w:pPr>
              <w:rPr>
                <w:rFonts w:eastAsia="Calibri" w:cstheme="minorHAnsi"/>
                <w:sz w:val="20"/>
                <w:szCs w:val="20"/>
                <w:lang w:val="mk-MK"/>
              </w:rPr>
            </w:pPr>
            <w:r w:rsidRPr="00496B51">
              <w:rPr>
                <w:rFonts w:eastAsia="Calibri" w:cstheme="minorHAnsi"/>
                <w:sz w:val="20"/>
                <w:szCs w:val="20"/>
                <w:lang w:val="mk-MK"/>
              </w:rPr>
              <w:t>2. ОБЈЕКТИ ЗА СМЕСТУВАЊЕ И СЕРВИСНИ ДЕЈНОСТИ СО ХРАНА</w:t>
            </w:r>
          </w:p>
        </w:tc>
      </w:tr>
      <w:tr w:rsidR="00A5435A" w:rsidRPr="00496B51" w:rsidTr="00766207">
        <w:tc>
          <w:tcPr>
            <w:tcW w:w="9016" w:type="dxa"/>
          </w:tcPr>
          <w:p w:rsidR="00A5435A" w:rsidRPr="00496B51" w:rsidRDefault="00A5435A" w:rsidP="00766207">
            <w:pPr>
              <w:ind w:left="306"/>
              <w:rPr>
                <w:rFonts w:eastAsia="Calibri" w:cstheme="minorHAnsi"/>
                <w:sz w:val="20"/>
                <w:szCs w:val="20"/>
                <w:lang w:val="mk-MK"/>
              </w:rPr>
            </w:pPr>
            <w:r w:rsidRPr="00496B51">
              <w:rPr>
                <w:rFonts w:eastAsia="Calibri" w:cstheme="minorHAnsi"/>
                <w:sz w:val="20"/>
                <w:szCs w:val="20"/>
                <w:lang w:val="mk-MK"/>
              </w:rPr>
              <w:t>Објекти за сместување</w:t>
            </w:r>
          </w:p>
        </w:tc>
      </w:tr>
      <w:tr w:rsidR="00A5435A" w:rsidRPr="00496B51" w:rsidTr="00766207">
        <w:tc>
          <w:tcPr>
            <w:tcW w:w="9016" w:type="dxa"/>
          </w:tcPr>
          <w:p w:rsidR="00A5435A" w:rsidRPr="00496B51" w:rsidRDefault="00A5435A" w:rsidP="00766207">
            <w:pPr>
              <w:ind w:left="306"/>
              <w:rPr>
                <w:rFonts w:eastAsia="Calibri" w:cstheme="minorHAnsi"/>
                <w:sz w:val="20"/>
                <w:szCs w:val="20"/>
                <w:lang w:val="mk-MK"/>
              </w:rPr>
            </w:pPr>
            <w:r w:rsidRPr="00496B51">
              <w:rPr>
                <w:rFonts w:eastAsia="Calibri" w:cstheme="minorHAnsi"/>
                <w:sz w:val="20"/>
                <w:szCs w:val="20"/>
                <w:lang w:val="mk-MK"/>
              </w:rPr>
              <w:t>Хотели и слични објекти за сместување</w:t>
            </w:r>
          </w:p>
        </w:tc>
      </w:tr>
      <w:tr w:rsidR="00A5435A" w:rsidRPr="00496B51" w:rsidTr="00766207">
        <w:tc>
          <w:tcPr>
            <w:tcW w:w="9016" w:type="dxa"/>
          </w:tcPr>
          <w:p w:rsidR="00A5435A" w:rsidRPr="00496B51" w:rsidRDefault="00A5435A" w:rsidP="00766207">
            <w:pPr>
              <w:ind w:left="306"/>
              <w:rPr>
                <w:rFonts w:eastAsia="Calibri" w:cstheme="minorHAnsi"/>
                <w:sz w:val="20"/>
                <w:szCs w:val="20"/>
                <w:lang w:val="mk-MK"/>
              </w:rPr>
            </w:pPr>
            <w:r w:rsidRPr="00496B51">
              <w:rPr>
                <w:rFonts w:eastAsia="Calibri" w:cstheme="minorHAnsi"/>
                <w:sz w:val="20"/>
                <w:szCs w:val="20"/>
                <w:lang w:val="mk-MK"/>
              </w:rPr>
              <w:t>Одморалишта и останати објекти за пократок престој</w:t>
            </w:r>
          </w:p>
        </w:tc>
      </w:tr>
      <w:tr w:rsidR="00A5435A" w:rsidRPr="00496B51" w:rsidTr="00766207">
        <w:tc>
          <w:tcPr>
            <w:tcW w:w="9016" w:type="dxa"/>
          </w:tcPr>
          <w:p w:rsidR="00A5435A" w:rsidRPr="00496B51" w:rsidRDefault="00A5435A" w:rsidP="00766207">
            <w:pPr>
              <w:ind w:left="306"/>
              <w:rPr>
                <w:rFonts w:eastAsia="Calibri" w:cstheme="minorHAnsi"/>
                <w:sz w:val="20"/>
                <w:szCs w:val="20"/>
                <w:lang w:val="mk-MK"/>
              </w:rPr>
            </w:pPr>
            <w:r w:rsidRPr="00496B51">
              <w:rPr>
                <w:rFonts w:eastAsia="Calibri" w:cstheme="minorHAnsi"/>
                <w:sz w:val="20"/>
                <w:szCs w:val="20"/>
                <w:lang w:val="mk-MK"/>
              </w:rPr>
              <w:t>Кампови, автокампови и просто</w:t>
            </w:r>
            <w:r w:rsidR="00685EA9">
              <w:rPr>
                <w:rFonts w:eastAsia="Calibri" w:cstheme="minorHAnsi"/>
                <w:sz w:val="20"/>
                <w:szCs w:val="20"/>
                <w:lang w:val="mk-MK"/>
              </w:rPr>
              <w:t>ри за кампув</w:t>
            </w:r>
            <w:r w:rsidRPr="00496B51">
              <w:rPr>
                <w:rFonts w:eastAsia="Calibri" w:cstheme="minorHAnsi"/>
                <w:sz w:val="20"/>
                <w:szCs w:val="20"/>
                <w:lang w:val="mk-MK"/>
              </w:rPr>
              <w:t>ање</w:t>
            </w:r>
          </w:p>
        </w:tc>
      </w:tr>
      <w:tr w:rsidR="00A5435A" w:rsidRPr="00496B51" w:rsidTr="00766207">
        <w:tc>
          <w:tcPr>
            <w:tcW w:w="9016" w:type="dxa"/>
          </w:tcPr>
          <w:p w:rsidR="00A5435A" w:rsidRPr="00496B51" w:rsidRDefault="00A5435A" w:rsidP="00766207">
            <w:pPr>
              <w:ind w:left="306"/>
              <w:rPr>
                <w:rFonts w:eastAsia="Calibri" w:cstheme="minorHAnsi"/>
                <w:sz w:val="20"/>
                <w:szCs w:val="20"/>
                <w:lang w:val="mk-MK"/>
              </w:rPr>
            </w:pPr>
            <w:r w:rsidRPr="00496B51">
              <w:rPr>
                <w:rFonts w:eastAsia="Calibri" w:cstheme="minorHAnsi"/>
                <w:sz w:val="20"/>
                <w:szCs w:val="20"/>
                <w:lang w:val="mk-MK"/>
              </w:rPr>
              <w:t>Друг вид на сместување</w:t>
            </w:r>
          </w:p>
        </w:tc>
      </w:tr>
      <w:tr w:rsidR="00A5435A" w:rsidRPr="00496B51" w:rsidTr="00766207">
        <w:tc>
          <w:tcPr>
            <w:tcW w:w="9016" w:type="dxa"/>
          </w:tcPr>
          <w:p w:rsidR="00A5435A" w:rsidRPr="00496B51" w:rsidRDefault="00A5435A" w:rsidP="00766207">
            <w:pPr>
              <w:ind w:left="306"/>
              <w:rPr>
                <w:rFonts w:eastAsia="Calibri" w:cstheme="minorHAnsi"/>
                <w:sz w:val="20"/>
                <w:szCs w:val="20"/>
                <w:lang w:val="mk-MK"/>
              </w:rPr>
            </w:pPr>
            <w:r w:rsidRPr="00496B51">
              <w:rPr>
                <w:rFonts w:eastAsia="Calibri" w:cstheme="minorHAnsi"/>
                <w:sz w:val="20"/>
                <w:szCs w:val="20"/>
                <w:lang w:val="mk-MK"/>
              </w:rPr>
              <w:t xml:space="preserve">Дејности за подготовка на оброци и служење на xрана </w:t>
            </w:r>
          </w:p>
        </w:tc>
      </w:tr>
      <w:tr w:rsidR="00A5435A" w:rsidRPr="00496B51" w:rsidTr="00766207">
        <w:tc>
          <w:tcPr>
            <w:tcW w:w="9016" w:type="dxa"/>
          </w:tcPr>
          <w:p w:rsidR="00A5435A" w:rsidRPr="00496B51" w:rsidRDefault="00A5435A" w:rsidP="00766207">
            <w:pPr>
              <w:ind w:left="306"/>
              <w:rPr>
                <w:rFonts w:eastAsia="Calibri" w:cstheme="minorHAnsi"/>
                <w:sz w:val="20"/>
                <w:szCs w:val="20"/>
                <w:lang w:val="mk-MK"/>
              </w:rPr>
            </w:pPr>
            <w:r w:rsidRPr="00496B51">
              <w:rPr>
                <w:rFonts w:eastAsia="Calibri" w:cstheme="minorHAnsi"/>
                <w:sz w:val="20"/>
                <w:szCs w:val="20"/>
                <w:lang w:val="mk-MK"/>
              </w:rPr>
              <w:t>Ресторани и останати објекти за подготовка и послужување на xрана</w:t>
            </w:r>
          </w:p>
        </w:tc>
      </w:tr>
      <w:tr w:rsidR="00A5435A" w:rsidRPr="00496B51" w:rsidTr="00766207">
        <w:tc>
          <w:tcPr>
            <w:tcW w:w="9016" w:type="dxa"/>
          </w:tcPr>
          <w:p w:rsidR="00A5435A" w:rsidRPr="00496B51" w:rsidRDefault="00A5435A" w:rsidP="00766207">
            <w:pPr>
              <w:rPr>
                <w:rFonts w:eastAsia="Calibri" w:cstheme="minorHAnsi"/>
                <w:sz w:val="20"/>
                <w:szCs w:val="20"/>
                <w:lang w:val="mk-MK"/>
              </w:rPr>
            </w:pPr>
            <w:r w:rsidRPr="00496B51">
              <w:rPr>
                <w:rFonts w:eastAsia="Calibri" w:cstheme="minorHAnsi"/>
                <w:sz w:val="20"/>
                <w:szCs w:val="20"/>
                <w:lang w:val="mk-MK"/>
              </w:rPr>
              <w:t>3. АДМИНИСТРАТИВНИ И ПОМОШНИ УСЛУЖНИ ДЕЈНОСТИ</w:t>
            </w:r>
          </w:p>
        </w:tc>
      </w:tr>
      <w:tr w:rsidR="00A5435A" w:rsidRPr="00496B51" w:rsidTr="00766207">
        <w:tc>
          <w:tcPr>
            <w:tcW w:w="9016" w:type="dxa"/>
          </w:tcPr>
          <w:p w:rsidR="00A5435A" w:rsidRPr="00496B51" w:rsidRDefault="00A5435A" w:rsidP="00766207">
            <w:pPr>
              <w:ind w:left="306"/>
              <w:rPr>
                <w:rFonts w:eastAsia="Calibri" w:cstheme="minorHAnsi"/>
                <w:sz w:val="20"/>
                <w:szCs w:val="20"/>
                <w:lang w:val="mk-MK"/>
              </w:rPr>
            </w:pPr>
            <w:r w:rsidRPr="00496B51">
              <w:rPr>
                <w:rFonts w:eastAsia="Calibri" w:cstheme="minorHAnsi"/>
                <w:sz w:val="20"/>
                <w:szCs w:val="20"/>
                <w:lang w:val="mk-MK"/>
              </w:rPr>
              <w:t>Дејности на туристичките агенции и организаторите на патувања (туроператори)</w:t>
            </w:r>
          </w:p>
        </w:tc>
      </w:tr>
    </w:tbl>
    <w:p w:rsidR="00A5435A" w:rsidRPr="00496B51" w:rsidRDefault="00A5435A" w:rsidP="00A5435A">
      <w:pPr>
        <w:spacing w:after="0" w:line="240" w:lineRule="auto"/>
        <w:rPr>
          <w:rFonts w:eastAsia="Calibri" w:cstheme="minorHAnsi"/>
          <w:b/>
          <w:sz w:val="20"/>
          <w:szCs w:val="20"/>
          <w:lang w:val="mk-MK"/>
        </w:rPr>
      </w:pP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b/>
          <w:sz w:val="20"/>
          <w:szCs w:val="20"/>
          <w:lang w:val="mk-MK"/>
        </w:rPr>
        <w:lastRenderedPageBreak/>
        <w:t>А. Име на компанија</w:t>
      </w:r>
      <w:r w:rsidRPr="00496B51">
        <w:rPr>
          <w:rFonts w:eastAsia="Calibri" w:cstheme="minorHAnsi"/>
          <w:sz w:val="20"/>
          <w:szCs w:val="20"/>
          <w:lang w:val="mk-MK"/>
        </w:rPr>
        <w:t>: ___________________________</w:t>
      </w:r>
    </w:p>
    <w:p w:rsidR="00A5435A" w:rsidRPr="00496B51" w:rsidRDefault="00A5435A" w:rsidP="00A5435A">
      <w:pPr>
        <w:spacing w:after="0" w:line="240" w:lineRule="auto"/>
        <w:rPr>
          <w:rFonts w:eastAsia="Calibri" w:cstheme="minorHAnsi"/>
          <w:sz w:val="20"/>
          <w:szCs w:val="20"/>
          <w:lang w:val="mk-MK"/>
        </w:rPr>
      </w:pPr>
    </w:p>
    <w:p w:rsidR="00A5435A" w:rsidRPr="00496B51" w:rsidRDefault="00A5435A" w:rsidP="00A5435A">
      <w:pPr>
        <w:spacing w:after="0" w:line="240" w:lineRule="auto"/>
        <w:rPr>
          <w:rFonts w:eastAsia="Calibri" w:cstheme="minorHAnsi"/>
          <w:b/>
          <w:sz w:val="20"/>
          <w:szCs w:val="20"/>
          <w:lang w:val="mk-MK"/>
        </w:rPr>
      </w:pPr>
      <w:r w:rsidRPr="00496B51">
        <w:rPr>
          <w:rFonts w:eastAsia="Calibri" w:cstheme="minorHAnsi"/>
          <w:b/>
          <w:sz w:val="20"/>
          <w:szCs w:val="20"/>
          <w:lang w:val="mk-MK"/>
        </w:rPr>
        <w:t>Б. Седиште на компанија</w:t>
      </w:r>
      <w:r w:rsidRPr="00496B51">
        <w:rPr>
          <w:rFonts w:eastAsia="Calibri" w:cstheme="minorHAnsi"/>
          <w:sz w:val="20"/>
          <w:szCs w:val="20"/>
          <w:lang w:val="mk-MK"/>
        </w:rPr>
        <w:t xml:space="preserve">:_____________________ </w:t>
      </w:r>
    </w:p>
    <w:p w:rsidR="00A5435A" w:rsidRPr="00496B51" w:rsidRDefault="00A5435A" w:rsidP="00A5435A">
      <w:pPr>
        <w:spacing w:after="0" w:line="240" w:lineRule="auto"/>
        <w:rPr>
          <w:rFonts w:eastAsia="Calibri" w:cstheme="minorHAnsi"/>
          <w:b/>
          <w:sz w:val="20"/>
          <w:szCs w:val="20"/>
          <w:lang w:val="mk-MK"/>
        </w:rPr>
      </w:pP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b/>
          <w:sz w:val="20"/>
          <w:szCs w:val="20"/>
          <w:lang w:val="mk-MK"/>
        </w:rPr>
        <w:t>В. Разговорот е воден со</w:t>
      </w:r>
      <w:r w:rsidRPr="00496B51">
        <w:rPr>
          <w:rFonts w:eastAsia="Calibri" w:cstheme="minorHAnsi"/>
          <w:sz w:val="20"/>
          <w:szCs w:val="20"/>
          <w:lang w:val="mk-MK"/>
        </w:rPr>
        <w:t>:</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1. Сопственик на фирма</w:t>
      </w:r>
    </w:p>
    <w:p w:rsidR="00A5435A" w:rsidRPr="00496B51" w:rsidRDefault="00685EA9" w:rsidP="00A5435A">
      <w:pPr>
        <w:spacing w:after="0" w:line="240" w:lineRule="auto"/>
        <w:rPr>
          <w:rFonts w:eastAsia="Calibri" w:cstheme="minorHAnsi"/>
          <w:sz w:val="20"/>
          <w:szCs w:val="20"/>
          <w:lang w:val="mk-MK"/>
        </w:rPr>
      </w:pPr>
      <w:r>
        <w:rPr>
          <w:rFonts w:eastAsia="Calibri" w:cstheme="minorHAnsi"/>
          <w:sz w:val="20"/>
          <w:szCs w:val="20"/>
          <w:lang w:val="mk-MK"/>
        </w:rPr>
        <w:t>2. Управител/д</w:t>
      </w:r>
      <w:r w:rsidR="00A5435A" w:rsidRPr="00496B51">
        <w:rPr>
          <w:rFonts w:eastAsia="Calibri" w:cstheme="minorHAnsi"/>
          <w:sz w:val="20"/>
          <w:szCs w:val="20"/>
          <w:lang w:val="mk-MK"/>
        </w:rPr>
        <w:t>иректор</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3. Менаџер</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 xml:space="preserve">4. Член на управен одбор </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5. Акционер</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6. Друго___________________</w:t>
      </w:r>
    </w:p>
    <w:p w:rsidR="00A5435A" w:rsidRPr="00496B51" w:rsidRDefault="00A5435A" w:rsidP="00A5435A">
      <w:pPr>
        <w:spacing w:after="0" w:line="240" w:lineRule="auto"/>
        <w:rPr>
          <w:rFonts w:eastAsia="Calibri" w:cstheme="minorHAnsi"/>
          <w:sz w:val="20"/>
          <w:szCs w:val="20"/>
          <w:lang w:val="mk-MK"/>
        </w:rPr>
      </w:pPr>
    </w:p>
    <w:p w:rsidR="00A5435A" w:rsidRPr="00496B51" w:rsidRDefault="00A5435A" w:rsidP="00A5435A">
      <w:pPr>
        <w:spacing w:after="0" w:line="240" w:lineRule="auto"/>
        <w:rPr>
          <w:rFonts w:eastAsia="Calibri" w:cstheme="minorHAnsi"/>
          <w:b/>
          <w:sz w:val="20"/>
          <w:szCs w:val="20"/>
          <w:lang w:val="mk-MK"/>
        </w:rPr>
      </w:pPr>
      <w:r w:rsidRPr="00496B51">
        <w:rPr>
          <w:rFonts w:eastAsia="Calibri" w:cstheme="minorHAnsi"/>
          <w:b/>
          <w:sz w:val="20"/>
          <w:szCs w:val="20"/>
          <w:lang w:val="mk-MK"/>
        </w:rPr>
        <w:t>Г. Број на вработени во компанијата</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ab/>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1. Помалку од 10</w:t>
      </w:r>
      <w:r w:rsidR="00685EA9">
        <w:rPr>
          <w:rFonts w:eastAsia="Calibri" w:cstheme="minorHAnsi"/>
          <w:sz w:val="20"/>
          <w:szCs w:val="20"/>
          <w:lang w:val="mk-MK"/>
        </w:rPr>
        <w:t xml:space="preserve"> </w:t>
      </w:r>
      <w:r w:rsidRPr="00496B51">
        <w:rPr>
          <w:rFonts w:eastAsia="Calibri" w:cstheme="minorHAnsi"/>
          <w:sz w:val="20"/>
          <w:szCs w:val="20"/>
          <w:lang w:val="mk-MK"/>
        </w:rPr>
        <w:t>(микро)</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2. 10-50 (мало)</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3. Од 51 – 245 (средно)</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4. 250+ (големо)</w:t>
      </w:r>
    </w:p>
    <w:p w:rsidR="00A5435A" w:rsidRPr="00496B51" w:rsidRDefault="00A5435A" w:rsidP="00A5435A">
      <w:pPr>
        <w:spacing w:after="0" w:line="240" w:lineRule="auto"/>
        <w:rPr>
          <w:rFonts w:eastAsia="Calibri" w:cstheme="minorHAnsi"/>
          <w:sz w:val="20"/>
          <w:szCs w:val="20"/>
          <w:lang w:val="mk-MK"/>
        </w:rPr>
      </w:pPr>
    </w:p>
    <w:p w:rsidR="00A5435A" w:rsidRPr="00496B51" w:rsidRDefault="00A5435A" w:rsidP="00A5435A">
      <w:pPr>
        <w:spacing w:after="0" w:line="240" w:lineRule="auto"/>
        <w:rPr>
          <w:rFonts w:eastAsia="Calibri" w:cstheme="minorHAnsi"/>
          <w:b/>
          <w:sz w:val="20"/>
          <w:szCs w:val="20"/>
          <w:lang w:val="mk-MK"/>
        </w:rPr>
      </w:pPr>
      <w:r w:rsidRPr="00496B51">
        <w:rPr>
          <w:rFonts w:eastAsia="Calibri" w:cstheme="minorHAnsi"/>
          <w:b/>
          <w:sz w:val="20"/>
          <w:szCs w:val="20"/>
          <w:lang w:val="mk-MK"/>
        </w:rPr>
        <w:t>Д. Каков е капиталот на компанијата?</w:t>
      </w:r>
    </w:p>
    <w:p w:rsidR="00A5435A" w:rsidRPr="00496B51" w:rsidRDefault="00A5435A" w:rsidP="00A5435A">
      <w:pPr>
        <w:spacing w:after="0" w:line="240" w:lineRule="auto"/>
        <w:rPr>
          <w:rFonts w:eastAsia="Calibri" w:cstheme="minorHAnsi"/>
          <w:b/>
          <w:sz w:val="20"/>
          <w:szCs w:val="20"/>
          <w:lang w:val="mk-MK"/>
        </w:rPr>
      </w:pP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1. Домашен</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2. Странски</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3. Мешан</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4. Одбива да одговори</w:t>
      </w:r>
    </w:p>
    <w:p w:rsidR="00A5435A" w:rsidRPr="00496B51" w:rsidRDefault="00A5435A" w:rsidP="00A5435A">
      <w:pPr>
        <w:spacing w:after="0" w:line="240" w:lineRule="auto"/>
        <w:rPr>
          <w:rFonts w:eastAsia="Calibri" w:cstheme="minorHAnsi"/>
          <w:sz w:val="20"/>
          <w:szCs w:val="20"/>
          <w:lang w:val="mk-MK"/>
        </w:rPr>
      </w:pPr>
    </w:p>
    <w:p w:rsidR="00A5435A" w:rsidRPr="00496B51" w:rsidRDefault="00A5435A" w:rsidP="00A5435A">
      <w:pPr>
        <w:spacing w:after="0" w:line="240" w:lineRule="auto"/>
        <w:rPr>
          <w:rFonts w:eastAsia="Calibri" w:cstheme="minorHAnsi"/>
          <w:b/>
          <w:sz w:val="20"/>
          <w:szCs w:val="20"/>
          <w:lang w:val="mk-MK"/>
        </w:rPr>
      </w:pPr>
      <w:r w:rsidRPr="00496B51">
        <w:rPr>
          <w:rFonts w:eastAsia="Calibri" w:cstheme="minorHAnsi"/>
          <w:b/>
          <w:sz w:val="20"/>
          <w:szCs w:val="20"/>
          <w:lang w:val="mk-MK"/>
        </w:rPr>
        <w:t>Ѓ. Колкав е годишниот обрт на компанијата?</w:t>
      </w:r>
    </w:p>
    <w:p w:rsidR="00A5435A" w:rsidRPr="00496B51" w:rsidRDefault="00A5435A" w:rsidP="00A5435A">
      <w:pPr>
        <w:spacing w:after="0" w:line="240" w:lineRule="auto"/>
        <w:rPr>
          <w:rFonts w:eastAsia="Calibri" w:cstheme="minorHAnsi"/>
          <w:b/>
          <w:sz w:val="20"/>
          <w:szCs w:val="20"/>
          <w:lang w:val="mk-MK"/>
        </w:rPr>
      </w:pP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1. До 2 милиони евра (микро)</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2. Од 2 до 10 милиони евра (мало)</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3. До 50 милиони евра (средно)</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4. Над 50 милиони евра (големо)</w:t>
      </w:r>
    </w:p>
    <w:p w:rsidR="00A5435A" w:rsidRPr="00496B51" w:rsidRDefault="00A5435A" w:rsidP="00A5435A">
      <w:pPr>
        <w:spacing w:after="0" w:line="240" w:lineRule="auto"/>
        <w:rPr>
          <w:rFonts w:eastAsia="Calibri" w:cstheme="minorHAnsi"/>
          <w:sz w:val="20"/>
          <w:szCs w:val="20"/>
          <w:lang w:val="mk-MK"/>
        </w:rPr>
      </w:pPr>
      <w:r w:rsidRPr="00496B51">
        <w:rPr>
          <w:rFonts w:eastAsia="Calibri" w:cstheme="minorHAnsi"/>
          <w:sz w:val="20"/>
          <w:szCs w:val="20"/>
          <w:lang w:val="mk-MK"/>
        </w:rPr>
        <w:t>5. Одбива да одговори</w:t>
      </w:r>
    </w:p>
    <w:p w:rsidR="00A5435A" w:rsidRPr="00496B51" w:rsidRDefault="00A5435A" w:rsidP="00A5435A">
      <w:pPr>
        <w:spacing w:after="0" w:line="240" w:lineRule="auto"/>
        <w:rPr>
          <w:rFonts w:eastAsia="Calibri" w:cstheme="minorHAnsi"/>
          <w:sz w:val="20"/>
          <w:szCs w:val="20"/>
          <w:lang w:val="mk-MK"/>
        </w:rPr>
      </w:pPr>
    </w:p>
    <w:p w:rsidR="00A5435A" w:rsidRPr="00496B51" w:rsidRDefault="00A5435A" w:rsidP="00A5435A">
      <w:pPr>
        <w:spacing w:after="0" w:line="240" w:lineRule="auto"/>
        <w:rPr>
          <w:rFonts w:eastAsia="Calibri" w:cstheme="minorHAnsi"/>
          <w:b/>
          <w:sz w:val="20"/>
          <w:szCs w:val="20"/>
          <w:lang w:val="mk-MK"/>
        </w:rPr>
      </w:pPr>
    </w:p>
    <w:p w:rsidR="00A5435A" w:rsidRPr="00496B51" w:rsidRDefault="00A5435A" w:rsidP="00A5435A">
      <w:pPr>
        <w:spacing w:after="0" w:line="240" w:lineRule="auto"/>
        <w:rPr>
          <w:rFonts w:eastAsia="Calibri" w:cstheme="minorHAnsi"/>
          <w:b/>
          <w:sz w:val="20"/>
          <w:szCs w:val="20"/>
          <w:lang w:val="mk-MK"/>
        </w:rPr>
      </w:pPr>
      <w:r w:rsidRPr="00496B51">
        <w:rPr>
          <w:rFonts w:eastAsia="Calibri" w:cstheme="minorHAnsi"/>
          <w:b/>
          <w:sz w:val="20"/>
          <w:szCs w:val="20"/>
          <w:lang w:val="mk-MK"/>
        </w:rPr>
        <w:t>Е. Колку долго се за</w:t>
      </w:r>
      <w:r w:rsidR="00685EA9">
        <w:rPr>
          <w:rFonts w:eastAsia="Calibri" w:cstheme="minorHAnsi"/>
          <w:b/>
          <w:sz w:val="20"/>
          <w:szCs w:val="20"/>
          <w:lang w:val="mk-MK"/>
        </w:rPr>
        <w:t>нимавате со оваа дејност</w:t>
      </w:r>
      <w:r w:rsidRPr="00496B51">
        <w:rPr>
          <w:rFonts w:eastAsia="Calibri" w:cstheme="minorHAnsi"/>
          <w:b/>
          <w:sz w:val="20"/>
          <w:szCs w:val="20"/>
          <w:lang w:val="mk-MK"/>
        </w:rPr>
        <w:t>?</w:t>
      </w:r>
    </w:p>
    <w:p w:rsidR="00A5435A" w:rsidRPr="00496B51" w:rsidRDefault="00A5435A" w:rsidP="00A5435A">
      <w:pPr>
        <w:pStyle w:val="ListParagraph"/>
        <w:numPr>
          <w:ilvl w:val="0"/>
          <w:numId w:val="24"/>
        </w:numPr>
        <w:spacing w:after="0" w:line="240" w:lineRule="auto"/>
        <w:rPr>
          <w:rFonts w:eastAsia="Calibri" w:cstheme="minorHAnsi"/>
          <w:sz w:val="20"/>
          <w:szCs w:val="20"/>
          <w:lang w:val="mk-MK"/>
        </w:rPr>
      </w:pPr>
      <w:r w:rsidRPr="00496B51">
        <w:rPr>
          <w:rFonts w:eastAsia="Calibri" w:cstheme="minorHAnsi"/>
          <w:sz w:val="20"/>
          <w:szCs w:val="20"/>
          <w:lang w:val="mk-MK"/>
        </w:rPr>
        <w:t>1-5 години</w:t>
      </w:r>
    </w:p>
    <w:p w:rsidR="00A5435A" w:rsidRPr="00496B51" w:rsidRDefault="00A5435A" w:rsidP="00A5435A">
      <w:pPr>
        <w:pStyle w:val="ListParagraph"/>
        <w:numPr>
          <w:ilvl w:val="0"/>
          <w:numId w:val="24"/>
        </w:numPr>
        <w:spacing w:after="0" w:line="240" w:lineRule="auto"/>
        <w:rPr>
          <w:rFonts w:eastAsia="Calibri" w:cstheme="minorHAnsi"/>
          <w:sz w:val="20"/>
          <w:szCs w:val="20"/>
          <w:lang w:val="mk-MK"/>
        </w:rPr>
      </w:pPr>
      <w:r w:rsidRPr="00496B51">
        <w:rPr>
          <w:rFonts w:eastAsia="Calibri" w:cstheme="minorHAnsi"/>
          <w:sz w:val="20"/>
          <w:szCs w:val="20"/>
          <w:lang w:val="mk-MK"/>
        </w:rPr>
        <w:t>Претходните 5 години</w:t>
      </w:r>
    </w:p>
    <w:p w:rsidR="00A5435A" w:rsidRPr="00496B51" w:rsidRDefault="00A5435A" w:rsidP="00A5435A">
      <w:pPr>
        <w:pStyle w:val="ListParagraph"/>
        <w:numPr>
          <w:ilvl w:val="0"/>
          <w:numId w:val="24"/>
        </w:numPr>
        <w:spacing w:after="0" w:line="240" w:lineRule="auto"/>
        <w:rPr>
          <w:rFonts w:eastAsia="Calibri" w:cstheme="minorHAnsi"/>
          <w:sz w:val="20"/>
          <w:szCs w:val="20"/>
          <w:lang w:val="mk-MK"/>
        </w:rPr>
      </w:pPr>
      <w:r w:rsidRPr="00496B51">
        <w:rPr>
          <w:rFonts w:eastAsia="Calibri" w:cstheme="minorHAnsi"/>
          <w:sz w:val="20"/>
          <w:szCs w:val="20"/>
          <w:lang w:val="mk-MK"/>
        </w:rPr>
        <w:t>Претходните 10 години</w:t>
      </w:r>
    </w:p>
    <w:p w:rsidR="00A5435A" w:rsidRPr="00496B51" w:rsidRDefault="00A5435A" w:rsidP="00A5435A">
      <w:pPr>
        <w:pStyle w:val="ListParagraph"/>
        <w:numPr>
          <w:ilvl w:val="0"/>
          <w:numId w:val="24"/>
        </w:numPr>
        <w:spacing w:after="0" w:line="240" w:lineRule="auto"/>
        <w:rPr>
          <w:rFonts w:eastAsia="Calibri" w:cstheme="minorHAnsi"/>
          <w:sz w:val="20"/>
          <w:szCs w:val="20"/>
          <w:lang w:val="mk-MK"/>
        </w:rPr>
      </w:pPr>
      <w:r w:rsidRPr="00496B51">
        <w:rPr>
          <w:rFonts w:eastAsia="Calibri" w:cstheme="minorHAnsi"/>
          <w:sz w:val="20"/>
          <w:szCs w:val="20"/>
          <w:lang w:val="mk-MK"/>
        </w:rPr>
        <w:t>Над 10 години</w:t>
      </w:r>
    </w:p>
    <w:p w:rsidR="00A5435A" w:rsidRPr="00496B51" w:rsidRDefault="00A5435A" w:rsidP="00A5435A">
      <w:pPr>
        <w:spacing w:after="0" w:line="240" w:lineRule="auto"/>
        <w:rPr>
          <w:rFonts w:eastAsia="Calibri" w:cstheme="minorHAnsi"/>
          <w:sz w:val="20"/>
          <w:szCs w:val="20"/>
          <w:lang w:val="mk-MK"/>
        </w:rPr>
      </w:pPr>
    </w:p>
    <w:p w:rsidR="00A5435A" w:rsidRPr="00496B51" w:rsidRDefault="00A5435A" w:rsidP="00A5435A">
      <w:pPr>
        <w:shd w:val="clear" w:color="auto" w:fill="B4C6E7"/>
        <w:rPr>
          <w:rFonts w:eastAsia="Calibri" w:cstheme="minorHAnsi"/>
          <w:b/>
          <w:bCs/>
          <w:sz w:val="20"/>
          <w:szCs w:val="20"/>
          <w:lang w:val="mk-MK"/>
        </w:rPr>
      </w:pPr>
      <w:r w:rsidRPr="00496B51">
        <w:rPr>
          <w:rFonts w:eastAsia="Calibri" w:cstheme="minorHAnsi"/>
          <w:b/>
          <w:bCs/>
          <w:sz w:val="20"/>
          <w:szCs w:val="20"/>
          <w:lang w:val="mk-MK"/>
        </w:rPr>
        <w:t>Прв</w:t>
      </w:r>
      <w:r w:rsidR="00685EA9">
        <w:rPr>
          <w:rFonts w:eastAsia="Calibri" w:cstheme="minorHAnsi"/>
          <w:b/>
          <w:bCs/>
          <w:sz w:val="20"/>
          <w:szCs w:val="20"/>
          <w:lang w:val="mk-MK"/>
        </w:rPr>
        <w:t xml:space="preserve"> дел прашања – Општи прашања – Отворен Б</w:t>
      </w:r>
      <w:r w:rsidRPr="00496B51">
        <w:rPr>
          <w:rFonts w:eastAsia="Calibri" w:cstheme="minorHAnsi"/>
          <w:b/>
          <w:bCs/>
          <w:sz w:val="20"/>
          <w:szCs w:val="20"/>
          <w:lang w:val="mk-MK"/>
        </w:rPr>
        <w:t>алкан</w:t>
      </w:r>
    </w:p>
    <w:p w:rsidR="00A5435A" w:rsidRPr="00496B51" w:rsidRDefault="00A5435A" w:rsidP="00A5435A">
      <w:pPr>
        <w:numPr>
          <w:ilvl w:val="0"/>
          <w:numId w:val="9"/>
        </w:numPr>
        <w:contextualSpacing/>
        <w:rPr>
          <w:rFonts w:eastAsia="Calibri" w:cstheme="minorHAnsi"/>
          <w:sz w:val="20"/>
          <w:szCs w:val="20"/>
          <w:lang w:val="mk-MK"/>
        </w:rPr>
      </w:pPr>
      <w:r w:rsidRPr="00496B51">
        <w:rPr>
          <w:rFonts w:eastAsia="Calibri" w:cstheme="minorHAnsi"/>
          <w:sz w:val="20"/>
          <w:szCs w:val="20"/>
          <w:lang w:val="mk-MK"/>
        </w:rPr>
        <w:t>Во колкава мера би рекле дека сте запознаени со иницијативата за регионална соработка „Отворен Балкан“? Дали би рекле дека сте:</w:t>
      </w:r>
    </w:p>
    <w:p w:rsidR="00A5435A" w:rsidRPr="00496B51" w:rsidRDefault="00A5435A" w:rsidP="00A5435A">
      <w:pPr>
        <w:numPr>
          <w:ilvl w:val="0"/>
          <w:numId w:val="10"/>
        </w:numPr>
        <w:contextualSpacing/>
        <w:rPr>
          <w:rFonts w:eastAsia="Calibri" w:cstheme="minorHAnsi"/>
          <w:sz w:val="20"/>
          <w:szCs w:val="20"/>
          <w:lang w:val="mk-MK"/>
        </w:rPr>
      </w:pPr>
      <w:r w:rsidRPr="00496B51">
        <w:rPr>
          <w:rFonts w:eastAsia="Calibri" w:cstheme="minorHAnsi"/>
          <w:sz w:val="20"/>
          <w:szCs w:val="20"/>
          <w:lang w:val="mk-MK"/>
        </w:rPr>
        <w:t>Целосно запознаен/на</w:t>
      </w:r>
    </w:p>
    <w:p w:rsidR="00A5435A" w:rsidRPr="00496B51" w:rsidRDefault="00A5435A" w:rsidP="00A5435A">
      <w:pPr>
        <w:numPr>
          <w:ilvl w:val="0"/>
          <w:numId w:val="10"/>
        </w:numPr>
        <w:contextualSpacing/>
        <w:rPr>
          <w:rFonts w:eastAsia="Calibri" w:cstheme="minorHAnsi"/>
          <w:sz w:val="20"/>
          <w:szCs w:val="20"/>
          <w:lang w:val="mk-MK"/>
        </w:rPr>
      </w:pPr>
      <w:r w:rsidRPr="00496B51">
        <w:rPr>
          <w:rFonts w:eastAsia="Calibri" w:cstheme="minorHAnsi"/>
          <w:sz w:val="20"/>
          <w:szCs w:val="20"/>
          <w:lang w:val="mk-MK"/>
        </w:rPr>
        <w:t>Главно запознаен/на</w:t>
      </w:r>
    </w:p>
    <w:p w:rsidR="00A5435A" w:rsidRPr="00496B51" w:rsidRDefault="00A5435A" w:rsidP="00A5435A">
      <w:pPr>
        <w:numPr>
          <w:ilvl w:val="0"/>
          <w:numId w:val="10"/>
        </w:numPr>
        <w:contextualSpacing/>
        <w:rPr>
          <w:rFonts w:eastAsia="Calibri" w:cstheme="minorHAnsi"/>
          <w:sz w:val="20"/>
          <w:szCs w:val="20"/>
          <w:lang w:val="mk-MK"/>
        </w:rPr>
      </w:pPr>
      <w:r w:rsidRPr="00496B51">
        <w:rPr>
          <w:rFonts w:eastAsia="Calibri" w:cstheme="minorHAnsi"/>
          <w:sz w:val="20"/>
          <w:szCs w:val="20"/>
          <w:lang w:val="mk-MK"/>
        </w:rPr>
        <w:t>Главно не запознаен/на</w:t>
      </w:r>
    </w:p>
    <w:p w:rsidR="00A5435A" w:rsidRPr="00496B51" w:rsidRDefault="00A5435A" w:rsidP="00A5435A">
      <w:pPr>
        <w:numPr>
          <w:ilvl w:val="0"/>
          <w:numId w:val="10"/>
        </w:numPr>
        <w:contextualSpacing/>
        <w:rPr>
          <w:rFonts w:eastAsia="Calibri" w:cstheme="minorHAnsi"/>
          <w:sz w:val="20"/>
          <w:szCs w:val="20"/>
          <w:lang w:val="mk-MK"/>
        </w:rPr>
      </w:pPr>
      <w:r w:rsidRPr="00496B51">
        <w:rPr>
          <w:rFonts w:eastAsia="Calibri" w:cstheme="minorHAnsi"/>
          <w:sz w:val="20"/>
          <w:szCs w:val="20"/>
          <w:lang w:val="mk-MK"/>
        </w:rPr>
        <w:t xml:space="preserve">Воопшто не запознаен/на </w:t>
      </w:r>
    </w:p>
    <w:p w:rsidR="00A5435A" w:rsidRPr="00496B51" w:rsidRDefault="00A5435A" w:rsidP="00A5435A">
      <w:pPr>
        <w:numPr>
          <w:ilvl w:val="0"/>
          <w:numId w:val="10"/>
        </w:numPr>
        <w:contextualSpacing/>
        <w:rPr>
          <w:rFonts w:eastAsia="Calibri" w:cstheme="minorHAnsi"/>
          <w:sz w:val="20"/>
          <w:szCs w:val="20"/>
          <w:lang w:val="mk-MK"/>
        </w:rPr>
      </w:pPr>
      <w:r w:rsidRPr="00496B51">
        <w:rPr>
          <w:rFonts w:eastAsia="Calibri" w:cstheme="minorHAnsi"/>
          <w:sz w:val="20"/>
          <w:szCs w:val="20"/>
          <w:lang w:val="mk-MK"/>
        </w:rPr>
        <w:t>Не знам</w:t>
      </w:r>
    </w:p>
    <w:p w:rsidR="00A5435A" w:rsidRPr="00496B51" w:rsidRDefault="00A5435A" w:rsidP="00A5435A">
      <w:pPr>
        <w:numPr>
          <w:ilvl w:val="0"/>
          <w:numId w:val="10"/>
        </w:numPr>
        <w:contextualSpacing/>
        <w:rPr>
          <w:rFonts w:eastAsia="Calibri" w:cstheme="minorHAnsi"/>
          <w:sz w:val="20"/>
          <w:szCs w:val="20"/>
          <w:lang w:val="mk-MK"/>
        </w:rPr>
      </w:pPr>
      <w:r w:rsidRPr="00496B51">
        <w:rPr>
          <w:rFonts w:eastAsia="Calibri" w:cstheme="minorHAnsi"/>
          <w:sz w:val="20"/>
          <w:szCs w:val="20"/>
          <w:lang w:val="mk-MK"/>
        </w:rPr>
        <w:t xml:space="preserve">Одбива да одговори </w:t>
      </w:r>
    </w:p>
    <w:p w:rsidR="00A5435A" w:rsidRPr="00496B51" w:rsidRDefault="00A5435A" w:rsidP="00A5435A">
      <w:pPr>
        <w:ind w:left="360"/>
        <w:contextualSpacing/>
        <w:rPr>
          <w:rFonts w:eastAsia="Calibri" w:cstheme="minorHAnsi"/>
          <w:sz w:val="20"/>
          <w:szCs w:val="20"/>
          <w:lang w:val="mk-MK"/>
        </w:rPr>
      </w:pPr>
    </w:p>
    <w:p w:rsidR="00A5435A" w:rsidRPr="00496B51" w:rsidRDefault="00A5435A" w:rsidP="00A5435A">
      <w:pPr>
        <w:numPr>
          <w:ilvl w:val="0"/>
          <w:numId w:val="9"/>
        </w:numPr>
        <w:contextualSpacing/>
        <w:rPr>
          <w:rFonts w:eastAsia="Calibri" w:cstheme="minorHAnsi"/>
          <w:sz w:val="20"/>
          <w:szCs w:val="20"/>
          <w:lang w:val="mk-MK"/>
        </w:rPr>
      </w:pPr>
      <w:r w:rsidRPr="00496B51">
        <w:rPr>
          <w:rFonts w:eastAsia="Calibri" w:cstheme="minorHAnsi"/>
          <w:sz w:val="20"/>
          <w:szCs w:val="20"/>
          <w:lang w:val="mk-MK"/>
        </w:rPr>
        <w:lastRenderedPageBreak/>
        <w:t>Што мислите за регионалн</w:t>
      </w:r>
      <w:r w:rsidR="00685EA9">
        <w:rPr>
          <w:rFonts w:eastAsia="Calibri" w:cstheme="minorHAnsi"/>
          <w:sz w:val="20"/>
          <w:szCs w:val="20"/>
          <w:lang w:val="mk-MK"/>
        </w:rPr>
        <w:t>ата иницијатива за соработка  „Отворен Балкан“</w:t>
      </w:r>
      <w:r w:rsidRPr="00496B51">
        <w:rPr>
          <w:rFonts w:eastAsia="Calibri" w:cstheme="minorHAnsi"/>
          <w:sz w:val="20"/>
          <w:szCs w:val="20"/>
          <w:lang w:val="mk-MK"/>
        </w:rPr>
        <w:t xml:space="preserve">? </w:t>
      </w:r>
      <w:r w:rsidRPr="00496B51">
        <w:rPr>
          <w:rFonts w:eastAsia="Calibri" w:cstheme="minorHAnsi"/>
          <w:i/>
          <w:sz w:val="20"/>
          <w:szCs w:val="20"/>
          <w:lang w:val="mk-MK"/>
        </w:rPr>
        <w:t>(отворено прашање)</w:t>
      </w:r>
    </w:p>
    <w:p w:rsidR="00A5435A" w:rsidRPr="00496B51" w:rsidRDefault="00A5435A" w:rsidP="00A5435A">
      <w:pPr>
        <w:ind w:left="720"/>
        <w:contextualSpacing/>
        <w:rPr>
          <w:rFonts w:eastAsia="Calibri" w:cstheme="minorHAnsi"/>
          <w:sz w:val="20"/>
          <w:szCs w:val="20"/>
          <w:lang w:val="mk-MK"/>
        </w:rPr>
      </w:pPr>
    </w:p>
    <w:p w:rsidR="00A5435A" w:rsidRPr="00496B51" w:rsidRDefault="00A5435A" w:rsidP="00A5435A">
      <w:pPr>
        <w:numPr>
          <w:ilvl w:val="0"/>
          <w:numId w:val="9"/>
        </w:numPr>
        <w:contextualSpacing/>
        <w:rPr>
          <w:rFonts w:eastAsia="Calibri" w:cstheme="minorHAnsi"/>
          <w:sz w:val="20"/>
          <w:szCs w:val="20"/>
          <w:lang w:val="mk-MK"/>
        </w:rPr>
      </w:pPr>
      <w:r w:rsidRPr="00496B51">
        <w:rPr>
          <w:rFonts w:eastAsia="Calibri" w:cstheme="minorHAnsi"/>
          <w:sz w:val="20"/>
          <w:szCs w:val="20"/>
          <w:lang w:val="mk-MK"/>
        </w:rPr>
        <w:t>Во која мера сметате дека оваа иницијатива би отворила нови можности за подобрување на работењето на вашата компанија/компанијата во која работите?</w:t>
      </w:r>
    </w:p>
    <w:p w:rsidR="00A5435A" w:rsidRPr="00496B51" w:rsidRDefault="00A5435A" w:rsidP="00A5435A">
      <w:pPr>
        <w:ind w:left="720"/>
        <w:contextualSpacing/>
        <w:rPr>
          <w:rFonts w:eastAsia="Calibri" w:cstheme="minorHAnsi"/>
          <w:sz w:val="20"/>
          <w:szCs w:val="20"/>
          <w:lang w:val="mk-MK"/>
        </w:rPr>
      </w:pPr>
    </w:p>
    <w:p w:rsidR="00A5435A" w:rsidRPr="00496B51" w:rsidRDefault="00A5435A" w:rsidP="00A5435A">
      <w:pPr>
        <w:ind w:left="720"/>
        <w:contextualSpacing/>
        <w:rPr>
          <w:rFonts w:eastAsia="Calibri" w:cstheme="minorHAnsi"/>
          <w:sz w:val="20"/>
          <w:szCs w:val="20"/>
          <w:lang w:val="mk-MK"/>
        </w:rPr>
      </w:pPr>
      <w:r w:rsidRPr="00496B51">
        <w:rPr>
          <w:rFonts w:eastAsia="Calibri" w:cstheme="minorHAnsi"/>
          <w:sz w:val="20"/>
          <w:szCs w:val="20"/>
          <w:lang w:val="mk-MK"/>
        </w:rPr>
        <w:t>1. Целосно би отворила нови можности</w:t>
      </w:r>
      <w:r w:rsidR="00685EA9">
        <w:rPr>
          <w:rFonts w:eastAsia="Calibri" w:cstheme="minorHAnsi"/>
          <w:sz w:val="20"/>
          <w:szCs w:val="20"/>
          <w:lang w:val="mk-MK"/>
        </w:rPr>
        <w:t>.</w:t>
      </w:r>
      <w:r w:rsidRPr="00496B51">
        <w:rPr>
          <w:rFonts w:eastAsia="Calibri" w:cstheme="minorHAnsi"/>
          <w:sz w:val="20"/>
          <w:szCs w:val="20"/>
          <w:lang w:val="mk-MK"/>
        </w:rPr>
        <w:t xml:space="preserve"> </w:t>
      </w:r>
    </w:p>
    <w:p w:rsidR="00A5435A" w:rsidRPr="00496B51" w:rsidRDefault="00A5435A" w:rsidP="00A5435A">
      <w:pPr>
        <w:ind w:left="720"/>
        <w:contextualSpacing/>
        <w:rPr>
          <w:rFonts w:eastAsia="Calibri" w:cstheme="minorHAnsi"/>
          <w:sz w:val="20"/>
          <w:szCs w:val="20"/>
          <w:lang w:val="mk-MK"/>
        </w:rPr>
      </w:pPr>
      <w:r w:rsidRPr="00496B51">
        <w:rPr>
          <w:rFonts w:eastAsia="Calibri" w:cstheme="minorHAnsi"/>
          <w:sz w:val="20"/>
          <w:szCs w:val="20"/>
          <w:lang w:val="mk-MK"/>
        </w:rPr>
        <w:t>2. Главно би отворила нови можности</w:t>
      </w:r>
      <w:r w:rsidR="00685EA9">
        <w:rPr>
          <w:rFonts w:eastAsia="Calibri" w:cstheme="minorHAnsi"/>
          <w:sz w:val="20"/>
          <w:szCs w:val="20"/>
          <w:lang w:val="mk-MK"/>
        </w:rPr>
        <w:t>.</w:t>
      </w:r>
    </w:p>
    <w:p w:rsidR="00A5435A" w:rsidRPr="00496B51" w:rsidRDefault="00A5435A" w:rsidP="00A5435A">
      <w:pPr>
        <w:ind w:left="720"/>
        <w:contextualSpacing/>
        <w:rPr>
          <w:rFonts w:eastAsia="Calibri" w:cstheme="minorHAnsi"/>
          <w:sz w:val="20"/>
          <w:szCs w:val="20"/>
          <w:lang w:val="mk-MK"/>
        </w:rPr>
      </w:pPr>
      <w:r w:rsidRPr="00496B51">
        <w:rPr>
          <w:rFonts w:eastAsia="Calibri" w:cstheme="minorHAnsi"/>
          <w:sz w:val="20"/>
          <w:szCs w:val="20"/>
          <w:lang w:val="mk-MK"/>
        </w:rPr>
        <w:t>3. Главно не би отворила нови можности</w:t>
      </w:r>
      <w:r w:rsidR="00685EA9">
        <w:rPr>
          <w:rFonts w:eastAsia="Calibri" w:cstheme="minorHAnsi"/>
          <w:sz w:val="20"/>
          <w:szCs w:val="20"/>
          <w:lang w:val="mk-MK"/>
        </w:rPr>
        <w:t>.</w:t>
      </w:r>
    </w:p>
    <w:p w:rsidR="00A5435A" w:rsidRPr="00496B51" w:rsidRDefault="00A5435A" w:rsidP="00A5435A">
      <w:pPr>
        <w:ind w:left="720"/>
        <w:contextualSpacing/>
        <w:rPr>
          <w:rFonts w:eastAsia="Calibri" w:cstheme="minorHAnsi"/>
          <w:sz w:val="20"/>
          <w:szCs w:val="20"/>
          <w:lang w:val="mk-MK"/>
        </w:rPr>
      </w:pPr>
      <w:r w:rsidRPr="00496B51">
        <w:rPr>
          <w:rFonts w:eastAsia="Calibri" w:cstheme="minorHAnsi"/>
          <w:sz w:val="20"/>
          <w:szCs w:val="20"/>
          <w:lang w:val="mk-MK"/>
        </w:rPr>
        <w:t>4. Воопш</w:t>
      </w:r>
      <w:r w:rsidR="00685EA9">
        <w:rPr>
          <w:rFonts w:eastAsia="Calibri" w:cstheme="minorHAnsi"/>
          <w:sz w:val="20"/>
          <w:szCs w:val="20"/>
          <w:lang w:val="mk-MK"/>
        </w:rPr>
        <w:t>то не би отворила нови можности.</w:t>
      </w:r>
    </w:p>
    <w:p w:rsidR="00A5435A" w:rsidRPr="00496B51" w:rsidRDefault="00A5435A" w:rsidP="00A5435A">
      <w:pPr>
        <w:ind w:left="720"/>
        <w:contextualSpacing/>
        <w:rPr>
          <w:rFonts w:eastAsia="Calibri" w:cstheme="minorHAnsi"/>
          <w:sz w:val="20"/>
          <w:szCs w:val="20"/>
          <w:lang w:val="mk-MK"/>
        </w:rPr>
      </w:pPr>
      <w:r w:rsidRPr="00496B51">
        <w:rPr>
          <w:rFonts w:eastAsia="Calibri" w:cstheme="minorHAnsi"/>
          <w:sz w:val="20"/>
          <w:szCs w:val="20"/>
          <w:lang w:val="mk-MK"/>
        </w:rPr>
        <w:t>5. Не знам, не можам да проценам</w:t>
      </w:r>
      <w:r w:rsidR="00685EA9">
        <w:rPr>
          <w:rFonts w:eastAsia="Calibri" w:cstheme="minorHAnsi"/>
          <w:sz w:val="20"/>
          <w:szCs w:val="20"/>
          <w:lang w:val="mk-MK"/>
        </w:rPr>
        <w:t>.</w:t>
      </w:r>
    </w:p>
    <w:p w:rsidR="00A5435A" w:rsidRPr="00496B51" w:rsidRDefault="00A5435A" w:rsidP="00A5435A">
      <w:pPr>
        <w:ind w:left="720"/>
        <w:contextualSpacing/>
        <w:rPr>
          <w:rFonts w:eastAsia="Calibri" w:cstheme="minorHAnsi"/>
          <w:sz w:val="20"/>
          <w:szCs w:val="20"/>
          <w:lang w:val="mk-MK"/>
        </w:rPr>
      </w:pPr>
    </w:p>
    <w:p w:rsidR="00A5435A" w:rsidRPr="00496B51" w:rsidRDefault="00A5435A" w:rsidP="00A5435A">
      <w:pPr>
        <w:numPr>
          <w:ilvl w:val="0"/>
          <w:numId w:val="9"/>
        </w:numPr>
        <w:contextualSpacing/>
        <w:rPr>
          <w:rFonts w:eastAsia="Calibri" w:cstheme="minorHAnsi"/>
          <w:sz w:val="20"/>
          <w:szCs w:val="20"/>
          <w:lang w:val="mk-MK"/>
        </w:rPr>
      </w:pPr>
      <w:r w:rsidRPr="00496B51">
        <w:rPr>
          <w:rFonts w:eastAsia="Calibri" w:cstheme="minorHAnsi"/>
          <w:sz w:val="20"/>
          <w:szCs w:val="20"/>
          <w:lang w:val="mk-MK"/>
        </w:rPr>
        <w:t xml:space="preserve">Дали сега постојат пречки за економска соработка помеѓу земјите од регионот кои би можеле да се надминат со иницијативата „Отворен Балкан“? </w:t>
      </w:r>
    </w:p>
    <w:p w:rsidR="00A5435A" w:rsidRPr="00496B51" w:rsidRDefault="00A5435A" w:rsidP="00A5435A">
      <w:pPr>
        <w:ind w:left="720"/>
        <w:contextualSpacing/>
        <w:rPr>
          <w:rFonts w:eastAsia="Calibri" w:cstheme="minorHAnsi"/>
          <w:sz w:val="20"/>
          <w:szCs w:val="20"/>
          <w:lang w:val="mk-MK"/>
        </w:rPr>
      </w:pPr>
      <w:r w:rsidRPr="00496B51">
        <w:rPr>
          <w:rFonts w:eastAsia="Calibri" w:cstheme="minorHAnsi"/>
          <w:sz w:val="20"/>
          <w:szCs w:val="20"/>
          <w:lang w:val="mk-MK"/>
        </w:rPr>
        <w:t>1. Не постојат пречки за економска соработка со земјите од регионот</w:t>
      </w:r>
      <w:r w:rsidR="00685EA9">
        <w:rPr>
          <w:rFonts w:eastAsia="Calibri" w:cstheme="minorHAnsi"/>
          <w:sz w:val="20"/>
          <w:szCs w:val="20"/>
          <w:lang w:val="mk-MK"/>
        </w:rPr>
        <w:t>.</w:t>
      </w:r>
    </w:p>
    <w:p w:rsidR="00A5435A" w:rsidRPr="00496B51" w:rsidRDefault="00A5435A" w:rsidP="00A5435A">
      <w:pPr>
        <w:ind w:left="720"/>
        <w:contextualSpacing/>
        <w:rPr>
          <w:rFonts w:eastAsia="Calibri" w:cstheme="minorHAnsi"/>
          <w:i/>
          <w:sz w:val="20"/>
          <w:szCs w:val="20"/>
          <w:lang w:val="mk-MK"/>
        </w:rPr>
      </w:pPr>
      <w:r w:rsidRPr="00496B51">
        <w:rPr>
          <w:rFonts w:eastAsia="Calibri" w:cstheme="minorHAnsi"/>
          <w:sz w:val="20"/>
          <w:szCs w:val="20"/>
          <w:lang w:val="mk-MK"/>
        </w:rPr>
        <w:t xml:space="preserve">2. Постојат пречки за економска соработка со земјите од регионот. </w:t>
      </w:r>
      <w:r w:rsidRPr="00496B51">
        <w:rPr>
          <w:rFonts w:eastAsia="Calibri" w:cstheme="minorHAnsi"/>
          <w:i/>
          <w:sz w:val="20"/>
          <w:szCs w:val="20"/>
          <w:lang w:val="mk-MK"/>
        </w:rPr>
        <w:t>(ако постојат пр</w:t>
      </w:r>
      <w:r w:rsidR="00685EA9">
        <w:rPr>
          <w:rFonts w:eastAsia="Calibri" w:cstheme="minorHAnsi"/>
          <w:i/>
          <w:sz w:val="20"/>
          <w:szCs w:val="20"/>
          <w:lang w:val="mk-MK"/>
        </w:rPr>
        <w:t>ечки прашајте кои се тие пречки</w:t>
      </w:r>
      <w:r w:rsidRPr="00496B51">
        <w:rPr>
          <w:rFonts w:eastAsia="Calibri" w:cstheme="minorHAnsi"/>
          <w:i/>
          <w:sz w:val="20"/>
          <w:szCs w:val="20"/>
          <w:lang w:val="mk-MK"/>
        </w:rPr>
        <w:t>)</w:t>
      </w:r>
    </w:p>
    <w:p w:rsidR="00A5435A" w:rsidRPr="00496B51" w:rsidRDefault="00A5435A" w:rsidP="00A5435A">
      <w:pPr>
        <w:ind w:left="720"/>
        <w:contextualSpacing/>
        <w:rPr>
          <w:rFonts w:eastAsia="Calibri" w:cstheme="minorHAnsi"/>
          <w:sz w:val="20"/>
          <w:szCs w:val="20"/>
          <w:lang w:val="mk-MK"/>
        </w:rPr>
      </w:pPr>
      <w:r w:rsidRPr="00496B51">
        <w:rPr>
          <w:rFonts w:eastAsia="Calibri" w:cstheme="minorHAnsi"/>
          <w:sz w:val="20"/>
          <w:szCs w:val="20"/>
          <w:lang w:val="mk-MK"/>
        </w:rPr>
        <w:t>3. Не знам</w:t>
      </w:r>
      <w:r w:rsidR="00685EA9">
        <w:rPr>
          <w:rFonts w:eastAsia="Calibri" w:cstheme="minorHAnsi"/>
          <w:sz w:val="20"/>
          <w:szCs w:val="20"/>
          <w:lang w:val="mk-MK"/>
        </w:rPr>
        <w:t>.</w:t>
      </w:r>
    </w:p>
    <w:p w:rsidR="00A5435A" w:rsidRPr="00496B51" w:rsidRDefault="00A5435A" w:rsidP="00A5435A">
      <w:pPr>
        <w:ind w:left="720"/>
        <w:contextualSpacing/>
        <w:rPr>
          <w:rFonts w:eastAsia="Calibri" w:cstheme="minorHAnsi"/>
          <w:i/>
          <w:sz w:val="20"/>
          <w:szCs w:val="20"/>
          <w:lang w:val="mk-MK"/>
        </w:rPr>
      </w:pPr>
    </w:p>
    <w:p w:rsidR="00A5435A" w:rsidRPr="00496B51" w:rsidRDefault="00A577C2" w:rsidP="00A5435A">
      <w:pPr>
        <w:numPr>
          <w:ilvl w:val="0"/>
          <w:numId w:val="9"/>
        </w:numPr>
        <w:contextualSpacing/>
        <w:rPr>
          <w:rFonts w:eastAsia="Calibri" w:cstheme="minorHAnsi"/>
          <w:sz w:val="20"/>
          <w:szCs w:val="20"/>
          <w:lang w:val="mk-MK"/>
        </w:rPr>
      </w:pPr>
      <w:r>
        <w:rPr>
          <w:rFonts w:eastAsia="Calibri" w:cstheme="minorHAnsi"/>
          <w:sz w:val="20"/>
          <w:szCs w:val="20"/>
          <w:lang w:val="mk-MK"/>
        </w:rPr>
        <w:t>Дали и колку Отворен Балкан</w:t>
      </w:r>
      <w:r w:rsidR="00A5435A" w:rsidRPr="00496B51">
        <w:rPr>
          <w:rFonts w:eastAsia="Calibri" w:cstheme="minorHAnsi"/>
          <w:sz w:val="20"/>
          <w:szCs w:val="20"/>
          <w:lang w:val="mk-MK"/>
        </w:rPr>
        <w:t xml:space="preserve"> е алтернатива на можностите за трговска размена која ги нуди ЕУ? Дали би рекле дека можнос</w:t>
      </w:r>
      <w:r>
        <w:rPr>
          <w:rFonts w:eastAsia="Calibri" w:cstheme="minorHAnsi"/>
          <w:sz w:val="20"/>
          <w:szCs w:val="20"/>
          <w:lang w:val="mk-MK"/>
        </w:rPr>
        <w:t>тите за трговска размена преку Отворен Балкан</w:t>
      </w:r>
      <w:r w:rsidR="00A5435A" w:rsidRPr="00496B51">
        <w:rPr>
          <w:rFonts w:eastAsia="Calibri" w:cstheme="minorHAnsi"/>
          <w:sz w:val="20"/>
          <w:szCs w:val="20"/>
          <w:lang w:val="mk-MK"/>
        </w:rPr>
        <w:t xml:space="preserve"> се</w:t>
      </w:r>
      <w:r w:rsidR="00685EA9">
        <w:rPr>
          <w:rFonts w:eastAsia="Calibri" w:cstheme="minorHAnsi"/>
          <w:sz w:val="20"/>
          <w:szCs w:val="20"/>
          <w:lang w:val="mk-MK"/>
        </w:rPr>
        <w:t>:</w:t>
      </w:r>
    </w:p>
    <w:p w:rsidR="00A5435A" w:rsidRPr="00496B51" w:rsidRDefault="00685EA9" w:rsidP="00A5435A">
      <w:pPr>
        <w:ind w:left="720"/>
        <w:contextualSpacing/>
        <w:rPr>
          <w:rFonts w:eastAsia="Calibri" w:cstheme="minorHAnsi"/>
          <w:sz w:val="20"/>
          <w:szCs w:val="20"/>
          <w:lang w:val="mk-MK"/>
        </w:rPr>
      </w:pPr>
      <w:r>
        <w:rPr>
          <w:rFonts w:eastAsia="Calibri" w:cstheme="minorHAnsi"/>
          <w:sz w:val="20"/>
          <w:szCs w:val="20"/>
          <w:lang w:val="mk-MK"/>
        </w:rPr>
        <w:t>1. И</w:t>
      </w:r>
      <w:r w:rsidR="00A5435A" w:rsidRPr="00496B51">
        <w:rPr>
          <w:rFonts w:eastAsia="Calibri" w:cstheme="minorHAnsi"/>
          <w:sz w:val="20"/>
          <w:szCs w:val="20"/>
          <w:lang w:val="mk-MK"/>
        </w:rPr>
        <w:t>дентични како оние на ЕУ</w:t>
      </w:r>
      <w:r>
        <w:rPr>
          <w:rFonts w:eastAsia="Calibri" w:cstheme="minorHAnsi"/>
          <w:sz w:val="20"/>
          <w:szCs w:val="20"/>
          <w:lang w:val="mk-MK"/>
        </w:rPr>
        <w:t>.</w:t>
      </w:r>
    </w:p>
    <w:p w:rsidR="00A5435A" w:rsidRPr="00496B51" w:rsidRDefault="00685EA9" w:rsidP="00A5435A">
      <w:pPr>
        <w:ind w:left="720"/>
        <w:contextualSpacing/>
        <w:rPr>
          <w:rFonts w:eastAsia="Calibri" w:cstheme="minorHAnsi"/>
          <w:sz w:val="20"/>
          <w:szCs w:val="20"/>
          <w:lang w:val="mk-MK"/>
        </w:rPr>
      </w:pPr>
      <w:r>
        <w:rPr>
          <w:rFonts w:eastAsia="Calibri" w:cstheme="minorHAnsi"/>
          <w:sz w:val="20"/>
          <w:szCs w:val="20"/>
          <w:lang w:val="mk-MK"/>
        </w:rPr>
        <w:t>2. Г</w:t>
      </w:r>
      <w:r w:rsidR="00A5435A" w:rsidRPr="00496B51">
        <w:rPr>
          <w:rFonts w:eastAsia="Calibri" w:cstheme="minorHAnsi"/>
          <w:sz w:val="20"/>
          <w:szCs w:val="20"/>
          <w:lang w:val="mk-MK"/>
        </w:rPr>
        <w:t>лавно слични како оние на ЕУ</w:t>
      </w:r>
      <w:r>
        <w:rPr>
          <w:rFonts w:eastAsia="Calibri" w:cstheme="minorHAnsi"/>
          <w:sz w:val="20"/>
          <w:szCs w:val="20"/>
          <w:lang w:val="mk-MK"/>
        </w:rPr>
        <w:t>.</w:t>
      </w:r>
    </w:p>
    <w:p w:rsidR="00A5435A" w:rsidRPr="00496B51" w:rsidRDefault="00685EA9" w:rsidP="00A5435A">
      <w:pPr>
        <w:ind w:left="720"/>
        <w:contextualSpacing/>
        <w:rPr>
          <w:rFonts w:eastAsia="Calibri" w:cstheme="minorHAnsi"/>
          <w:sz w:val="20"/>
          <w:szCs w:val="20"/>
          <w:lang w:val="mk-MK"/>
        </w:rPr>
      </w:pPr>
      <w:r>
        <w:rPr>
          <w:rFonts w:eastAsia="Calibri" w:cstheme="minorHAnsi"/>
          <w:sz w:val="20"/>
          <w:szCs w:val="20"/>
          <w:lang w:val="mk-MK"/>
        </w:rPr>
        <w:t>3. Г</w:t>
      </w:r>
      <w:r w:rsidR="00A5435A" w:rsidRPr="00496B51">
        <w:rPr>
          <w:rFonts w:eastAsia="Calibri" w:cstheme="minorHAnsi"/>
          <w:sz w:val="20"/>
          <w:szCs w:val="20"/>
          <w:lang w:val="mk-MK"/>
        </w:rPr>
        <w:t>лавно различни од оние на ЕУ</w:t>
      </w:r>
      <w:r>
        <w:rPr>
          <w:rFonts w:eastAsia="Calibri" w:cstheme="minorHAnsi"/>
          <w:sz w:val="20"/>
          <w:szCs w:val="20"/>
          <w:lang w:val="mk-MK"/>
        </w:rPr>
        <w:t>.</w:t>
      </w:r>
    </w:p>
    <w:p w:rsidR="00A5435A" w:rsidRPr="00496B51" w:rsidRDefault="00685EA9" w:rsidP="00A5435A">
      <w:pPr>
        <w:ind w:left="720"/>
        <w:contextualSpacing/>
        <w:rPr>
          <w:rFonts w:eastAsia="Calibri" w:cstheme="minorHAnsi"/>
          <w:sz w:val="20"/>
          <w:szCs w:val="20"/>
          <w:lang w:val="mk-MK"/>
        </w:rPr>
      </w:pPr>
      <w:r>
        <w:rPr>
          <w:rFonts w:eastAsia="Calibri" w:cstheme="minorHAnsi"/>
          <w:sz w:val="20"/>
          <w:szCs w:val="20"/>
          <w:lang w:val="mk-MK"/>
        </w:rPr>
        <w:t>4. Ц</w:t>
      </w:r>
      <w:r w:rsidR="00A5435A" w:rsidRPr="00496B51">
        <w:rPr>
          <w:rFonts w:eastAsia="Calibri" w:cstheme="minorHAnsi"/>
          <w:sz w:val="20"/>
          <w:szCs w:val="20"/>
          <w:lang w:val="mk-MK"/>
        </w:rPr>
        <w:t>елосно различни од оние на ЕУ</w:t>
      </w:r>
      <w:r>
        <w:rPr>
          <w:rFonts w:eastAsia="Calibri" w:cstheme="minorHAnsi"/>
          <w:sz w:val="20"/>
          <w:szCs w:val="20"/>
          <w:lang w:val="mk-MK"/>
        </w:rPr>
        <w:t>.</w:t>
      </w:r>
    </w:p>
    <w:p w:rsidR="00A5435A" w:rsidRPr="00496B51" w:rsidRDefault="00A5435A" w:rsidP="00A5435A">
      <w:pPr>
        <w:ind w:left="720"/>
        <w:contextualSpacing/>
        <w:rPr>
          <w:rFonts w:eastAsia="Calibri" w:cstheme="minorHAnsi"/>
          <w:sz w:val="20"/>
          <w:szCs w:val="20"/>
          <w:lang w:val="mk-MK"/>
        </w:rPr>
      </w:pPr>
      <w:r w:rsidRPr="00496B51">
        <w:rPr>
          <w:rFonts w:eastAsia="Calibri" w:cstheme="minorHAnsi"/>
          <w:sz w:val="20"/>
          <w:szCs w:val="20"/>
          <w:lang w:val="mk-MK"/>
        </w:rPr>
        <w:t>5. Не знам, не можам да проценам</w:t>
      </w:r>
      <w:r w:rsidR="00685EA9">
        <w:rPr>
          <w:rFonts w:eastAsia="Calibri" w:cstheme="minorHAnsi"/>
          <w:sz w:val="20"/>
          <w:szCs w:val="20"/>
          <w:lang w:val="mk-MK"/>
        </w:rPr>
        <w:t>.</w:t>
      </w:r>
    </w:p>
    <w:p w:rsidR="006E4026" w:rsidRPr="00496B51" w:rsidRDefault="006E4026" w:rsidP="00A5435A">
      <w:pPr>
        <w:ind w:left="720"/>
        <w:contextualSpacing/>
        <w:rPr>
          <w:rFonts w:eastAsia="Calibri" w:cstheme="minorHAnsi"/>
          <w:sz w:val="20"/>
          <w:szCs w:val="20"/>
          <w:lang w:val="mk-MK"/>
        </w:rPr>
      </w:pPr>
    </w:p>
    <w:p w:rsidR="00A5435A" w:rsidRPr="00496B51" w:rsidRDefault="00A5435A" w:rsidP="00A5435A">
      <w:pPr>
        <w:spacing w:after="0" w:line="240" w:lineRule="auto"/>
        <w:rPr>
          <w:rFonts w:eastAsia="Calibri" w:cstheme="minorHAnsi"/>
          <w:sz w:val="20"/>
          <w:szCs w:val="20"/>
          <w:lang w:val="mk-MK"/>
        </w:rPr>
      </w:pPr>
    </w:p>
    <w:p w:rsidR="00A5435A" w:rsidRPr="00496B51" w:rsidRDefault="00A5435A" w:rsidP="00A5435A">
      <w:pPr>
        <w:shd w:val="clear" w:color="auto" w:fill="BDD6EE" w:themeFill="accent1" w:themeFillTint="66"/>
        <w:rPr>
          <w:rFonts w:cstheme="minorHAnsi"/>
          <w:b/>
          <w:sz w:val="20"/>
          <w:szCs w:val="20"/>
          <w:lang w:val="mk-MK"/>
        </w:rPr>
      </w:pPr>
      <w:r w:rsidRPr="00496B51">
        <w:rPr>
          <w:rFonts w:cstheme="minorHAnsi"/>
          <w:b/>
          <w:sz w:val="20"/>
          <w:szCs w:val="20"/>
          <w:lang w:val="mk-MK"/>
        </w:rPr>
        <w:t xml:space="preserve">Тематски прашања – област – туризам </w:t>
      </w:r>
    </w:p>
    <w:p w:rsidR="00A5435A" w:rsidRPr="00496B51" w:rsidRDefault="00A5435A" w:rsidP="00A5435A">
      <w:pPr>
        <w:pStyle w:val="NoSpacing"/>
        <w:rPr>
          <w:rFonts w:cstheme="minorHAnsi"/>
          <w:sz w:val="20"/>
          <w:szCs w:val="20"/>
          <w:lang w:val="mk-MK"/>
        </w:rPr>
      </w:pPr>
    </w:p>
    <w:p w:rsidR="00A5435A" w:rsidRPr="00496B51" w:rsidRDefault="00A5435A" w:rsidP="00A5435A">
      <w:pPr>
        <w:spacing w:line="240" w:lineRule="auto"/>
        <w:ind w:left="360"/>
        <w:rPr>
          <w:rFonts w:eastAsia="Calibri" w:cstheme="minorHAnsi"/>
          <w:sz w:val="20"/>
          <w:szCs w:val="20"/>
          <w:lang w:val="mk-MK"/>
        </w:rPr>
      </w:pPr>
      <w:r w:rsidRPr="00496B51">
        <w:rPr>
          <w:rFonts w:eastAsia="Calibri" w:cstheme="minorHAnsi"/>
          <w:sz w:val="20"/>
          <w:szCs w:val="20"/>
          <w:lang w:val="mk-MK"/>
        </w:rPr>
        <w:t>6. Генерално кон кој пазар е насочена вашата дејност/ со кои земји најмногу соработувате? (можни се повеќе одговори)</w:t>
      </w:r>
    </w:p>
    <w:p w:rsidR="00A5435A" w:rsidRPr="00496B51" w:rsidRDefault="00A5435A" w:rsidP="00A5435A">
      <w:pPr>
        <w:numPr>
          <w:ilvl w:val="0"/>
          <w:numId w:val="11"/>
        </w:numPr>
        <w:spacing w:line="240" w:lineRule="auto"/>
        <w:contextualSpacing/>
        <w:rPr>
          <w:rFonts w:eastAsia="Calibri" w:cstheme="minorHAnsi"/>
          <w:sz w:val="20"/>
          <w:szCs w:val="20"/>
          <w:lang w:val="mk-MK"/>
        </w:rPr>
      </w:pPr>
      <w:r w:rsidRPr="00496B51">
        <w:rPr>
          <w:rFonts w:eastAsia="Calibri" w:cstheme="minorHAnsi"/>
          <w:sz w:val="20"/>
          <w:szCs w:val="20"/>
          <w:lang w:val="mk-MK"/>
        </w:rPr>
        <w:t>Кон домашниот пазар  (Северна Македонија)</w:t>
      </w:r>
      <w:r w:rsidR="00790FC8">
        <w:rPr>
          <w:rFonts w:eastAsia="Calibri" w:cstheme="minorHAnsi"/>
          <w:sz w:val="20"/>
          <w:szCs w:val="20"/>
          <w:lang w:val="mk-MK"/>
        </w:rPr>
        <w:t>;</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Кон европскиот пазар  (ЕУ земјите)</w:t>
      </w:r>
      <w:r w:rsidR="00790FC8">
        <w:rPr>
          <w:rFonts w:eastAsia="Calibri" w:cstheme="minorHAnsi"/>
          <w:sz w:val="20"/>
          <w:szCs w:val="20"/>
          <w:lang w:val="mk-MK"/>
        </w:rPr>
        <w:t>;</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Кон регионалниот пазар (Албанија, Србија, Косово, Хрватска и др.)</w:t>
      </w:r>
      <w:r w:rsidR="00790FC8">
        <w:rPr>
          <w:rFonts w:eastAsia="Calibri" w:cstheme="minorHAnsi"/>
          <w:sz w:val="20"/>
          <w:szCs w:val="20"/>
          <w:lang w:val="mk-MK"/>
        </w:rPr>
        <w:t>;</w:t>
      </w:r>
      <w:r w:rsidRPr="00496B51">
        <w:rPr>
          <w:rFonts w:eastAsia="Calibri" w:cstheme="minorHAnsi"/>
          <w:sz w:val="20"/>
          <w:szCs w:val="20"/>
          <w:lang w:val="mk-MK"/>
        </w:rPr>
        <w:t xml:space="preserve">  </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Друго_________________________________</w:t>
      </w:r>
      <w:r w:rsidR="00790FC8">
        <w:rPr>
          <w:rFonts w:eastAsia="Calibri" w:cstheme="minorHAnsi"/>
          <w:sz w:val="20"/>
          <w:szCs w:val="20"/>
          <w:lang w:val="mk-MK"/>
        </w:rPr>
        <w:t>.</w:t>
      </w:r>
    </w:p>
    <w:p w:rsidR="00A5435A" w:rsidRPr="00496B51" w:rsidRDefault="00A5435A" w:rsidP="00A5435A">
      <w:pPr>
        <w:ind w:left="1080"/>
        <w:contextualSpacing/>
        <w:rPr>
          <w:rFonts w:eastAsia="Calibri" w:cstheme="minorHAnsi"/>
          <w:sz w:val="20"/>
          <w:szCs w:val="20"/>
          <w:lang w:val="mk-MK"/>
        </w:rPr>
      </w:pPr>
    </w:p>
    <w:p w:rsidR="00A5435A" w:rsidRPr="00496B51" w:rsidRDefault="00A5435A" w:rsidP="00A5435A">
      <w:pPr>
        <w:pStyle w:val="ListParagraph"/>
        <w:numPr>
          <w:ilvl w:val="0"/>
          <w:numId w:val="25"/>
        </w:numPr>
        <w:rPr>
          <w:rFonts w:eastAsia="Calibri" w:cstheme="minorHAnsi"/>
          <w:sz w:val="20"/>
          <w:szCs w:val="20"/>
          <w:lang w:val="mk-MK"/>
        </w:rPr>
      </w:pPr>
      <w:r w:rsidRPr="00496B51">
        <w:rPr>
          <w:rFonts w:eastAsia="Calibri" w:cstheme="minorHAnsi"/>
          <w:sz w:val="20"/>
          <w:szCs w:val="20"/>
          <w:lang w:val="mk-MK"/>
        </w:rPr>
        <w:t>Дали имате соработка со некоја од земјите во регионот (Србија, Албанија, Црна Гора,  итн.)?</w:t>
      </w:r>
    </w:p>
    <w:p w:rsidR="00A5435A" w:rsidRPr="00496B51" w:rsidRDefault="00790FC8" w:rsidP="00A5435A">
      <w:pPr>
        <w:numPr>
          <w:ilvl w:val="0"/>
          <w:numId w:val="11"/>
        </w:numPr>
        <w:contextualSpacing/>
        <w:rPr>
          <w:rFonts w:eastAsia="Calibri" w:cstheme="minorHAnsi"/>
          <w:sz w:val="20"/>
          <w:szCs w:val="20"/>
          <w:lang w:val="mk-MK"/>
        </w:rPr>
      </w:pPr>
      <w:r>
        <w:rPr>
          <w:rFonts w:eastAsia="Calibri" w:cstheme="minorHAnsi"/>
          <w:sz w:val="20"/>
          <w:szCs w:val="20"/>
          <w:lang w:val="mk-MK"/>
        </w:rPr>
        <w:t>Да</w:t>
      </w:r>
      <w:r w:rsidR="00A5435A" w:rsidRPr="00496B51">
        <w:rPr>
          <w:rFonts w:eastAsia="Calibri" w:cstheme="minorHAnsi"/>
          <w:sz w:val="20"/>
          <w:szCs w:val="20"/>
          <w:lang w:val="mk-MK"/>
        </w:rPr>
        <w:t xml:space="preserve"> </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Не</w:t>
      </w:r>
    </w:p>
    <w:p w:rsidR="00A5435A" w:rsidRPr="00496B51" w:rsidRDefault="00A5435A" w:rsidP="00A5435A">
      <w:pPr>
        <w:ind w:left="1080"/>
        <w:contextualSpacing/>
        <w:rPr>
          <w:rFonts w:eastAsia="Calibri" w:cstheme="minorHAnsi"/>
          <w:sz w:val="20"/>
          <w:szCs w:val="20"/>
          <w:lang w:val="mk-MK"/>
        </w:rPr>
      </w:pPr>
    </w:p>
    <w:p w:rsidR="00A5435A" w:rsidRPr="00496B51" w:rsidRDefault="00A5435A" w:rsidP="00A5435A">
      <w:pPr>
        <w:ind w:left="720"/>
        <w:contextualSpacing/>
        <w:rPr>
          <w:rFonts w:eastAsia="Calibri" w:cstheme="minorHAnsi"/>
          <w:sz w:val="20"/>
          <w:szCs w:val="20"/>
          <w:lang w:val="mk-MK"/>
        </w:rPr>
      </w:pPr>
      <w:r w:rsidRPr="00496B51">
        <w:rPr>
          <w:rFonts w:eastAsia="Calibri" w:cstheme="minorHAnsi"/>
          <w:sz w:val="20"/>
          <w:szCs w:val="20"/>
          <w:lang w:val="mk-MK"/>
        </w:rPr>
        <w:t>Доколку ДА, во кој домен е соработката:_________________________________________________</w:t>
      </w:r>
      <w:r w:rsidR="00790FC8">
        <w:rPr>
          <w:rFonts w:eastAsia="Calibri" w:cstheme="minorHAnsi"/>
          <w:sz w:val="20"/>
          <w:szCs w:val="20"/>
          <w:lang w:val="mk-MK"/>
        </w:rPr>
        <w:t>.</w:t>
      </w:r>
    </w:p>
    <w:p w:rsidR="00A5435A" w:rsidRPr="00496B51" w:rsidRDefault="00A5435A" w:rsidP="00A5435A">
      <w:pPr>
        <w:ind w:left="1080"/>
        <w:contextualSpacing/>
        <w:rPr>
          <w:rFonts w:eastAsia="Calibri" w:cstheme="minorHAnsi"/>
          <w:sz w:val="20"/>
          <w:szCs w:val="20"/>
          <w:lang w:val="mk-MK"/>
        </w:rPr>
      </w:pPr>
      <w:bookmarkStart w:id="14" w:name="_Hlk114672530"/>
    </w:p>
    <w:bookmarkEnd w:id="14"/>
    <w:p w:rsidR="00A5435A" w:rsidRPr="00496B51" w:rsidRDefault="00A5435A" w:rsidP="00A5435A">
      <w:pPr>
        <w:ind w:left="720"/>
        <w:contextualSpacing/>
        <w:rPr>
          <w:rFonts w:eastAsia="Calibri" w:cstheme="minorHAnsi"/>
          <w:sz w:val="20"/>
          <w:szCs w:val="20"/>
          <w:lang w:val="mk-MK"/>
        </w:rPr>
      </w:pPr>
      <w:r w:rsidRPr="00496B51">
        <w:rPr>
          <w:rFonts w:eastAsia="Calibri" w:cstheme="minorHAnsi"/>
          <w:sz w:val="20"/>
          <w:szCs w:val="20"/>
          <w:lang w:val="mk-MK"/>
        </w:rPr>
        <w:t>Доколку НЕ која била причината за тоа: (можни се повеќе одговори)</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Не сум имал потреба за соработка воопшто</w:t>
      </w:r>
      <w:r w:rsidR="00790FC8">
        <w:rPr>
          <w:rFonts w:eastAsia="Calibri" w:cstheme="minorHAnsi"/>
          <w:sz w:val="20"/>
          <w:szCs w:val="20"/>
          <w:lang w:val="mk-MK"/>
        </w:rPr>
        <w:t>;</w:t>
      </w:r>
      <w:r w:rsidRPr="00496B51">
        <w:rPr>
          <w:rFonts w:eastAsia="Calibri" w:cstheme="minorHAnsi"/>
          <w:sz w:val="20"/>
          <w:szCs w:val="20"/>
          <w:lang w:val="mk-MK"/>
        </w:rPr>
        <w:t xml:space="preserve"> </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Не сум запознаен со начините и каналите на комуникација</w:t>
      </w:r>
      <w:r w:rsidR="00790FC8">
        <w:rPr>
          <w:rFonts w:eastAsia="Calibri" w:cstheme="minorHAnsi"/>
          <w:sz w:val="20"/>
          <w:szCs w:val="20"/>
          <w:lang w:val="mk-MK"/>
        </w:rPr>
        <w:t>;</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Не сум запознаен дали има поволности од соработката</w:t>
      </w:r>
      <w:r w:rsidR="00790FC8">
        <w:rPr>
          <w:rFonts w:eastAsia="Calibri" w:cstheme="minorHAnsi"/>
          <w:sz w:val="20"/>
          <w:szCs w:val="20"/>
          <w:lang w:val="mk-MK"/>
        </w:rPr>
        <w:t>;</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Сум имал потешкотии и бариери за соработка</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lastRenderedPageBreak/>
        <w:t>Друго ______________________________.</w:t>
      </w:r>
    </w:p>
    <w:p w:rsidR="00A5435A" w:rsidRPr="00496B51" w:rsidRDefault="00A5435A" w:rsidP="00A5435A">
      <w:pPr>
        <w:pStyle w:val="ListParagraph"/>
        <w:numPr>
          <w:ilvl w:val="0"/>
          <w:numId w:val="25"/>
        </w:numPr>
        <w:spacing w:after="0" w:line="240" w:lineRule="auto"/>
        <w:jc w:val="both"/>
        <w:rPr>
          <w:rFonts w:cstheme="minorHAnsi"/>
          <w:sz w:val="20"/>
          <w:szCs w:val="20"/>
          <w:lang w:val="mk-MK"/>
        </w:rPr>
      </w:pPr>
      <w:r w:rsidRPr="00496B51">
        <w:rPr>
          <w:rFonts w:cstheme="minorHAnsi"/>
          <w:sz w:val="20"/>
          <w:szCs w:val="20"/>
          <w:lang w:val="mk-MK"/>
        </w:rPr>
        <w:t xml:space="preserve">Проценете, тековно колкав процентуален дел од деловното работење работите со туристи/гости/посетители/деловни партнери од Албанија? </w:t>
      </w:r>
      <w:r w:rsidRPr="00496B51">
        <w:rPr>
          <w:rFonts w:cstheme="minorHAnsi"/>
          <w:i/>
          <w:iCs/>
          <w:sz w:val="20"/>
          <w:szCs w:val="20"/>
          <w:lang w:val="mk-MK"/>
        </w:rPr>
        <w:t>(*се избира само 1 одговор)</w:t>
      </w:r>
      <w:r w:rsidR="00790FC8">
        <w:rPr>
          <w:rFonts w:cstheme="minorHAnsi"/>
          <w:i/>
          <w:iCs/>
          <w:sz w:val="20"/>
          <w:szCs w:val="20"/>
          <w:lang w:val="mk-MK"/>
        </w:rPr>
        <w:t>:</w:t>
      </w:r>
    </w:p>
    <w:p w:rsidR="00A5435A" w:rsidRPr="00496B51" w:rsidRDefault="00A5435A" w:rsidP="00A5435A">
      <w:pPr>
        <w:numPr>
          <w:ilvl w:val="0"/>
          <w:numId w:val="19"/>
        </w:numPr>
        <w:spacing w:after="0" w:line="240" w:lineRule="auto"/>
        <w:contextualSpacing/>
        <w:jc w:val="both"/>
        <w:rPr>
          <w:rFonts w:cstheme="minorHAnsi"/>
          <w:sz w:val="20"/>
          <w:szCs w:val="20"/>
          <w:lang w:val="mk-MK"/>
        </w:rPr>
      </w:pPr>
      <w:r w:rsidRPr="00496B51">
        <w:rPr>
          <w:rFonts w:cstheme="minorHAnsi"/>
          <w:sz w:val="20"/>
          <w:szCs w:val="20"/>
          <w:lang w:val="mk-MK"/>
        </w:rPr>
        <w:t>до 10%</w:t>
      </w:r>
    </w:p>
    <w:p w:rsidR="00A5435A" w:rsidRPr="00496B51" w:rsidRDefault="00A5435A" w:rsidP="00A5435A">
      <w:pPr>
        <w:numPr>
          <w:ilvl w:val="0"/>
          <w:numId w:val="19"/>
        </w:numPr>
        <w:spacing w:after="0" w:line="240" w:lineRule="auto"/>
        <w:contextualSpacing/>
        <w:jc w:val="both"/>
        <w:rPr>
          <w:rFonts w:cstheme="minorHAnsi"/>
          <w:sz w:val="20"/>
          <w:szCs w:val="20"/>
          <w:lang w:val="mk-MK"/>
        </w:rPr>
      </w:pPr>
      <w:r w:rsidRPr="00496B51">
        <w:rPr>
          <w:rFonts w:cstheme="minorHAnsi"/>
          <w:sz w:val="20"/>
          <w:szCs w:val="20"/>
          <w:lang w:val="mk-MK"/>
        </w:rPr>
        <w:t>до 25%</w:t>
      </w:r>
    </w:p>
    <w:p w:rsidR="00A5435A" w:rsidRPr="00496B51" w:rsidRDefault="00A5435A" w:rsidP="00A5435A">
      <w:pPr>
        <w:numPr>
          <w:ilvl w:val="0"/>
          <w:numId w:val="19"/>
        </w:numPr>
        <w:spacing w:after="0" w:line="240" w:lineRule="auto"/>
        <w:contextualSpacing/>
        <w:jc w:val="both"/>
        <w:rPr>
          <w:rFonts w:cstheme="minorHAnsi"/>
          <w:sz w:val="20"/>
          <w:szCs w:val="20"/>
          <w:lang w:val="mk-MK"/>
        </w:rPr>
      </w:pPr>
      <w:r w:rsidRPr="00496B51">
        <w:rPr>
          <w:rFonts w:cstheme="minorHAnsi"/>
          <w:sz w:val="20"/>
          <w:szCs w:val="20"/>
          <w:lang w:val="mk-MK"/>
        </w:rPr>
        <w:t>до 50%</w:t>
      </w:r>
    </w:p>
    <w:p w:rsidR="00A5435A" w:rsidRPr="00496B51" w:rsidRDefault="00A5435A" w:rsidP="00A5435A">
      <w:pPr>
        <w:numPr>
          <w:ilvl w:val="0"/>
          <w:numId w:val="19"/>
        </w:numPr>
        <w:spacing w:after="0" w:line="240" w:lineRule="auto"/>
        <w:contextualSpacing/>
        <w:jc w:val="both"/>
        <w:rPr>
          <w:rFonts w:cstheme="minorHAnsi"/>
          <w:sz w:val="20"/>
          <w:szCs w:val="20"/>
          <w:lang w:val="mk-MK"/>
        </w:rPr>
      </w:pPr>
      <w:r w:rsidRPr="00496B51">
        <w:rPr>
          <w:rFonts w:cstheme="minorHAnsi"/>
          <w:sz w:val="20"/>
          <w:szCs w:val="20"/>
          <w:lang w:val="mk-MK"/>
        </w:rPr>
        <w:t>до 75%</w:t>
      </w:r>
    </w:p>
    <w:p w:rsidR="00A5435A" w:rsidRPr="00496B51" w:rsidRDefault="00A5435A" w:rsidP="00A5435A">
      <w:pPr>
        <w:numPr>
          <w:ilvl w:val="0"/>
          <w:numId w:val="19"/>
        </w:numPr>
        <w:spacing w:after="0" w:line="240" w:lineRule="auto"/>
        <w:contextualSpacing/>
        <w:jc w:val="both"/>
        <w:rPr>
          <w:rFonts w:cstheme="minorHAnsi"/>
          <w:sz w:val="20"/>
          <w:szCs w:val="20"/>
          <w:lang w:val="mk-MK"/>
        </w:rPr>
      </w:pPr>
      <w:r w:rsidRPr="00496B51">
        <w:rPr>
          <w:rFonts w:cstheme="minorHAnsi"/>
          <w:sz w:val="20"/>
          <w:szCs w:val="20"/>
          <w:lang w:val="mk-MK"/>
        </w:rPr>
        <w:t>до 100%</w:t>
      </w:r>
    </w:p>
    <w:p w:rsidR="00A5435A" w:rsidRPr="00496B51" w:rsidRDefault="00A5435A" w:rsidP="00A5435A">
      <w:pPr>
        <w:numPr>
          <w:ilvl w:val="0"/>
          <w:numId w:val="19"/>
        </w:numPr>
        <w:spacing w:after="0" w:line="240" w:lineRule="auto"/>
        <w:contextualSpacing/>
        <w:jc w:val="both"/>
        <w:rPr>
          <w:rFonts w:cstheme="minorHAnsi"/>
          <w:sz w:val="20"/>
          <w:szCs w:val="20"/>
          <w:lang w:val="mk-MK"/>
        </w:rPr>
      </w:pPr>
      <w:r w:rsidRPr="00496B51">
        <w:rPr>
          <w:rFonts w:cstheme="minorHAnsi"/>
          <w:sz w:val="20"/>
          <w:szCs w:val="20"/>
          <w:lang w:val="mk-MK"/>
        </w:rPr>
        <w:t>Не знам</w:t>
      </w:r>
    </w:p>
    <w:p w:rsidR="00A5435A" w:rsidRPr="00496B51" w:rsidRDefault="00A5435A" w:rsidP="00A5435A">
      <w:pPr>
        <w:numPr>
          <w:ilvl w:val="0"/>
          <w:numId w:val="19"/>
        </w:numPr>
        <w:spacing w:after="0" w:line="240" w:lineRule="auto"/>
        <w:contextualSpacing/>
        <w:jc w:val="both"/>
        <w:rPr>
          <w:rFonts w:cstheme="minorHAnsi"/>
          <w:sz w:val="20"/>
          <w:szCs w:val="20"/>
          <w:lang w:val="mk-MK"/>
        </w:rPr>
      </w:pPr>
      <w:r w:rsidRPr="00496B51">
        <w:rPr>
          <w:rFonts w:cstheme="minorHAnsi"/>
          <w:sz w:val="20"/>
          <w:szCs w:val="20"/>
          <w:lang w:val="mk-MK"/>
        </w:rPr>
        <w:t>Воопшто не работиме со Албанија</w:t>
      </w:r>
    </w:p>
    <w:p w:rsidR="00A5435A" w:rsidRPr="00496B51" w:rsidRDefault="00A5435A" w:rsidP="00A5435A">
      <w:pPr>
        <w:spacing w:after="0" w:line="240" w:lineRule="auto"/>
        <w:jc w:val="both"/>
        <w:rPr>
          <w:rFonts w:cstheme="minorHAnsi"/>
          <w:sz w:val="20"/>
          <w:szCs w:val="20"/>
          <w:lang w:val="mk-MK"/>
        </w:rPr>
      </w:pPr>
    </w:p>
    <w:p w:rsidR="00A5435A" w:rsidRPr="00496B51" w:rsidRDefault="00A5435A" w:rsidP="00A5435A">
      <w:pPr>
        <w:numPr>
          <w:ilvl w:val="0"/>
          <w:numId w:val="25"/>
        </w:numPr>
        <w:spacing w:after="0" w:line="240" w:lineRule="auto"/>
        <w:contextualSpacing/>
        <w:jc w:val="both"/>
        <w:rPr>
          <w:rFonts w:cstheme="minorHAnsi"/>
          <w:sz w:val="20"/>
          <w:szCs w:val="20"/>
          <w:lang w:val="mk-MK"/>
        </w:rPr>
      </w:pPr>
      <w:r w:rsidRPr="00496B51">
        <w:rPr>
          <w:rFonts w:cstheme="minorHAnsi"/>
          <w:sz w:val="20"/>
          <w:szCs w:val="20"/>
          <w:lang w:val="mk-MK"/>
        </w:rPr>
        <w:t xml:space="preserve">Проценете, тековно колкав процентуален дел од деловното работење работите со туристи/гости/посетители/деловни партнери од Србија? </w:t>
      </w:r>
      <w:r w:rsidRPr="00496B51">
        <w:rPr>
          <w:rFonts w:cstheme="minorHAnsi"/>
          <w:i/>
          <w:iCs/>
          <w:sz w:val="20"/>
          <w:szCs w:val="20"/>
          <w:lang w:val="mk-MK"/>
        </w:rPr>
        <w:t>(*се избира само 1 одговор)</w:t>
      </w:r>
      <w:r w:rsidR="00790FC8">
        <w:rPr>
          <w:rFonts w:cstheme="minorHAnsi"/>
          <w:i/>
          <w:iCs/>
          <w:sz w:val="20"/>
          <w:szCs w:val="20"/>
          <w:lang w:val="mk-MK"/>
        </w:rPr>
        <w:t>:</w:t>
      </w:r>
    </w:p>
    <w:p w:rsidR="00A5435A" w:rsidRPr="00496B51" w:rsidRDefault="00A5435A" w:rsidP="00A5435A">
      <w:pPr>
        <w:numPr>
          <w:ilvl w:val="0"/>
          <w:numId w:val="20"/>
        </w:numPr>
        <w:spacing w:after="0" w:line="240" w:lineRule="auto"/>
        <w:contextualSpacing/>
        <w:jc w:val="both"/>
        <w:rPr>
          <w:rFonts w:cstheme="minorHAnsi"/>
          <w:sz w:val="20"/>
          <w:szCs w:val="20"/>
          <w:lang w:val="mk-MK"/>
        </w:rPr>
      </w:pPr>
      <w:r w:rsidRPr="00496B51">
        <w:rPr>
          <w:rFonts w:cstheme="minorHAnsi"/>
          <w:sz w:val="20"/>
          <w:szCs w:val="20"/>
          <w:lang w:val="mk-MK"/>
        </w:rPr>
        <w:t>до 10%</w:t>
      </w:r>
    </w:p>
    <w:p w:rsidR="00A5435A" w:rsidRPr="00496B51" w:rsidRDefault="00A5435A" w:rsidP="00A5435A">
      <w:pPr>
        <w:numPr>
          <w:ilvl w:val="0"/>
          <w:numId w:val="20"/>
        </w:numPr>
        <w:spacing w:after="0" w:line="240" w:lineRule="auto"/>
        <w:contextualSpacing/>
        <w:jc w:val="both"/>
        <w:rPr>
          <w:rFonts w:cstheme="minorHAnsi"/>
          <w:sz w:val="20"/>
          <w:szCs w:val="20"/>
          <w:lang w:val="mk-MK"/>
        </w:rPr>
      </w:pPr>
      <w:r w:rsidRPr="00496B51">
        <w:rPr>
          <w:rFonts w:cstheme="minorHAnsi"/>
          <w:sz w:val="20"/>
          <w:szCs w:val="20"/>
          <w:lang w:val="mk-MK"/>
        </w:rPr>
        <w:t>до 25%</w:t>
      </w:r>
    </w:p>
    <w:p w:rsidR="00A5435A" w:rsidRPr="00496B51" w:rsidRDefault="00A5435A" w:rsidP="00A5435A">
      <w:pPr>
        <w:numPr>
          <w:ilvl w:val="0"/>
          <w:numId w:val="20"/>
        </w:numPr>
        <w:spacing w:after="0" w:line="240" w:lineRule="auto"/>
        <w:contextualSpacing/>
        <w:jc w:val="both"/>
        <w:rPr>
          <w:rFonts w:cstheme="minorHAnsi"/>
          <w:sz w:val="20"/>
          <w:szCs w:val="20"/>
          <w:lang w:val="mk-MK"/>
        </w:rPr>
      </w:pPr>
      <w:r w:rsidRPr="00496B51">
        <w:rPr>
          <w:rFonts w:cstheme="minorHAnsi"/>
          <w:sz w:val="20"/>
          <w:szCs w:val="20"/>
          <w:lang w:val="mk-MK"/>
        </w:rPr>
        <w:t>до 50%</w:t>
      </w:r>
    </w:p>
    <w:p w:rsidR="00A5435A" w:rsidRPr="00496B51" w:rsidRDefault="00A5435A" w:rsidP="00A5435A">
      <w:pPr>
        <w:numPr>
          <w:ilvl w:val="0"/>
          <w:numId w:val="20"/>
        </w:numPr>
        <w:spacing w:after="0" w:line="240" w:lineRule="auto"/>
        <w:contextualSpacing/>
        <w:jc w:val="both"/>
        <w:rPr>
          <w:rFonts w:cstheme="minorHAnsi"/>
          <w:sz w:val="20"/>
          <w:szCs w:val="20"/>
          <w:lang w:val="mk-MK"/>
        </w:rPr>
      </w:pPr>
      <w:r w:rsidRPr="00496B51">
        <w:rPr>
          <w:rFonts w:cstheme="minorHAnsi"/>
          <w:sz w:val="20"/>
          <w:szCs w:val="20"/>
          <w:lang w:val="mk-MK"/>
        </w:rPr>
        <w:t>до 75%</w:t>
      </w:r>
    </w:p>
    <w:p w:rsidR="00A5435A" w:rsidRPr="00496B51" w:rsidRDefault="00A5435A" w:rsidP="00A5435A">
      <w:pPr>
        <w:numPr>
          <w:ilvl w:val="0"/>
          <w:numId w:val="20"/>
        </w:numPr>
        <w:spacing w:after="0" w:line="240" w:lineRule="auto"/>
        <w:contextualSpacing/>
        <w:jc w:val="both"/>
        <w:rPr>
          <w:rFonts w:cstheme="minorHAnsi"/>
          <w:sz w:val="20"/>
          <w:szCs w:val="20"/>
          <w:lang w:val="mk-MK"/>
        </w:rPr>
      </w:pPr>
      <w:r w:rsidRPr="00496B51">
        <w:rPr>
          <w:rFonts w:cstheme="minorHAnsi"/>
          <w:sz w:val="20"/>
          <w:szCs w:val="20"/>
          <w:lang w:val="mk-MK"/>
        </w:rPr>
        <w:t>до 100%</w:t>
      </w:r>
    </w:p>
    <w:p w:rsidR="00A5435A" w:rsidRPr="00496B51" w:rsidRDefault="00A5435A" w:rsidP="00A5435A">
      <w:pPr>
        <w:numPr>
          <w:ilvl w:val="0"/>
          <w:numId w:val="20"/>
        </w:numPr>
        <w:spacing w:after="0" w:line="240" w:lineRule="auto"/>
        <w:contextualSpacing/>
        <w:jc w:val="both"/>
        <w:rPr>
          <w:rFonts w:cstheme="minorHAnsi"/>
          <w:sz w:val="20"/>
          <w:szCs w:val="20"/>
          <w:lang w:val="mk-MK"/>
        </w:rPr>
      </w:pPr>
      <w:r w:rsidRPr="00496B51">
        <w:rPr>
          <w:rFonts w:cstheme="minorHAnsi"/>
          <w:sz w:val="20"/>
          <w:szCs w:val="20"/>
          <w:lang w:val="mk-MK"/>
        </w:rPr>
        <w:t>Не знам</w:t>
      </w:r>
    </w:p>
    <w:p w:rsidR="00A5435A" w:rsidRPr="00496B51" w:rsidRDefault="00A5435A" w:rsidP="00A5435A">
      <w:pPr>
        <w:numPr>
          <w:ilvl w:val="0"/>
          <w:numId w:val="20"/>
        </w:numPr>
        <w:spacing w:after="0" w:line="240" w:lineRule="auto"/>
        <w:contextualSpacing/>
        <w:jc w:val="both"/>
        <w:rPr>
          <w:rFonts w:cstheme="minorHAnsi"/>
          <w:sz w:val="20"/>
          <w:szCs w:val="20"/>
          <w:lang w:val="mk-MK"/>
        </w:rPr>
      </w:pPr>
      <w:r w:rsidRPr="00496B51">
        <w:rPr>
          <w:rFonts w:cstheme="minorHAnsi"/>
          <w:sz w:val="20"/>
          <w:szCs w:val="20"/>
          <w:lang w:val="mk-MK"/>
        </w:rPr>
        <w:t>Воопшто не работиме со Србија</w:t>
      </w:r>
    </w:p>
    <w:p w:rsidR="00A5435A" w:rsidRPr="00496B51" w:rsidRDefault="00A5435A" w:rsidP="00A5435A">
      <w:pPr>
        <w:spacing w:after="0" w:line="240" w:lineRule="auto"/>
        <w:ind w:left="1080"/>
        <w:contextualSpacing/>
        <w:jc w:val="both"/>
        <w:rPr>
          <w:rFonts w:cstheme="minorHAnsi"/>
          <w:sz w:val="20"/>
          <w:szCs w:val="20"/>
          <w:lang w:val="mk-MK"/>
        </w:rPr>
      </w:pPr>
    </w:p>
    <w:p w:rsidR="00A5435A" w:rsidRPr="00496B51" w:rsidRDefault="00A5435A" w:rsidP="00A5435A">
      <w:pPr>
        <w:numPr>
          <w:ilvl w:val="0"/>
          <w:numId w:val="25"/>
        </w:numPr>
        <w:spacing w:after="0" w:line="240" w:lineRule="auto"/>
        <w:jc w:val="both"/>
        <w:rPr>
          <w:rFonts w:cstheme="minorHAnsi"/>
          <w:sz w:val="20"/>
          <w:szCs w:val="20"/>
          <w:lang w:val="mk-MK"/>
        </w:rPr>
      </w:pPr>
      <w:r w:rsidRPr="00496B51">
        <w:rPr>
          <w:rFonts w:cstheme="minorHAnsi"/>
          <w:sz w:val="20"/>
          <w:szCs w:val="20"/>
          <w:lang w:val="mk-MK"/>
        </w:rPr>
        <w:t xml:space="preserve">Проценете, тековно колкав процентуален дел од деловното работење работите со туристи/гости/посетители/деловни партнери од Црна Гора? </w:t>
      </w:r>
      <w:r w:rsidRPr="00496B51">
        <w:rPr>
          <w:rFonts w:cstheme="minorHAnsi"/>
          <w:i/>
          <w:iCs/>
          <w:sz w:val="20"/>
          <w:szCs w:val="20"/>
          <w:lang w:val="mk-MK"/>
        </w:rPr>
        <w:t>(*се избира само 1 одговор)</w:t>
      </w:r>
      <w:r w:rsidR="00790FC8">
        <w:rPr>
          <w:rFonts w:cstheme="minorHAnsi"/>
          <w:i/>
          <w:iCs/>
          <w:sz w:val="20"/>
          <w:szCs w:val="20"/>
          <w:lang w:val="mk-MK"/>
        </w:rPr>
        <w:t>:</w:t>
      </w:r>
    </w:p>
    <w:p w:rsidR="00A5435A" w:rsidRPr="00496B51" w:rsidRDefault="00A5435A" w:rsidP="00A5435A">
      <w:pPr>
        <w:numPr>
          <w:ilvl w:val="0"/>
          <w:numId w:val="20"/>
        </w:numPr>
        <w:spacing w:after="0" w:line="240" w:lineRule="auto"/>
        <w:jc w:val="both"/>
        <w:rPr>
          <w:rFonts w:cstheme="minorHAnsi"/>
          <w:sz w:val="20"/>
          <w:szCs w:val="20"/>
          <w:lang w:val="mk-MK"/>
        </w:rPr>
      </w:pPr>
      <w:r w:rsidRPr="00496B51">
        <w:rPr>
          <w:rFonts w:cstheme="minorHAnsi"/>
          <w:sz w:val="20"/>
          <w:szCs w:val="20"/>
          <w:lang w:val="mk-MK"/>
        </w:rPr>
        <w:t>до 10%</w:t>
      </w:r>
    </w:p>
    <w:p w:rsidR="00A5435A" w:rsidRPr="00496B51" w:rsidRDefault="00A5435A" w:rsidP="00A5435A">
      <w:pPr>
        <w:numPr>
          <w:ilvl w:val="0"/>
          <w:numId w:val="20"/>
        </w:numPr>
        <w:spacing w:after="0" w:line="240" w:lineRule="auto"/>
        <w:jc w:val="both"/>
        <w:rPr>
          <w:rFonts w:cstheme="minorHAnsi"/>
          <w:sz w:val="20"/>
          <w:szCs w:val="20"/>
          <w:lang w:val="mk-MK"/>
        </w:rPr>
      </w:pPr>
      <w:r w:rsidRPr="00496B51">
        <w:rPr>
          <w:rFonts w:cstheme="minorHAnsi"/>
          <w:sz w:val="20"/>
          <w:szCs w:val="20"/>
          <w:lang w:val="mk-MK"/>
        </w:rPr>
        <w:t>до 25%</w:t>
      </w:r>
    </w:p>
    <w:p w:rsidR="00A5435A" w:rsidRPr="00496B51" w:rsidRDefault="00A5435A" w:rsidP="00A5435A">
      <w:pPr>
        <w:numPr>
          <w:ilvl w:val="0"/>
          <w:numId w:val="20"/>
        </w:numPr>
        <w:spacing w:after="0" w:line="240" w:lineRule="auto"/>
        <w:jc w:val="both"/>
        <w:rPr>
          <w:rFonts w:cstheme="minorHAnsi"/>
          <w:sz w:val="20"/>
          <w:szCs w:val="20"/>
          <w:lang w:val="mk-MK"/>
        </w:rPr>
      </w:pPr>
      <w:r w:rsidRPr="00496B51">
        <w:rPr>
          <w:rFonts w:cstheme="minorHAnsi"/>
          <w:sz w:val="20"/>
          <w:szCs w:val="20"/>
          <w:lang w:val="mk-MK"/>
        </w:rPr>
        <w:t>до 50%</w:t>
      </w:r>
    </w:p>
    <w:p w:rsidR="00A5435A" w:rsidRPr="00496B51" w:rsidRDefault="00A5435A" w:rsidP="00A5435A">
      <w:pPr>
        <w:numPr>
          <w:ilvl w:val="0"/>
          <w:numId w:val="20"/>
        </w:numPr>
        <w:spacing w:after="0" w:line="240" w:lineRule="auto"/>
        <w:jc w:val="both"/>
        <w:rPr>
          <w:rFonts w:cstheme="minorHAnsi"/>
          <w:sz w:val="20"/>
          <w:szCs w:val="20"/>
          <w:lang w:val="mk-MK"/>
        </w:rPr>
      </w:pPr>
      <w:r w:rsidRPr="00496B51">
        <w:rPr>
          <w:rFonts w:cstheme="minorHAnsi"/>
          <w:sz w:val="20"/>
          <w:szCs w:val="20"/>
          <w:lang w:val="mk-MK"/>
        </w:rPr>
        <w:t>до 75%</w:t>
      </w:r>
    </w:p>
    <w:p w:rsidR="00A5435A" w:rsidRPr="00496B51" w:rsidRDefault="00A5435A" w:rsidP="00A5435A">
      <w:pPr>
        <w:numPr>
          <w:ilvl w:val="0"/>
          <w:numId w:val="20"/>
        </w:numPr>
        <w:spacing w:after="0" w:line="240" w:lineRule="auto"/>
        <w:jc w:val="both"/>
        <w:rPr>
          <w:rFonts w:cstheme="minorHAnsi"/>
          <w:sz w:val="20"/>
          <w:szCs w:val="20"/>
          <w:lang w:val="mk-MK"/>
        </w:rPr>
      </w:pPr>
      <w:r w:rsidRPr="00496B51">
        <w:rPr>
          <w:rFonts w:cstheme="minorHAnsi"/>
          <w:sz w:val="20"/>
          <w:szCs w:val="20"/>
          <w:lang w:val="mk-MK"/>
        </w:rPr>
        <w:t>до 100%</w:t>
      </w:r>
    </w:p>
    <w:p w:rsidR="00A5435A" w:rsidRPr="00496B51" w:rsidRDefault="00A5435A" w:rsidP="00A5435A">
      <w:pPr>
        <w:numPr>
          <w:ilvl w:val="0"/>
          <w:numId w:val="20"/>
        </w:numPr>
        <w:spacing w:after="0" w:line="240" w:lineRule="auto"/>
        <w:jc w:val="both"/>
        <w:rPr>
          <w:rFonts w:cstheme="minorHAnsi"/>
          <w:sz w:val="20"/>
          <w:szCs w:val="20"/>
          <w:lang w:val="mk-MK"/>
        </w:rPr>
      </w:pPr>
      <w:r w:rsidRPr="00496B51">
        <w:rPr>
          <w:rFonts w:cstheme="minorHAnsi"/>
          <w:sz w:val="20"/>
          <w:szCs w:val="20"/>
          <w:lang w:val="mk-MK"/>
        </w:rPr>
        <w:t>Не знам</w:t>
      </w:r>
    </w:p>
    <w:p w:rsidR="00A5435A" w:rsidRPr="00496B51" w:rsidRDefault="00A5435A" w:rsidP="00A5435A">
      <w:pPr>
        <w:numPr>
          <w:ilvl w:val="0"/>
          <w:numId w:val="20"/>
        </w:numPr>
        <w:spacing w:after="0" w:line="240" w:lineRule="auto"/>
        <w:jc w:val="both"/>
        <w:rPr>
          <w:rFonts w:cstheme="minorHAnsi"/>
          <w:sz w:val="20"/>
          <w:szCs w:val="20"/>
          <w:lang w:val="mk-MK"/>
        </w:rPr>
      </w:pPr>
      <w:r w:rsidRPr="00496B51">
        <w:rPr>
          <w:rFonts w:cstheme="minorHAnsi"/>
          <w:sz w:val="20"/>
          <w:szCs w:val="20"/>
          <w:lang w:val="mk-MK"/>
        </w:rPr>
        <w:t>Воопшто не работиме со Црна Гора</w:t>
      </w:r>
    </w:p>
    <w:p w:rsidR="00A5435A" w:rsidRPr="00496B51" w:rsidRDefault="00A5435A" w:rsidP="00A5435A">
      <w:pPr>
        <w:spacing w:after="0" w:line="240" w:lineRule="auto"/>
        <w:jc w:val="both"/>
        <w:rPr>
          <w:rFonts w:cstheme="minorHAnsi"/>
          <w:sz w:val="20"/>
          <w:szCs w:val="20"/>
          <w:lang w:val="mk-MK"/>
        </w:rPr>
      </w:pPr>
    </w:p>
    <w:p w:rsidR="00A5435A" w:rsidRPr="00496B51" w:rsidRDefault="00A5435A" w:rsidP="00A5435A">
      <w:pPr>
        <w:pStyle w:val="ListParagraph"/>
        <w:numPr>
          <w:ilvl w:val="0"/>
          <w:numId w:val="25"/>
        </w:numPr>
        <w:rPr>
          <w:rFonts w:eastAsia="Calibri" w:cstheme="minorHAnsi"/>
          <w:sz w:val="20"/>
          <w:szCs w:val="20"/>
          <w:lang w:val="mk-MK"/>
        </w:rPr>
      </w:pPr>
      <w:r w:rsidRPr="00496B51">
        <w:rPr>
          <w:rFonts w:eastAsia="Calibri" w:cstheme="minorHAnsi"/>
          <w:sz w:val="20"/>
          <w:szCs w:val="20"/>
          <w:lang w:val="mk-MK"/>
        </w:rPr>
        <w:t>Во вашите вкупни приходи од дејноста, колкав</w:t>
      </w:r>
      <w:r w:rsidR="00790FC8">
        <w:rPr>
          <w:rFonts w:eastAsia="Calibri" w:cstheme="minorHAnsi"/>
          <w:sz w:val="20"/>
          <w:szCs w:val="20"/>
          <w:lang w:val="mk-MK"/>
        </w:rPr>
        <w:t xml:space="preserve">а пропорција зафаќа приходот </w:t>
      </w:r>
      <w:r w:rsidRPr="00496B51">
        <w:rPr>
          <w:rFonts w:eastAsia="Calibri" w:cstheme="minorHAnsi"/>
          <w:sz w:val="20"/>
          <w:szCs w:val="20"/>
          <w:lang w:val="mk-MK"/>
        </w:rPr>
        <w:t>остварен од странски туристи?</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Единствен приход е тој од странски туристи, 100%</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До 80% од вкупниот приход</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До 60% од вкупниот приход</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До 50% од вкупниот приход</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Одбива да одговори</w:t>
      </w:r>
    </w:p>
    <w:p w:rsidR="00A5435A" w:rsidRPr="00496B51" w:rsidRDefault="00A5435A" w:rsidP="00A5435A">
      <w:pPr>
        <w:ind w:left="1080"/>
        <w:contextualSpacing/>
        <w:rPr>
          <w:rFonts w:eastAsia="Calibri" w:cstheme="minorHAnsi"/>
          <w:sz w:val="20"/>
          <w:szCs w:val="20"/>
          <w:lang w:val="mk-MK"/>
        </w:rPr>
      </w:pPr>
    </w:p>
    <w:p w:rsidR="00A5435A" w:rsidRPr="00496B51" w:rsidRDefault="00A5435A" w:rsidP="00A5435A">
      <w:pPr>
        <w:numPr>
          <w:ilvl w:val="0"/>
          <w:numId w:val="25"/>
        </w:numPr>
        <w:contextualSpacing/>
        <w:rPr>
          <w:rFonts w:eastAsia="Calibri" w:cstheme="minorHAnsi"/>
          <w:sz w:val="20"/>
          <w:szCs w:val="20"/>
          <w:lang w:val="mk-MK"/>
        </w:rPr>
      </w:pPr>
      <w:r w:rsidRPr="00496B51">
        <w:rPr>
          <w:rFonts w:eastAsia="Calibri" w:cstheme="minorHAnsi"/>
          <w:sz w:val="20"/>
          <w:szCs w:val="20"/>
          <w:lang w:val="mk-MK"/>
        </w:rPr>
        <w:t>Дали забележавте значајно намалување на профитот како резултат на КОВИД-19 пандемијата?</w:t>
      </w:r>
    </w:p>
    <w:p w:rsidR="00A5435A" w:rsidRPr="00496B51" w:rsidRDefault="00A5435A" w:rsidP="00A5435A">
      <w:pPr>
        <w:numPr>
          <w:ilvl w:val="0"/>
          <w:numId w:val="11"/>
        </w:numPr>
        <w:tabs>
          <w:tab w:val="left" w:pos="720"/>
        </w:tabs>
        <w:contextualSpacing/>
        <w:rPr>
          <w:rFonts w:eastAsia="Calibri" w:cstheme="minorHAnsi"/>
          <w:sz w:val="20"/>
          <w:szCs w:val="20"/>
          <w:lang w:val="mk-MK"/>
        </w:rPr>
      </w:pPr>
      <w:r w:rsidRPr="00496B51">
        <w:rPr>
          <w:rFonts w:eastAsia="Calibri" w:cstheme="minorHAnsi"/>
          <w:sz w:val="20"/>
          <w:szCs w:val="20"/>
          <w:lang w:val="mk-MK"/>
        </w:rPr>
        <w:t>Да,  профитот се намали до 10%</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Да, профитот се намали до 20%</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Да, профитот се намали до 50%</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Да, работевме/реализиравме со загуба</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Не, профитот остана непроменет</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Не знам, не можам да проценам</w:t>
      </w:r>
    </w:p>
    <w:p w:rsidR="00A5435A" w:rsidRPr="00496B51" w:rsidRDefault="00A5435A" w:rsidP="00A5435A">
      <w:pPr>
        <w:contextualSpacing/>
        <w:rPr>
          <w:rFonts w:eastAsia="Calibri" w:cstheme="minorHAnsi"/>
          <w:sz w:val="20"/>
          <w:szCs w:val="20"/>
          <w:lang w:val="mk-MK"/>
        </w:rPr>
      </w:pPr>
    </w:p>
    <w:p w:rsidR="00A5435A" w:rsidRPr="00496B51" w:rsidRDefault="00A5435A" w:rsidP="00A5435A">
      <w:pPr>
        <w:numPr>
          <w:ilvl w:val="0"/>
          <w:numId w:val="25"/>
        </w:numPr>
        <w:contextualSpacing/>
        <w:rPr>
          <w:rFonts w:eastAsia="Calibri" w:cstheme="minorHAnsi"/>
          <w:sz w:val="20"/>
          <w:szCs w:val="20"/>
          <w:lang w:val="mk-MK"/>
        </w:rPr>
      </w:pPr>
      <w:r w:rsidRPr="00496B51">
        <w:rPr>
          <w:rFonts w:eastAsia="Calibri" w:cstheme="minorHAnsi"/>
          <w:sz w:val="20"/>
          <w:szCs w:val="20"/>
          <w:lang w:val="mk-MK"/>
        </w:rPr>
        <w:t>Дали забележавте значајно намалување на профитот како резултат на конфликтот Русија</w:t>
      </w:r>
      <w:r w:rsidR="00790FC8">
        <w:rPr>
          <w:rFonts w:eastAsia="Calibri" w:cstheme="minorHAnsi"/>
          <w:sz w:val="20"/>
          <w:szCs w:val="20"/>
          <w:lang w:val="mk-MK"/>
        </w:rPr>
        <w:t xml:space="preserve"> – Украина</w:t>
      </w:r>
      <w:r w:rsidRPr="00496B51">
        <w:rPr>
          <w:rFonts w:eastAsia="Calibri" w:cstheme="minorHAnsi"/>
          <w:sz w:val="20"/>
          <w:szCs w:val="20"/>
          <w:lang w:val="mk-MK"/>
        </w:rPr>
        <w:t>?</w:t>
      </w:r>
    </w:p>
    <w:p w:rsidR="00A5435A" w:rsidRPr="00496B51" w:rsidRDefault="00A5435A" w:rsidP="00A5435A">
      <w:pPr>
        <w:numPr>
          <w:ilvl w:val="0"/>
          <w:numId w:val="12"/>
        </w:numPr>
        <w:contextualSpacing/>
        <w:rPr>
          <w:rFonts w:eastAsia="Calibri" w:cstheme="minorHAnsi"/>
          <w:sz w:val="20"/>
          <w:szCs w:val="20"/>
          <w:lang w:val="mk-MK"/>
        </w:rPr>
      </w:pPr>
      <w:r w:rsidRPr="00496B51">
        <w:rPr>
          <w:rFonts w:eastAsia="Calibri" w:cstheme="minorHAnsi"/>
          <w:sz w:val="20"/>
          <w:szCs w:val="20"/>
          <w:lang w:val="mk-MK"/>
        </w:rPr>
        <w:t>Да,  профитот се намали до 10%</w:t>
      </w:r>
    </w:p>
    <w:p w:rsidR="00A5435A" w:rsidRPr="00496B51" w:rsidRDefault="00A5435A" w:rsidP="00A5435A">
      <w:pPr>
        <w:numPr>
          <w:ilvl w:val="0"/>
          <w:numId w:val="12"/>
        </w:numPr>
        <w:contextualSpacing/>
        <w:rPr>
          <w:rFonts w:eastAsia="Calibri" w:cstheme="minorHAnsi"/>
          <w:sz w:val="20"/>
          <w:szCs w:val="20"/>
          <w:lang w:val="mk-MK"/>
        </w:rPr>
      </w:pPr>
      <w:r w:rsidRPr="00496B51">
        <w:rPr>
          <w:rFonts w:eastAsia="Calibri" w:cstheme="minorHAnsi"/>
          <w:sz w:val="20"/>
          <w:szCs w:val="20"/>
          <w:lang w:val="mk-MK"/>
        </w:rPr>
        <w:t>Да, профитот се намали до 20%</w:t>
      </w:r>
    </w:p>
    <w:p w:rsidR="00A5435A" w:rsidRPr="00496B51" w:rsidRDefault="00A5435A" w:rsidP="00A5435A">
      <w:pPr>
        <w:numPr>
          <w:ilvl w:val="0"/>
          <w:numId w:val="12"/>
        </w:numPr>
        <w:contextualSpacing/>
        <w:rPr>
          <w:rFonts w:eastAsia="Calibri" w:cstheme="minorHAnsi"/>
          <w:sz w:val="20"/>
          <w:szCs w:val="20"/>
          <w:lang w:val="mk-MK"/>
        </w:rPr>
      </w:pPr>
      <w:r w:rsidRPr="00496B51">
        <w:rPr>
          <w:rFonts w:eastAsia="Calibri" w:cstheme="minorHAnsi"/>
          <w:sz w:val="20"/>
          <w:szCs w:val="20"/>
          <w:lang w:val="mk-MK"/>
        </w:rPr>
        <w:lastRenderedPageBreak/>
        <w:t>Да, профитот се намали до 50%</w:t>
      </w:r>
    </w:p>
    <w:p w:rsidR="00A5435A" w:rsidRPr="00496B51" w:rsidRDefault="00A5435A" w:rsidP="00A5435A">
      <w:pPr>
        <w:numPr>
          <w:ilvl w:val="0"/>
          <w:numId w:val="12"/>
        </w:numPr>
        <w:contextualSpacing/>
        <w:rPr>
          <w:rFonts w:eastAsia="Calibri" w:cstheme="minorHAnsi"/>
          <w:sz w:val="20"/>
          <w:szCs w:val="20"/>
          <w:lang w:val="mk-MK"/>
        </w:rPr>
      </w:pPr>
      <w:r w:rsidRPr="00496B51">
        <w:rPr>
          <w:rFonts w:eastAsia="Calibri" w:cstheme="minorHAnsi"/>
          <w:sz w:val="20"/>
          <w:szCs w:val="20"/>
          <w:lang w:val="mk-MK"/>
        </w:rPr>
        <w:t>Да, целосно го изгубив профитот</w:t>
      </w:r>
    </w:p>
    <w:p w:rsidR="00A5435A" w:rsidRPr="00496B51" w:rsidRDefault="00A5435A" w:rsidP="00A5435A">
      <w:pPr>
        <w:numPr>
          <w:ilvl w:val="0"/>
          <w:numId w:val="12"/>
        </w:numPr>
        <w:contextualSpacing/>
        <w:rPr>
          <w:rFonts w:eastAsia="Calibri" w:cstheme="minorHAnsi"/>
          <w:sz w:val="20"/>
          <w:szCs w:val="20"/>
          <w:lang w:val="mk-MK"/>
        </w:rPr>
      </w:pPr>
      <w:r w:rsidRPr="00496B51">
        <w:rPr>
          <w:rFonts w:eastAsia="Calibri" w:cstheme="minorHAnsi"/>
          <w:sz w:val="20"/>
          <w:szCs w:val="20"/>
          <w:lang w:val="mk-MK"/>
        </w:rPr>
        <w:t>Не, профитот остана непроменет</w:t>
      </w:r>
    </w:p>
    <w:p w:rsidR="00A5435A" w:rsidRPr="00496B51" w:rsidRDefault="00A5435A" w:rsidP="00A5435A">
      <w:pPr>
        <w:numPr>
          <w:ilvl w:val="0"/>
          <w:numId w:val="12"/>
        </w:numPr>
        <w:contextualSpacing/>
        <w:rPr>
          <w:rFonts w:eastAsia="Calibri" w:cstheme="minorHAnsi"/>
          <w:sz w:val="20"/>
          <w:szCs w:val="20"/>
          <w:lang w:val="mk-MK"/>
        </w:rPr>
      </w:pPr>
      <w:r w:rsidRPr="00496B51">
        <w:rPr>
          <w:rFonts w:eastAsia="Calibri" w:cstheme="minorHAnsi"/>
          <w:sz w:val="20"/>
          <w:szCs w:val="20"/>
          <w:lang w:val="mk-MK"/>
        </w:rPr>
        <w:t>Не знам, не можам да проценам</w:t>
      </w:r>
    </w:p>
    <w:p w:rsidR="00A5435A" w:rsidRPr="00496B51" w:rsidRDefault="00A5435A" w:rsidP="00A5435A">
      <w:pPr>
        <w:contextualSpacing/>
        <w:rPr>
          <w:rFonts w:eastAsia="Calibri" w:cstheme="minorHAnsi"/>
          <w:sz w:val="20"/>
          <w:szCs w:val="20"/>
          <w:lang w:val="mk-MK"/>
        </w:rPr>
      </w:pPr>
    </w:p>
    <w:p w:rsidR="00A5435A" w:rsidRPr="00496B51" w:rsidRDefault="00A5435A" w:rsidP="00A5435A">
      <w:pPr>
        <w:numPr>
          <w:ilvl w:val="0"/>
          <w:numId w:val="25"/>
        </w:numPr>
        <w:contextualSpacing/>
        <w:rPr>
          <w:rFonts w:eastAsia="Calibri" w:cstheme="minorHAnsi"/>
          <w:sz w:val="20"/>
          <w:szCs w:val="20"/>
          <w:lang w:val="mk-MK"/>
        </w:rPr>
      </w:pPr>
      <w:r w:rsidRPr="00496B51">
        <w:rPr>
          <w:rFonts w:eastAsia="Calibri" w:cstheme="minorHAnsi"/>
          <w:sz w:val="20"/>
          <w:szCs w:val="20"/>
          <w:lang w:val="mk-MK"/>
        </w:rPr>
        <w:t>Дали сте се соочиле/се соочувате со пречки и бариери п</w:t>
      </w:r>
      <w:r w:rsidR="00790FC8">
        <w:rPr>
          <w:rFonts w:eastAsia="Calibri" w:cstheme="minorHAnsi"/>
          <w:sz w:val="20"/>
          <w:szCs w:val="20"/>
          <w:lang w:val="mk-MK"/>
        </w:rPr>
        <w:t xml:space="preserve">оврзани со </w:t>
      </w:r>
      <w:r w:rsidRPr="00496B51">
        <w:rPr>
          <w:rFonts w:eastAsia="Calibri" w:cstheme="minorHAnsi"/>
          <w:sz w:val="20"/>
          <w:szCs w:val="20"/>
          <w:lang w:val="mk-MK"/>
        </w:rPr>
        <w:t>каква</w:t>
      </w:r>
      <w:r w:rsidR="00790FC8">
        <w:rPr>
          <w:rFonts w:eastAsia="Calibri" w:cstheme="minorHAnsi"/>
          <w:sz w:val="20"/>
          <w:szCs w:val="20"/>
          <w:lang w:val="mk-MK"/>
        </w:rPr>
        <w:t xml:space="preserve"> било</w:t>
      </w:r>
      <w:r w:rsidRPr="00496B51">
        <w:rPr>
          <w:rFonts w:eastAsia="Calibri" w:cstheme="minorHAnsi"/>
          <w:sz w:val="20"/>
          <w:szCs w:val="20"/>
          <w:lang w:val="mk-MK"/>
        </w:rPr>
        <w:t xml:space="preserve"> регионална соработка поврзана со вашата дејност ?</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Да, сум имал бариери,пречки</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Не, сум немал бариери/пречки (оди на П16)</w:t>
      </w:r>
    </w:p>
    <w:p w:rsidR="00A5435A" w:rsidRPr="00496B51" w:rsidRDefault="00A5435A" w:rsidP="00A5435A">
      <w:pPr>
        <w:ind w:left="1080"/>
        <w:contextualSpacing/>
        <w:rPr>
          <w:rFonts w:eastAsia="Calibri" w:cstheme="minorHAnsi"/>
          <w:sz w:val="20"/>
          <w:szCs w:val="20"/>
          <w:lang w:val="mk-MK"/>
        </w:rPr>
      </w:pPr>
    </w:p>
    <w:p w:rsidR="00A5435A" w:rsidRPr="00496B51" w:rsidRDefault="00A5435A" w:rsidP="00A5435A">
      <w:pPr>
        <w:rPr>
          <w:rFonts w:eastAsia="Calibri" w:cstheme="minorHAnsi"/>
          <w:sz w:val="20"/>
          <w:szCs w:val="20"/>
          <w:lang w:val="mk-MK"/>
        </w:rPr>
      </w:pPr>
      <w:r w:rsidRPr="00496B51">
        <w:rPr>
          <w:rFonts w:eastAsia="Calibri" w:cstheme="minorHAnsi"/>
          <w:sz w:val="20"/>
          <w:szCs w:val="20"/>
          <w:lang w:val="mk-MK"/>
        </w:rPr>
        <w:t>*Доколку ДА – кои биле најголемите три бариери со кои сте се соочиле _____________________________________________________________________________________________</w:t>
      </w:r>
    </w:p>
    <w:p w:rsidR="00A5435A" w:rsidRPr="00496B51" w:rsidRDefault="00A5435A" w:rsidP="00A5435A">
      <w:pPr>
        <w:shd w:val="clear" w:color="auto" w:fill="BDD6EE" w:themeFill="accent1" w:themeFillTint="66"/>
        <w:spacing w:after="0" w:line="240" w:lineRule="auto"/>
        <w:jc w:val="both"/>
        <w:rPr>
          <w:rFonts w:cstheme="minorHAnsi"/>
          <w:b/>
          <w:sz w:val="20"/>
          <w:szCs w:val="20"/>
          <w:lang w:val="mk-MK"/>
        </w:rPr>
      </w:pPr>
      <w:r w:rsidRPr="00496B51">
        <w:rPr>
          <w:rFonts w:cstheme="minorHAnsi"/>
          <w:b/>
          <w:bCs/>
          <w:sz w:val="20"/>
          <w:szCs w:val="20"/>
          <w:lang w:val="mk-MK"/>
        </w:rPr>
        <w:t>ВТОР ДЕЛ</w:t>
      </w:r>
      <w:r w:rsidRPr="00496B51">
        <w:rPr>
          <w:rFonts w:cstheme="minorHAnsi"/>
          <w:b/>
          <w:sz w:val="20"/>
          <w:szCs w:val="20"/>
          <w:lang w:val="mk-MK"/>
        </w:rPr>
        <w:t xml:space="preserve"> – Прашања поврзани со регионалната економија и туризмот во рамки на иницијативата „Отворен Балкан“ (економска зона помеѓу Албанија, РС Македонија и Србија)</w:t>
      </w:r>
    </w:p>
    <w:p w:rsidR="00A5435A" w:rsidRPr="00496B51" w:rsidRDefault="00A5435A" w:rsidP="00A5435A">
      <w:pPr>
        <w:spacing w:after="0" w:line="240" w:lineRule="auto"/>
        <w:jc w:val="both"/>
        <w:rPr>
          <w:rFonts w:cstheme="minorHAnsi"/>
          <w:sz w:val="20"/>
          <w:szCs w:val="20"/>
          <w:lang w:val="mk-MK"/>
        </w:rPr>
      </w:pPr>
    </w:p>
    <w:p w:rsidR="00A5435A" w:rsidRPr="00496B51" w:rsidRDefault="002F3F77" w:rsidP="002F3F77">
      <w:pPr>
        <w:pStyle w:val="ListParagraph"/>
        <w:numPr>
          <w:ilvl w:val="0"/>
          <w:numId w:val="25"/>
        </w:numPr>
        <w:spacing w:after="0" w:line="240" w:lineRule="auto"/>
        <w:contextualSpacing w:val="0"/>
        <w:jc w:val="both"/>
        <w:rPr>
          <w:rFonts w:cstheme="minorHAnsi"/>
          <w:sz w:val="20"/>
          <w:szCs w:val="20"/>
          <w:lang w:val="mk-MK"/>
        </w:rPr>
      </w:pPr>
      <w:r w:rsidRPr="00496B51">
        <w:rPr>
          <w:rFonts w:cstheme="minorHAnsi"/>
          <w:sz w:val="20"/>
          <w:szCs w:val="20"/>
          <w:lang w:val="mk-MK"/>
        </w:rPr>
        <w:t xml:space="preserve">Колку се согласувате дека со иницијативата „Отворен Балкан“ би се отвориле нови можности за РС Македонија </w:t>
      </w:r>
      <w:r w:rsidRPr="00496B51">
        <w:rPr>
          <w:rFonts w:cstheme="minorHAnsi"/>
          <w:b/>
          <w:sz w:val="20"/>
          <w:szCs w:val="20"/>
          <w:lang w:val="mk-MK"/>
        </w:rPr>
        <w:t>за заеднички туристички пазар</w:t>
      </w:r>
      <w:r w:rsidRPr="00496B51">
        <w:rPr>
          <w:rFonts w:cstheme="minorHAnsi"/>
          <w:sz w:val="20"/>
          <w:szCs w:val="20"/>
          <w:lang w:val="mk-MK"/>
        </w:rPr>
        <w:t>?</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5"/>
        <w:gridCol w:w="1807"/>
        <w:gridCol w:w="1134"/>
        <w:gridCol w:w="1701"/>
        <w:gridCol w:w="1560"/>
        <w:gridCol w:w="1134"/>
      </w:tblGrid>
      <w:tr w:rsidR="00A5435A" w:rsidRPr="00496B51" w:rsidTr="002F3F77">
        <w:trPr>
          <w:cantSplit/>
          <w:trHeight w:val="617"/>
        </w:trPr>
        <w:tc>
          <w:tcPr>
            <w:tcW w:w="1595" w:type="dxa"/>
            <w:shd w:val="clear" w:color="auto" w:fill="auto"/>
            <w:vAlign w:val="center"/>
          </w:tcPr>
          <w:p w:rsidR="00A5435A" w:rsidRPr="00496B51" w:rsidRDefault="002F3F77" w:rsidP="00766207">
            <w:pPr>
              <w:spacing w:after="0" w:line="240" w:lineRule="auto"/>
              <w:jc w:val="center"/>
              <w:rPr>
                <w:rFonts w:cstheme="minorHAnsi"/>
                <w:bCs/>
                <w:sz w:val="20"/>
                <w:szCs w:val="20"/>
                <w:lang w:val="mk-MK"/>
              </w:rPr>
            </w:pPr>
            <w:r w:rsidRPr="00496B51">
              <w:rPr>
                <w:rFonts w:cstheme="minorHAnsi"/>
                <w:bCs/>
                <w:sz w:val="20"/>
                <w:szCs w:val="20"/>
                <w:lang w:val="mk-MK"/>
              </w:rPr>
              <w:t>Воопшто не се согласувам</w:t>
            </w:r>
          </w:p>
        </w:tc>
        <w:tc>
          <w:tcPr>
            <w:tcW w:w="1807" w:type="dxa"/>
            <w:shd w:val="clear" w:color="auto" w:fill="auto"/>
            <w:vAlign w:val="center"/>
          </w:tcPr>
          <w:p w:rsidR="00A5435A" w:rsidRPr="00496B51" w:rsidRDefault="002F3F77" w:rsidP="00766207">
            <w:pPr>
              <w:spacing w:after="0" w:line="240" w:lineRule="auto"/>
              <w:jc w:val="center"/>
              <w:rPr>
                <w:rFonts w:cstheme="minorHAnsi"/>
                <w:bCs/>
                <w:sz w:val="20"/>
                <w:szCs w:val="20"/>
                <w:lang w:val="mk-MK"/>
              </w:rPr>
            </w:pPr>
            <w:r w:rsidRPr="00496B51">
              <w:rPr>
                <w:rFonts w:cstheme="minorHAnsi"/>
                <w:bCs/>
                <w:sz w:val="20"/>
                <w:szCs w:val="20"/>
                <w:lang w:val="mk-MK"/>
              </w:rPr>
              <w:t>Главно не се согласувам</w:t>
            </w:r>
          </w:p>
        </w:tc>
        <w:tc>
          <w:tcPr>
            <w:tcW w:w="1134"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Неутрално</w:t>
            </w:r>
          </w:p>
        </w:tc>
        <w:tc>
          <w:tcPr>
            <w:tcW w:w="1701" w:type="dxa"/>
            <w:shd w:val="clear" w:color="auto" w:fill="auto"/>
            <w:vAlign w:val="center"/>
          </w:tcPr>
          <w:p w:rsidR="00A5435A" w:rsidRPr="00496B51" w:rsidRDefault="002F3F77" w:rsidP="00766207">
            <w:pPr>
              <w:spacing w:after="0" w:line="240" w:lineRule="auto"/>
              <w:jc w:val="center"/>
              <w:rPr>
                <w:rFonts w:cstheme="minorHAnsi"/>
                <w:bCs/>
                <w:sz w:val="20"/>
                <w:szCs w:val="20"/>
                <w:lang w:val="mk-MK"/>
              </w:rPr>
            </w:pPr>
            <w:r w:rsidRPr="00496B51">
              <w:rPr>
                <w:rFonts w:cstheme="minorHAnsi"/>
                <w:bCs/>
                <w:sz w:val="20"/>
                <w:szCs w:val="20"/>
                <w:lang w:val="mk-MK"/>
              </w:rPr>
              <w:t>Главно се согласувам</w:t>
            </w:r>
          </w:p>
        </w:tc>
        <w:tc>
          <w:tcPr>
            <w:tcW w:w="1560" w:type="dxa"/>
            <w:shd w:val="clear" w:color="auto" w:fill="auto"/>
            <w:vAlign w:val="center"/>
          </w:tcPr>
          <w:p w:rsidR="00A5435A" w:rsidRPr="00496B51" w:rsidRDefault="002F3F77" w:rsidP="00766207">
            <w:pPr>
              <w:spacing w:after="0" w:line="240" w:lineRule="auto"/>
              <w:jc w:val="center"/>
              <w:rPr>
                <w:rFonts w:cstheme="minorHAnsi"/>
                <w:bCs/>
                <w:sz w:val="20"/>
                <w:szCs w:val="20"/>
                <w:lang w:val="mk-MK"/>
              </w:rPr>
            </w:pPr>
            <w:r w:rsidRPr="00496B51">
              <w:rPr>
                <w:rFonts w:cstheme="minorHAnsi"/>
                <w:bCs/>
                <w:sz w:val="20"/>
                <w:szCs w:val="20"/>
                <w:lang w:val="mk-MK"/>
              </w:rPr>
              <w:t>Целосно се согласувам</w:t>
            </w:r>
          </w:p>
        </w:tc>
        <w:tc>
          <w:tcPr>
            <w:tcW w:w="1134" w:type="dxa"/>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Немам мислење</w:t>
            </w:r>
          </w:p>
        </w:tc>
      </w:tr>
      <w:tr w:rsidR="00A5435A" w:rsidRPr="00496B51" w:rsidTr="00766207">
        <w:trPr>
          <w:trHeight w:val="72"/>
        </w:trPr>
        <w:tc>
          <w:tcPr>
            <w:tcW w:w="1595"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1</w:t>
            </w:r>
          </w:p>
        </w:tc>
        <w:tc>
          <w:tcPr>
            <w:tcW w:w="1807"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2</w:t>
            </w:r>
          </w:p>
        </w:tc>
        <w:tc>
          <w:tcPr>
            <w:tcW w:w="1134"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3</w:t>
            </w:r>
          </w:p>
        </w:tc>
        <w:tc>
          <w:tcPr>
            <w:tcW w:w="1701"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4</w:t>
            </w:r>
          </w:p>
        </w:tc>
        <w:tc>
          <w:tcPr>
            <w:tcW w:w="1560"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5</w:t>
            </w:r>
          </w:p>
        </w:tc>
        <w:tc>
          <w:tcPr>
            <w:tcW w:w="1134" w:type="dxa"/>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0</w:t>
            </w:r>
          </w:p>
        </w:tc>
      </w:tr>
    </w:tbl>
    <w:p w:rsidR="00A5435A" w:rsidRPr="00496B51" w:rsidRDefault="00A5435A" w:rsidP="00A5435A">
      <w:pPr>
        <w:spacing w:after="0" w:line="240" w:lineRule="auto"/>
        <w:rPr>
          <w:rFonts w:cstheme="minorHAnsi"/>
          <w:sz w:val="20"/>
          <w:szCs w:val="20"/>
          <w:lang w:val="mk-MK"/>
        </w:rPr>
      </w:pPr>
    </w:p>
    <w:p w:rsidR="00A5435A" w:rsidRPr="00496B51" w:rsidRDefault="00A5435A" w:rsidP="00A5435A">
      <w:pPr>
        <w:pStyle w:val="NoSpacing"/>
        <w:rPr>
          <w:rFonts w:cstheme="minorHAnsi"/>
          <w:sz w:val="20"/>
          <w:szCs w:val="20"/>
          <w:lang w:val="mk-MK"/>
        </w:rPr>
      </w:pPr>
    </w:p>
    <w:p w:rsidR="00A5435A" w:rsidRPr="00496B51" w:rsidRDefault="002F3F77" w:rsidP="002F3F77">
      <w:pPr>
        <w:pStyle w:val="ListParagraph"/>
        <w:numPr>
          <w:ilvl w:val="0"/>
          <w:numId w:val="25"/>
        </w:numPr>
        <w:spacing w:after="0" w:line="240" w:lineRule="auto"/>
        <w:contextualSpacing w:val="0"/>
        <w:jc w:val="both"/>
        <w:rPr>
          <w:rFonts w:cstheme="minorHAnsi"/>
          <w:sz w:val="20"/>
          <w:szCs w:val="20"/>
          <w:lang w:val="mk-MK"/>
        </w:rPr>
      </w:pPr>
      <w:r w:rsidRPr="00496B51">
        <w:rPr>
          <w:rFonts w:cstheme="minorHAnsi"/>
          <w:sz w:val="20"/>
          <w:szCs w:val="20"/>
          <w:lang w:val="mk-MK"/>
        </w:rPr>
        <w:t xml:space="preserve">Колку се согласувате дека РС Македонија би била </w:t>
      </w:r>
      <w:r w:rsidRPr="00496B51">
        <w:rPr>
          <w:rFonts w:cstheme="minorHAnsi"/>
          <w:b/>
          <w:sz w:val="20"/>
          <w:szCs w:val="20"/>
          <w:lang w:val="mk-MK"/>
        </w:rPr>
        <w:t>поатрактивна туристичка дестинација</w:t>
      </w:r>
      <w:r w:rsidRPr="00496B51">
        <w:rPr>
          <w:rFonts w:cstheme="minorHAnsi"/>
          <w:sz w:val="20"/>
          <w:szCs w:val="20"/>
          <w:lang w:val="mk-MK"/>
        </w:rPr>
        <w:t xml:space="preserve"> ако се нуди како дел од регионален туристички</w:t>
      </w:r>
      <w:r w:rsidR="00790FC8">
        <w:rPr>
          <w:rFonts w:cstheme="minorHAnsi"/>
          <w:sz w:val="20"/>
          <w:szCs w:val="20"/>
          <w:lang w:val="mk-MK"/>
        </w:rPr>
        <w:t xml:space="preserve"> пазар во рамки на иницијатива „Отворен Балкан“</w:t>
      </w:r>
      <w:r w:rsidRPr="00496B51">
        <w:rPr>
          <w:rFonts w:cstheme="minorHAnsi"/>
          <w:sz w:val="20"/>
          <w:szCs w:val="20"/>
          <w:lang w:val="mk-MK"/>
        </w:rPr>
        <w:t>?</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5"/>
        <w:gridCol w:w="1807"/>
        <w:gridCol w:w="1134"/>
        <w:gridCol w:w="1701"/>
        <w:gridCol w:w="1560"/>
        <w:gridCol w:w="1134"/>
      </w:tblGrid>
      <w:tr w:rsidR="002F3F77" w:rsidRPr="00496B51" w:rsidTr="002F3F77">
        <w:trPr>
          <w:cantSplit/>
          <w:trHeight w:val="600"/>
        </w:trPr>
        <w:tc>
          <w:tcPr>
            <w:tcW w:w="1595"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Воопшто не се согласувам</w:t>
            </w:r>
          </w:p>
        </w:tc>
        <w:tc>
          <w:tcPr>
            <w:tcW w:w="1807"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Главно не се согласувам</w:t>
            </w:r>
          </w:p>
        </w:tc>
        <w:tc>
          <w:tcPr>
            <w:tcW w:w="1134"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Неутрално</w:t>
            </w:r>
          </w:p>
        </w:tc>
        <w:tc>
          <w:tcPr>
            <w:tcW w:w="1701"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Главно се согласувам</w:t>
            </w:r>
          </w:p>
        </w:tc>
        <w:tc>
          <w:tcPr>
            <w:tcW w:w="1560"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Целосно се согласувам</w:t>
            </w:r>
          </w:p>
        </w:tc>
        <w:tc>
          <w:tcPr>
            <w:tcW w:w="1134" w:type="dxa"/>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Немам мислење</w:t>
            </w:r>
          </w:p>
        </w:tc>
      </w:tr>
      <w:tr w:rsidR="00A5435A" w:rsidRPr="00496B51" w:rsidTr="00766207">
        <w:trPr>
          <w:trHeight w:val="78"/>
        </w:trPr>
        <w:tc>
          <w:tcPr>
            <w:tcW w:w="1595"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1</w:t>
            </w:r>
          </w:p>
        </w:tc>
        <w:tc>
          <w:tcPr>
            <w:tcW w:w="1807"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2</w:t>
            </w:r>
          </w:p>
        </w:tc>
        <w:tc>
          <w:tcPr>
            <w:tcW w:w="1134"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3</w:t>
            </w:r>
          </w:p>
        </w:tc>
        <w:tc>
          <w:tcPr>
            <w:tcW w:w="1701"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4</w:t>
            </w:r>
          </w:p>
        </w:tc>
        <w:tc>
          <w:tcPr>
            <w:tcW w:w="1560"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5</w:t>
            </w:r>
          </w:p>
        </w:tc>
        <w:tc>
          <w:tcPr>
            <w:tcW w:w="1134" w:type="dxa"/>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0</w:t>
            </w:r>
          </w:p>
        </w:tc>
      </w:tr>
    </w:tbl>
    <w:p w:rsidR="00A5435A" w:rsidRPr="00496B51" w:rsidRDefault="00A5435A" w:rsidP="00A5435A">
      <w:pPr>
        <w:spacing w:after="0" w:line="240" w:lineRule="auto"/>
        <w:rPr>
          <w:rFonts w:cstheme="minorHAnsi"/>
          <w:sz w:val="20"/>
          <w:szCs w:val="20"/>
          <w:lang w:val="mk-MK"/>
        </w:rPr>
      </w:pPr>
    </w:p>
    <w:p w:rsidR="00A5435A" w:rsidRPr="00496B51" w:rsidRDefault="00A5435A" w:rsidP="00A5435A">
      <w:pPr>
        <w:pStyle w:val="NoSpacing"/>
        <w:rPr>
          <w:rFonts w:cstheme="minorHAnsi"/>
          <w:sz w:val="20"/>
          <w:szCs w:val="20"/>
          <w:lang w:val="mk-MK"/>
        </w:rPr>
      </w:pPr>
    </w:p>
    <w:p w:rsidR="00A5435A" w:rsidRPr="00496B51" w:rsidRDefault="002F3F77" w:rsidP="002F3F77">
      <w:pPr>
        <w:pStyle w:val="ListParagraph"/>
        <w:numPr>
          <w:ilvl w:val="0"/>
          <w:numId w:val="25"/>
        </w:numPr>
        <w:spacing w:after="0" w:line="240" w:lineRule="auto"/>
        <w:contextualSpacing w:val="0"/>
        <w:jc w:val="both"/>
        <w:rPr>
          <w:rFonts w:cstheme="minorHAnsi"/>
          <w:sz w:val="20"/>
          <w:szCs w:val="20"/>
          <w:lang w:val="mk-MK"/>
        </w:rPr>
      </w:pPr>
      <w:r w:rsidRPr="00496B51">
        <w:rPr>
          <w:rFonts w:cstheme="minorHAnsi"/>
          <w:sz w:val="20"/>
          <w:szCs w:val="20"/>
          <w:lang w:val="mk-MK"/>
        </w:rPr>
        <w:t xml:space="preserve">Колку се согласувате дека РС Македонија како туристичка дестинација би била </w:t>
      </w:r>
      <w:r w:rsidRPr="00496B51">
        <w:rPr>
          <w:rFonts w:cstheme="minorHAnsi"/>
          <w:b/>
          <w:sz w:val="20"/>
          <w:szCs w:val="20"/>
          <w:lang w:val="mk-MK"/>
        </w:rPr>
        <w:t>поконкурентна на меѓународниот туристички пазар</w:t>
      </w:r>
      <w:r w:rsidRPr="00496B51">
        <w:rPr>
          <w:rFonts w:cstheme="minorHAnsi"/>
          <w:sz w:val="20"/>
          <w:szCs w:val="20"/>
          <w:lang w:val="mk-MK"/>
        </w:rPr>
        <w:t xml:space="preserve"> ако се </w:t>
      </w:r>
      <w:r w:rsidR="00790FC8">
        <w:rPr>
          <w:rFonts w:cstheme="minorHAnsi"/>
          <w:sz w:val="20"/>
          <w:szCs w:val="20"/>
          <w:lang w:val="mk-MK"/>
        </w:rPr>
        <w:t>нуди како дел од иницијативата „Отворен Балкан“</w:t>
      </w:r>
      <w:r w:rsidRPr="00496B51">
        <w:rPr>
          <w:rFonts w:cstheme="minorHAnsi"/>
          <w:sz w:val="20"/>
          <w:szCs w:val="20"/>
          <w:lang w:val="mk-MK"/>
        </w:rPr>
        <w:t>?</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5"/>
        <w:gridCol w:w="1807"/>
        <w:gridCol w:w="1134"/>
        <w:gridCol w:w="1701"/>
        <w:gridCol w:w="1560"/>
        <w:gridCol w:w="1134"/>
      </w:tblGrid>
      <w:tr w:rsidR="002F3F77" w:rsidRPr="00496B51" w:rsidTr="002F3F77">
        <w:trPr>
          <w:cantSplit/>
          <w:trHeight w:val="585"/>
        </w:trPr>
        <w:tc>
          <w:tcPr>
            <w:tcW w:w="1595"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Воопшто не се согласувам</w:t>
            </w:r>
          </w:p>
        </w:tc>
        <w:tc>
          <w:tcPr>
            <w:tcW w:w="1807"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Главно не се согласувам</w:t>
            </w:r>
          </w:p>
        </w:tc>
        <w:tc>
          <w:tcPr>
            <w:tcW w:w="1134"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Неутрално</w:t>
            </w:r>
          </w:p>
        </w:tc>
        <w:tc>
          <w:tcPr>
            <w:tcW w:w="1701"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Главно се согласувам</w:t>
            </w:r>
          </w:p>
        </w:tc>
        <w:tc>
          <w:tcPr>
            <w:tcW w:w="1560"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Целосно се согласувам</w:t>
            </w:r>
          </w:p>
        </w:tc>
        <w:tc>
          <w:tcPr>
            <w:tcW w:w="1134" w:type="dxa"/>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Немам мислење</w:t>
            </w:r>
          </w:p>
        </w:tc>
      </w:tr>
      <w:tr w:rsidR="00A5435A" w:rsidRPr="00496B51" w:rsidTr="00766207">
        <w:trPr>
          <w:trHeight w:val="78"/>
        </w:trPr>
        <w:tc>
          <w:tcPr>
            <w:tcW w:w="1595"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1</w:t>
            </w:r>
          </w:p>
        </w:tc>
        <w:tc>
          <w:tcPr>
            <w:tcW w:w="1807"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2</w:t>
            </w:r>
          </w:p>
        </w:tc>
        <w:tc>
          <w:tcPr>
            <w:tcW w:w="1134"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3</w:t>
            </w:r>
          </w:p>
        </w:tc>
        <w:tc>
          <w:tcPr>
            <w:tcW w:w="1701"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4</w:t>
            </w:r>
          </w:p>
        </w:tc>
        <w:tc>
          <w:tcPr>
            <w:tcW w:w="1560"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5</w:t>
            </w:r>
          </w:p>
        </w:tc>
        <w:tc>
          <w:tcPr>
            <w:tcW w:w="1134" w:type="dxa"/>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0</w:t>
            </w:r>
          </w:p>
        </w:tc>
      </w:tr>
    </w:tbl>
    <w:p w:rsidR="00A5435A" w:rsidRPr="00496B51" w:rsidRDefault="00A5435A" w:rsidP="00A5435A">
      <w:pPr>
        <w:spacing w:after="0" w:line="240" w:lineRule="auto"/>
        <w:rPr>
          <w:rFonts w:cstheme="minorHAnsi"/>
          <w:sz w:val="20"/>
          <w:szCs w:val="20"/>
          <w:lang w:val="mk-MK"/>
        </w:rPr>
      </w:pPr>
    </w:p>
    <w:p w:rsidR="00A5435A" w:rsidRPr="00496B51" w:rsidRDefault="002F3F77" w:rsidP="002F3F77">
      <w:pPr>
        <w:pStyle w:val="ListParagraph"/>
        <w:numPr>
          <w:ilvl w:val="0"/>
          <w:numId w:val="25"/>
        </w:numPr>
        <w:spacing w:after="0" w:line="240" w:lineRule="auto"/>
        <w:contextualSpacing w:val="0"/>
        <w:jc w:val="both"/>
        <w:rPr>
          <w:rFonts w:cstheme="minorHAnsi"/>
          <w:sz w:val="20"/>
          <w:szCs w:val="20"/>
          <w:lang w:val="mk-MK"/>
        </w:rPr>
      </w:pPr>
      <w:r w:rsidRPr="00496B51">
        <w:rPr>
          <w:rFonts w:cstheme="minorHAnsi"/>
          <w:sz w:val="20"/>
          <w:szCs w:val="20"/>
          <w:lang w:val="mk-MK"/>
        </w:rPr>
        <w:t xml:space="preserve">Колку се согласувате дека сега </w:t>
      </w:r>
      <w:r w:rsidRPr="00496B51">
        <w:rPr>
          <w:rFonts w:cstheme="minorHAnsi"/>
          <w:b/>
          <w:sz w:val="20"/>
          <w:szCs w:val="20"/>
          <w:lang w:val="mk-MK"/>
        </w:rPr>
        <w:t>постојат пречки за соработка</w:t>
      </w:r>
      <w:r w:rsidRPr="00496B51">
        <w:rPr>
          <w:rFonts w:cstheme="minorHAnsi"/>
          <w:sz w:val="20"/>
          <w:szCs w:val="20"/>
          <w:lang w:val="mk-MK"/>
        </w:rPr>
        <w:t xml:space="preserve"> во туризмот помеѓу РС Македонија, Албанија и Србија кои би можеле да се надминат с</w:t>
      </w:r>
      <w:r w:rsidR="00790FC8">
        <w:rPr>
          <w:rFonts w:cstheme="minorHAnsi"/>
          <w:sz w:val="20"/>
          <w:szCs w:val="20"/>
          <w:lang w:val="mk-MK"/>
        </w:rPr>
        <w:t>о иницијативата „Отворен Балкан“</w:t>
      </w:r>
      <w:r w:rsidRPr="00496B51">
        <w:rPr>
          <w:rFonts w:cstheme="minorHAnsi"/>
          <w:sz w:val="20"/>
          <w:szCs w:val="20"/>
          <w:lang w:val="mk-MK"/>
        </w:rPr>
        <w:t>?</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5"/>
        <w:gridCol w:w="1807"/>
        <w:gridCol w:w="1134"/>
        <w:gridCol w:w="1701"/>
        <w:gridCol w:w="1560"/>
        <w:gridCol w:w="1134"/>
      </w:tblGrid>
      <w:tr w:rsidR="002F3F77" w:rsidRPr="00496B51" w:rsidTr="002F3F77">
        <w:trPr>
          <w:cantSplit/>
          <w:trHeight w:val="550"/>
        </w:trPr>
        <w:tc>
          <w:tcPr>
            <w:tcW w:w="1595"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Воопшто не се согласувам</w:t>
            </w:r>
          </w:p>
        </w:tc>
        <w:tc>
          <w:tcPr>
            <w:tcW w:w="1807"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Главно не се согласувам</w:t>
            </w:r>
          </w:p>
        </w:tc>
        <w:tc>
          <w:tcPr>
            <w:tcW w:w="1134"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Неутрално</w:t>
            </w:r>
          </w:p>
        </w:tc>
        <w:tc>
          <w:tcPr>
            <w:tcW w:w="1701"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Главно се согласувам</w:t>
            </w:r>
          </w:p>
        </w:tc>
        <w:tc>
          <w:tcPr>
            <w:tcW w:w="1560"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Целосно се согласувам</w:t>
            </w:r>
          </w:p>
        </w:tc>
        <w:tc>
          <w:tcPr>
            <w:tcW w:w="1134" w:type="dxa"/>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Немам мислење</w:t>
            </w:r>
          </w:p>
        </w:tc>
      </w:tr>
      <w:tr w:rsidR="00A5435A" w:rsidRPr="00496B51" w:rsidTr="00766207">
        <w:trPr>
          <w:trHeight w:val="78"/>
        </w:trPr>
        <w:tc>
          <w:tcPr>
            <w:tcW w:w="1595"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1</w:t>
            </w:r>
          </w:p>
        </w:tc>
        <w:tc>
          <w:tcPr>
            <w:tcW w:w="1807"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2</w:t>
            </w:r>
          </w:p>
        </w:tc>
        <w:tc>
          <w:tcPr>
            <w:tcW w:w="1134"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3</w:t>
            </w:r>
          </w:p>
        </w:tc>
        <w:tc>
          <w:tcPr>
            <w:tcW w:w="1701"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4</w:t>
            </w:r>
          </w:p>
        </w:tc>
        <w:tc>
          <w:tcPr>
            <w:tcW w:w="1560"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5</w:t>
            </w:r>
          </w:p>
        </w:tc>
        <w:tc>
          <w:tcPr>
            <w:tcW w:w="1134" w:type="dxa"/>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0</w:t>
            </w:r>
          </w:p>
        </w:tc>
      </w:tr>
    </w:tbl>
    <w:p w:rsidR="00A5435A" w:rsidRPr="00496B51" w:rsidRDefault="00A5435A" w:rsidP="00A5435A">
      <w:pPr>
        <w:spacing w:after="0" w:line="240" w:lineRule="auto"/>
        <w:rPr>
          <w:rFonts w:cstheme="minorHAnsi"/>
          <w:sz w:val="20"/>
          <w:szCs w:val="20"/>
          <w:lang w:val="mk-MK"/>
        </w:rPr>
      </w:pPr>
    </w:p>
    <w:p w:rsidR="00A5435A" w:rsidRPr="00496B51" w:rsidRDefault="00A5435A" w:rsidP="00A5435A">
      <w:pPr>
        <w:pStyle w:val="NoSpacing"/>
        <w:rPr>
          <w:rFonts w:cstheme="minorHAnsi"/>
          <w:sz w:val="20"/>
          <w:szCs w:val="20"/>
          <w:lang w:val="mk-MK"/>
        </w:rPr>
      </w:pPr>
    </w:p>
    <w:p w:rsidR="00A5435A" w:rsidRPr="00496B51" w:rsidRDefault="002F3F77" w:rsidP="002F3F77">
      <w:pPr>
        <w:pStyle w:val="ListParagraph"/>
        <w:numPr>
          <w:ilvl w:val="0"/>
          <w:numId w:val="25"/>
        </w:numPr>
        <w:spacing w:after="0" w:line="240" w:lineRule="auto"/>
        <w:contextualSpacing w:val="0"/>
        <w:jc w:val="both"/>
        <w:rPr>
          <w:rFonts w:cstheme="minorHAnsi"/>
          <w:sz w:val="20"/>
          <w:szCs w:val="20"/>
          <w:lang w:val="mk-MK"/>
        </w:rPr>
      </w:pPr>
      <w:r w:rsidRPr="00496B51">
        <w:rPr>
          <w:rFonts w:cstheme="minorHAnsi"/>
          <w:sz w:val="20"/>
          <w:szCs w:val="20"/>
          <w:lang w:val="mk-MK"/>
        </w:rPr>
        <w:t xml:space="preserve">Колку се согласувате дека последиците од </w:t>
      </w:r>
      <w:r w:rsidRPr="00496B51">
        <w:rPr>
          <w:rFonts w:cstheme="minorHAnsi"/>
          <w:b/>
          <w:sz w:val="20"/>
          <w:szCs w:val="20"/>
          <w:lang w:val="mk-MK"/>
        </w:rPr>
        <w:t>кризата со КОВИД-19 и конфликтот Русија</w:t>
      </w:r>
      <w:r w:rsidR="00790FC8">
        <w:rPr>
          <w:rFonts w:cstheme="minorHAnsi"/>
          <w:b/>
          <w:sz w:val="20"/>
          <w:szCs w:val="20"/>
          <w:lang w:val="mk-MK"/>
        </w:rPr>
        <w:t xml:space="preserve"> – </w:t>
      </w:r>
      <w:r w:rsidRPr="00496B51">
        <w:rPr>
          <w:rFonts w:cstheme="minorHAnsi"/>
          <w:b/>
          <w:sz w:val="20"/>
          <w:szCs w:val="20"/>
          <w:lang w:val="mk-MK"/>
        </w:rPr>
        <w:t>Украина</w:t>
      </w:r>
      <w:r w:rsidRPr="00496B51">
        <w:rPr>
          <w:rFonts w:cstheme="minorHAnsi"/>
          <w:sz w:val="20"/>
          <w:szCs w:val="20"/>
          <w:lang w:val="mk-MK"/>
        </w:rPr>
        <w:t>, во туризмот би биле помали кога би настапувале регионалн</w:t>
      </w:r>
      <w:r w:rsidR="00790FC8">
        <w:rPr>
          <w:rFonts w:cstheme="minorHAnsi"/>
          <w:sz w:val="20"/>
          <w:szCs w:val="20"/>
          <w:lang w:val="mk-MK"/>
        </w:rPr>
        <w:t>о интегрирани со иницијативата „Отворен Балкан“</w:t>
      </w:r>
      <w:r w:rsidRPr="00496B51">
        <w:rPr>
          <w:rFonts w:cstheme="minorHAnsi"/>
          <w:sz w:val="20"/>
          <w:szCs w:val="20"/>
          <w:lang w:val="mk-MK"/>
        </w:rPr>
        <w:t>?</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5"/>
        <w:gridCol w:w="1807"/>
        <w:gridCol w:w="1134"/>
        <w:gridCol w:w="1701"/>
        <w:gridCol w:w="1560"/>
        <w:gridCol w:w="1134"/>
      </w:tblGrid>
      <w:tr w:rsidR="002F3F77" w:rsidRPr="00496B51" w:rsidTr="002F3F77">
        <w:trPr>
          <w:cantSplit/>
          <w:trHeight w:val="494"/>
        </w:trPr>
        <w:tc>
          <w:tcPr>
            <w:tcW w:w="1595"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Воопшто не се согласувам</w:t>
            </w:r>
          </w:p>
        </w:tc>
        <w:tc>
          <w:tcPr>
            <w:tcW w:w="1807"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Главно не се согласувам</w:t>
            </w:r>
          </w:p>
        </w:tc>
        <w:tc>
          <w:tcPr>
            <w:tcW w:w="1134"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Неутрално</w:t>
            </w:r>
          </w:p>
        </w:tc>
        <w:tc>
          <w:tcPr>
            <w:tcW w:w="1701"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Главно се согласувам</w:t>
            </w:r>
          </w:p>
        </w:tc>
        <w:tc>
          <w:tcPr>
            <w:tcW w:w="1560" w:type="dxa"/>
            <w:shd w:val="clear" w:color="auto" w:fill="auto"/>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Целосно се согласувам</w:t>
            </w:r>
          </w:p>
        </w:tc>
        <w:tc>
          <w:tcPr>
            <w:tcW w:w="1134" w:type="dxa"/>
            <w:vAlign w:val="center"/>
          </w:tcPr>
          <w:p w:rsidR="002F3F77" w:rsidRPr="00496B51" w:rsidRDefault="002F3F77" w:rsidP="002F3F77">
            <w:pPr>
              <w:spacing w:after="0" w:line="240" w:lineRule="auto"/>
              <w:jc w:val="center"/>
              <w:rPr>
                <w:rFonts w:cstheme="minorHAnsi"/>
                <w:bCs/>
                <w:sz w:val="20"/>
                <w:szCs w:val="20"/>
                <w:lang w:val="mk-MK"/>
              </w:rPr>
            </w:pPr>
            <w:r w:rsidRPr="00496B51">
              <w:rPr>
                <w:rFonts w:cstheme="minorHAnsi"/>
                <w:bCs/>
                <w:sz w:val="20"/>
                <w:szCs w:val="20"/>
                <w:lang w:val="mk-MK"/>
              </w:rPr>
              <w:t>Немам мислење</w:t>
            </w:r>
          </w:p>
        </w:tc>
      </w:tr>
      <w:tr w:rsidR="00A5435A" w:rsidRPr="00496B51" w:rsidTr="00766207">
        <w:trPr>
          <w:trHeight w:val="78"/>
        </w:trPr>
        <w:tc>
          <w:tcPr>
            <w:tcW w:w="1595"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1</w:t>
            </w:r>
          </w:p>
        </w:tc>
        <w:tc>
          <w:tcPr>
            <w:tcW w:w="1807"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2</w:t>
            </w:r>
          </w:p>
        </w:tc>
        <w:tc>
          <w:tcPr>
            <w:tcW w:w="1134"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3</w:t>
            </w:r>
          </w:p>
        </w:tc>
        <w:tc>
          <w:tcPr>
            <w:tcW w:w="1701"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4</w:t>
            </w:r>
          </w:p>
        </w:tc>
        <w:tc>
          <w:tcPr>
            <w:tcW w:w="1560" w:type="dxa"/>
            <w:shd w:val="clear" w:color="auto" w:fill="auto"/>
            <w:vAlign w:val="center"/>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5</w:t>
            </w:r>
          </w:p>
        </w:tc>
        <w:tc>
          <w:tcPr>
            <w:tcW w:w="1134" w:type="dxa"/>
          </w:tcPr>
          <w:p w:rsidR="00A5435A" w:rsidRPr="00496B51" w:rsidRDefault="00A5435A" w:rsidP="00766207">
            <w:pPr>
              <w:spacing w:after="0" w:line="240" w:lineRule="auto"/>
              <w:jc w:val="center"/>
              <w:rPr>
                <w:rFonts w:cstheme="minorHAnsi"/>
                <w:bCs/>
                <w:sz w:val="20"/>
                <w:szCs w:val="20"/>
                <w:lang w:val="mk-MK"/>
              </w:rPr>
            </w:pPr>
            <w:r w:rsidRPr="00496B51">
              <w:rPr>
                <w:rFonts w:cstheme="minorHAnsi"/>
                <w:bCs/>
                <w:sz w:val="20"/>
                <w:szCs w:val="20"/>
                <w:lang w:val="mk-MK"/>
              </w:rPr>
              <w:t>0</w:t>
            </w:r>
          </w:p>
        </w:tc>
      </w:tr>
    </w:tbl>
    <w:p w:rsidR="00A5435A" w:rsidRPr="00496B51" w:rsidRDefault="00A5435A" w:rsidP="00A5435A">
      <w:pPr>
        <w:pStyle w:val="ListParagraph"/>
        <w:ind w:left="360"/>
        <w:rPr>
          <w:rFonts w:cstheme="minorHAnsi"/>
          <w:sz w:val="20"/>
          <w:szCs w:val="20"/>
          <w:lang w:val="mk-MK"/>
        </w:rPr>
      </w:pPr>
    </w:p>
    <w:p w:rsidR="00A5435A" w:rsidRPr="00496B51" w:rsidRDefault="00A5435A" w:rsidP="00A5435A">
      <w:pPr>
        <w:pStyle w:val="ListParagraph"/>
        <w:ind w:left="360"/>
        <w:rPr>
          <w:rFonts w:cstheme="minorHAnsi"/>
          <w:sz w:val="20"/>
          <w:szCs w:val="20"/>
          <w:lang w:val="mk-MK"/>
        </w:rPr>
      </w:pPr>
    </w:p>
    <w:p w:rsidR="00A5435A" w:rsidRPr="00496B51" w:rsidRDefault="00A5435A" w:rsidP="00A5435A">
      <w:pPr>
        <w:pStyle w:val="ListParagraph"/>
        <w:numPr>
          <w:ilvl w:val="0"/>
          <w:numId w:val="25"/>
        </w:numPr>
        <w:rPr>
          <w:rFonts w:cstheme="minorHAnsi"/>
          <w:sz w:val="20"/>
          <w:szCs w:val="20"/>
          <w:lang w:val="mk-MK"/>
        </w:rPr>
      </w:pPr>
      <w:r w:rsidRPr="00496B51">
        <w:rPr>
          <w:rFonts w:cstheme="minorHAnsi"/>
          <w:sz w:val="20"/>
          <w:szCs w:val="20"/>
          <w:lang w:val="mk-MK"/>
        </w:rPr>
        <w:t xml:space="preserve">Во кои домени сметате дека иницијативата </w:t>
      </w:r>
      <w:r w:rsidR="00790FC8">
        <w:rPr>
          <w:rFonts w:cstheme="minorHAnsi"/>
          <w:sz w:val="20"/>
          <w:szCs w:val="20"/>
          <w:lang w:val="mk-MK"/>
        </w:rPr>
        <w:t>„</w:t>
      </w:r>
      <w:r w:rsidRPr="00496B51">
        <w:rPr>
          <w:rFonts w:cstheme="minorHAnsi"/>
          <w:sz w:val="20"/>
          <w:szCs w:val="20"/>
          <w:lang w:val="mk-MK"/>
        </w:rPr>
        <w:t>Отворен Балкан</w:t>
      </w:r>
      <w:r w:rsidR="00790FC8">
        <w:rPr>
          <w:rFonts w:cstheme="minorHAnsi"/>
          <w:sz w:val="20"/>
          <w:szCs w:val="20"/>
          <w:lang w:val="mk-MK"/>
        </w:rPr>
        <w:t>“</w:t>
      </w:r>
      <w:r w:rsidRPr="00496B51">
        <w:rPr>
          <w:rFonts w:cstheme="minorHAnsi"/>
          <w:sz w:val="20"/>
          <w:szCs w:val="20"/>
          <w:lang w:val="mk-MK"/>
        </w:rPr>
        <w:t xml:space="preserve"> може да ја унапреди состојбата во туризмот (рангирајте од 1 до 3)</w:t>
      </w:r>
    </w:p>
    <w:tbl>
      <w:tblPr>
        <w:tblStyle w:val="TableGrid"/>
        <w:tblW w:w="0" w:type="auto"/>
        <w:tblLook w:val="04A0" w:firstRow="1" w:lastRow="0" w:firstColumn="1" w:lastColumn="0" w:noHBand="0" w:noVBand="1"/>
      </w:tblPr>
      <w:tblGrid>
        <w:gridCol w:w="4675"/>
        <w:gridCol w:w="4675"/>
      </w:tblGrid>
      <w:tr w:rsidR="00A5435A" w:rsidRPr="00496B51" w:rsidTr="00766207">
        <w:tc>
          <w:tcPr>
            <w:tcW w:w="4675" w:type="dxa"/>
          </w:tcPr>
          <w:p w:rsidR="00A5435A" w:rsidRPr="00496B51" w:rsidRDefault="00A5435A" w:rsidP="00A5435A">
            <w:pPr>
              <w:pStyle w:val="ListParagraph"/>
              <w:numPr>
                <w:ilvl w:val="0"/>
                <w:numId w:val="11"/>
              </w:numPr>
              <w:ind w:left="702"/>
              <w:rPr>
                <w:rFonts w:cstheme="minorHAnsi"/>
                <w:sz w:val="20"/>
                <w:szCs w:val="20"/>
                <w:lang w:val="mk-MK"/>
              </w:rPr>
            </w:pPr>
            <w:r w:rsidRPr="00496B51">
              <w:rPr>
                <w:rFonts w:cstheme="minorHAnsi"/>
                <w:sz w:val="20"/>
                <w:szCs w:val="20"/>
                <w:lang w:val="mk-MK"/>
              </w:rPr>
              <w:t>Обука и едукација и know-how</w:t>
            </w:r>
          </w:p>
          <w:p w:rsidR="00A5435A" w:rsidRPr="00496B51" w:rsidRDefault="00A5435A" w:rsidP="00A5435A">
            <w:pPr>
              <w:pStyle w:val="ListParagraph"/>
              <w:numPr>
                <w:ilvl w:val="0"/>
                <w:numId w:val="11"/>
              </w:numPr>
              <w:ind w:left="702"/>
              <w:rPr>
                <w:rFonts w:cstheme="minorHAnsi"/>
                <w:sz w:val="20"/>
                <w:szCs w:val="20"/>
                <w:lang w:val="mk-MK"/>
              </w:rPr>
            </w:pPr>
            <w:r w:rsidRPr="00496B51">
              <w:rPr>
                <w:rFonts w:cstheme="minorHAnsi"/>
                <w:sz w:val="20"/>
                <w:szCs w:val="20"/>
                <w:lang w:val="mk-MK"/>
              </w:rPr>
              <w:t>Финансиска поддршка и инвестиција</w:t>
            </w:r>
          </w:p>
          <w:p w:rsidR="00A5435A" w:rsidRPr="00496B51" w:rsidRDefault="00A5435A" w:rsidP="00A5435A">
            <w:pPr>
              <w:pStyle w:val="ListParagraph"/>
              <w:numPr>
                <w:ilvl w:val="0"/>
                <w:numId w:val="11"/>
              </w:numPr>
              <w:ind w:left="702"/>
              <w:rPr>
                <w:rFonts w:cstheme="minorHAnsi"/>
                <w:sz w:val="20"/>
                <w:szCs w:val="20"/>
                <w:lang w:val="mk-MK"/>
              </w:rPr>
            </w:pPr>
            <w:r w:rsidRPr="00496B51">
              <w:rPr>
                <w:rFonts w:cstheme="minorHAnsi"/>
                <w:sz w:val="20"/>
                <w:szCs w:val="20"/>
                <w:lang w:val="mk-MK"/>
              </w:rPr>
              <w:t>Промоција на туристички дестинации</w:t>
            </w:r>
          </w:p>
          <w:p w:rsidR="00A5435A" w:rsidRPr="00496B51" w:rsidRDefault="00A5435A" w:rsidP="00A5435A">
            <w:pPr>
              <w:pStyle w:val="ListParagraph"/>
              <w:numPr>
                <w:ilvl w:val="0"/>
                <w:numId w:val="11"/>
              </w:numPr>
              <w:ind w:left="702"/>
              <w:rPr>
                <w:rFonts w:cstheme="minorHAnsi"/>
                <w:sz w:val="20"/>
                <w:szCs w:val="20"/>
                <w:lang w:val="mk-MK"/>
              </w:rPr>
            </w:pPr>
            <w:r w:rsidRPr="00496B51">
              <w:rPr>
                <w:rFonts w:cstheme="minorHAnsi"/>
                <w:sz w:val="20"/>
                <w:szCs w:val="20"/>
                <w:lang w:val="mk-MK"/>
              </w:rPr>
              <w:t>Заеднички настап на трети пазари/соработка со компании од регионот</w:t>
            </w:r>
          </w:p>
          <w:p w:rsidR="00A5435A" w:rsidRPr="00496B51" w:rsidRDefault="00A5435A" w:rsidP="00A5435A">
            <w:pPr>
              <w:pStyle w:val="ListParagraph"/>
              <w:numPr>
                <w:ilvl w:val="0"/>
                <w:numId w:val="11"/>
              </w:numPr>
              <w:ind w:left="702"/>
              <w:rPr>
                <w:rFonts w:cstheme="minorHAnsi"/>
                <w:sz w:val="20"/>
                <w:szCs w:val="20"/>
                <w:lang w:val="mk-MK"/>
              </w:rPr>
            </w:pPr>
            <w:r w:rsidRPr="00496B51">
              <w:rPr>
                <w:rFonts w:cstheme="minorHAnsi"/>
                <w:sz w:val="20"/>
                <w:szCs w:val="20"/>
                <w:lang w:val="mk-MK"/>
              </w:rPr>
              <w:t>Нови канали на туристичка промоција</w:t>
            </w:r>
          </w:p>
          <w:p w:rsidR="00A5435A" w:rsidRPr="00496B51" w:rsidRDefault="00A5435A" w:rsidP="00A5435A">
            <w:pPr>
              <w:pStyle w:val="ListParagraph"/>
              <w:numPr>
                <w:ilvl w:val="0"/>
                <w:numId w:val="11"/>
              </w:numPr>
              <w:ind w:left="0" w:firstLine="0"/>
              <w:rPr>
                <w:rFonts w:cstheme="minorHAnsi"/>
                <w:sz w:val="20"/>
                <w:szCs w:val="20"/>
                <w:lang w:val="mk-MK"/>
              </w:rPr>
            </w:pPr>
            <w:r w:rsidRPr="00496B51">
              <w:rPr>
                <w:rFonts w:cstheme="minorHAnsi"/>
                <w:sz w:val="20"/>
                <w:szCs w:val="20"/>
                <w:lang w:val="mk-MK"/>
              </w:rPr>
              <w:t>Друго ____________________________</w:t>
            </w:r>
          </w:p>
        </w:tc>
        <w:tc>
          <w:tcPr>
            <w:tcW w:w="4675" w:type="dxa"/>
          </w:tcPr>
          <w:p w:rsidR="00A5435A" w:rsidRPr="00496B51" w:rsidRDefault="00A5435A" w:rsidP="00A5435A">
            <w:pPr>
              <w:pStyle w:val="ListParagraph"/>
              <w:numPr>
                <w:ilvl w:val="0"/>
                <w:numId w:val="11"/>
              </w:numPr>
              <w:ind w:left="0" w:firstLine="0"/>
              <w:rPr>
                <w:rFonts w:cstheme="minorHAnsi"/>
                <w:sz w:val="20"/>
                <w:szCs w:val="20"/>
                <w:lang w:val="mk-MK"/>
              </w:rPr>
            </w:pPr>
          </w:p>
        </w:tc>
      </w:tr>
    </w:tbl>
    <w:p w:rsidR="00A5435A" w:rsidRPr="00496B51" w:rsidRDefault="00A5435A" w:rsidP="00A5435A">
      <w:pPr>
        <w:jc w:val="both"/>
        <w:rPr>
          <w:rFonts w:eastAsia="Calibri" w:cstheme="minorHAnsi"/>
          <w:b/>
          <w:bCs/>
          <w:sz w:val="20"/>
          <w:szCs w:val="20"/>
          <w:lang w:val="mk-MK"/>
        </w:rPr>
      </w:pPr>
    </w:p>
    <w:p w:rsidR="00A5435A" w:rsidRPr="00496B51" w:rsidRDefault="00A5435A" w:rsidP="00A5435A">
      <w:pPr>
        <w:shd w:val="clear" w:color="auto" w:fill="BDD6EE" w:themeFill="accent1" w:themeFillTint="66"/>
        <w:jc w:val="both"/>
        <w:rPr>
          <w:rFonts w:cstheme="minorHAnsi"/>
          <w:sz w:val="20"/>
          <w:szCs w:val="20"/>
          <w:lang w:val="mk-MK"/>
        </w:rPr>
      </w:pPr>
      <w:r w:rsidRPr="00496B51">
        <w:rPr>
          <w:rFonts w:eastAsia="Calibri" w:cstheme="minorHAnsi"/>
          <w:b/>
          <w:bCs/>
          <w:sz w:val="20"/>
          <w:szCs w:val="20"/>
          <w:lang w:val="mk-MK"/>
        </w:rPr>
        <w:t xml:space="preserve">Трет дел – Прашања поврзани со состојбата во туризмот во Северна Македонија во пост КОВИД-19 периодот и за време на кризата од воениот конфликт Русија </w:t>
      </w:r>
      <w:r w:rsidR="00790FC8">
        <w:rPr>
          <w:rFonts w:eastAsia="Calibri" w:cstheme="minorHAnsi"/>
          <w:b/>
          <w:bCs/>
          <w:sz w:val="20"/>
          <w:szCs w:val="20"/>
          <w:lang w:val="mk-MK"/>
        </w:rPr>
        <w:t>–</w:t>
      </w:r>
      <w:r w:rsidRPr="00496B51">
        <w:rPr>
          <w:rFonts w:eastAsia="Calibri" w:cstheme="minorHAnsi"/>
          <w:b/>
          <w:bCs/>
          <w:sz w:val="20"/>
          <w:szCs w:val="20"/>
          <w:lang w:val="mk-MK"/>
        </w:rPr>
        <w:t xml:space="preserve"> Украина</w:t>
      </w:r>
    </w:p>
    <w:p w:rsidR="00A5435A" w:rsidRPr="00496B51" w:rsidRDefault="00A5435A" w:rsidP="00A5435A">
      <w:pPr>
        <w:pStyle w:val="ListParagraph"/>
        <w:numPr>
          <w:ilvl w:val="0"/>
          <w:numId w:val="25"/>
        </w:numPr>
        <w:spacing w:after="0" w:line="240" w:lineRule="auto"/>
        <w:rPr>
          <w:rFonts w:cstheme="minorHAnsi"/>
          <w:sz w:val="20"/>
          <w:szCs w:val="20"/>
          <w:lang w:val="mk-MK"/>
        </w:rPr>
      </w:pPr>
      <w:r w:rsidRPr="00496B51">
        <w:rPr>
          <w:rFonts w:cstheme="minorHAnsi"/>
          <w:sz w:val="20"/>
          <w:szCs w:val="20"/>
          <w:lang w:val="mk-MK"/>
        </w:rPr>
        <w:t xml:space="preserve">До кој степен се почувствуваа последиците од кризата со КОВИД-19 во Вашата компанија во однос на побарувачката? </w:t>
      </w:r>
      <w:r w:rsidRPr="00496B51">
        <w:rPr>
          <w:rFonts w:cstheme="minorHAnsi"/>
          <w:i/>
          <w:iCs/>
          <w:sz w:val="20"/>
          <w:szCs w:val="20"/>
          <w:lang w:val="mk-MK"/>
        </w:rPr>
        <w:t>(*се избира само 1 одговор)</w:t>
      </w:r>
    </w:p>
    <w:p w:rsidR="00A5435A" w:rsidRPr="00496B51" w:rsidRDefault="00A5435A" w:rsidP="00A5435A">
      <w:pPr>
        <w:pStyle w:val="ListParagraph"/>
        <w:numPr>
          <w:ilvl w:val="0"/>
          <w:numId w:val="13"/>
        </w:numPr>
        <w:spacing w:after="0" w:line="240" w:lineRule="auto"/>
        <w:rPr>
          <w:rFonts w:cstheme="minorHAnsi"/>
          <w:sz w:val="20"/>
          <w:szCs w:val="20"/>
          <w:lang w:val="mk-MK"/>
        </w:rPr>
      </w:pPr>
      <w:r w:rsidRPr="00496B51">
        <w:rPr>
          <w:rFonts w:cstheme="minorHAnsi"/>
          <w:sz w:val="20"/>
          <w:szCs w:val="20"/>
          <w:lang w:val="mk-MK"/>
        </w:rPr>
        <w:t>Воопшто не се почувствуваа негативни последици</w:t>
      </w:r>
    </w:p>
    <w:p w:rsidR="00A5435A" w:rsidRPr="00496B51" w:rsidRDefault="00A5435A" w:rsidP="00A5435A">
      <w:pPr>
        <w:pStyle w:val="ListParagraph"/>
        <w:numPr>
          <w:ilvl w:val="0"/>
          <w:numId w:val="13"/>
        </w:numPr>
        <w:spacing w:after="0" w:line="240" w:lineRule="auto"/>
        <w:rPr>
          <w:rFonts w:cstheme="minorHAnsi"/>
          <w:sz w:val="20"/>
          <w:szCs w:val="20"/>
          <w:lang w:val="mk-MK"/>
        </w:rPr>
      </w:pPr>
      <w:r w:rsidRPr="00496B51">
        <w:rPr>
          <w:rFonts w:cstheme="minorHAnsi"/>
          <w:sz w:val="20"/>
          <w:szCs w:val="20"/>
          <w:lang w:val="mk-MK"/>
        </w:rPr>
        <w:t>Побарувачката се намали до 25%</w:t>
      </w:r>
    </w:p>
    <w:p w:rsidR="00A5435A" w:rsidRPr="00496B51" w:rsidRDefault="00A5435A" w:rsidP="00A5435A">
      <w:pPr>
        <w:pStyle w:val="ListParagraph"/>
        <w:numPr>
          <w:ilvl w:val="0"/>
          <w:numId w:val="13"/>
        </w:numPr>
        <w:spacing w:after="0" w:line="240" w:lineRule="auto"/>
        <w:rPr>
          <w:rFonts w:cstheme="minorHAnsi"/>
          <w:sz w:val="20"/>
          <w:szCs w:val="20"/>
          <w:lang w:val="mk-MK"/>
        </w:rPr>
      </w:pPr>
      <w:r w:rsidRPr="00496B51">
        <w:rPr>
          <w:rFonts w:cstheme="minorHAnsi"/>
          <w:sz w:val="20"/>
          <w:szCs w:val="20"/>
          <w:lang w:val="mk-MK"/>
        </w:rPr>
        <w:t>Побарувачката се намали до 50%</w:t>
      </w:r>
    </w:p>
    <w:p w:rsidR="00A5435A" w:rsidRPr="00496B51" w:rsidRDefault="00A5435A" w:rsidP="00A5435A">
      <w:pPr>
        <w:pStyle w:val="ListParagraph"/>
        <w:numPr>
          <w:ilvl w:val="0"/>
          <w:numId w:val="13"/>
        </w:numPr>
        <w:spacing w:after="0" w:line="240" w:lineRule="auto"/>
        <w:rPr>
          <w:rFonts w:cstheme="minorHAnsi"/>
          <w:sz w:val="20"/>
          <w:szCs w:val="20"/>
          <w:lang w:val="mk-MK"/>
        </w:rPr>
      </w:pPr>
      <w:r w:rsidRPr="00496B51">
        <w:rPr>
          <w:rFonts w:cstheme="minorHAnsi"/>
          <w:sz w:val="20"/>
          <w:szCs w:val="20"/>
          <w:lang w:val="mk-MK"/>
        </w:rPr>
        <w:t>Побарувачката се намали до 75%</w:t>
      </w:r>
    </w:p>
    <w:p w:rsidR="00A5435A" w:rsidRPr="00496B51" w:rsidRDefault="00A5435A" w:rsidP="00A5435A">
      <w:pPr>
        <w:pStyle w:val="ListParagraph"/>
        <w:numPr>
          <w:ilvl w:val="0"/>
          <w:numId w:val="13"/>
        </w:numPr>
        <w:spacing w:after="0" w:line="240" w:lineRule="auto"/>
        <w:rPr>
          <w:rFonts w:cstheme="minorHAnsi"/>
          <w:sz w:val="20"/>
          <w:szCs w:val="20"/>
          <w:lang w:val="mk-MK"/>
        </w:rPr>
      </w:pPr>
      <w:r w:rsidRPr="00496B51">
        <w:rPr>
          <w:rFonts w:cstheme="minorHAnsi"/>
          <w:sz w:val="20"/>
          <w:szCs w:val="20"/>
          <w:lang w:val="mk-MK"/>
        </w:rPr>
        <w:t xml:space="preserve"> Побарувачката се намали до 100%</w:t>
      </w:r>
    </w:p>
    <w:p w:rsidR="00A5435A" w:rsidRPr="00496B51" w:rsidRDefault="00A5435A" w:rsidP="00A5435A">
      <w:pPr>
        <w:pStyle w:val="ListParagraph"/>
        <w:numPr>
          <w:ilvl w:val="0"/>
          <w:numId w:val="13"/>
        </w:numPr>
        <w:spacing w:after="0" w:line="240" w:lineRule="auto"/>
        <w:rPr>
          <w:rFonts w:cstheme="minorHAnsi"/>
          <w:sz w:val="20"/>
          <w:szCs w:val="20"/>
          <w:lang w:val="mk-MK"/>
        </w:rPr>
      </w:pPr>
      <w:r w:rsidRPr="00496B51">
        <w:rPr>
          <w:rFonts w:cstheme="minorHAnsi"/>
          <w:sz w:val="20"/>
          <w:szCs w:val="20"/>
          <w:lang w:val="mk-MK"/>
        </w:rPr>
        <w:t>Не знам</w:t>
      </w:r>
    </w:p>
    <w:p w:rsidR="00A5435A" w:rsidRPr="00496B51" w:rsidRDefault="00A5435A" w:rsidP="00A5435A">
      <w:pPr>
        <w:pStyle w:val="ListParagraph"/>
        <w:numPr>
          <w:ilvl w:val="0"/>
          <w:numId w:val="13"/>
        </w:numPr>
        <w:spacing w:after="0" w:line="240" w:lineRule="auto"/>
        <w:rPr>
          <w:rFonts w:cstheme="minorHAnsi"/>
          <w:sz w:val="20"/>
          <w:szCs w:val="20"/>
          <w:lang w:val="mk-MK"/>
        </w:rPr>
      </w:pPr>
      <w:r w:rsidRPr="00496B51">
        <w:rPr>
          <w:rFonts w:cstheme="minorHAnsi"/>
          <w:sz w:val="20"/>
          <w:szCs w:val="20"/>
          <w:lang w:val="mk-MK"/>
        </w:rPr>
        <w:t xml:space="preserve">Одбива да одговори </w:t>
      </w:r>
    </w:p>
    <w:p w:rsidR="00A5435A" w:rsidRPr="00496B51" w:rsidRDefault="00A5435A" w:rsidP="00A5435A">
      <w:pPr>
        <w:pStyle w:val="ListParagraph"/>
        <w:spacing w:after="0" w:line="240" w:lineRule="auto"/>
        <w:ind w:left="1080"/>
        <w:rPr>
          <w:rFonts w:cstheme="minorHAnsi"/>
          <w:sz w:val="20"/>
          <w:szCs w:val="20"/>
          <w:lang w:val="mk-MK"/>
        </w:rPr>
      </w:pPr>
    </w:p>
    <w:p w:rsidR="00A5435A" w:rsidRPr="00496B51" w:rsidRDefault="00A5435A" w:rsidP="00A5435A">
      <w:pPr>
        <w:numPr>
          <w:ilvl w:val="0"/>
          <w:numId w:val="25"/>
        </w:numPr>
        <w:spacing w:after="0" w:line="240" w:lineRule="auto"/>
        <w:rPr>
          <w:rFonts w:cstheme="minorHAnsi"/>
          <w:sz w:val="20"/>
          <w:szCs w:val="20"/>
          <w:lang w:val="mk-MK"/>
        </w:rPr>
      </w:pPr>
      <w:r w:rsidRPr="00496B51">
        <w:rPr>
          <w:rFonts w:cstheme="minorHAnsi"/>
          <w:sz w:val="20"/>
          <w:szCs w:val="20"/>
          <w:lang w:val="mk-MK"/>
        </w:rPr>
        <w:t xml:space="preserve">До кој степен се почувствуваа последиците од конфликтот Русија </w:t>
      </w:r>
      <w:r w:rsidR="00790FC8">
        <w:rPr>
          <w:rFonts w:cstheme="minorHAnsi"/>
          <w:sz w:val="20"/>
          <w:szCs w:val="20"/>
          <w:lang w:val="mk-MK"/>
        </w:rPr>
        <w:t>–</w:t>
      </w:r>
      <w:r w:rsidRPr="00496B51">
        <w:rPr>
          <w:rFonts w:cstheme="minorHAnsi"/>
          <w:sz w:val="20"/>
          <w:szCs w:val="20"/>
          <w:lang w:val="mk-MK"/>
        </w:rPr>
        <w:t xml:space="preserve"> Украина во Вашата компанија во однос на побарувачката? </w:t>
      </w:r>
      <w:r w:rsidRPr="00496B51">
        <w:rPr>
          <w:rFonts w:cstheme="minorHAnsi"/>
          <w:i/>
          <w:iCs/>
          <w:sz w:val="20"/>
          <w:szCs w:val="20"/>
          <w:lang w:val="mk-MK"/>
        </w:rPr>
        <w:t>(*се избира само 1 одговор)</w:t>
      </w:r>
    </w:p>
    <w:p w:rsidR="00A5435A" w:rsidRPr="00496B51" w:rsidRDefault="00A5435A" w:rsidP="00A5435A">
      <w:pPr>
        <w:numPr>
          <w:ilvl w:val="0"/>
          <w:numId w:val="13"/>
        </w:numPr>
        <w:spacing w:after="0" w:line="240" w:lineRule="auto"/>
        <w:rPr>
          <w:rFonts w:cstheme="minorHAnsi"/>
          <w:sz w:val="20"/>
          <w:szCs w:val="20"/>
          <w:lang w:val="mk-MK"/>
        </w:rPr>
      </w:pPr>
      <w:r w:rsidRPr="00496B51">
        <w:rPr>
          <w:rFonts w:cstheme="minorHAnsi"/>
          <w:sz w:val="20"/>
          <w:szCs w:val="20"/>
          <w:lang w:val="mk-MK"/>
        </w:rPr>
        <w:t>Воопшто не се почувствуваа негативни последици</w:t>
      </w:r>
    </w:p>
    <w:p w:rsidR="00A5435A" w:rsidRPr="00496B51" w:rsidRDefault="00A5435A" w:rsidP="00A5435A">
      <w:pPr>
        <w:numPr>
          <w:ilvl w:val="0"/>
          <w:numId w:val="13"/>
        </w:numPr>
        <w:spacing w:after="0" w:line="240" w:lineRule="auto"/>
        <w:rPr>
          <w:rFonts w:cstheme="minorHAnsi"/>
          <w:sz w:val="20"/>
          <w:szCs w:val="20"/>
          <w:lang w:val="mk-MK"/>
        </w:rPr>
      </w:pPr>
      <w:r w:rsidRPr="00496B51">
        <w:rPr>
          <w:rFonts w:cstheme="minorHAnsi"/>
          <w:sz w:val="20"/>
          <w:szCs w:val="20"/>
          <w:lang w:val="mk-MK"/>
        </w:rPr>
        <w:t>Побарувачката се намали до 25%</w:t>
      </w:r>
    </w:p>
    <w:p w:rsidR="00A5435A" w:rsidRPr="00496B51" w:rsidRDefault="00A5435A" w:rsidP="00A5435A">
      <w:pPr>
        <w:numPr>
          <w:ilvl w:val="0"/>
          <w:numId w:val="13"/>
        </w:numPr>
        <w:spacing w:after="0" w:line="240" w:lineRule="auto"/>
        <w:rPr>
          <w:rFonts w:cstheme="minorHAnsi"/>
          <w:sz w:val="20"/>
          <w:szCs w:val="20"/>
          <w:lang w:val="mk-MK"/>
        </w:rPr>
      </w:pPr>
      <w:r w:rsidRPr="00496B51">
        <w:rPr>
          <w:rFonts w:cstheme="minorHAnsi"/>
          <w:sz w:val="20"/>
          <w:szCs w:val="20"/>
          <w:lang w:val="mk-MK"/>
        </w:rPr>
        <w:t>Побарувачката се намали до 50%</w:t>
      </w:r>
    </w:p>
    <w:p w:rsidR="00A5435A" w:rsidRPr="00496B51" w:rsidRDefault="00A5435A" w:rsidP="00A5435A">
      <w:pPr>
        <w:numPr>
          <w:ilvl w:val="0"/>
          <w:numId w:val="13"/>
        </w:numPr>
        <w:spacing w:after="0" w:line="240" w:lineRule="auto"/>
        <w:rPr>
          <w:rFonts w:cstheme="minorHAnsi"/>
          <w:sz w:val="20"/>
          <w:szCs w:val="20"/>
          <w:lang w:val="mk-MK"/>
        </w:rPr>
      </w:pPr>
      <w:r w:rsidRPr="00496B51">
        <w:rPr>
          <w:rFonts w:cstheme="minorHAnsi"/>
          <w:sz w:val="20"/>
          <w:szCs w:val="20"/>
          <w:lang w:val="mk-MK"/>
        </w:rPr>
        <w:t>Побарувачката се намали до 75%</w:t>
      </w:r>
    </w:p>
    <w:p w:rsidR="00A5435A" w:rsidRPr="00496B51" w:rsidRDefault="00A5435A" w:rsidP="00A5435A">
      <w:pPr>
        <w:numPr>
          <w:ilvl w:val="0"/>
          <w:numId w:val="13"/>
        </w:numPr>
        <w:spacing w:after="0" w:line="240" w:lineRule="auto"/>
        <w:rPr>
          <w:rFonts w:cstheme="minorHAnsi"/>
          <w:sz w:val="20"/>
          <w:szCs w:val="20"/>
          <w:lang w:val="mk-MK"/>
        </w:rPr>
      </w:pPr>
      <w:r w:rsidRPr="00496B51">
        <w:rPr>
          <w:rFonts w:cstheme="minorHAnsi"/>
          <w:sz w:val="20"/>
          <w:szCs w:val="20"/>
          <w:lang w:val="mk-MK"/>
        </w:rPr>
        <w:t xml:space="preserve"> Побарувачката се намали до 100%</w:t>
      </w:r>
    </w:p>
    <w:p w:rsidR="00A5435A" w:rsidRPr="00496B51" w:rsidRDefault="00A5435A" w:rsidP="00A5435A">
      <w:pPr>
        <w:numPr>
          <w:ilvl w:val="0"/>
          <w:numId w:val="13"/>
        </w:numPr>
        <w:spacing w:after="0" w:line="240" w:lineRule="auto"/>
        <w:rPr>
          <w:rFonts w:cstheme="minorHAnsi"/>
          <w:sz w:val="20"/>
          <w:szCs w:val="20"/>
          <w:lang w:val="mk-MK"/>
        </w:rPr>
      </w:pPr>
      <w:r w:rsidRPr="00496B51">
        <w:rPr>
          <w:rFonts w:cstheme="minorHAnsi"/>
          <w:sz w:val="20"/>
          <w:szCs w:val="20"/>
          <w:lang w:val="mk-MK"/>
        </w:rPr>
        <w:t>Не знам</w:t>
      </w:r>
    </w:p>
    <w:p w:rsidR="00A5435A" w:rsidRPr="00496B51" w:rsidRDefault="00A5435A" w:rsidP="00A5435A">
      <w:pPr>
        <w:numPr>
          <w:ilvl w:val="0"/>
          <w:numId w:val="13"/>
        </w:numPr>
        <w:spacing w:after="0" w:line="240" w:lineRule="auto"/>
        <w:rPr>
          <w:rFonts w:cstheme="minorHAnsi"/>
          <w:sz w:val="20"/>
          <w:szCs w:val="20"/>
          <w:lang w:val="mk-MK"/>
        </w:rPr>
      </w:pPr>
      <w:r w:rsidRPr="00496B51">
        <w:rPr>
          <w:rFonts w:cstheme="minorHAnsi"/>
          <w:sz w:val="20"/>
          <w:szCs w:val="20"/>
          <w:lang w:val="mk-MK"/>
        </w:rPr>
        <w:t xml:space="preserve">Одбива да одговори </w:t>
      </w:r>
    </w:p>
    <w:p w:rsidR="00A5435A" w:rsidRPr="00496B51" w:rsidRDefault="00A5435A" w:rsidP="00A5435A">
      <w:pPr>
        <w:spacing w:after="0" w:line="240" w:lineRule="auto"/>
        <w:ind w:left="1080"/>
        <w:rPr>
          <w:rFonts w:cstheme="minorHAnsi"/>
          <w:sz w:val="20"/>
          <w:szCs w:val="20"/>
          <w:lang w:val="mk-MK"/>
        </w:rPr>
      </w:pPr>
    </w:p>
    <w:p w:rsidR="00A5435A" w:rsidRPr="00496B51" w:rsidRDefault="00A5435A" w:rsidP="00A5435A">
      <w:pPr>
        <w:pStyle w:val="ListParagraph"/>
        <w:numPr>
          <w:ilvl w:val="0"/>
          <w:numId w:val="25"/>
        </w:numPr>
        <w:rPr>
          <w:rFonts w:eastAsia="Calibri" w:cstheme="minorHAnsi"/>
          <w:sz w:val="20"/>
          <w:szCs w:val="20"/>
          <w:lang w:val="mk-MK"/>
        </w:rPr>
      </w:pPr>
      <w:r w:rsidRPr="00496B51">
        <w:rPr>
          <w:rFonts w:eastAsia="Calibri" w:cstheme="minorHAnsi"/>
          <w:sz w:val="20"/>
          <w:szCs w:val="20"/>
          <w:lang w:val="mk-MK"/>
        </w:rPr>
        <w:t>Со какви проблеми  се соочивте како последица на рестриктивните мерки преземени како резултат на КОВИД-19 пандемијата? (*Изберете еден или повеќе од понудените одговори)</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Намалување на побарувачка</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Одлив на работна сила</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Проблеми со ликвидност</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Значајно намалување на профитот</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Значајно зголемување на оперативните трошоци</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Друго_________________________________________________________________</w:t>
      </w:r>
    </w:p>
    <w:p w:rsidR="00A5435A" w:rsidRPr="00496B51" w:rsidRDefault="00A5435A" w:rsidP="00A5435A">
      <w:pPr>
        <w:pStyle w:val="NoSpacing"/>
        <w:rPr>
          <w:rFonts w:cstheme="minorHAnsi"/>
          <w:sz w:val="20"/>
          <w:szCs w:val="20"/>
          <w:lang w:val="mk-MK"/>
        </w:rPr>
      </w:pPr>
    </w:p>
    <w:p w:rsidR="00A5435A" w:rsidRPr="00496B51" w:rsidRDefault="00A5435A" w:rsidP="00A5435A">
      <w:pPr>
        <w:pStyle w:val="ListParagraph"/>
        <w:numPr>
          <w:ilvl w:val="0"/>
          <w:numId w:val="25"/>
        </w:numPr>
        <w:spacing w:after="0" w:line="240" w:lineRule="auto"/>
        <w:rPr>
          <w:rFonts w:cstheme="minorHAnsi"/>
          <w:sz w:val="20"/>
          <w:szCs w:val="20"/>
          <w:lang w:val="mk-MK"/>
        </w:rPr>
      </w:pPr>
      <w:r w:rsidRPr="00496B51">
        <w:rPr>
          <w:rFonts w:cstheme="minorHAnsi"/>
          <w:sz w:val="20"/>
          <w:szCs w:val="20"/>
          <w:lang w:val="mk-MK"/>
        </w:rPr>
        <w:t xml:space="preserve">Кои мерки ги презеде Вашата компанија за справување со кризата од КОВИД-19? </w:t>
      </w:r>
      <w:r w:rsidRPr="00496B51">
        <w:rPr>
          <w:rFonts w:cstheme="minorHAnsi"/>
          <w:i/>
          <w:iCs/>
          <w:sz w:val="20"/>
          <w:szCs w:val="20"/>
          <w:lang w:val="mk-MK"/>
        </w:rPr>
        <w:t>(*се избираат најмногу 3 одговори, спонтано не се читаат одговорите)</w:t>
      </w:r>
    </w:p>
    <w:p w:rsidR="00A5435A" w:rsidRPr="00496B51" w:rsidRDefault="00A5435A" w:rsidP="00A5435A">
      <w:pPr>
        <w:pStyle w:val="ListParagraph"/>
        <w:numPr>
          <w:ilvl w:val="0"/>
          <w:numId w:val="23"/>
        </w:numPr>
        <w:spacing w:after="0" w:line="240" w:lineRule="auto"/>
        <w:rPr>
          <w:rFonts w:cstheme="minorHAnsi"/>
          <w:sz w:val="20"/>
          <w:szCs w:val="20"/>
          <w:lang w:val="mk-MK"/>
        </w:rPr>
      </w:pPr>
      <w:r w:rsidRPr="00496B51">
        <w:rPr>
          <w:rFonts w:cstheme="minorHAnsi"/>
          <w:sz w:val="20"/>
          <w:szCs w:val="20"/>
          <w:lang w:val="mk-MK"/>
        </w:rPr>
        <w:t>Далечинско работење</w:t>
      </w:r>
    </w:p>
    <w:p w:rsidR="00A5435A" w:rsidRPr="00496B51" w:rsidRDefault="00A5435A" w:rsidP="00A5435A">
      <w:pPr>
        <w:pStyle w:val="ListParagraph"/>
        <w:numPr>
          <w:ilvl w:val="0"/>
          <w:numId w:val="23"/>
        </w:numPr>
        <w:spacing w:after="0" w:line="240" w:lineRule="auto"/>
        <w:rPr>
          <w:rFonts w:cstheme="minorHAnsi"/>
          <w:sz w:val="20"/>
          <w:szCs w:val="20"/>
          <w:lang w:val="mk-MK"/>
        </w:rPr>
      </w:pPr>
      <w:r w:rsidRPr="00496B51">
        <w:rPr>
          <w:rFonts w:cstheme="minorHAnsi"/>
          <w:sz w:val="20"/>
          <w:szCs w:val="20"/>
          <w:lang w:val="mk-MK"/>
        </w:rPr>
        <w:t>Скратено работно време</w:t>
      </w:r>
    </w:p>
    <w:p w:rsidR="00A5435A" w:rsidRPr="00496B51" w:rsidRDefault="00A5435A" w:rsidP="00A5435A">
      <w:pPr>
        <w:pStyle w:val="ListParagraph"/>
        <w:numPr>
          <w:ilvl w:val="0"/>
          <w:numId w:val="23"/>
        </w:numPr>
        <w:spacing w:after="0" w:line="240" w:lineRule="auto"/>
        <w:rPr>
          <w:rFonts w:cstheme="minorHAnsi"/>
          <w:sz w:val="20"/>
          <w:szCs w:val="20"/>
          <w:lang w:val="mk-MK"/>
        </w:rPr>
      </w:pPr>
      <w:r w:rsidRPr="00496B51">
        <w:rPr>
          <w:rFonts w:cstheme="minorHAnsi"/>
          <w:sz w:val="20"/>
          <w:szCs w:val="20"/>
          <w:lang w:val="mk-MK"/>
        </w:rPr>
        <w:t>Отпуштање од работа</w:t>
      </w:r>
    </w:p>
    <w:p w:rsidR="00A5435A" w:rsidRPr="00496B51" w:rsidRDefault="00A5435A" w:rsidP="00A5435A">
      <w:pPr>
        <w:pStyle w:val="ListParagraph"/>
        <w:numPr>
          <w:ilvl w:val="0"/>
          <w:numId w:val="23"/>
        </w:numPr>
        <w:spacing w:after="0" w:line="240" w:lineRule="auto"/>
        <w:rPr>
          <w:rFonts w:cstheme="minorHAnsi"/>
          <w:sz w:val="20"/>
          <w:szCs w:val="20"/>
          <w:lang w:val="mk-MK"/>
        </w:rPr>
      </w:pPr>
      <w:r w:rsidRPr="00496B51">
        <w:rPr>
          <w:rFonts w:cstheme="minorHAnsi"/>
          <w:sz w:val="20"/>
          <w:szCs w:val="20"/>
          <w:lang w:val="mk-MK"/>
        </w:rPr>
        <w:t>Намалување на платите</w:t>
      </w:r>
    </w:p>
    <w:p w:rsidR="00A5435A" w:rsidRPr="00496B51" w:rsidRDefault="00A577C2" w:rsidP="00A5435A">
      <w:pPr>
        <w:pStyle w:val="ListParagraph"/>
        <w:numPr>
          <w:ilvl w:val="0"/>
          <w:numId w:val="23"/>
        </w:numPr>
        <w:spacing w:after="0" w:line="240" w:lineRule="auto"/>
        <w:rPr>
          <w:rFonts w:cstheme="minorHAnsi"/>
          <w:sz w:val="20"/>
          <w:szCs w:val="20"/>
          <w:lang w:val="mk-MK"/>
        </w:rPr>
      </w:pPr>
      <w:r>
        <w:rPr>
          <w:rFonts w:cstheme="minorHAnsi"/>
          <w:sz w:val="20"/>
          <w:szCs w:val="20"/>
          <w:lang w:val="mk-MK"/>
        </w:rPr>
        <w:lastRenderedPageBreak/>
        <w:t>Делумно затво</w:t>
      </w:r>
      <w:r w:rsidR="00A5435A" w:rsidRPr="00496B51">
        <w:rPr>
          <w:rFonts w:cstheme="minorHAnsi"/>
          <w:sz w:val="20"/>
          <w:szCs w:val="20"/>
          <w:lang w:val="mk-MK"/>
        </w:rPr>
        <w:t>рање на компанијата</w:t>
      </w:r>
    </w:p>
    <w:p w:rsidR="00A5435A" w:rsidRPr="00496B51" w:rsidRDefault="00A577C2" w:rsidP="00A5435A">
      <w:pPr>
        <w:pStyle w:val="ListParagraph"/>
        <w:numPr>
          <w:ilvl w:val="0"/>
          <w:numId w:val="23"/>
        </w:numPr>
        <w:spacing w:after="0" w:line="240" w:lineRule="auto"/>
        <w:rPr>
          <w:rFonts w:cstheme="minorHAnsi"/>
          <w:sz w:val="20"/>
          <w:szCs w:val="20"/>
          <w:lang w:val="mk-MK"/>
        </w:rPr>
      </w:pPr>
      <w:r>
        <w:rPr>
          <w:rFonts w:cstheme="minorHAnsi"/>
          <w:sz w:val="20"/>
          <w:szCs w:val="20"/>
          <w:lang w:val="mk-MK"/>
        </w:rPr>
        <w:t>Целосно затво</w:t>
      </w:r>
      <w:r w:rsidR="00A5435A" w:rsidRPr="00496B51">
        <w:rPr>
          <w:rFonts w:cstheme="minorHAnsi"/>
          <w:sz w:val="20"/>
          <w:szCs w:val="20"/>
          <w:lang w:val="mk-MK"/>
        </w:rPr>
        <w:t>рање на компанијата</w:t>
      </w:r>
    </w:p>
    <w:p w:rsidR="00A5435A" w:rsidRPr="00496B51" w:rsidRDefault="00A5435A" w:rsidP="00A5435A">
      <w:pPr>
        <w:pStyle w:val="ListParagraph"/>
        <w:numPr>
          <w:ilvl w:val="0"/>
          <w:numId w:val="23"/>
        </w:numPr>
        <w:spacing w:after="0" w:line="240" w:lineRule="auto"/>
        <w:rPr>
          <w:rFonts w:cstheme="minorHAnsi"/>
          <w:sz w:val="20"/>
          <w:szCs w:val="20"/>
          <w:lang w:val="mk-MK"/>
        </w:rPr>
      </w:pPr>
      <w:r w:rsidRPr="00496B51">
        <w:rPr>
          <w:rFonts w:cstheme="minorHAnsi"/>
          <w:sz w:val="20"/>
          <w:szCs w:val="20"/>
          <w:lang w:val="mk-MK"/>
        </w:rPr>
        <w:t>Финансиско задолжување</w:t>
      </w:r>
    </w:p>
    <w:p w:rsidR="00A5435A" w:rsidRPr="00496B51" w:rsidRDefault="00A5435A" w:rsidP="00A5435A">
      <w:pPr>
        <w:pStyle w:val="ListParagraph"/>
        <w:numPr>
          <w:ilvl w:val="0"/>
          <w:numId w:val="23"/>
        </w:numPr>
        <w:spacing w:after="0" w:line="240" w:lineRule="auto"/>
        <w:rPr>
          <w:rFonts w:cstheme="minorHAnsi"/>
          <w:sz w:val="20"/>
          <w:szCs w:val="20"/>
          <w:lang w:val="mk-MK"/>
        </w:rPr>
      </w:pPr>
      <w:r w:rsidRPr="00496B51">
        <w:rPr>
          <w:rFonts w:cstheme="minorHAnsi"/>
          <w:sz w:val="20"/>
          <w:szCs w:val="20"/>
          <w:lang w:val="mk-MK"/>
        </w:rPr>
        <w:t>Работа во смени</w:t>
      </w:r>
    </w:p>
    <w:p w:rsidR="00A5435A" w:rsidRPr="00496B51" w:rsidRDefault="00A5435A" w:rsidP="00A5435A">
      <w:pPr>
        <w:pStyle w:val="ListParagraph"/>
        <w:numPr>
          <w:ilvl w:val="0"/>
          <w:numId w:val="23"/>
        </w:numPr>
        <w:spacing w:after="0" w:line="240" w:lineRule="auto"/>
        <w:rPr>
          <w:rFonts w:cstheme="minorHAnsi"/>
          <w:sz w:val="20"/>
          <w:szCs w:val="20"/>
          <w:lang w:val="mk-MK"/>
        </w:rPr>
      </w:pPr>
      <w:r w:rsidRPr="00496B51">
        <w:rPr>
          <w:rFonts w:cstheme="minorHAnsi"/>
          <w:sz w:val="20"/>
          <w:szCs w:val="20"/>
          <w:lang w:val="mk-MK"/>
        </w:rPr>
        <w:t>Укинување на исплата на бонуси и премии</w:t>
      </w:r>
    </w:p>
    <w:p w:rsidR="00A5435A" w:rsidRPr="00496B51" w:rsidRDefault="00A5435A" w:rsidP="00A5435A">
      <w:pPr>
        <w:pStyle w:val="ListParagraph"/>
        <w:numPr>
          <w:ilvl w:val="0"/>
          <w:numId w:val="23"/>
        </w:numPr>
        <w:spacing w:after="0" w:line="240" w:lineRule="auto"/>
        <w:rPr>
          <w:rFonts w:cstheme="minorHAnsi"/>
          <w:sz w:val="20"/>
          <w:szCs w:val="20"/>
          <w:lang w:val="mk-MK"/>
        </w:rPr>
      </w:pPr>
      <w:r w:rsidRPr="00496B51">
        <w:rPr>
          <w:rFonts w:cstheme="minorHAnsi"/>
          <w:sz w:val="20"/>
          <w:szCs w:val="20"/>
          <w:lang w:val="mk-MK"/>
        </w:rPr>
        <w:t>Друго (дополнете) ____________________</w:t>
      </w:r>
    </w:p>
    <w:p w:rsidR="00A5435A" w:rsidRPr="00496B51" w:rsidRDefault="00A5435A" w:rsidP="00A5435A">
      <w:pPr>
        <w:ind w:left="1080"/>
        <w:contextualSpacing/>
        <w:rPr>
          <w:rFonts w:eastAsia="Calibri" w:cstheme="minorHAnsi"/>
          <w:sz w:val="20"/>
          <w:szCs w:val="20"/>
          <w:lang w:val="mk-MK"/>
        </w:rPr>
      </w:pPr>
    </w:p>
    <w:p w:rsidR="00A5435A" w:rsidRPr="00496B51" w:rsidRDefault="00A5435A" w:rsidP="00A5435A">
      <w:pPr>
        <w:ind w:left="426"/>
        <w:rPr>
          <w:rFonts w:eastAsia="Calibri" w:cstheme="minorHAnsi"/>
          <w:sz w:val="20"/>
          <w:szCs w:val="20"/>
          <w:lang w:val="mk-MK"/>
        </w:rPr>
      </w:pPr>
      <w:r w:rsidRPr="00496B51">
        <w:rPr>
          <w:rFonts w:eastAsia="Calibri" w:cstheme="minorHAnsi"/>
          <w:sz w:val="20"/>
          <w:szCs w:val="20"/>
          <w:lang w:val="mk-MK"/>
        </w:rPr>
        <w:t>26. Со какви проблеми  се соочивте како последица на рестриктивните мерки преземени како резултат на конфликтот Русија</w:t>
      </w:r>
      <w:r w:rsidR="00790FC8">
        <w:rPr>
          <w:rFonts w:eastAsia="Calibri" w:cstheme="minorHAnsi"/>
          <w:sz w:val="20"/>
          <w:szCs w:val="20"/>
          <w:lang w:val="mk-MK"/>
        </w:rPr>
        <w:t xml:space="preserve"> </w:t>
      </w:r>
      <w:r w:rsidRPr="00496B51">
        <w:rPr>
          <w:rFonts w:eastAsia="Calibri" w:cstheme="minorHAnsi"/>
          <w:sz w:val="20"/>
          <w:szCs w:val="20"/>
          <w:lang w:val="mk-MK"/>
        </w:rPr>
        <w:t xml:space="preserve"> </w:t>
      </w:r>
      <w:r w:rsidR="00790FC8">
        <w:rPr>
          <w:rFonts w:eastAsia="Calibri" w:cstheme="minorHAnsi"/>
          <w:sz w:val="20"/>
          <w:szCs w:val="20"/>
          <w:lang w:val="mk-MK"/>
        </w:rPr>
        <w:t>–</w:t>
      </w:r>
      <w:r w:rsidRPr="00496B51">
        <w:rPr>
          <w:rFonts w:eastAsia="Calibri" w:cstheme="minorHAnsi"/>
          <w:sz w:val="20"/>
          <w:szCs w:val="20"/>
          <w:lang w:val="mk-MK"/>
        </w:rPr>
        <w:t xml:space="preserve"> Украина? (*Изберете еден или повеќе од понудените одговори)</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Намалување на побарувачка</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Одлив на работна сила</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Проблеми со ликвидност</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Значајно намалување на профитот</w:t>
      </w:r>
    </w:p>
    <w:p w:rsidR="00A5435A" w:rsidRPr="00496B51" w:rsidRDefault="00A5435A" w:rsidP="00A5435A">
      <w:pPr>
        <w:numPr>
          <w:ilvl w:val="0"/>
          <w:numId w:val="11"/>
        </w:numPr>
        <w:contextualSpacing/>
        <w:rPr>
          <w:rFonts w:eastAsia="Calibri" w:cstheme="minorHAnsi"/>
          <w:sz w:val="20"/>
          <w:szCs w:val="20"/>
          <w:lang w:val="mk-MK"/>
        </w:rPr>
      </w:pPr>
      <w:r w:rsidRPr="00496B51">
        <w:rPr>
          <w:rFonts w:eastAsia="Calibri" w:cstheme="minorHAnsi"/>
          <w:sz w:val="20"/>
          <w:szCs w:val="20"/>
          <w:lang w:val="mk-MK"/>
        </w:rPr>
        <w:t>Значајно зголемување на оперативните трошоци</w:t>
      </w:r>
    </w:p>
    <w:p w:rsidR="00A5435A" w:rsidRPr="00496B51" w:rsidRDefault="00A5435A" w:rsidP="00A5435A">
      <w:pPr>
        <w:ind w:left="1080"/>
        <w:contextualSpacing/>
        <w:rPr>
          <w:rFonts w:eastAsia="Calibri" w:cstheme="minorHAnsi"/>
          <w:sz w:val="20"/>
          <w:szCs w:val="20"/>
          <w:lang w:val="mk-MK"/>
        </w:rPr>
      </w:pPr>
      <w:r w:rsidRPr="00496B51">
        <w:rPr>
          <w:rFonts w:eastAsia="Calibri" w:cstheme="minorHAnsi"/>
          <w:sz w:val="20"/>
          <w:szCs w:val="20"/>
          <w:lang w:val="mk-MK"/>
        </w:rPr>
        <w:t>Друго_________________________________________________________________</w:t>
      </w:r>
    </w:p>
    <w:p w:rsidR="00A5435A" w:rsidRPr="00496B51" w:rsidRDefault="00A5435A" w:rsidP="00A5435A">
      <w:pPr>
        <w:contextualSpacing/>
        <w:rPr>
          <w:rFonts w:eastAsia="Calibri" w:cstheme="minorHAnsi"/>
          <w:sz w:val="20"/>
          <w:szCs w:val="20"/>
          <w:lang w:val="mk-MK"/>
        </w:rPr>
      </w:pPr>
      <w:r w:rsidRPr="00496B51">
        <w:rPr>
          <w:rFonts w:eastAsia="Calibri" w:cstheme="minorHAnsi"/>
          <w:sz w:val="20"/>
          <w:szCs w:val="20"/>
          <w:lang w:val="mk-MK"/>
        </w:rPr>
        <w:t xml:space="preserve">                  -</w:t>
      </w:r>
      <w:r w:rsidR="00790FC8">
        <w:rPr>
          <w:rFonts w:eastAsia="Calibri" w:cstheme="minorHAnsi"/>
          <w:sz w:val="20"/>
          <w:szCs w:val="20"/>
          <w:lang w:val="mk-MK"/>
        </w:rPr>
        <w:t xml:space="preserve">     </w:t>
      </w:r>
      <w:r w:rsidRPr="00496B51">
        <w:rPr>
          <w:rFonts w:eastAsia="Calibri" w:cstheme="minorHAnsi"/>
          <w:sz w:val="20"/>
          <w:szCs w:val="20"/>
          <w:lang w:val="mk-MK"/>
        </w:rPr>
        <w:t>Не сме се соочиле ( оди на П28)</w:t>
      </w:r>
    </w:p>
    <w:p w:rsidR="00A5435A" w:rsidRPr="00496B51" w:rsidRDefault="00A5435A" w:rsidP="00A5435A">
      <w:pPr>
        <w:ind w:left="1080"/>
        <w:contextualSpacing/>
        <w:rPr>
          <w:rFonts w:eastAsia="Calibri" w:cstheme="minorHAnsi"/>
          <w:sz w:val="20"/>
          <w:szCs w:val="20"/>
          <w:lang w:val="mk-MK"/>
        </w:rPr>
      </w:pPr>
    </w:p>
    <w:p w:rsidR="00A5435A" w:rsidRPr="00496B51" w:rsidRDefault="00A5435A" w:rsidP="00A5435A">
      <w:pPr>
        <w:spacing w:line="240" w:lineRule="auto"/>
        <w:contextualSpacing/>
        <w:rPr>
          <w:rFonts w:eastAsia="Calibri" w:cstheme="minorHAnsi"/>
          <w:sz w:val="20"/>
          <w:szCs w:val="20"/>
          <w:lang w:val="mk-MK"/>
        </w:rPr>
      </w:pPr>
      <w:r w:rsidRPr="00496B51">
        <w:rPr>
          <w:rFonts w:eastAsia="Calibri" w:cstheme="minorHAnsi"/>
          <w:sz w:val="20"/>
          <w:szCs w:val="20"/>
          <w:lang w:val="mk-MK"/>
        </w:rPr>
        <w:t xml:space="preserve">27. Кои мерки ги презеде Вашата компанија за справување со кризата од конфликтот Русија </w:t>
      </w:r>
      <w:r w:rsidR="00790FC8">
        <w:rPr>
          <w:rFonts w:eastAsia="Calibri" w:cstheme="minorHAnsi"/>
          <w:sz w:val="20"/>
          <w:szCs w:val="20"/>
          <w:lang w:val="mk-MK"/>
        </w:rPr>
        <w:t>–</w:t>
      </w:r>
      <w:r w:rsidRPr="00496B51">
        <w:rPr>
          <w:rFonts w:eastAsia="Calibri" w:cstheme="minorHAnsi"/>
          <w:sz w:val="20"/>
          <w:szCs w:val="20"/>
          <w:lang w:val="mk-MK"/>
        </w:rPr>
        <w:t xml:space="preserve"> Украина? (*се избираат најмногу 3 одговори, спонтано не се читаат одговорите)</w:t>
      </w:r>
    </w:p>
    <w:p w:rsidR="00A5435A" w:rsidRPr="00496B51" w:rsidRDefault="00A5435A" w:rsidP="00A5435A">
      <w:pPr>
        <w:pStyle w:val="ListParagraph"/>
        <w:numPr>
          <w:ilvl w:val="0"/>
          <w:numId w:val="14"/>
        </w:numPr>
        <w:spacing w:line="240" w:lineRule="auto"/>
        <w:rPr>
          <w:rFonts w:eastAsia="Calibri" w:cstheme="minorHAnsi"/>
          <w:sz w:val="20"/>
          <w:szCs w:val="20"/>
          <w:lang w:val="mk-MK"/>
        </w:rPr>
      </w:pPr>
      <w:r w:rsidRPr="00496B51">
        <w:rPr>
          <w:rFonts w:eastAsia="Calibri" w:cstheme="minorHAnsi"/>
          <w:sz w:val="20"/>
          <w:szCs w:val="20"/>
          <w:lang w:val="mk-MK"/>
        </w:rPr>
        <w:t>Далечинско работење</w:t>
      </w:r>
    </w:p>
    <w:p w:rsidR="00A5435A" w:rsidRPr="00496B51" w:rsidRDefault="00A5435A" w:rsidP="00A5435A">
      <w:pPr>
        <w:pStyle w:val="ListParagraph"/>
        <w:numPr>
          <w:ilvl w:val="0"/>
          <w:numId w:val="14"/>
        </w:numPr>
        <w:spacing w:line="240" w:lineRule="auto"/>
        <w:rPr>
          <w:rFonts w:eastAsia="Calibri" w:cstheme="minorHAnsi"/>
          <w:sz w:val="20"/>
          <w:szCs w:val="20"/>
          <w:lang w:val="mk-MK"/>
        </w:rPr>
      </w:pPr>
      <w:r w:rsidRPr="00496B51">
        <w:rPr>
          <w:rFonts w:eastAsia="Calibri" w:cstheme="minorHAnsi"/>
          <w:sz w:val="20"/>
          <w:szCs w:val="20"/>
          <w:lang w:val="mk-MK"/>
        </w:rPr>
        <w:t>Скратено работно време</w:t>
      </w:r>
    </w:p>
    <w:p w:rsidR="00A5435A" w:rsidRPr="00496B51" w:rsidRDefault="00A5435A" w:rsidP="00A5435A">
      <w:pPr>
        <w:pStyle w:val="ListParagraph"/>
        <w:numPr>
          <w:ilvl w:val="0"/>
          <w:numId w:val="14"/>
        </w:numPr>
        <w:spacing w:line="240" w:lineRule="auto"/>
        <w:rPr>
          <w:rFonts w:eastAsia="Calibri" w:cstheme="minorHAnsi"/>
          <w:sz w:val="20"/>
          <w:szCs w:val="20"/>
          <w:lang w:val="mk-MK"/>
        </w:rPr>
      </w:pPr>
      <w:r w:rsidRPr="00496B51">
        <w:rPr>
          <w:rFonts w:eastAsia="Calibri" w:cstheme="minorHAnsi"/>
          <w:sz w:val="20"/>
          <w:szCs w:val="20"/>
          <w:lang w:val="mk-MK"/>
        </w:rPr>
        <w:t>Отпуштање од работа</w:t>
      </w:r>
    </w:p>
    <w:p w:rsidR="00A5435A" w:rsidRPr="00496B51" w:rsidRDefault="00A5435A" w:rsidP="00A5435A">
      <w:pPr>
        <w:pStyle w:val="ListParagraph"/>
        <w:numPr>
          <w:ilvl w:val="0"/>
          <w:numId w:val="14"/>
        </w:numPr>
        <w:spacing w:line="240" w:lineRule="auto"/>
        <w:rPr>
          <w:rFonts w:eastAsia="Calibri" w:cstheme="minorHAnsi"/>
          <w:sz w:val="20"/>
          <w:szCs w:val="20"/>
          <w:lang w:val="mk-MK"/>
        </w:rPr>
      </w:pPr>
      <w:r w:rsidRPr="00496B51">
        <w:rPr>
          <w:rFonts w:eastAsia="Calibri" w:cstheme="minorHAnsi"/>
          <w:sz w:val="20"/>
          <w:szCs w:val="20"/>
          <w:lang w:val="mk-MK"/>
        </w:rPr>
        <w:t>Намалување на платите</w:t>
      </w:r>
    </w:p>
    <w:p w:rsidR="00A5435A" w:rsidRPr="00496B51" w:rsidRDefault="00A5435A" w:rsidP="00A5435A">
      <w:pPr>
        <w:pStyle w:val="ListParagraph"/>
        <w:numPr>
          <w:ilvl w:val="0"/>
          <w:numId w:val="14"/>
        </w:numPr>
        <w:spacing w:line="240" w:lineRule="auto"/>
        <w:rPr>
          <w:rFonts w:eastAsia="Calibri" w:cstheme="minorHAnsi"/>
          <w:sz w:val="20"/>
          <w:szCs w:val="20"/>
          <w:lang w:val="mk-MK"/>
        </w:rPr>
      </w:pPr>
      <w:r w:rsidRPr="00496B51">
        <w:rPr>
          <w:rFonts w:eastAsia="Calibri" w:cstheme="minorHAnsi"/>
          <w:sz w:val="20"/>
          <w:szCs w:val="20"/>
          <w:lang w:val="mk-MK"/>
        </w:rPr>
        <w:t>Делумно затварање на компанијата</w:t>
      </w:r>
    </w:p>
    <w:p w:rsidR="00A5435A" w:rsidRPr="00496B51" w:rsidRDefault="00A5435A" w:rsidP="00A5435A">
      <w:pPr>
        <w:pStyle w:val="ListParagraph"/>
        <w:numPr>
          <w:ilvl w:val="0"/>
          <w:numId w:val="14"/>
        </w:numPr>
        <w:spacing w:line="240" w:lineRule="auto"/>
        <w:rPr>
          <w:rFonts w:eastAsia="Calibri" w:cstheme="minorHAnsi"/>
          <w:sz w:val="20"/>
          <w:szCs w:val="20"/>
          <w:lang w:val="mk-MK"/>
        </w:rPr>
      </w:pPr>
      <w:r w:rsidRPr="00496B51">
        <w:rPr>
          <w:rFonts w:eastAsia="Calibri" w:cstheme="minorHAnsi"/>
          <w:sz w:val="20"/>
          <w:szCs w:val="20"/>
          <w:lang w:val="mk-MK"/>
        </w:rPr>
        <w:t>Целосно затварање на компанијата</w:t>
      </w:r>
    </w:p>
    <w:p w:rsidR="00A5435A" w:rsidRPr="00496B51" w:rsidRDefault="00A5435A" w:rsidP="00A5435A">
      <w:pPr>
        <w:pStyle w:val="ListParagraph"/>
        <w:numPr>
          <w:ilvl w:val="0"/>
          <w:numId w:val="14"/>
        </w:numPr>
        <w:spacing w:line="240" w:lineRule="auto"/>
        <w:rPr>
          <w:rFonts w:eastAsia="Calibri" w:cstheme="minorHAnsi"/>
          <w:sz w:val="20"/>
          <w:szCs w:val="20"/>
          <w:lang w:val="mk-MK"/>
        </w:rPr>
      </w:pPr>
      <w:r w:rsidRPr="00496B51">
        <w:rPr>
          <w:rFonts w:eastAsia="Calibri" w:cstheme="minorHAnsi"/>
          <w:sz w:val="20"/>
          <w:szCs w:val="20"/>
          <w:lang w:val="mk-MK"/>
        </w:rPr>
        <w:t>Финансиско задолжување</w:t>
      </w:r>
    </w:p>
    <w:p w:rsidR="00A5435A" w:rsidRPr="00496B51" w:rsidRDefault="00A5435A" w:rsidP="00A5435A">
      <w:pPr>
        <w:pStyle w:val="ListParagraph"/>
        <w:numPr>
          <w:ilvl w:val="0"/>
          <w:numId w:val="14"/>
        </w:numPr>
        <w:spacing w:line="240" w:lineRule="auto"/>
        <w:rPr>
          <w:rFonts w:eastAsia="Calibri" w:cstheme="minorHAnsi"/>
          <w:sz w:val="20"/>
          <w:szCs w:val="20"/>
          <w:lang w:val="mk-MK"/>
        </w:rPr>
      </w:pPr>
      <w:r w:rsidRPr="00496B51">
        <w:rPr>
          <w:rFonts w:eastAsia="Calibri" w:cstheme="minorHAnsi"/>
          <w:sz w:val="20"/>
          <w:szCs w:val="20"/>
          <w:lang w:val="mk-MK"/>
        </w:rPr>
        <w:t>Работа во смени</w:t>
      </w:r>
    </w:p>
    <w:p w:rsidR="00A5435A" w:rsidRPr="00496B51" w:rsidRDefault="00A5435A" w:rsidP="00A5435A">
      <w:pPr>
        <w:pStyle w:val="ListParagraph"/>
        <w:numPr>
          <w:ilvl w:val="0"/>
          <w:numId w:val="14"/>
        </w:numPr>
        <w:spacing w:line="240" w:lineRule="auto"/>
        <w:rPr>
          <w:rFonts w:eastAsia="Calibri" w:cstheme="minorHAnsi"/>
          <w:sz w:val="20"/>
          <w:szCs w:val="20"/>
          <w:lang w:val="mk-MK"/>
        </w:rPr>
      </w:pPr>
      <w:r w:rsidRPr="00496B51">
        <w:rPr>
          <w:rFonts w:eastAsia="Calibri" w:cstheme="minorHAnsi"/>
          <w:sz w:val="20"/>
          <w:szCs w:val="20"/>
          <w:lang w:val="mk-MK"/>
        </w:rPr>
        <w:t>Укинување на исплата на бонуси и премии</w:t>
      </w:r>
    </w:p>
    <w:p w:rsidR="00A5435A" w:rsidRPr="00496B51" w:rsidRDefault="00A5435A" w:rsidP="00A5435A">
      <w:pPr>
        <w:pStyle w:val="ListParagraph"/>
        <w:numPr>
          <w:ilvl w:val="0"/>
          <w:numId w:val="14"/>
        </w:numPr>
        <w:spacing w:line="240" w:lineRule="auto"/>
        <w:rPr>
          <w:rFonts w:eastAsia="Calibri" w:cstheme="minorHAnsi"/>
          <w:sz w:val="20"/>
          <w:szCs w:val="20"/>
          <w:lang w:val="mk-MK"/>
        </w:rPr>
      </w:pPr>
      <w:r w:rsidRPr="00496B51">
        <w:rPr>
          <w:rFonts w:eastAsia="Calibri" w:cstheme="minorHAnsi"/>
          <w:sz w:val="20"/>
          <w:szCs w:val="20"/>
          <w:lang w:val="mk-MK"/>
        </w:rPr>
        <w:t>Друго (дополнете) ____________________</w:t>
      </w:r>
    </w:p>
    <w:p w:rsidR="00A5435A" w:rsidRPr="00496B51" w:rsidRDefault="00A5435A" w:rsidP="00A5435A">
      <w:pPr>
        <w:pStyle w:val="NoSpacing"/>
        <w:rPr>
          <w:rFonts w:cstheme="minorHAnsi"/>
          <w:sz w:val="20"/>
          <w:szCs w:val="20"/>
          <w:lang w:val="mk-MK"/>
        </w:rPr>
      </w:pPr>
    </w:p>
    <w:p w:rsidR="00790FC8" w:rsidRDefault="00A5435A" w:rsidP="00790FC8">
      <w:pPr>
        <w:spacing w:line="240" w:lineRule="auto"/>
        <w:ind w:left="360"/>
        <w:contextualSpacing/>
        <w:rPr>
          <w:rFonts w:eastAsia="Calibri" w:cstheme="minorHAnsi"/>
          <w:sz w:val="20"/>
          <w:szCs w:val="20"/>
          <w:lang w:val="mk-MK"/>
        </w:rPr>
      </w:pPr>
      <w:r w:rsidRPr="00496B51">
        <w:rPr>
          <w:rFonts w:eastAsia="Calibri" w:cstheme="minorHAnsi"/>
          <w:sz w:val="20"/>
          <w:szCs w:val="20"/>
          <w:lang w:val="mk-MK"/>
        </w:rPr>
        <w:t>28. Дали користевте економски мерки од државата за помош за справување со кризата од КОВИД-19.</w:t>
      </w:r>
    </w:p>
    <w:p w:rsidR="00A5435A" w:rsidRPr="00496B51" w:rsidRDefault="00790FC8" w:rsidP="00790FC8">
      <w:pPr>
        <w:spacing w:line="240" w:lineRule="auto"/>
        <w:ind w:left="360"/>
        <w:contextualSpacing/>
        <w:rPr>
          <w:rFonts w:eastAsia="Calibri" w:cstheme="minorHAnsi"/>
          <w:sz w:val="20"/>
          <w:szCs w:val="20"/>
          <w:lang w:val="mk-MK"/>
        </w:rPr>
      </w:pPr>
      <w:r>
        <w:rPr>
          <w:rFonts w:eastAsia="Calibri" w:cstheme="minorHAnsi"/>
          <w:sz w:val="20"/>
          <w:szCs w:val="20"/>
          <w:lang w:val="mk-MK"/>
        </w:rPr>
        <w:tab/>
      </w:r>
      <w:r>
        <w:rPr>
          <w:rFonts w:eastAsia="Calibri" w:cstheme="minorHAnsi"/>
          <w:sz w:val="20"/>
          <w:szCs w:val="20"/>
          <w:lang w:val="mk-MK"/>
        </w:rPr>
        <w:tab/>
        <w:t xml:space="preserve">- </w:t>
      </w:r>
      <w:r w:rsidR="00A5435A" w:rsidRPr="00496B51">
        <w:rPr>
          <w:rFonts w:eastAsia="Calibri" w:cstheme="minorHAnsi"/>
          <w:sz w:val="20"/>
          <w:szCs w:val="20"/>
          <w:lang w:val="mk-MK"/>
        </w:rPr>
        <w:t>Да</w:t>
      </w:r>
    </w:p>
    <w:p w:rsidR="00A5435A" w:rsidRPr="00496B51" w:rsidRDefault="00A5435A" w:rsidP="00A5435A">
      <w:pPr>
        <w:spacing w:line="240" w:lineRule="auto"/>
        <w:ind w:left="720"/>
        <w:contextualSpacing/>
        <w:rPr>
          <w:rFonts w:cstheme="minorHAnsi"/>
          <w:sz w:val="20"/>
          <w:szCs w:val="20"/>
          <w:lang w:val="mk-MK"/>
        </w:rPr>
      </w:pPr>
      <w:r w:rsidRPr="00496B51">
        <w:rPr>
          <w:rFonts w:eastAsia="Calibri" w:cstheme="minorHAnsi"/>
          <w:sz w:val="20"/>
          <w:szCs w:val="20"/>
          <w:lang w:val="mk-MK"/>
        </w:rPr>
        <w:t xml:space="preserve">               -</w:t>
      </w:r>
      <w:r w:rsidR="00790FC8">
        <w:rPr>
          <w:rFonts w:eastAsia="Calibri" w:cstheme="minorHAnsi"/>
          <w:sz w:val="20"/>
          <w:szCs w:val="20"/>
          <w:lang w:val="mk-MK"/>
        </w:rPr>
        <w:t xml:space="preserve"> </w:t>
      </w:r>
      <w:r w:rsidRPr="00496B51">
        <w:rPr>
          <w:rFonts w:eastAsia="Calibri" w:cstheme="minorHAnsi"/>
          <w:sz w:val="20"/>
          <w:szCs w:val="20"/>
          <w:lang w:val="mk-MK"/>
        </w:rPr>
        <w:t>Не</w:t>
      </w:r>
      <w:r w:rsidRPr="00496B51">
        <w:rPr>
          <w:rFonts w:cstheme="minorHAnsi"/>
          <w:sz w:val="20"/>
          <w:szCs w:val="20"/>
          <w:lang w:val="mk-MK"/>
        </w:rPr>
        <w:t xml:space="preserve">  (оди на П30)</w:t>
      </w:r>
    </w:p>
    <w:p w:rsidR="00A5435A" w:rsidRPr="00496B51" w:rsidRDefault="00A5435A" w:rsidP="00A5435A">
      <w:pPr>
        <w:spacing w:line="240" w:lineRule="auto"/>
        <w:ind w:left="720"/>
        <w:contextualSpacing/>
        <w:rPr>
          <w:rFonts w:cstheme="minorHAnsi"/>
          <w:sz w:val="20"/>
          <w:szCs w:val="20"/>
          <w:lang w:val="mk-MK"/>
        </w:rPr>
      </w:pPr>
    </w:p>
    <w:p w:rsidR="00A5435A" w:rsidRPr="00496B51" w:rsidRDefault="00A5435A" w:rsidP="00A5435A">
      <w:pPr>
        <w:spacing w:line="240" w:lineRule="auto"/>
        <w:ind w:left="720"/>
        <w:contextualSpacing/>
        <w:rPr>
          <w:rFonts w:cstheme="minorHAnsi"/>
          <w:sz w:val="20"/>
          <w:szCs w:val="20"/>
          <w:lang w:val="mk-MK"/>
        </w:rPr>
      </w:pPr>
      <w:r w:rsidRPr="00496B51">
        <w:rPr>
          <w:rFonts w:cstheme="minorHAnsi"/>
          <w:sz w:val="20"/>
          <w:szCs w:val="20"/>
          <w:lang w:val="mk-MK"/>
        </w:rPr>
        <w:t>Ако на П28 одговорот е ДА. Означете кои економски мерки ги користевте како помош за справување со кризата од КОВИД-19?</w:t>
      </w:r>
      <w:r w:rsidRPr="00496B51">
        <w:rPr>
          <w:rFonts w:cstheme="minorHAnsi"/>
          <w:i/>
          <w:iCs/>
          <w:sz w:val="20"/>
          <w:szCs w:val="20"/>
          <w:lang w:val="mk-MK"/>
        </w:rPr>
        <w:t xml:space="preserve"> (*се избираат најмногу 3 одговори)</w:t>
      </w:r>
    </w:p>
    <w:p w:rsidR="00A5435A" w:rsidRPr="00496B51" w:rsidRDefault="00790FC8" w:rsidP="00A5435A">
      <w:pPr>
        <w:pStyle w:val="ListParagraph"/>
        <w:numPr>
          <w:ilvl w:val="0"/>
          <w:numId w:val="16"/>
        </w:numPr>
        <w:spacing w:after="0" w:line="240" w:lineRule="auto"/>
        <w:jc w:val="both"/>
        <w:rPr>
          <w:rFonts w:cstheme="minorHAnsi"/>
          <w:sz w:val="20"/>
          <w:szCs w:val="20"/>
          <w:lang w:val="mk-MK"/>
        </w:rPr>
      </w:pPr>
      <w:r>
        <w:rPr>
          <w:rFonts w:cstheme="minorHAnsi"/>
          <w:sz w:val="20"/>
          <w:szCs w:val="20"/>
          <w:lang w:val="mk-MK"/>
        </w:rPr>
        <w:t>Исплата на 14.</w:t>
      </w:r>
      <w:r w:rsidR="00A5435A" w:rsidRPr="00496B51">
        <w:rPr>
          <w:rFonts w:cstheme="minorHAnsi"/>
          <w:sz w:val="20"/>
          <w:szCs w:val="20"/>
          <w:lang w:val="mk-MK"/>
        </w:rPr>
        <w:t>500</w:t>
      </w:r>
      <w:r>
        <w:rPr>
          <w:rFonts w:cstheme="minorHAnsi"/>
          <w:sz w:val="20"/>
          <w:szCs w:val="20"/>
          <w:lang w:val="mk-MK"/>
        </w:rPr>
        <w:t>,00</w:t>
      </w:r>
      <w:r w:rsidR="00A5435A" w:rsidRPr="00496B51">
        <w:rPr>
          <w:rFonts w:cstheme="minorHAnsi"/>
          <w:sz w:val="20"/>
          <w:szCs w:val="20"/>
          <w:lang w:val="mk-MK"/>
        </w:rPr>
        <w:t xml:space="preserve"> ден по вработен за месеците април и мај 2020 година </w:t>
      </w:r>
    </w:p>
    <w:p w:rsidR="00A5435A" w:rsidRPr="00496B51" w:rsidRDefault="00A5435A" w:rsidP="00A5435A">
      <w:pPr>
        <w:pStyle w:val="ListParagraph"/>
        <w:numPr>
          <w:ilvl w:val="0"/>
          <w:numId w:val="16"/>
        </w:numPr>
        <w:spacing w:after="0" w:line="240" w:lineRule="auto"/>
        <w:jc w:val="both"/>
        <w:rPr>
          <w:rFonts w:cstheme="minorHAnsi"/>
          <w:sz w:val="20"/>
          <w:szCs w:val="20"/>
          <w:lang w:val="mk-MK"/>
        </w:rPr>
      </w:pPr>
      <w:r w:rsidRPr="00496B51">
        <w:rPr>
          <w:rFonts w:cstheme="minorHAnsi"/>
          <w:sz w:val="20"/>
          <w:szCs w:val="20"/>
          <w:lang w:val="mk-MK"/>
        </w:rPr>
        <w:t xml:space="preserve">Исплата на 50% од нето просечна плата за лицата кои ја загубиле работата </w:t>
      </w:r>
    </w:p>
    <w:p w:rsidR="00A5435A" w:rsidRPr="00496B51" w:rsidRDefault="00A5435A" w:rsidP="00A5435A">
      <w:pPr>
        <w:pStyle w:val="ListParagraph"/>
        <w:numPr>
          <w:ilvl w:val="0"/>
          <w:numId w:val="16"/>
        </w:numPr>
        <w:spacing w:after="0" w:line="240" w:lineRule="auto"/>
        <w:jc w:val="both"/>
        <w:rPr>
          <w:rFonts w:cstheme="minorHAnsi"/>
          <w:sz w:val="20"/>
          <w:szCs w:val="20"/>
          <w:lang w:val="mk-MK"/>
        </w:rPr>
      </w:pPr>
      <w:r w:rsidRPr="00496B51">
        <w:rPr>
          <w:rFonts w:cstheme="minorHAnsi"/>
          <w:sz w:val="20"/>
          <w:szCs w:val="20"/>
          <w:lang w:val="mk-MK"/>
        </w:rPr>
        <w:t xml:space="preserve">Задолжително искористување на годишниот одмор најдоцна до мај 2020 година </w:t>
      </w:r>
    </w:p>
    <w:p w:rsidR="00A5435A" w:rsidRPr="00496B51" w:rsidRDefault="00A5435A" w:rsidP="00A5435A">
      <w:pPr>
        <w:pStyle w:val="ListParagraph"/>
        <w:numPr>
          <w:ilvl w:val="0"/>
          <w:numId w:val="16"/>
        </w:numPr>
        <w:spacing w:after="0" w:line="240" w:lineRule="auto"/>
        <w:jc w:val="both"/>
        <w:rPr>
          <w:rFonts w:cstheme="minorHAnsi"/>
          <w:sz w:val="20"/>
          <w:szCs w:val="20"/>
          <w:lang w:val="mk-MK"/>
        </w:rPr>
      </w:pPr>
      <w:r w:rsidRPr="00496B51">
        <w:rPr>
          <w:rFonts w:cstheme="minorHAnsi"/>
          <w:sz w:val="20"/>
          <w:szCs w:val="20"/>
          <w:lang w:val="mk-MK"/>
        </w:rPr>
        <w:t xml:space="preserve">Туристички ваучер </w:t>
      </w:r>
    </w:p>
    <w:p w:rsidR="00A5435A" w:rsidRPr="00496B51" w:rsidRDefault="00A5435A" w:rsidP="00A5435A">
      <w:pPr>
        <w:pStyle w:val="ListParagraph"/>
        <w:spacing w:after="0" w:line="240" w:lineRule="auto"/>
        <w:ind w:left="1080"/>
        <w:jc w:val="both"/>
        <w:rPr>
          <w:rFonts w:cstheme="minorHAnsi"/>
          <w:sz w:val="20"/>
          <w:szCs w:val="20"/>
          <w:lang w:val="mk-MK"/>
        </w:rPr>
      </w:pPr>
      <w:r w:rsidRPr="00496B51">
        <w:rPr>
          <w:rFonts w:cstheme="minorHAnsi"/>
          <w:sz w:val="20"/>
          <w:szCs w:val="20"/>
          <w:lang w:val="mk-MK"/>
        </w:rPr>
        <w:t>Друго (дополнете) ______________________________________________________</w:t>
      </w:r>
    </w:p>
    <w:p w:rsidR="00A5435A" w:rsidRPr="00496B51" w:rsidRDefault="00A5435A" w:rsidP="00A5435A">
      <w:pPr>
        <w:ind w:left="1440"/>
        <w:contextualSpacing/>
        <w:rPr>
          <w:rFonts w:eastAsia="Calibri" w:cstheme="minorHAnsi"/>
          <w:sz w:val="20"/>
          <w:szCs w:val="20"/>
          <w:lang w:val="mk-MK"/>
        </w:rPr>
      </w:pPr>
    </w:p>
    <w:p w:rsidR="00A5435A" w:rsidRPr="00496B51" w:rsidRDefault="00A5435A" w:rsidP="00A5435A">
      <w:pPr>
        <w:pStyle w:val="ListParagraph"/>
        <w:numPr>
          <w:ilvl w:val="0"/>
          <w:numId w:val="26"/>
        </w:numPr>
        <w:spacing w:after="0" w:line="240" w:lineRule="auto"/>
        <w:jc w:val="both"/>
        <w:rPr>
          <w:rFonts w:cstheme="minorHAnsi"/>
          <w:sz w:val="20"/>
          <w:szCs w:val="20"/>
          <w:lang w:val="mk-MK"/>
        </w:rPr>
      </w:pPr>
      <w:r w:rsidRPr="00496B51">
        <w:rPr>
          <w:rFonts w:cstheme="minorHAnsi"/>
          <w:sz w:val="20"/>
          <w:szCs w:val="20"/>
          <w:lang w:val="mk-MK"/>
        </w:rPr>
        <w:t xml:space="preserve">Како ја оценувате корисноста од мерките од државата за справување со кризата од КОВИД-19 во секторот туризам? </w:t>
      </w:r>
      <w:r w:rsidRPr="00496B51">
        <w:rPr>
          <w:rFonts w:cstheme="minorHAnsi"/>
          <w:i/>
          <w:iCs/>
          <w:sz w:val="20"/>
          <w:szCs w:val="20"/>
          <w:lang w:val="mk-MK"/>
        </w:rPr>
        <w:t>(*се избира само 1 одговор) Дали би рекле дека мерките:</w:t>
      </w:r>
    </w:p>
    <w:p w:rsidR="00A5435A" w:rsidRPr="00496B51" w:rsidRDefault="00A5435A" w:rsidP="00A5435A">
      <w:pPr>
        <w:pStyle w:val="ListParagraph"/>
        <w:numPr>
          <w:ilvl w:val="0"/>
          <w:numId w:val="15"/>
        </w:numPr>
        <w:spacing w:after="0" w:line="240" w:lineRule="auto"/>
        <w:rPr>
          <w:rFonts w:cstheme="minorHAnsi"/>
          <w:sz w:val="20"/>
          <w:szCs w:val="20"/>
          <w:lang w:val="mk-MK"/>
        </w:rPr>
      </w:pPr>
      <w:r w:rsidRPr="00496B51">
        <w:rPr>
          <w:rFonts w:cstheme="minorHAnsi"/>
          <w:sz w:val="20"/>
          <w:szCs w:val="20"/>
          <w:lang w:val="mk-MK"/>
        </w:rPr>
        <w:t>Целосно помогнаа</w:t>
      </w:r>
    </w:p>
    <w:p w:rsidR="00A5435A" w:rsidRPr="00496B51" w:rsidRDefault="00A5435A" w:rsidP="00A5435A">
      <w:pPr>
        <w:pStyle w:val="ListParagraph"/>
        <w:numPr>
          <w:ilvl w:val="0"/>
          <w:numId w:val="15"/>
        </w:numPr>
        <w:spacing w:after="0" w:line="240" w:lineRule="auto"/>
        <w:rPr>
          <w:rFonts w:cstheme="minorHAnsi"/>
          <w:sz w:val="20"/>
          <w:szCs w:val="20"/>
          <w:lang w:val="mk-MK"/>
        </w:rPr>
      </w:pPr>
      <w:r w:rsidRPr="00496B51">
        <w:rPr>
          <w:rFonts w:cstheme="minorHAnsi"/>
          <w:sz w:val="20"/>
          <w:szCs w:val="20"/>
          <w:lang w:val="mk-MK"/>
        </w:rPr>
        <w:t>Главно помогнаа</w:t>
      </w:r>
    </w:p>
    <w:p w:rsidR="00A5435A" w:rsidRPr="00496B51" w:rsidRDefault="00A5435A" w:rsidP="00A5435A">
      <w:pPr>
        <w:pStyle w:val="ListParagraph"/>
        <w:numPr>
          <w:ilvl w:val="0"/>
          <w:numId w:val="15"/>
        </w:numPr>
        <w:spacing w:after="0" w:line="240" w:lineRule="auto"/>
        <w:rPr>
          <w:rFonts w:cstheme="minorHAnsi"/>
          <w:sz w:val="20"/>
          <w:szCs w:val="20"/>
          <w:lang w:val="mk-MK"/>
        </w:rPr>
      </w:pPr>
      <w:r w:rsidRPr="00496B51">
        <w:rPr>
          <w:rFonts w:cstheme="minorHAnsi"/>
          <w:sz w:val="20"/>
          <w:szCs w:val="20"/>
          <w:lang w:val="mk-MK"/>
        </w:rPr>
        <w:t>Главно не помогнаа</w:t>
      </w:r>
    </w:p>
    <w:p w:rsidR="00A5435A" w:rsidRPr="00496B51" w:rsidRDefault="00A5435A" w:rsidP="00A5435A">
      <w:pPr>
        <w:pStyle w:val="ListParagraph"/>
        <w:numPr>
          <w:ilvl w:val="0"/>
          <w:numId w:val="15"/>
        </w:numPr>
        <w:spacing w:after="0" w:line="240" w:lineRule="auto"/>
        <w:rPr>
          <w:rFonts w:cstheme="minorHAnsi"/>
          <w:sz w:val="20"/>
          <w:szCs w:val="20"/>
          <w:lang w:val="mk-MK"/>
        </w:rPr>
      </w:pPr>
      <w:r w:rsidRPr="00496B51">
        <w:rPr>
          <w:rFonts w:cstheme="minorHAnsi"/>
          <w:sz w:val="20"/>
          <w:szCs w:val="20"/>
          <w:lang w:val="mk-MK"/>
        </w:rPr>
        <w:t>Воопшто не помогнаа</w:t>
      </w:r>
    </w:p>
    <w:p w:rsidR="00A5435A" w:rsidRPr="00496B51" w:rsidRDefault="00A5435A" w:rsidP="00A5435A">
      <w:pPr>
        <w:pStyle w:val="ListParagraph"/>
        <w:numPr>
          <w:ilvl w:val="0"/>
          <w:numId w:val="15"/>
        </w:numPr>
        <w:spacing w:after="0" w:line="240" w:lineRule="auto"/>
        <w:rPr>
          <w:rFonts w:cstheme="minorHAnsi"/>
          <w:sz w:val="20"/>
          <w:szCs w:val="20"/>
          <w:lang w:val="mk-MK"/>
        </w:rPr>
      </w:pPr>
      <w:r w:rsidRPr="00496B51">
        <w:rPr>
          <w:rFonts w:cstheme="minorHAnsi"/>
          <w:sz w:val="20"/>
          <w:szCs w:val="20"/>
          <w:lang w:val="mk-MK"/>
        </w:rPr>
        <w:lastRenderedPageBreak/>
        <w:t>Не знам</w:t>
      </w:r>
    </w:p>
    <w:p w:rsidR="00A5435A" w:rsidRPr="00496B51" w:rsidRDefault="00A5435A" w:rsidP="00A5435A">
      <w:pPr>
        <w:pStyle w:val="ListParagraph"/>
        <w:numPr>
          <w:ilvl w:val="0"/>
          <w:numId w:val="15"/>
        </w:numPr>
        <w:spacing w:after="0" w:line="240" w:lineRule="auto"/>
        <w:rPr>
          <w:rFonts w:cstheme="minorHAnsi"/>
          <w:sz w:val="20"/>
          <w:szCs w:val="20"/>
          <w:lang w:val="mk-MK"/>
        </w:rPr>
      </w:pPr>
      <w:r w:rsidRPr="00496B51">
        <w:rPr>
          <w:rFonts w:cstheme="minorHAnsi"/>
          <w:sz w:val="20"/>
          <w:szCs w:val="20"/>
          <w:lang w:val="mk-MK"/>
        </w:rPr>
        <w:t>Одбива да одговори</w:t>
      </w:r>
    </w:p>
    <w:p w:rsidR="00A5435A" w:rsidRPr="00496B51" w:rsidRDefault="00A5435A" w:rsidP="00A5435A">
      <w:pPr>
        <w:contextualSpacing/>
        <w:rPr>
          <w:rFonts w:eastAsia="Calibri" w:cstheme="minorHAnsi"/>
          <w:sz w:val="20"/>
          <w:szCs w:val="20"/>
          <w:lang w:val="mk-MK"/>
        </w:rPr>
      </w:pPr>
    </w:p>
    <w:p w:rsidR="00A5435A" w:rsidRPr="00496B51" w:rsidRDefault="00A5435A" w:rsidP="00A5435A">
      <w:pPr>
        <w:ind w:left="284"/>
        <w:contextualSpacing/>
        <w:rPr>
          <w:rFonts w:eastAsia="Calibri" w:cstheme="minorHAnsi"/>
          <w:sz w:val="20"/>
          <w:szCs w:val="20"/>
          <w:lang w:val="mk-MK"/>
        </w:rPr>
      </w:pPr>
      <w:r w:rsidRPr="00496B51">
        <w:rPr>
          <w:rFonts w:eastAsia="Calibri" w:cstheme="minorHAnsi"/>
          <w:sz w:val="20"/>
          <w:szCs w:val="20"/>
          <w:lang w:val="mk-MK"/>
        </w:rPr>
        <w:t>30.</w:t>
      </w:r>
      <w:r w:rsidRPr="00496B51">
        <w:rPr>
          <w:rFonts w:eastAsia="Calibri" w:cstheme="minorHAnsi"/>
          <w:sz w:val="20"/>
          <w:szCs w:val="20"/>
          <w:lang w:val="mk-MK"/>
        </w:rPr>
        <w:tab/>
        <w:t>Дали користевте економски мерки од државата за помош за справување со кризата од конфликтот Русија – Украина?</w:t>
      </w:r>
    </w:p>
    <w:p w:rsidR="00A5435A" w:rsidRPr="00496B51" w:rsidRDefault="00A5435A" w:rsidP="00A5435A">
      <w:pPr>
        <w:ind w:left="720"/>
        <w:contextualSpacing/>
        <w:rPr>
          <w:rFonts w:eastAsia="Calibri" w:cstheme="minorHAnsi"/>
          <w:sz w:val="20"/>
          <w:szCs w:val="20"/>
          <w:lang w:val="mk-MK"/>
        </w:rPr>
      </w:pPr>
      <w:r w:rsidRPr="00496B51">
        <w:rPr>
          <w:rFonts w:eastAsia="Calibri" w:cstheme="minorHAnsi"/>
          <w:sz w:val="20"/>
          <w:szCs w:val="20"/>
          <w:lang w:val="mk-MK"/>
        </w:rPr>
        <w:t>-Да</w:t>
      </w:r>
    </w:p>
    <w:p w:rsidR="00A5435A" w:rsidRPr="00496B51" w:rsidRDefault="00A5435A" w:rsidP="00A5435A">
      <w:pPr>
        <w:ind w:left="720"/>
        <w:contextualSpacing/>
        <w:rPr>
          <w:rFonts w:eastAsia="Calibri" w:cstheme="minorHAnsi"/>
          <w:sz w:val="20"/>
          <w:szCs w:val="20"/>
          <w:lang w:val="mk-MK"/>
        </w:rPr>
      </w:pPr>
      <w:r w:rsidRPr="00496B51">
        <w:rPr>
          <w:rFonts w:eastAsia="Calibri" w:cstheme="minorHAnsi"/>
          <w:sz w:val="20"/>
          <w:szCs w:val="20"/>
          <w:lang w:val="mk-MK"/>
        </w:rPr>
        <w:t>-Не (оди на П34)</w:t>
      </w:r>
    </w:p>
    <w:p w:rsidR="00A5435A" w:rsidRPr="00496B51" w:rsidRDefault="00A5435A" w:rsidP="00A5435A">
      <w:pPr>
        <w:ind w:left="284"/>
        <w:contextualSpacing/>
        <w:rPr>
          <w:rFonts w:eastAsia="Calibri" w:cstheme="minorHAnsi"/>
          <w:sz w:val="20"/>
          <w:szCs w:val="20"/>
          <w:lang w:val="mk-MK"/>
        </w:rPr>
      </w:pPr>
    </w:p>
    <w:p w:rsidR="00A5435A" w:rsidRPr="00496B51" w:rsidRDefault="00A5435A" w:rsidP="00A5435A">
      <w:pPr>
        <w:ind w:left="284"/>
        <w:contextualSpacing/>
        <w:rPr>
          <w:rFonts w:eastAsia="Calibri" w:cstheme="minorHAnsi"/>
          <w:sz w:val="20"/>
          <w:szCs w:val="20"/>
          <w:lang w:val="mk-MK"/>
        </w:rPr>
      </w:pPr>
      <w:r w:rsidRPr="00496B51">
        <w:rPr>
          <w:rFonts w:eastAsia="Calibri" w:cstheme="minorHAnsi"/>
          <w:sz w:val="20"/>
          <w:szCs w:val="20"/>
          <w:lang w:val="mk-MK"/>
        </w:rPr>
        <w:t>31.</w:t>
      </w:r>
      <w:r w:rsidRPr="00496B51">
        <w:rPr>
          <w:rFonts w:eastAsia="Calibri" w:cstheme="minorHAnsi"/>
          <w:sz w:val="20"/>
          <w:szCs w:val="20"/>
          <w:lang w:val="mk-MK"/>
        </w:rPr>
        <w:tab/>
        <w:t>Доколку ДА. Кои мерки ги користевте? Наведете ___________________________________________________________________________________________</w:t>
      </w:r>
    </w:p>
    <w:p w:rsidR="00A5435A" w:rsidRPr="00496B51" w:rsidRDefault="00A5435A" w:rsidP="00A5435A">
      <w:pPr>
        <w:ind w:left="284"/>
        <w:contextualSpacing/>
        <w:rPr>
          <w:rFonts w:eastAsia="Calibri" w:cstheme="minorHAnsi"/>
          <w:sz w:val="20"/>
          <w:szCs w:val="20"/>
          <w:lang w:val="mk-MK"/>
        </w:rPr>
      </w:pPr>
    </w:p>
    <w:p w:rsidR="00A5435A" w:rsidRPr="00496B51" w:rsidRDefault="00A5435A" w:rsidP="00A5435A">
      <w:pPr>
        <w:ind w:left="284"/>
        <w:contextualSpacing/>
        <w:rPr>
          <w:rFonts w:cstheme="minorHAnsi"/>
          <w:sz w:val="20"/>
          <w:szCs w:val="20"/>
          <w:lang w:val="mk-MK"/>
        </w:rPr>
      </w:pPr>
      <w:r w:rsidRPr="00496B51">
        <w:rPr>
          <w:rFonts w:eastAsia="Calibri" w:cstheme="minorHAnsi"/>
          <w:sz w:val="20"/>
          <w:szCs w:val="20"/>
          <w:lang w:val="mk-MK"/>
        </w:rPr>
        <w:t>33.</w:t>
      </w:r>
      <w:r w:rsidRPr="00496B51">
        <w:rPr>
          <w:rFonts w:eastAsia="Calibri" w:cstheme="minorHAnsi"/>
          <w:sz w:val="20"/>
          <w:szCs w:val="20"/>
          <w:lang w:val="mk-MK"/>
        </w:rPr>
        <w:tab/>
        <w:t>Како ја оценувате корисноста на мерките од држав</w:t>
      </w:r>
      <w:r w:rsidR="00790FC8">
        <w:rPr>
          <w:rFonts w:eastAsia="Calibri" w:cstheme="minorHAnsi"/>
          <w:sz w:val="20"/>
          <w:szCs w:val="20"/>
          <w:lang w:val="mk-MK"/>
        </w:rPr>
        <w:t xml:space="preserve">ата за справување со кризата </w:t>
      </w:r>
      <w:r w:rsidRPr="00496B51">
        <w:rPr>
          <w:rFonts w:eastAsia="Calibri" w:cstheme="minorHAnsi"/>
          <w:sz w:val="20"/>
          <w:szCs w:val="20"/>
          <w:lang w:val="mk-MK"/>
        </w:rPr>
        <w:t xml:space="preserve">од конфликтот Русија – Украина, наменети за угостителска дејност? </w:t>
      </w:r>
      <w:r w:rsidRPr="00496B51">
        <w:rPr>
          <w:rFonts w:cstheme="minorHAnsi"/>
          <w:sz w:val="20"/>
          <w:szCs w:val="20"/>
          <w:lang w:val="mk-MK"/>
        </w:rPr>
        <w:t xml:space="preserve">Дали би рекле дека мерките: </w:t>
      </w:r>
    </w:p>
    <w:p w:rsidR="00A5435A" w:rsidRPr="00496B51" w:rsidRDefault="00A5435A" w:rsidP="00A5435A">
      <w:pPr>
        <w:pStyle w:val="ListParagraph"/>
        <w:numPr>
          <w:ilvl w:val="0"/>
          <w:numId w:val="29"/>
        </w:numPr>
        <w:rPr>
          <w:rFonts w:cstheme="minorHAnsi"/>
          <w:sz w:val="20"/>
          <w:szCs w:val="20"/>
          <w:lang w:val="mk-MK"/>
        </w:rPr>
      </w:pPr>
      <w:r w:rsidRPr="00496B51">
        <w:rPr>
          <w:rFonts w:cstheme="minorHAnsi"/>
          <w:sz w:val="20"/>
          <w:szCs w:val="20"/>
          <w:lang w:val="mk-MK"/>
        </w:rPr>
        <w:t>Целосно помогнаа</w:t>
      </w:r>
    </w:p>
    <w:p w:rsidR="00A5435A" w:rsidRPr="00496B51" w:rsidRDefault="00A5435A" w:rsidP="00A5435A">
      <w:pPr>
        <w:pStyle w:val="ListParagraph"/>
        <w:numPr>
          <w:ilvl w:val="0"/>
          <w:numId w:val="29"/>
        </w:numPr>
        <w:rPr>
          <w:rFonts w:cstheme="minorHAnsi"/>
          <w:sz w:val="20"/>
          <w:szCs w:val="20"/>
          <w:lang w:val="mk-MK"/>
        </w:rPr>
      </w:pPr>
      <w:r w:rsidRPr="00496B51">
        <w:rPr>
          <w:rFonts w:cstheme="minorHAnsi"/>
          <w:sz w:val="20"/>
          <w:szCs w:val="20"/>
          <w:lang w:val="mk-MK"/>
        </w:rPr>
        <w:t>Главно помогнаа</w:t>
      </w:r>
    </w:p>
    <w:p w:rsidR="00A5435A" w:rsidRPr="00496B51" w:rsidRDefault="00A5435A" w:rsidP="00A5435A">
      <w:pPr>
        <w:pStyle w:val="ListParagraph"/>
        <w:numPr>
          <w:ilvl w:val="0"/>
          <w:numId w:val="29"/>
        </w:numPr>
        <w:rPr>
          <w:rFonts w:cstheme="minorHAnsi"/>
          <w:sz w:val="20"/>
          <w:szCs w:val="20"/>
          <w:lang w:val="mk-MK"/>
        </w:rPr>
      </w:pPr>
      <w:r w:rsidRPr="00496B51">
        <w:rPr>
          <w:rFonts w:cstheme="minorHAnsi"/>
          <w:sz w:val="20"/>
          <w:szCs w:val="20"/>
          <w:lang w:val="mk-MK"/>
        </w:rPr>
        <w:t>Главно не помогнаа</w:t>
      </w:r>
    </w:p>
    <w:p w:rsidR="00A5435A" w:rsidRPr="00496B51" w:rsidRDefault="00A5435A" w:rsidP="00A5435A">
      <w:pPr>
        <w:pStyle w:val="ListParagraph"/>
        <w:numPr>
          <w:ilvl w:val="0"/>
          <w:numId w:val="29"/>
        </w:numPr>
        <w:rPr>
          <w:rFonts w:cstheme="minorHAnsi"/>
          <w:sz w:val="20"/>
          <w:szCs w:val="20"/>
          <w:lang w:val="mk-MK"/>
        </w:rPr>
      </w:pPr>
      <w:r w:rsidRPr="00496B51">
        <w:rPr>
          <w:rFonts w:cstheme="minorHAnsi"/>
          <w:sz w:val="20"/>
          <w:szCs w:val="20"/>
          <w:lang w:val="mk-MK"/>
        </w:rPr>
        <w:t>Воопшто не помогнаа</w:t>
      </w:r>
    </w:p>
    <w:p w:rsidR="00A5435A" w:rsidRPr="00496B51" w:rsidRDefault="00A5435A" w:rsidP="00A5435A">
      <w:pPr>
        <w:pStyle w:val="ListParagraph"/>
        <w:numPr>
          <w:ilvl w:val="0"/>
          <w:numId w:val="29"/>
        </w:numPr>
        <w:rPr>
          <w:rFonts w:cstheme="minorHAnsi"/>
          <w:sz w:val="20"/>
          <w:szCs w:val="20"/>
          <w:lang w:val="mk-MK"/>
        </w:rPr>
      </w:pPr>
      <w:r w:rsidRPr="00496B51">
        <w:rPr>
          <w:rFonts w:cstheme="minorHAnsi"/>
          <w:sz w:val="20"/>
          <w:szCs w:val="20"/>
          <w:lang w:val="mk-MK"/>
        </w:rPr>
        <w:t>Не знам</w:t>
      </w:r>
    </w:p>
    <w:p w:rsidR="00A5435A" w:rsidRPr="00496B51" w:rsidRDefault="00A5435A" w:rsidP="00A5435A">
      <w:pPr>
        <w:pStyle w:val="ListParagraph"/>
        <w:numPr>
          <w:ilvl w:val="0"/>
          <w:numId w:val="29"/>
        </w:numPr>
        <w:rPr>
          <w:rFonts w:cstheme="minorHAnsi"/>
          <w:sz w:val="20"/>
          <w:szCs w:val="20"/>
          <w:lang w:val="mk-MK"/>
        </w:rPr>
      </w:pPr>
      <w:r w:rsidRPr="00496B51">
        <w:rPr>
          <w:rFonts w:cstheme="minorHAnsi"/>
          <w:sz w:val="20"/>
          <w:szCs w:val="20"/>
          <w:lang w:val="mk-MK"/>
        </w:rPr>
        <w:t xml:space="preserve">Одбива да одговори </w:t>
      </w:r>
    </w:p>
    <w:p w:rsidR="00A5435A" w:rsidRPr="00496B51" w:rsidRDefault="00A5435A" w:rsidP="00A5435A">
      <w:pPr>
        <w:spacing w:after="0" w:line="240" w:lineRule="auto"/>
        <w:rPr>
          <w:rFonts w:cstheme="minorHAnsi"/>
          <w:sz w:val="20"/>
          <w:szCs w:val="20"/>
          <w:lang w:val="mk-MK"/>
        </w:rPr>
      </w:pPr>
    </w:p>
    <w:p w:rsidR="00A5435A" w:rsidRPr="00496B51" w:rsidRDefault="00A5435A" w:rsidP="00A5435A">
      <w:pPr>
        <w:pStyle w:val="ListParagraph"/>
        <w:numPr>
          <w:ilvl w:val="0"/>
          <w:numId w:val="27"/>
        </w:numPr>
        <w:spacing w:after="0" w:line="240" w:lineRule="auto"/>
        <w:jc w:val="both"/>
        <w:rPr>
          <w:rFonts w:cstheme="minorHAnsi"/>
          <w:sz w:val="20"/>
          <w:szCs w:val="20"/>
          <w:lang w:val="mk-MK"/>
        </w:rPr>
      </w:pPr>
      <w:r w:rsidRPr="00496B51">
        <w:rPr>
          <w:rFonts w:cstheme="minorHAnsi"/>
          <w:sz w:val="20"/>
          <w:szCs w:val="20"/>
          <w:lang w:val="mk-MK"/>
        </w:rPr>
        <w:t xml:space="preserve">Како резултат на кризата со КОВИД-19, генерално бројот на туристи/гости/посетители/деловни партнери кои ги опслужувате  </w:t>
      </w:r>
      <w:r w:rsidRPr="00496B51">
        <w:rPr>
          <w:rFonts w:cstheme="minorHAnsi"/>
          <w:i/>
          <w:iCs/>
          <w:sz w:val="20"/>
          <w:szCs w:val="20"/>
          <w:lang w:val="mk-MK"/>
        </w:rPr>
        <w:t>(*се избира само 1 одговор)</w:t>
      </w:r>
      <w:r w:rsidRPr="00496B51">
        <w:rPr>
          <w:rFonts w:cstheme="minorHAnsi"/>
          <w:sz w:val="20"/>
          <w:szCs w:val="20"/>
          <w:lang w:val="mk-MK"/>
        </w:rPr>
        <w:t>:</w:t>
      </w:r>
    </w:p>
    <w:p w:rsidR="00A5435A" w:rsidRPr="00496B51" w:rsidRDefault="00A5435A" w:rsidP="00A5435A">
      <w:pPr>
        <w:pStyle w:val="ListParagraph"/>
        <w:numPr>
          <w:ilvl w:val="0"/>
          <w:numId w:val="17"/>
        </w:numPr>
        <w:spacing w:after="0" w:line="240" w:lineRule="auto"/>
        <w:jc w:val="both"/>
        <w:rPr>
          <w:rFonts w:cstheme="minorHAnsi"/>
          <w:sz w:val="20"/>
          <w:szCs w:val="20"/>
          <w:lang w:val="mk-MK"/>
        </w:rPr>
      </w:pPr>
      <w:r w:rsidRPr="00496B51">
        <w:rPr>
          <w:rFonts w:cstheme="minorHAnsi"/>
          <w:sz w:val="20"/>
          <w:szCs w:val="20"/>
          <w:lang w:val="mk-MK"/>
        </w:rPr>
        <w:t>Се намали</w:t>
      </w:r>
    </w:p>
    <w:p w:rsidR="00A5435A" w:rsidRPr="00496B51" w:rsidRDefault="00A5435A" w:rsidP="00A5435A">
      <w:pPr>
        <w:pStyle w:val="ListParagraph"/>
        <w:numPr>
          <w:ilvl w:val="0"/>
          <w:numId w:val="17"/>
        </w:numPr>
        <w:spacing w:after="0" w:line="240" w:lineRule="auto"/>
        <w:jc w:val="both"/>
        <w:rPr>
          <w:rFonts w:cstheme="minorHAnsi"/>
          <w:sz w:val="20"/>
          <w:szCs w:val="20"/>
          <w:lang w:val="mk-MK"/>
        </w:rPr>
      </w:pPr>
      <w:r w:rsidRPr="00496B51">
        <w:rPr>
          <w:rFonts w:cstheme="minorHAnsi"/>
          <w:sz w:val="20"/>
          <w:szCs w:val="20"/>
          <w:lang w:val="mk-MK"/>
        </w:rPr>
        <w:t>Се зголеми</w:t>
      </w:r>
    </w:p>
    <w:p w:rsidR="00A5435A" w:rsidRPr="00496B51" w:rsidRDefault="00A5435A" w:rsidP="00A5435A">
      <w:pPr>
        <w:pStyle w:val="ListParagraph"/>
        <w:numPr>
          <w:ilvl w:val="0"/>
          <w:numId w:val="17"/>
        </w:numPr>
        <w:spacing w:after="0" w:line="240" w:lineRule="auto"/>
        <w:jc w:val="both"/>
        <w:rPr>
          <w:rFonts w:cstheme="minorHAnsi"/>
          <w:sz w:val="20"/>
          <w:szCs w:val="20"/>
          <w:lang w:val="mk-MK"/>
        </w:rPr>
      </w:pPr>
      <w:r w:rsidRPr="00496B51">
        <w:rPr>
          <w:rFonts w:cstheme="minorHAnsi"/>
          <w:sz w:val="20"/>
          <w:szCs w:val="20"/>
          <w:lang w:val="mk-MK"/>
        </w:rPr>
        <w:t xml:space="preserve">Остана непроменет </w:t>
      </w:r>
    </w:p>
    <w:p w:rsidR="00A5435A" w:rsidRPr="00496B51" w:rsidRDefault="00A5435A" w:rsidP="00A5435A">
      <w:pPr>
        <w:pStyle w:val="ListParagraph"/>
        <w:numPr>
          <w:ilvl w:val="0"/>
          <w:numId w:val="17"/>
        </w:numPr>
        <w:spacing w:after="0" w:line="240" w:lineRule="auto"/>
        <w:jc w:val="both"/>
        <w:rPr>
          <w:rFonts w:cstheme="minorHAnsi"/>
          <w:sz w:val="20"/>
          <w:szCs w:val="20"/>
          <w:lang w:val="mk-MK"/>
        </w:rPr>
      </w:pPr>
      <w:r w:rsidRPr="00496B51">
        <w:rPr>
          <w:rFonts w:cstheme="minorHAnsi"/>
          <w:sz w:val="20"/>
          <w:szCs w:val="20"/>
          <w:lang w:val="mk-MK"/>
        </w:rPr>
        <w:t>Не знам, не можам да проценам</w:t>
      </w:r>
    </w:p>
    <w:p w:rsidR="00A5435A" w:rsidRPr="00496B51" w:rsidRDefault="00A5435A" w:rsidP="00A5435A">
      <w:pPr>
        <w:pStyle w:val="ListParagraph"/>
        <w:spacing w:after="0" w:line="240" w:lineRule="auto"/>
        <w:ind w:left="1080"/>
        <w:jc w:val="both"/>
        <w:rPr>
          <w:rFonts w:cstheme="minorHAnsi"/>
          <w:sz w:val="20"/>
          <w:szCs w:val="20"/>
          <w:lang w:val="mk-MK"/>
        </w:rPr>
      </w:pPr>
    </w:p>
    <w:p w:rsidR="00A5435A" w:rsidRPr="00496B51" w:rsidRDefault="00A5435A" w:rsidP="00A5435A">
      <w:pPr>
        <w:numPr>
          <w:ilvl w:val="0"/>
          <w:numId w:val="27"/>
        </w:numPr>
        <w:spacing w:after="0" w:line="240" w:lineRule="auto"/>
        <w:jc w:val="both"/>
        <w:rPr>
          <w:rFonts w:cstheme="minorHAnsi"/>
          <w:sz w:val="20"/>
          <w:szCs w:val="20"/>
          <w:lang w:val="mk-MK"/>
        </w:rPr>
      </w:pPr>
      <w:r w:rsidRPr="00496B51">
        <w:rPr>
          <w:rFonts w:cstheme="minorHAnsi"/>
          <w:sz w:val="20"/>
          <w:szCs w:val="20"/>
          <w:lang w:val="mk-MK"/>
        </w:rPr>
        <w:t>Как</w:t>
      </w:r>
      <w:r w:rsidR="00A577C2">
        <w:rPr>
          <w:rFonts w:cstheme="minorHAnsi"/>
          <w:sz w:val="20"/>
          <w:szCs w:val="20"/>
          <w:lang w:val="mk-MK"/>
        </w:rPr>
        <w:t>о резултат на конфликтот Русија</w:t>
      </w:r>
      <w:r w:rsidR="00790FC8">
        <w:rPr>
          <w:rFonts w:cstheme="minorHAnsi"/>
          <w:sz w:val="20"/>
          <w:szCs w:val="20"/>
          <w:lang w:val="mk-MK"/>
        </w:rPr>
        <w:t>–</w:t>
      </w:r>
      <w:r w:rsidRPr="00496B51">
        <w:rPr>
          <w:rFonts w:cstheme="minorHAnsi"/>
          <w:sz w:val="20"/>
          <w:szCs w:val="20"/>
          <w:lang w:val="mk-MK"/>
        </w:rPr>
        <w:t xml:space="preserve">Украина, генерално бројот на туристи/гости/посетители/деловни партнери кои ги опслужувате </w:t>
      </w:r>
      <w:r w:rsidRPr="00496B51">
        <w:rPr>
          <w:rFonts w:cstheme="minorHAnsi"/>
          <w:i/>
          <w:iCs/>
          <w:sz w:val="20"/>
          <w:szCs w:val="20"/>
          <w:lang w:val="mk-MK"/>
        </w:rPr>
        <w:t>(*се избира само 1 одговор)</w:t>
      </w:r>
      <w:r w:rsidRPr="00496B51">
        <w:rPr>
          <w:rFonts w:cstheme="minorHAnsi"/>
          <w:sz w:val="20"/>
          <w:szCs w:val="20"/>
          <w:lang w:val="mk-MK"/>
        </w:rPr>
        <w:t>:</w:t>
      </w:r>
    </w:p>
    <w:p w:rsidR="00A5435A" w:rsidRPr="00496B51" w:rsidRDefault="00A5435A" w:rsidP="00A5435A">
      <w:pPr>
        <w:numPr>
          <w:ilvl w:val="0"/>
          <w:numId w:val="17"/>
        </w:numPr>
        <w:spacing w:after="0" w:line="240" w:lineRule="auto"/>
        <w:jc w:val="both"/>
        <w:rPr>
          <w:rFonts w:cstheme="minorHAnsi"/>
          <w:sz w:val="20"/>
          <w:szCs w:val="20"/>
          <w:lang w:val="mk-MK"/>
        </w:rPr>
      </w:pPr>
      <w:r w:rsidRPr="00496B51">
        <w:rPr>
          <w:rFonts w:cstheme="minorHAnsi"/>
          <w:sz w:val="20"/>
          <w:szCs w:val="20"/>
          <w:lang w:val="mk-MK"/>
        </w:rPr>
        <w:t>Се намали</w:t>
      </w:r>
    </w:p>
    <w:p w:rsidR="00A5435A" w:rsidRPr="00496B51" w:rsidRDefault="00A5435A" w:rsidP="00A5435A">
      <w:pPr>
        <w:numPr>
          <w:ilvl w:val="0"/>
          <w:numId w:val="17"/>
        </w:numPr>
        <w:spacing w:after="0" w:line="240" w:lineRule="auto"/>
        <w:jc w:val="both"/>
        <w:rPr>
          <w:rFonts w:cstheme="minorHAnsi"/>
          <w:sz w:val="20"/>
          <w:szCs w:val="20"/>
          <w:lang w:val="mk-MK"/>
        </w:rPr>
      </w:pPr>
      <w:r w:rsidRPr="00496B51">
        <w:rPr>
          <w:rFonts w:cstheme="minorHAnsi"/>
          <w:sz w:val="20"/>
          <w:szCs w:val="20"/>
          <w:lang w:val="mk-MK"/>
        </w:rPr>
        <w:t>Се зголеми</w:t>
      </w:r>
    </w:p>
    <w:p w:rsidR="00A5435A" w:rsidRPr="00496B51" w:rsidRDefault="00A5435A" w:rsidP="00A5435A">
      <w:pPr>
        <w:numPr>
          <w:ilvl w:val="0"/>
          <w:numId w:val="17"/>
        </w:numPr>
        <w:spacing w:after="0" w:line="240" w:lineRule="auto"/>
        <w:jc w:val="both"/>
        <w:rPr>
          <w:rFonts w:cstheme="minorHAnsi"/>
          <w:sz w:val="20"/>
          <w:szCs w:val="20"/>
          <w:lang w:val="mk-MK"/>
        </w:rPr>
      </w:pPr>
      <w:r w:rsidRPr="00496B51">
        <w:rPr>
          <w:rFonts w:cstheme="minorHAnsi"/>
          <w:sz w:val="20"/>
          <w:szCs w:val="20"/>
          <w:lang w:val="mk-MK"/>
        </w:rPr>
        <w:t xml:space="preserve">Остана непроменет </w:t>
      </w:r>
    </w:p>
    <w:p w:rsidR="00A5435A" w:rsidRPr="00496B51" w:rsidRDefault="00A5435A" w:rsidP="00A5435A">
      <w:pPr>
        <w:numPr>
          <w:ilvl w:val="0"/>
          <w:numId w:val="17"/>
        </w:numPr>
        <w:spacing w:after="0" w:line="240" w:lineRule="auto"/>
        <w:jc w:val="both"/>
        <w:rPr>
          <w:rFonts w:cstheme="minorHAnsi"/>
          <w:sz w:val="20"/>
          <w:szCs w:val="20"/>
          <w:lang w:val="mk-MK"/>
        </w:rPr>
      </w:pPr>
      <w:r w:rsidRPr="00496B51">
        <w:rPr>
          <w:rFonts w:cstheme="minorHAnsi"/>
          <w:sz w:val="20"/>
          <w:szCs w:val="20"/>
          <w:lang w:val="mk-MK"/>
        </w:rPr>
        <w:t>Не знам, не можам да проценам</w:t>
      </w:r>
    </w:p>
    <w:p w:rsidR="00A5435A" w:rsidRPr="00496B51" w:rsidRDefault="00A5435A" w:rsidP="00A5435A">
      <w:pPr>
        <w:spacing w:after="0" w:line="240" w:lineRule="auto"/>
        <w:jc w:val="both"/>
        <w:rPr>
          <w:rFonts w:cstheme="minorHAnsi"/>
          <w:sz w:val="20"/>
          <w:szCs w:val="20"/>
          <w:lang w:val="mk-MK"/>
        </w:rPr>
      </w:pPr>
    </w:p>
    <w:p w:rsidR="00A5435A" w:rsidRPr="00496B51" w:rsidRDefault="00A5435A" w:rsidP="00A5435A">
      <w:pPr>
        <w:numPr>
          <w:ilvl w:val="0"/>
          <w:numId w:val="27"/>
        </w:numPr>
        <w:spacing w:after="0" w:line="240" w:lineRule="auto"/>
        <w:jc w:val="both"/>
        <w:rPr>
          <w:rFonts w:cstheme="minorHAnsi"/>
          <w:sz w:val="20"/>
          <w:szCs w:val="20"/>
          <w:lang w:val="mk-MK"/>
        </w:rPr>
      </w:pPr>
      <w:r w:rsidRPr="00496B51">
        <w:rPr>
          <w:rFonts w:cstheme="minorHAnsi"/>
          <w:sz w:val="20"/>
          <w:szCs w:val="20"/>
          <w:lang w:val="mk-MK"/>
        </w:rPr>
        <w:t xml:space="preserve">Како резултат на кризата со КОВИД-19, бројот на туристи/гости/посетители/деловни партнери од </w:t>
      </w:r>
      <w:r w:rsidRPr="00496B51">
        <w:rPr>
          <w:rFonts w:cstheme="minorHAnsi"/>
          <w:sz w:val="20"/>
          <w:szCs w:val="20"/>
          <w:u w:val="single"/>
          <w:lang w:val="mk-MK"/>
        </w:rPr>
        <w:t>Албанија , Србија, Црна Гора, Босна</w:t>
      </w:r>
      <w:r w:rsidRPr="00496B51">
        <w:rPr>
          <w:rFonts w:cstheme="minorHAnsi"/>
          <w:sz w:val="20"/>
          <w:szCs w:val="20"/>
          <w:lang w:val="mk-MK"/>
        </w:rPr>
        <w:t xml:space="preserve"> кои ги опслужувате  </w:t>
      </w:r>
      <w:r w:rsidRPr="00496B51">
        <w:rPr>
          <w:rFonts w:cstheme="minorHAnsi"/>
          <w:i/>
          <w:iCs/>
          <w:sz w:val="20"/>
          <w:szCs w:val="20"/>
          <w:lang w:val="mk-MK"/>
        </w:rPr>
        <w:t>(*се избира само 1 одговор)</w:t>
      </w:r>
      <w:r w:rsidRPr="00496B51">
        <w:rPr>
          <w:rFonts w:cstheme="minorHAnsi"/>
          <w:sz w:val="20"/>
          <w:szCs w:val="20"/>
          <w:lang w:val="mk-MK"/>
        </w:rPr>
        <w:t>:</w:t>
      </w:r>
    </w:p>
    <w:p w:rsidR="00A5435A" w:rsidRPr="00496B51" w:rsidRDefault="00A5435A" w:rsidP="00A5435A">
      <w:pPr>
        <w:numPr>
          <w:ilvl w:val="0"/>
          <w:numId w:val="17"/>
        </w:numPr>
        <w:spacing w:after="0" w:line="240" w:lineRule="auto"/>
        <w:jc w:val="both"/>
        <w:rPr>
          <w:rFonts w:cstheme="minorHAnsi"/>
          <w:sz w:val="20"/>
          <w:szCs w:val="20"/>
          <w:lang w:val="mk-MK"/>
        </w:rPr>
      </w:pPr>
      <w:r w:rsidRPr="00496B51">
        <w:rPr>
          <w:rFonts w:cstheme="minorHAnsi"/>
          <w:sz w:val="20"/>
          <w:szCs w:val="20"/>
          <w:lang w:val="mk-MK"/>
        </w:rPr>
        <w:t>Се намали</w:t>
      </w:r>
    </w:p>
    <w:p w:rsidR="00A5435A" w:rsidRPr="00496B51" w:rsidRDefault="00A5435A" w:rsidP="00A5435A">
      <w:pPr>
        <w:numPr>
          <w:ilvl w:val="0"/>
          <w:numId w:val="17"/>
        </w:numPr>
        <w:spacing w:after="0" w:line="240" w:lineRule="auto"/>
        <w:jc w:val="both"/>
        <w:rPr>
          <w:rFonts w:cstheme="minorHAnsi"/>
          <w:sz w:val="20"/>
          <w:szCs w:val="20"/>
          <w:lang w:val="mk-MK"/>
        </w:rPr>
      </w:pPr>
      <w:r w:rsidRPr="00496B51">
        <w:rPr>
          <w:rFonts w:cstheme="minorHAnsi"/>
          <w:sz w:val="20"/>
          <w:szCs w:val="20"/>
          <w:lang w:val="mk-MK"/>
        </w:rPr>
        <w:t>Се зголеми</w:t>
      </w:r>
    </w:p>
    <w:p w:rsidR="00A5435A" w:rsidRPr="00496B51" w:rsidRDefault="00A5435A" w:rsidP="00A5435A">
      <w:pPr>
        <w:numPr>
          <w:ilvl w:val="0"/>
          <w:numId w:val="17"/>
        </w:numPr>
        <w:spacing w:after="0" w:line="240" w:lineRule="auto"/>
        <w:jc w:val="both"/>
        <w:rPr>
          <w:rFonts w:cstheme="minorHAnsi"/>
          <w:sz w:val="20"/>
          <w:szCs w:val="20"/>
          <w:lang w:val="mk-MK"/>
        </w:rPr>
      </w:pPr>
      <w:r w:rsidRPr="00496B51">
        <w:rPr>
          <w:rFonts w:cstheme="minorHAnsi"/>
          <w:sz w:val="20"/>
          <w:szCs w:val="20"/>
          <w:lang w:val="mk-MK"/>
        </w:rPr>
        <w:t xml:space="preserve">Остана непроменет </w:t>
      </w:r>
    </w:p>
    <w:p w:rsidR="00A5435A" w:rsidRPr="00496B51" w:rsidRDefault="00A5435A" w:rsidP="00A5435A">
      <w:pPr>
        <w:numPr>
          <w:ilvl w:val="0"/>
          <w:numId w:val="17"/>
        </w:numPr>
        <w:spacing w:after="0" w:line="240" w:lineRule="auto"/>
        <w:jc w:val="both"/>
        <w:rPr>
          <w:rFonts w:cstheme="minorHAnsi"/>
          <w:sz w:val="20"/>
          <w:szCs w:val="20"/>
          <w:lang w:val="mk-MK"/>
        </w:rPr>
      </w:pPr>
      <w:r w:rsidRPr="00496B51">
        <w:rPr>
          <w:rFonts w:cstheme="minorHAnsi"/>
          <w:sz w:val="20"/>
          <w:szCs w:val="20"/>
          <w:lang w:val="mk-MK"/>
        </w:rPr>
        <w:t>Не знам, не можам да проценам</w:t>
      </w:r>
    </w:p>
    <w:p w:rsidR="00A5435A" w:rsidRPr="00496B51" w:rsidRDefault="00A5435A" w:rsidP="00A5435A">
      <w:pPr>
        <w:spacing w:after="0" w:line="240" w:lineRule="auto"/>
        <w:ind w:left="1080"/>
        <w:jc w:val="both"/>
        <w:rPr>
          <w:rFonts w:cstheme="minorHAnsi"/>
          <w:sz w:val="20"/>
          <w:szCs w:val="20"/>
          <w:lang w:val="mk-MK"/>
        </w:rPr>
      </w:pPr>
    </w:p>
    <w:p w:rsidR="00A5435A" w:rsidRPr="00496B51" w:rsidRDefault="00A5435A" w:rsidP="00A5435A">
      <w:pPr>
        <w:numPr>
          <w:ilvl w:val="0"/>
          <w:numId w:val="27"/>
        </w:numPr>
        <w:spacing w:after="0" w:line="240" w:lineRule="auto"/>
        <w:jc w:val="both"/>
        <w:rPr>
          <w:rFonts w:cstheme="minorHAnsi"/>
          <w:sz w:val="20"/>
          <w:szCs w:val="20"/>
          <w:lang w:val="mk-MK"/>
        </w:rPr>
      </w:pPr>
      <w:r w:rsidRPr="00496B51">
        <w:rPr>
          <w:rFonts w:cstheme="minorHAnsi"/>
          <w:sz w:val="20"/>
          <w:szCs w:val="20"/>
          <w:lang w:val="mk-MK"/>
        </w:rPr>
        <w:t>Како резултат на конфликтот Русија</w:t>
      </w:r>
      <w:r w:rsidR="00A577C2">
        <w:rPr>
          <w:rFonts w:cstheme="minorHAnsi"/>
          <w:sz w:val="20"/>
          <w:szCs w:val="20"/>
          <w:lang w:val="mk-MK"/>
        </w:rPr>
        <w:t>−</w:t>
      </w:r>
      <w:r w:rsidRPr="00496B51">
        <w:rPr>
          <w:rFonts w:cstheme="minorHAnsi"/>
          <w:sz w:val="20"/>
          <w:szCs w:val="20"/>
          <w:lang w:val="mk-MK"/>
        </w:rPr>
        <w:t xml:space="preserve">Украина, бројот на туристи/гости/посетители/деловни партнери од </w:t>
      </w:r>
      <w:r w:rsidRPr="00496B51">
        <w:rPr>
          <w:rFonts w:cstheme="minorHAnsi"/>
          <w:sz w:val="20"/>
          <w:szCs w:val="20"/>
          <w:u w:val="single"/>
          <w:lang w:val="mk-MK"/>
        </w:rPr>
        <w:t>Албанија , Србија, Црна Гора, Босна</w:t>
      </w:r>
      <w:r w:rsidRPr="00496B51">
        <w:rPr>
          <w:rFonts w:cstheme="minorHAnsi"/>
          <w:sz w:val="20"/>
          <w:szCs w:val="20"/>
          <w:lang w:val="mk-MK"/>
        </w:rPr>
        <w:t xml:space="preserve"> кои ги опслужувате  </w:t>
      </w:r>
      <w:r w:rsidRPr="00496B51">
        <w:rPr>
          <w:rFonts w:cstheme="minorHAnsi"/>
          <w:i/>
          <w:iCs/>
          <w:sz w:val="20"/>
          <w:szCs w:val="20"/>
          <w:lang w:val="mk-MK"/>
        </w:rPr>
        <w:t>(*се избира само 1 одговор)</w:t>
      </w:r>
      <w:r w:rsidRPr="00496B51">
        <w:rPr>
          <w:rFonts w:cstheme="minorHAnsi"/>
          <w:sz w:val="20"/>
          <w:szCs w:val="20"/>
          <w:lang w:val="mk-MK"/>
        </w:rPr>
        <w:t>:</w:t>
      </w:r>
    </w:p>
    <w:p w:rsidR="00A5435A" w:rsidRPr="00496B51" w:rsidRDefault="00A5435A" w:rsidP="00A5435A">
      <w:pPr>
        <w:numPr>
          <w:ilvl w:val="0"/>
          <w:numId w:val="17"/>
        </w:numPr>
        <w:spacing w:after="0" w:line="240" w:lineRule="auto"/>
        <w:jc w:val="both"/>
        <w:rPr>
          <w:rFonts w:cstheme="minorHAnsi"/>
          <w:sz w:val="20"/>
          <w:szCs w:val="20"/>
          <w:lang w:val="mk-MK"/>
        </w:rPr>
      </w:pPr>
      <w:r w:rsidRPr="00496B51">
        <w:rPr>
          <w:rFonts w:cstheme="minorHAnsi"/>
          <w:sz w:val="20"/>
          <w:szCs w:val="20"/>
          <w:lang w:val="mk-MK"/>
        </w:rPr>
        <w:t>Се намали</w:t>
      </w:r>
    </w:p>
    <w:p w:rsidR="00A5435A" w:rsidRPr="00496B51" w:rsidRDefault="00A5435A" w:rsidP="00A5435A">
      <w:pPr>
        <w:numPr>
          <w:ilvl w:val="0"/>
          <w:numId w:val="17"/>
        </w:numPr>
        <w:spacing w:after="0" w:line="240" w:lineRule="auto"/>
        <w:jc w:val="both"/>
        <w:rPr>
          <w:rFonts w:cstheme="minorHAnsi"/>
          <w:sz w:val="20"/>
          <w:szCs w:val="20"/>
          <w:lang w:val="mk-MK"/>
        </w:rPr>
      </w:pPr>
      <w:r w:rsidRPr="00496B51">
        <w:rPr>
          <w:rFonts w:cstheme="minorHAnsi"/>
          <w:sz w:val="20"/>
          <w:szCs w:val="20"/>
          <w:lang w:val="mk-MK"/>
        </w:rPr>
        <w:t>Се зголеми</w:t>
      </w:r>
    </w:p>
    <w:p w:rsidR="00A5435A" w:rsidRPr="00496B51" w:rsidRDefault="00A5435A" w:rsidP="00A5435A">
      <w:pPr>
        <w:numPr>
          <w:ilvl w:val="0"/>
          <w:numId w:val="17"/>
        </w:numPr>
        <w:spacing w:after="0" w:line="240" w:lineRule="auto"/>
        <w:jc w:val="both"/>
        <w:rPr>
          <w:rFonts w:cstheme="minorHAnsi"/>
          <w:sz w:val="20"/>
          <w:szCs w:val="20"/>
          <w:lang w:val="mk-MK"/>
        </w:rPr>
      </w:pPr>
      <w:r w:rsidRPr="00496B51">
        <w:rPr>
          <w:rFonts w:cstheme="minorHAnsi"/>
          <w:sz w:val="20"/>
          <w:szCs w:val="20"/>
          <w:lang w:val="mk-MK"/>
        </w:rPr>
        <w:t xml:space="preserve">Остана непроменет </w:t>
      </w:r>
    </w:p>
    <w:p w:rsidR="00A5435A" w:rsidRPr="00496B51" w:rsidRDefault="00A5435A" w:rsidP="00A5435A">
      <w:pPr>
        <w:numPr>
          <w:ilvl w:val="0"/>
          <w:numId w:val="17"/>
        </w:numPr>
        <w:spacing w:after="0" w:line="240" w:lineRule="auto"/>
        <w:jc w:val="both"/>
        <w:rPr>
          <w:rFonts w:cstheme="minorHAnsi"/>
          <w:sz w:val="20"/>
          <w:szCs w:val="20"/>
          <w:lang w:val="mk-MK"/>
        </w:rPr>
      </w:pPr>
      <w:r w:rsidRPr="00496B51">
        <w:rPr>
          <w:rFonts w:cstheme="minorHAnsi"/>
          <w:sz w:val="20"/>
          <w:szCs w:val="20"/>
          <w:lang w:val="mk-MK"/>
        </w:rPr>
        <w:t>Не знам, не можам да проценам</w:t>
      </w:r>
    </w:p>
    <w:p w:rsidR="00A5435A" w:rsidRPr="00496B51" w:rsidRDefault="00A5435A" w:rsidP="00A5435A">
      <w:pPr>
        <w:spacing w:after="0" w:line="240" w:lineRule="auto"/>
        <w:jc w:val="both"/>
        <w:rPr>
          <w:rFonts w:cstheme="minorHAnsi"/>
          <w:sz w:val="20"/>
          <w:szCs w:val="20"/>
          <w:lang w:val="mk-MK"/>
        </w:rPr>
      </w:pPr>
    </w:p>
    <w:p w:rsidR="00A5435A" w:rsidRPr="00496B51" w:rsidRDefault="00A5435A" w:rsidP="00A5435A">
      <w:pPr>
        <w:pStyle w:val="ListParagraph"/>
        <w:numPr>
          <w:ilvl w:val="0"/>
          <w:numId w:val="27"/>
        </w:numPr>
        <w:spacing w:after="0" w:line="240" w:lineRule="auto"/>
        <w:jc w:val="both"/>
        <w:rPr>
          <w:rFonts w:cstheme="minorHAnsi"/>
          <w:sz w:val="20"/>
          <w:szCs w:val="20"/>
          <w:lang w:val="mk-MK"/>
        </w:rPr>
      </w:pPr>
      <w:r w:rsidRPr="00496B51">
        <w:rPr>
          <w:rFonts w:cstheme="minorHAnsi"/>
          <w:sz w:val="20"/>
          <w:szCs w:val="20"/>
          <w:lang w:val="mk-MK"/>
        </w:rPr>
        <w:t>Како резултат на КОВИД-19 и конфликтот Русија</w:t>
      </w:r>
      <w:r w:rsidR="00117676">
        <w:rPr>
          <w:rFonts w:cstheme="minorHAnsi"/>
          <w:sz w:val="20"/>
          <w:szCs w:val="20"/>
          <w:lang w:val="mk-MK"/>
        </w:rPr>
        <w:t xml:space="preserve"> –</w:t>
      </w:r>
      <w:r w:rsidRPr="00496B51">
        <w:rPr>
          <w:rFonts w:cstheme="minorHAnsi"/>
          <w:sz w:val="20"/>
          <w:szCs w:val="20"/>
          <w:lang w:val="mk-MK"/>
        </w:rPr>
        <w:t>Украина пандемијата и преземените рестриктивни мерки, во колкав степен се намали приходот на вашата компанија од туристички услуги?</w:t>
      </w:r>
    </w:p>
    <w:p w:rsidR="00A5435A" w:rsidRPr="00496B51" w:rsidRDefault="00A5435A" w:rsidP="00A5435A">
      <w:pPr>
        <w:numPr>
          <w:ilvl w:val="0"/>
          <w:numId w:val="11"/>
        </w:numPr>
        <w:spacing w:after="0" w:line="240" w:lineRule="auto"/>
        <w:jc w:val="both"/>
        <w:rPr>
          <w:rFonts w:cstheme="minorHAnsi"/>
          <w:sz w:val="20"/>
          <w:szCs w:val="20"/>
          <w:lang w:val="mk-MK"/>
        </w:rPr>
      </w:pPr>
      <w:r w:rsidRPr="00496B51">
        <w:rPr>
          <w:rFonts w:cstheme="minorHAnsi"/>
          <w:sz w:val="20"/>
          <w:szCs w:val="20"/>
          <w:lang w:val="mk-MK"/>
        </w:rPr>
        <w:lastRenderedPageBreak/>
        <w:t>До 10%</w:t>
      </w:r>
    </w:p>
    <w:p w:rsidR="00A5435A" w:rsidRPr="00496B51" w:rsidRDefault="00A5435A" w:rsidP="00A5435A">
      <w:pPr>
        <w:numPr>
          <w:ilvl w:val="0"/>
          <w:numId w:val="11"/>
        </w:numPr>
        <w:spacing w:after="0" w:line="240" w:lineRule="auto"/>
        <w:jc w:val="both"/>
        <w:rPr>
          <w:rFonts w:cstheme="minorHAnsi"/>
          <w:sz w:val="20"/>
          <w:szCs w:val="20"/>
          <w:lang w:val="mk-MK"/>
        </w:rPr>
      </w:pPr>
      <w:r w:rsidRPr="00496B51">
        <w:rPr>
          <w:rFonts w:cstheme="minorHAnsi"/>
          <w:sz w:val="20"/>
          <w:szCs w:val="20"/>
          <w:lang w:val="mk-MK"/>
        </w:rPr>
        <w:t>До 20%</w:t>
      </w:r>
    </w:p>
    <w:p w:rsidR="00A5435A" w:rsidRPr="00496B51" w:rsidRDefault="00A5435A" w:rsidP="00A5435A">
      <w:pPr>
        <w:numPr>
          <w:ilvl w:val="0"/>
          <w:numId w:val="11"/>
        </w:numPr>
        <w:spacing w:after="0" w:line="240" w:lineRule="auto"/>
        <w:jc w:val="both"/>
        <w:rPr>
          <w:rFonts w:cstheme="minorHAnsi"/>
          <w:sz w:val="20"/>
          <w:szCs w:val="20"/>
          <w:lang w:val="mk-MK"/>
        </w:rPr>
      </w:pPr>
      <w:r w:rsidRPr="00496B51">
        <w:rPr>
          <w:rFonts w:cstheme="minorHAnsi"/>
          <w:sz w:val="20"/>
          <w:szCs w:val="20"/>
          <w:lang w:val="mk-MK"/>
        </w:rPr>
        <w:t>До 30%</w:t>
      </w:r>
    </w:p>
    <w:p w:rsidR="00A5435A" w:rsidRPr="00496B51" w:rsidRDefault="00A5435A" w:rsidP="00A5435A">
      <w:pPr>
        <w:numPr>
          <w:ilvl w:val="0"/>
          <w:numId w:val="11"/>
        </w:numPr>
        <w:spacing w:after="0" w:line="240" w:lineRule="auto"/>
        <w:jc w:val="both"/>
        <w:rPr>
          <w:rFonts w:cstheme="minorHAnsi"/>
          <w:sz w:val="20"/>
          <w:szCs w:val="20"/>
          <w:lang w:val="mk-MK"/>
        </w:rPr>
      </w:pPr>
      <w:r w:rsidRPr="00496B51">
        <w:rPr>
          <w:rFonts w:cstheme="minorHAnsi"/>
          <w:sz w:val="20"/>
          <w:szCs w:val="20"/>
          <w:lang w:val="mk-MK"/>
        </w:rPr>
        <w:t>До 50%</w:t>
      </w:r>
    </w:p>
    <w:p w:rsidR="00A5435A" w:rsidRPr="00496B51" w:rsidRDefault="00A5435A" w:rsidP="00A5435A">
      <w:pPr>
        <w:numPr>
          <w:ilvl w:val="0"/>
          <w:numId w:val="11"/>
        </w:numPr>
        <w:spacing w:after="0" w:line="240" w:lineRule="auto"/>
        <w:jc w:val="both"/>
        <w:rPr>
          <w:rFonts w:cstheme="minorHAnsi"/>
          <w:sz w:val="20"/>
          <w:szCs w:val="20"/>
          <w:lang w:val="mk-MK"/>
        </w:rPr>
      </w:pPr>
      <w:r w:rsidRPr="00496B51">
        <w:rPr>
          <w:rFonts w:cstheme="minorHAnsi"/>
          <w:sz w:val="20"/>
          <w:szCs w:val="20"/>
          <w:lang w:val="mk-MK"/>
        </w:rPr>
        <w:t>Над 50%</w:t>
      </w:r>
    </w:p>
    <w:p w:rsidR="00A5435A" w:rsidRPr="00496B51" w:rsidRDefault="00A5435A" w:rsidP="00A5435A">
      <w:pPr>
        <w:numPr>
          <w:ilvl w:val="0"/>
          <w:numId w:val="11"/>
        </w:numPr>
        <w:spacing w:after="0" w:line="240" w:lineRule="auto"/>
        <w:jc w:val="both"/>
        <w:rPr>
          <w:rFonts w:cstheme="minorHAnsi"/>
          <w:sz w:val="20"/>
          <w:szCs w:val="20"/>
          <w:lang w:val="mk-MK"/>
        </w:rPr>
      </w:pPr>
      <w:r w:rsidRPr="00496B51">
        <w:rPr>
          <w:rFonts w:cstheme="minorHAnsi"/>
          <w:sz w:val="20"/>
          <w:szCs w:val="20"/>
          <w:lang w:val="mk-MK"/>
        </w:rPr>
        <w:t>Не знам</w:t>
      </w:r>
    </w:p>
    <w:p w:rsidR="00A5435A" w:rsidRPr="00496B51" w:rsidRDefault="00A5435A" w:rsidP="00A5435A">
      <w:pPr>
        <w:numPr>
          <w:ilvl w:val="0"/>
          <w:numId w:val="11"/>
        </w:numPr>
        <w:spacing w:after="0" w:line="240" w:lineRule="auto"/>
        <w:jc w:val="both"/>
        <w:rPr>
          <w:rFonts w:cstheme="minorHAnsi"/>
          <w:sz w:val="20"/>
          <w:szCs w:val="20"/>
          <w:lang w:val="mk-MK"/>
        </w:rPr>
      </w:pPr>
      <w:r w:rsidRPr="00496B51">
        <w:rPr>
          <w:rFonts w:cstheme="minorHAnsi"/>
          <w:sz w:val="20"/>
          <w:szCs w:val="20"/>
          <w:lang w:val="mk-MK"/>
        </w:rPr>
        <w:t xml:space="preserve">Одбива да одговори </w:t>
      </w:r>
    </w:p>
    <w:p w:rsidR="00A5435A" w:rsidRPr="00496B51" w:rsidRDefault="00A5435A" w:rsidP="00117676">
      <w:pPr>
        <w:spacing w:after="0" w:line="240" w:lineRule="auto"/>
        <w:ind w:left="1080"/>
        <w:jc w:val="both"/>
        <w:rPr>
          <w:rFonts w:cstheme="minorHAnsi"/>
          <w:sz w:val="20"/>
          <w:szCs w:val="20"/>
          <w:lang w:val="mk-MK"/>
        </w:rPr>
      </w:pPr>
    </w:p>
    <w:p w:rsidR="00A5435A" w:rsidRPr="00496B51" w:rsidRDefault="00A5435A" w:rsidP="00A5435A">
      <w:pPr>
        <w:pStyle w:val="ListParagraph"/>
        <w:numPr>
          <w:ilvl w:val="0"/>
          <w:numId w:val="27"/>
        </w:numPr>
        <w:spacing w:after="0" w:line="240" w:lineRule="auto"/>
        <w:jc w:val="both"/>
        <w:rPr>
          <w:rFonts w:cstheme="minorHAnsi"/>
          <w:sz w:val="20"/>
          <w:szCs w:val="20"/>
          <w:lang w:val="mk-MK"/>
        </w:rPr>
      </w:pPr>
      <w:r w:rsidRPr="00496B51">
        <w:rPr>
          <w:rFonts w:cstheme="minorHAnsi"/>
          <w:sz w:val="20"/>
          <w:szCs w:val="20"/>
          <w:lang w:val="mk-MK"/>
        </w:rPr>
        <w:t>Како резултат на</w:t>
      </w:r>
      <w:r w:rsidR="00A577C2">
        <w:rPr>
          <w:rFonts w:cstheme="minorHAnsi"/>
          <w:sz w:val="20"/>
          <w:szCs w:val="20"/>
          <w:lang w:val="mk-MK"/>
        </w:rPr>
        <w:t xml:space="preserve"> КОВИД-19 и конфликтот Русија–</w:t>
      </w:r>
      <w:r w:rsidRPr="00496B51">
        <w:rPr>
          <w:rFonts w:cstheme="minorHAnsi"/>
          <w:sz w:val="20"/>
          <w:szCs w:val="20"/>
          <w:lang w:val="mk-MK"/>
        </w:rPr>
        <w:t>Укарина и преземените рестриктивни мерки, во колкав степен се намали приходот на вашата компанија од туристички услуги со земјите од регионот (Албанија, Србија, Црна Гора)?</w:t>
      </w:r>
    </w:p>
    <w:p w:rsidR="00A5435A" w:rsidRPr="00496B51" w:rsidRDefault="00A5435A" w:rsidP="00A5435A">
      <w:pPr>
        <w:numPr>
          <w:ilvl w:val="0"/>
          <w:numId w:val="11"/>
        </w:numPr>
        <w:spacing w:after="0" w:line="240" w:lineRule="auto"/>
        <w:jc w:val="both"/>
        <w:rPr>
          <w:rFonts w:cstheme="minorHAnsi"/>
          <w:sz w:val="20"/>
          <w:szCs w:val="20"/>
          <w:lang w:val="mk-MK"/>
        </w:rPr>
      </w:pPr>
      <w:r w:rsidRPr="00496B51">
        <w:rPr>
          <w:rFonts w:cstheme="minorHAnsi"/>
          <w:sz w:val="20"/>
          <w:szCs w:val="20"/>
          <w:lang w:val="mk-MK"/>
        </w:rPr>
        <w:t>До 10%</w:t>
      </w:r>
    </w:p>
    <w:p w:rsidR="00A5435A" w:rsidRPr="00496B51" w:rsidRDefault="00A5435A" w:rsidP="00A5435A">
      <w:pPr>
        <w:numPr>
          <w:ilvl w:val="0"/>
          <w:numId w:val="11"/>
        </w:numPr>
        <w:spacing w:after="0" w:line="240" w:lineRule="auto"/>
        <w:jc w:val="both"/>
        <w:rPr>
          <w:rFonts w:cstheme="minorHAnsi"/>
          <w:sz w:val="20"/>
          <w:szCs w:val="20"/>
          <w:lang w:val="mk-MK"/>
        </w:rPr>
      </w:pPr>
      <w:r w:rsidRPr="00496B51">
        <w:rPr>
          <w:rFonts w:cstheme="minorHAnsi"/>
          <w:sz w:val="20"/>
          <w:szCs w:val="20"/>
          <w:lang w:val="mk-MK"/>
        </w:rPr>
        <w:t>До 20%</w:t>
      </w:r>
    </w:p>
    <w:p w:rsidR="00A5435A" w:rsidRPr="00496B51" w:rsidRDefault="00A5435A" w:rsidP="00A5435A">
      <w:pPr>
        <w:numPr>
          <w:ilvl w:val="0"/>
          <w:numId w:val="11"/>
        </w:numPr>
        <w:spacing w:after="0" w:line="240" w:lineRule="auto"/>
        <w:jc w:val="both"/>
        <w:rPr>
          <w:rFonts w:cstheme="minorHAnsi"/>
          <w:sz w:val="20"/>
          <w:szCs w:val="20"/>
          <w:lang w:val="mk-MK"/>
        </w:rPr>
      </w:pPr>
      <w:r w:rsidRPr="00496B51">
        <w:rPr>
          <w:rFonts w:cstheme="minorHAnsi"/>
          <w:sz w:val="20"/>
          <w:szCs w:val="20"/>
          <w:lang w:val="mk-MK"/>
        </w:rPr>
        <w:t>До 30%</w:t>
      </w:r>
    </w:p>
    <w:p w:rsidR="00A5435A" w:rsidRPr="00496B51" w:rsidRDefault="00A5435A" w:rsidP="00A5435A">
      <w:pPr>
        <w:numPr>
          <w:ilvl w:val="0"/>
          <w:numId w:val="11"/>
        </w:numPr>
        <w:spacing w:after="0" w:line="240" w:lineRule="auto"/>
        <w:jc w:val="both"/>
        <w:rPr>
          <w:rFonts w:cstheme="minorHAnsi"/>
          <w:sz w:val="20"/>
          <w:szCs w:val="20"/>
          <w:lang w:val="mk-MK"/>
        </w:rPr>
      </w:pPr>
      <w:r w:rsidRPr="00496B51">
        <w:rPr>
          <w:rFonts w:cstheme="minorHAnsi"/>
          <w:sz w:val="20"/>
          <w:szCs w:val="20"/>
          <w:lang w:val="mk-MK"/>
        </w:rPr>
        <w:t>До 50%</w:t>
      </w:r>
    </w:p>
    <w:p w:rsidR="00A5435A" w:rsidRPr="00496B51" w:rsidRDefault="00A5435A" w:rsidP="00A5435A">
      <w:pPr>
        <w:numPr>
          <w:ilvl w:val="0"/>
          <w:numId w:val="11"/>
        </w:numPr>
        <w:spacing w:after="0" w:line="240" w:lineRule="auto"/>
        <w:jc w:val="both"/>
        <w:rPr>
          <w:rFonts w:cstheme="minorHAnsi"/>
          <w:sz w:val="20"/>
          <w:szCs w:val="20"/>
          <w:lang w:val="mk-MK"/>
        </w:rPr>
      </w:pPr>
      <w:r w:rsidRPr="00496B51">
        <w:rPr>
          <w:rFonts w:cstheme="minorHAnsi"/>
          <w:sz w:val="20"/>
          <w:szCs w:val="20"/>
          <w:lang w:val="mk-MK"/>
        </w:rPr>
        <w:t>Над 50%</w:t>
      </w:r>
    </w:p>
    <w:p w:rsidR="00A5435A" w:rsidRPr="00496B51" w:rsidRDefault="00A5435A" w:rsidP="00A5435A">
      <w:pPr>
        <w:numPr>
          <w:ilvl w:val="0"/>
          <w:numId w:val="11"/>
        </w:numPr>
        <w:spacing w:after="0" w:line="240" w:lineRule="auto"/>
        <w:jc w:val="both"/>
        <w:rPr>
          <w:rFonts w:cstheme="minorHAnsi"/>
          <w:sz w:val="20"/>
          <w:szCs w:val="20"/>
          <w:lang w:val="mk-MK"/>
        </w:rPr>
      </w:pPr>
      <w:r w:rsidRPr="00496B51">
        <w:rPr>
          <w:rFonts w:cstheme="minorHAnsi"/>
          <w:sz w:val="20"/>
          <w:szCs w:val="20"/>
          <w:lang w:val="mk-MK"/>
        </w:rPr>
        <w:t>Не знам</w:t>
      </w:r>
    </w:p>
    <w:p w:rsidR="00A5435A" w:rsidRPr="00496B51" w:rsidRDefault="00A5435A" w:rsidP="00A5435A">
      <w:pPr>
        <w:numPr>
          <w:ilvl w:val="0"/>
          <w:numId w:val="11"/>
        </w:numPr>
        <w:spacing w:after="0" w:line="240" w:lineRule="auto"/>
        <w:jc w:val="both"/>
        <w:rPr>
          <w:rFonts w:cstheme="minorHAnsi"/>
          <w:sz w:val="20"/>
          <w:szCs w:val="20"/>
          <w:lang w:val="mk-MK"/>
        </w:rPr>
      </w:pPr>
      <w:r w:rsidRPr="00496B51">
        <w:rPr>
          <w:rFonts w:cstheme="minorHAnsi"/>
          <w:sz w:val="20"/>
          <w:szCs w:val="20"/>
          <w:lang w:val="mk-MK"/>
        </w:rPr>
        <w:t xml:space="preserve">Одбива да одговори </w:t>
      </w:r>
    </w:p>
    <w:p w:rsidR="00A5435A" w:rsidRPr="00496B51" w:rsidRDefault="00A5435A" w:rsidP="00A5435A">
      <w:pPr>
        <w:spacing w:after="0" w:line="240" w:lineRule="auto"/>
        <w:jc w:val="both"/>
        <w:rPr>
          <w:rFonts w:cstheme="minorHAnsi"/>
          <w:sz w:val="20"/>
          <w:szCs w:val="20"/>
          <w:lang w:val="mk-MK"/>
        </w:rPr>
      </w:pPr>
    </w:p>
    <w:p w:rsidR="00A5435A" w:rsidRPr="00496B51" w:rsidRDefault="00A5435A" w:rsidP="00A5435A">
      <w:pPr>
        <w:pStyle w:val="ListParagraph"/>
        <w:numPr>
          <w:ilvl w:val="0"/>
          <w:numId w:val="27"/>
        </w:numPr>
        <w:spacing w:after="0" w:line="240" w:lineRule="auto"/>
        <w:jc w:val="both"/>
        <w:rPr>
          <w:rFonts w:cstheme="minorHAnsi"/>
          <w:sz w:val="20"/>
          <w:szCs w:val="20"/>
          <w:lang w:val="mk-MK"/>
        </w:rPr>
      </w:pPr>
      <w:r w:rsidRPr="00496B51">
        <w:rPr>
          <w:rFonts w:cstheme="minorHAnsi"/>
          <w:sz w:val="20"/>
          <w:szCs w:val="20"/>
          <w:lang w:val="mk-MK"/>
        </w:rPr>
        <w:t xml:space="preserve">Според Ваша проценка, туризмот во РС Македонија ќе се врати на нивото од пред КОВИД-19 во: </w:t>
      </w:r>
      <w:r w:rsidRPr="00496B51">
        <w:rPr>
          <w:rFonts w:cstheme="minorHAnsi"/>
          <w:i/>
          <w:iCs/>
          <w:sz w:val="20"/>
          <w:szCs w:val="20"/>
          <w:lang w:val="mk-MK"/>
        </w:rPr>
        <w:t>(*се избира само 1 одговор)</w:t>
      </w:r>
    </w:p>
    <w:p w:rsidR="00A5435A" w:rsidRPr="00496B51" w:rsidRDefault="00A5435A" w:rsidP="00A5435A">
      <w:pPr>
        <w:pStyle w:val="ListParagraph"/>
        <w:numPr>
          <w:ilvl w:val="0"/>
          <w:numId w:val="22"/>
        </w:numPr>
        <w:spacing w:after="0" w:line="240" w:lineRule="auto"/>
        <w:jc w:val="both"/>
        <w:rPr>
          <w:rFonts w:cstheme="minorHAnsi"/>
          <w:sz w:val="20"/>
          <w:szCs w:val="20"/>
          <w:lang w:val="mk-MK"/>
        </w:rPr>
      </w:pPr>
      <w:r w:rsidRPr="00496B51">
        <w:rPr>
          <w:rFonts w:cstheme="minorHAnsi"/>
          <w:sz w:val="20"/>
          <w:szCs w:val="20"/>
          <w:lang w:val="mk-MK"/>
        </w:rPr>
        <w:t>Годинава, 2022</w:t>
      </w:r>
    </w:p>
    <w:p w:rsidR="00A5435A" w:rsidRPr="00496B51" w:rsidRDefault="00A5435A" w:rsidP="00A5435A">
      <w:pPr>
        <w:pStyle w:val="ListParagraph"/>
        <w:numPr>
          <w:ilvl w:val="0"/>
          <w:numId w:val="22"/>
        </w:numPr>
        <w:spacing w:after="0" w:line="240" w:lineRule="auto"/>
        <w:jc w:val="both"/>
        <w:rPr>
          <w:rFonts w:cstheme="minorHAnsi"/>
          <w:sz w:val="20"/>
          <w:szCs w:val="20"/>
          <w:lang w:val="mk-MK"/>
        </w:rPr>
      </w:pPr>
      <w:r w:rsidRPr="00496B51">
        <w:rPr>
          <w:rFonts w:cstheme="minorHAnsi"/>
          <w:sz w:val="20"/>
          <w:szCs w:val="20"/>
          <w:lang w:val="mk-MK"/>
        </w:rPr>
        <w:t>Следната 2023</w:t>
      </w:r>
    </w:p>
    <w:p w:rsidR="00A5435A" w:rsidRPr="00496B51" w:rsidRDefault="00A5435A" w:rsidP="00A5435A">
      <w:pPr>
        <w:pStyle w:val="ListParagraph"/>
        <w:numPr>
          <w:ilvl w:val="0"/>
          <w:numId w:val="22"/>
        </w:numPr>
        <w:spacing w:after="0" w:line="240" w:lineRule="auto"/>
        <w:jc w:val="both"/>
        <w:rPr>
          <w:rFonts w:cstheme="minorHAnsi"/>
          <w:sz w:val="20"/>
          <w:szCs w:val="20"/>
          <w:lang w:val="mk-MK"/>
        </w:rPr>
      </w:pPr>
      <w:r w:rsidRPr="00496B51">
        <w:rPr>
          <w:rFonts w:cstheme="minorHAnsi"/>
          <w:sz w:val="20"/>
          <w:szCs w:val="20"/>
          <w:lang w:val="mk-MK"/>
        </w:rPr>
        <w:t xml:space="preserve">По три години </w:t>
      </w:r>
    </w:p>
    <w:p w:rsidR="00A5435A" w:rsidRPr="00496B51" w:rsidRDefault="00A5435A" w:rsidP="00A5435A">
      <w:pPr>
        <w:pStyle w:val="ListParagraph"/>
        <w:numPr>
          <w:ilvl w:val="0"/>
          <w:numId w:val="22"/>
        </w:numPr>
        <w:spacing w:after="0" w:line="240" w:lineRule="auto"/>
        <w:jc w:val="both"/>
        <w:rPr>
          <w:rFonts w:cstheme="minorHAnsi"/>
          <w:sz w:val="20"/>
          <w:szCs w:val="20"/>
          <w:lang w:val="mk-MK"/>
        </w:rPr>
      </w:pPr>
      <w:r w:rsidRPr="00496B51">
        <w:rPr>
          <w:rFonts w:cstheme="minorHAnsi"/>
          <w:sz w:val="20"/>
          <w:szCs w:val="20"/>
          <w:lang w:val="mk-MK"/>
        </w:rPr>
        <w:t>По пет или повеќе години</w:t>
      </w:r>
    </w:p>
    <w:p w:rsidR="00A5435A" w:rsidRPr="00496B51" w:rsidRDefault="00A5435A" w:rsidP="00A5435A">
      <w:pPr>
        <w:pStyle w:val="ListParagraph"/>
        <w:numPr>
          <w:ilvl w:val="0"/>
          <w:numId w:val="22"/>
        </w:numPr>
        <w:spacing w:after="0" w:line="240" w:lineRule="auto"/>
        <w:jc w:val="both"/>
        <w:rPr>
          <w:rFonts w:cstheme="minorHAnsi"/>
          <w:sz w:val="20"/>
          <w:szCs w:val="20"/>
          <w:lang w:val="mk-MK"/>
        </w:rPr>
      </w:pPr>
      <w:r w:rsidRPr="00496B51">
        <w:rPr>
          <w:rFonts w:cstheme="minorHAnsi"/>
          <w:sz w:val="20"/>
          <w:szCs w:val="20"/>
          <w:lang w:val="mk-MK"/>
        </w:rPr>
        <w:t>Не знам</w:t>
      </w:r>
    </w:p>
    <w:p w:rsidR="00A5435A" w:rsidRPr="00496B51" w:rsidRDefault="00A5435A" w:rsidP="00A5435A">
      <w:pPr>
        <w:pStyle w:val="ListParagraph"/>
        <w:spacing w:after="0" w:line="240" w:lineRule="auto"/>
        <w:ind w:left="1440"/>
        <w:jc w:val="both"/>
        <w:rPr>
          <w:rFonts w:cstheme="minorHAnsi"/>
          <w:sz w:val="20"/>
          <w:szCs w:val="20"/>
          <w:lang w:val="mk-MK"/>
        </w:rPr>
      </w:pPr>
    </w:p>
    <w:p w:rsidR="00A5435A" w:rsidRPr="00496B51" w:rsidRDefault="00A5435A" w:rsidP="00A5435A">
      <w:pPr>
        <w:pStyle w:val="ListParagraph"/>
        <w:numPr>
          <w:ilvl w:val="0"/>
          <w:numId w:val="27"/>
        </w:numPr>
        <w:rPr>
          <w:rFonts w:cstheme="minorHAnsi"/>
          <w:sz w:val="20"/>
          <w:szCs w:val="20"/>
          <w:lang w:val="mk-MK"/>
        </w:rPr>
      </w:pPr>
      <w:r w:rsidRPr="00496B51">
        <w:rPr>
          <w:rFonts w:cstheme="minorHAnsi"/>
          <w:sz w:val="20"/>
          <w:szCs w:val="20"/>
          <w:lang w:val="mk-MK"/>
        </w:rPr>
        <w:t>Дали сметате дека со иницијативата „Отворен Балкан“ ќе дојде до подобрување на туризмот?</w:t>
      </w:r>
    </w:p>
    <w:p w:rsidR="00A5435A" w:rsidRPr="00496B51" w:rsidRDefault="00A5435A" w:rsidP="00A5435A">
      <w:pPr>
        <w:pStyle w:val="ListParagraph"/>
        <w:numPr>
          <w:ilvl w:val="0"/>
          <w:numId w:val="11"/>
        </w:numPr>
        <w:rPr>
          <w:rFonts w:cstheme="minorHAnsi"/>
          <w:sz w:val="20"/>
          <w:szCs w:val="20"/>
          <w:lang w:val="mk-MK"/>
        </w:rPr>
      </w:pPr>
      <w:r w:rsidRPr="00496B51">
        <w:rPr>
          <w:rFonts w:cstheme="minorHAnsi"/>
          <w:sz w:val="20"/>
          <w:szCs w:val="20"/>
          <w:lang w:val="mk-MK"/>
        </w:rPr>
        <w:t>Да</w:t>
      </w:r>
    </w:p>
    <w:p w:rsidR="00A5435A" w:rsidRPr="00496B51" w:rsidRDefault="00A5435A" w:rsidP="00A5435A">
      <w:pPr>
        <w:pStyle w:val="ListParagraph"/>
        <w:numPr>
          <w:ilvl w:val="0"/>
          <w:numId w:val="11"/>
        </w:numPr>
        <w:rPr>
          <w:rFonts w:cstheme="minorHAnsi"/>
          <w:sz w:val="20"/>
          <w:szCs w:val="20"/>
          <w:lang w:val="mk-MK"/>
        </w:rPr>
      </w:pPr>
      <w:r w:rsidRPr="00496B51">
        <w:rPr>
          <w:rFonts w:cstheme="minorHAnsi"/>
          <w:sz w:val="20"/>
          <w:szCs w:val="20"/>
          <w:lang w:val="mk-MK"/>
        </w:rPr>
        <w:t>Не</w:t>
      </w:r>
    </w:p>
    <w:p w:rsidR="00A5435A" w:rsidRPr="00496B51" w:rsidRDefault="00A5435A" w:rsidP="00A5435A">
      <w:pPr>
        <w:pStyle w:val="ListParagraph"/>
        <w:numPr>
          <w:ilvl w:val="0"/>
          <w:numId w:val="11"/>
        </w:numPr>
        <w:rPr>
          <w:rFonts w:cstheme="minorHAnsi"/>
          <w:sz w:val="20"/>
          <w:szCs w:val="20"/>
          <w:lang w:val="mk-MK"/>
        </w:rPr>
      </w:pPr>
      <w:r w:rsidRPr="00496B51">
        <w:rPr>
          <w:rFonts w:cstheme="minorHAnsi"/>
          <w:sz w:val="20"/>
          <w:szCs w:val="20"/>
          <w:lang w:val="mk-MK"/>
        </w:rPr>
        <w:t>Пласманот е непроменет</w:t>
      </w:r>
    </w:p>
    <w:p w:rsidR="00A5435A" w:rsidRPr="00496B51" w:rsidRDefault="00A5435A" w:rsidP="00A5435A">
      <w:pPr>
        <w:pStyle w:val="ListParagraph"/>
        <w:numPr>
          <w:ilvl w:val="0"/>
          <w:numId w:val="11"/>
        </w:numPr>
        <w:rPr>
          <w:rFonts w:cstheme="minorHAnsi"/>
          <w:sz w:val="20"/>
          <w:szCs w:val="20"/>
          <w:lang w:val="mk-MK"/>
        </w:rPr>
      </w:pPr>
      <w:r w:rsidRPr="00496B51">
        <w:rPr>
          <w:rFonts w:cstheme="minorHAnsi"/>
          <w:sz w:val="20"/>
          <w:szCs w:val="20"/>
          <w:lang w:val="mk-MK"/>
        </w:rPr>
        <w:t>Не знам</w:t>
      </w:r>
    </w:p>
    <w:p w:rsidR="00A5435A" w:rsidRPr="00496B51" w:rsidRDefault="00A5435A" w:rsidP="00A5435A">
      <w:pPr>
        <w:pStyle w:val="ListParagraph"/>
        <w:ind w:left="1080"/>
        <w:rPr>
          <w:rFonts w:cstheme="minorHAnsi"/>
          <w:sz w:val="20"/>
          <w:szCs w:val="20"/>
          <w:lang w:val="mk-MK"/>
        </w:rPr>
      </w:pPr>
    </w:p>
    <w:p w:rsidR="00A5435A" w:rsidRPr="00496B51" w:rsidRDefault="00A5435A" w:rsidP="00A5435A">
      <w:pPr>
        <w:pStyle w:val="ListParagraph"/>
        <w:numPr>
          <w:ilvl w:val="0"/>
          <w:numId w:val="27"/>
        </w:numPr>
        <w:rPr>
          <w:rFonts w:cstheme="minorHAnsi"/>
          <w:sz w:val="20"/>
          <w:szCs w:val="20"/>
          <w:lang w:val="mk-MK"/>
        </w:rPr>
      </w:pPr>
      <w:r w:rsidRPr="00496B51">
        <w:rPr>
          <w:rFonts w:cstheme="minorHAnsi"/>
          <w:sz w:val="20"/>
          <w:szCs w:val="20"/>
          <w:lang w:val="mk-MK"/>
        </w:rPr>
        <w:t>Дали сметате дека ако порано се воспоставеше иницијативата „Отворен Балкан“, последиците предизвикани од КОВИД -19 и конфликтот Русија</w:t>
      </w:r>
      <w:r w:rsidR="00117676">
        <w:rPr>
          <w:rFonts w:cstheme="minorHAnsi"/>
          <w:sz w:val="20"/>
          <w:szCs w:val="20"/>
          <w:lang w:val="mk-MK"/>
        </w:rPr>
        <w:t xml:space="preserve"> – </w:t>
      </w:r>
      <w:r w:rsidRPr="00496B51">
        <w:rPr>
          <w:rFonts w:cstheme="minorHAnsi"/>
          <w:sz w:val="20"/>
          <w:szCs w:val="20"/>
          <w:lang w:val="mk-MK"/>
        </w:rPr>
        <w:t>Украина за туризмот, ќе беа помали?</w:t>
      </w:r>
    </w:p>
    <w:p w:rsidR="00A5435A" w:rsidRPr="00496B51" w:rsidRDefault="00A5435A" w:rsidP="00A5435A">
      <w:pPr>
        <w:pStyle w:val="ListParagraph"/>
        <w:numPr>
          <w:ilvl w:val="0"/>
          <w:numId w:val="11"/>
        </w:numPr>
        <w:rPr>
          <w:rFonts w:cstheme="minorHAnsi"/>
          <w:sz w:val="20"/>
          <w:szCs w:val="20"/>
          <w:lang w:val="mk-MK"/>
        </w:rPr>
      </w:pPr>
      <w:r w:rsidRPr="00496B51">
        <w:rPr>
          <w:rFonts w:cstheme="minorHAnsi"/>
          <w:sz w:val="20"/>
          <w:szCs w:val="20"/>
          <w:lang w:val="mk-MK"/>
        </w:rPr>
        <w:t>Да</w:t>
      </w:r>
    </w:p>
    <w:p w:rsidR="00A5435A" w:rsidRPr="00496B51" w:rsidRDefault="00A5435A" w:rsidP="00A5435A">
      <w:pPr>
        <w:pStyle w:val="ListParagraph"/>
        <w:numPr>
          <w:ilvl w:val="0"/>
          <w:numId w:val="11"/>
        </w:numPr>
        <w:rPr>
          <w:rFonts w:cstheme="minorHAnsi"/>
          <w:sz w:val="20"/>
          <w:szCs w:val="20"/>
          <w:lang w:val="mk-MK"/>
        </w:rPr>
      </w:pPr>
      <w:r w:rsidRPr="00496B51">
        <w:rPr>
          <w:rFonts w:cstheme="minorHAnsi"/>
          <w:sz w:val="20"/>
          <w:szCs w:val="20"/>
          <w:lang w:val="mk-MK"/>
        </w:rPr>
        <w:t>Не (оди на П43)</w:t>
      </w:r>
    </w:p>
    <w:p w:rsidR="00A5435A" w:rsidRPr="00496B51" w:rsidRDefault="00A5435A" w:rsidP="00A5435A">
      <w:pPr>
        <w:pStyle w:val="ListParagraph"/>
        <w:numPr>
          <w:ilvl w:val="0"/>
          <w:numId w:val="11"/>
        </w:numPr>
        <w:rPr>
          <w:rFonts w:cstheme="minorHAnsi"/>
          <w:sz w:val="20"/>
          <w:szCs w:val="20"/>
          <w:lang w:val="mk-MK"/>
        </w:rPr>
      </w:pPr>
      <w:r w:rsidRPr="00496B51">
        <w:rPr>
          <w:rFonts w:cstheme="minorHAnsi"/>
          <w:sz w:val="20"/>
          <w:szCs w:val="20"/>
          <w:lang w:val="mk-MK"/>
        </w:rPr>
        <w:t>Не знам (оди на П43)</w:t>
      </w:r>
    </w:p>
    <w:p w:rsidR="00A5435A" w:rsidRPr="00496B51" w:rsidRDefault="00A5435A" w:rsidP="00A5435A">
      <w:pPr>
        <w:ind w:left="720"/>
        <w:rPr>
          <w:rFonts w:cstheme="minorHAnsi"/>
          <w:sz w:val="20"/>
          <w:szCs w:val="20"/>
          <w:lang w:val="mk-MK"/>
        </w:rPr>
      </w:pPr>
      <w:r w:rsidRPr="00496B51">
        <w:rPr>
          <w:rFonts w:cstheme="minorHAnsi"/>
          <w:sz w:val="20"/>
          <w:szCs w:val="20"/>
          <w:lang w:val="mk-MK"/>
        </w:rPr>
        <w:t>Доколку ДА - Зошто сметате така</w:t>
      </w:r>
    </w:p>
    <w:p w:rsidR="00A5435A" w:rsidRPr="00496B51" w:rsidRDefault="00A5435A" w:rsidP="00A5435A">
      <w:pPr>
        <w:ind w:left="720"/>
        <w:rPr>
          <w:rFonts w:cstheme="minorHAnsi"/>
          <w:sz w:val="20"/>
          <w:szCs w:val="20"/>
          <w:lang w:val="mk-MK"/>
        </w:rPr>
      </w:pPr>
      <w:r w:rsidRPr="00496B51">
        <w:rPr>
          <w:rFonts w:cstheme="minorHAnsi"/>
          <w:sz w:val="20"/>
          <w:szCs w:val="20"/>
          <w:lang w:val="mk-MK"/>
        </w:rPr>
        <w:t>______________________________________________________________________________________</w:t>
      </w:r>
    </w:p>
    <w:p w:rsidR="006E4026" w:rsidRPr="00496B51" w:rsidRDefault="006E4026" w:rsidP="00A5435A">
      <w:pPr>
        <w:spacing w:after="0" w:line="240" w:lineRule="auto"/>
        <w:jc w:val="both"/>
        <w:rPr>
          <w:rFonts w:cstheme="minorHAnsi"/>
          <w:sz w:val="20"/>
          <w:szCs w:val="20"/>
          <w:lang w:val="mk-MK"/>
        </w:rPr>
      </w:pPr>
    </w:p>
    <w:p w:rsidR="00A5435A" w:rsidRPr="00496B51" w:rsidRDefault="00A5435A" w:rsidP="00A5435A">
      <w:pPr>
        <w:spacing w:after="0" w:line="240" w:lineRule="auto"/>
        <w:jc w:val="both"/>
        <w:rPr>
          <w:rFonts w:cstheme="minorHAnsi"/>
          <w:sz w:val="20"/>
          <w:szCs w:val="20"/>
          <w:lang w:val="mk-MK"/>
        </w:rPr>
      </w:pPr>
      <w:r w:rsidRPr="00496B51">
        <w:rPr>
          <w:rFonts w:cstheme="minorHAnsi"/>
          <w:sz w:val="20"/>
          <w:szCs w:val="20"/>
          <w:lang w:val="mk-MK"/>
        </w:rPr>
        <w:t>43. Како може да се привлечат поголем број на туристи/гости/посетители/деловни партнери од Албанија, Србија и Црна Гора? (*се избира само 1 одговор)</w:t>
      </w:r>
    </w:p>
    <w:p w:rsidR="00A5435A" w:rsidRPr="00496B51" w:rsidRDefault="00A5435A" w:rsidP="00A5435A">
      <w:pPr>
        <w:pStyle w:val="ListParagraph"/>
        <w:spacing w:after="0" w:line="240" w:lineRule="auto"/>
        <w:ind w:left="1440"/>
        <w:jc w:val="both"/>
        <w:rPr>
          <w:rFonts w:cstheme="minorHAnsi"/>
          <w:sz w:val="20"/>
          <w:szCs w:val="20"/>
          <w:lang w:val="mk-MK"/>
        </w:rPr>
      </w:pPr>
      <w:r w:rsidRPr="00496B51">
        <w:rPr>
          <w:rFonts w:cstheme="minorHAnsi"/>
          <w:sz w:val="20"/>
          <w:szCs w:val="20"/>
          <w:lang w:val="mk-MK"/>
        </w:rPr>
        <w:t>-</w:t>
      </w:r>
      <w:r w:rsidRPr="00496B51">
        <w:rPr>
          <w:rFonts w:cstheme="minorHAnsi"/>
          <w:sz w:val="20"/>
          <w:szCs w:val="20"/>
          <w:lang w:val="mk-MK"/>
        </w:rPr>
        <w:tab/>
        <w:t>Со потпишани формални договори за регионална соработка</w:t>
      </w:r>
    </w:p>
    <w:p w:rsidR="00A5435A" w:rsidRPr="00496B51" w:rsidRDefault="00A5435A" w:rsidP="00A5435A">
      <w:pPr>
        <w:pStyle w:val="ListParagraph"/>
        <w:spacing w:after="0" w:line="240" w:lineRule="auto"/>
        <w:ind w:left="1440"/>
        <w:jc w:val="both"/>
        <w:rPr>
          <w:rFonts w:cstheme="minorHAnsi"/>
          <w:sz w:val="20"/>
          <w:szCs w:val="20"/>
          <w:lang w:val="mk-MK"/>
        </w:rPr>
      </w:pPr>
      <w:r w:rsidRPr="00496B51">
        <w:rPr>
          <w:rFonts w:cstheme="minorHAnsi"/>
          <w:sz w:val="20"/>
          <w:szCs w:val="20"/>
          <w:lang w:val="mk-MK"/>
        </w:rPr>
        <w:t>-</w:t>
      </w:r>
      <w:r w:rsidRPr="00496B51">
        <w:rPr>
          <w:rFonts w:cstheme="minorHAnsi"/>
          <w:sz w:val="20"/>
          <w:szCs w:val="20"/>
          <w:lang w:val="mk-MK"/>
        </w:rPr>
        <w:tab/>
        <w:t>Со помош од државата (субвенции, промоција и сл.)</w:t>
      </w:r>
    </w:p>
    <w:p w:rsidR="00A5435A" w:rsidRPr="00496B51" w:rsidRDefault="00A5435A" w:rsidP="00A5435A">
      <w:pPr>
        <w:pStyle w:val="ListParagraph"/>
        <w:spacing w:after="0" w:line="240" w:lineRule="auto"/>
        <w:ind w:left="1440"/>
        <w:jc w:val="both"/>
        <w:rPr>
          <w:rFonts w:cstheme="minorHAnsi"/>
          <w:sz w:val="20"/>
          <w:szCs w:val="20"/>
          <w:lang w:val="mk-MK"/>
        </w:rPr>
      </w:pPr>
      <w:r w:rsidRPr="00496B51">
        <w:rPr>
          <w:rFonts w:cstheme="minorHAnsi"/>
          <w:sz w:val="20"/>
          <w:szCs w:val="20"/>
          <w:lang w:val="mk-MK"/>
        </w:rPr>
        <w:t>-</w:t>
      </w:r>
      <w:r w:rsidRPr="00496B51">
        <w:rPr>
          <w:rFonts w:cstheme="minorHAnsi"/>
          <w:sz w:val="20"/>
          <w:szCs w:val="20"/>
          <w:lang w:val="mk-MK"/>
        </w:rPr>
        <w:tab/>
        <w:t>Со директни деловни контакти</w:t>
      </w:r>
    </w:p>
    <w:p w:rsidR="00A5435A" w:rsidRPr="00496B51" w:rsidRDefault="00A5435A" w:rsidP="00A5435A">
      <w:pPr>
        <w:pStyle w:val="ListParagraph"/>
        <w:spacing w:after="0" w:line="240" w:lineRule="auto"/>
        <w:ind w:left="1440"/>
        <w:jc w:val="both"/>
        <w:rPr>
          <w:rFonts w:cstheme="minorHAnsi"/>
          <w:sz w:val="20"/>
          <w:szCs w:val="20"/>
          <w:lang w:val="mk-MK"/>
        </w:rPr>
      </w:pPr>
      <w:r w:rsidRPr="00496B51">
        <w:rPr>
          <w:rFonts w:cstheme="minorHAnsi"/>
          <w:sz w:val="20"/>
          <w:szCs w:val="20"/>
          <w:lang w:val="mk-MK"/>
        </w:rPr>
        <w:t>-</w:t>
      </w:r>
      <w:r w:rsidRPr="00496B51">
        <w:rPr>
          <w:rFonts w:cstheme="minorHAnsi"/>
          <w:sz w:val="20"/>
          <w:szCs w:val="20"/>
          <w:lang w:val="mk-MK"/>
        </w:rPr>
        <w:tab/>
        <w:t>Со законска регулатива</w:t>
      </w:r>
    </w:p>
    <w:p w:rsidR="00A5435A" w:rsidRPr="00496B51" w:rsidRDefault="00A5435A" w:rsidP="00A5435A">
      <w:pPr>
        <w:pStyle w:val="ListParagraph"/>
        <w:spacing w:after="0" w:line="240" w:lineRule="auto"/>
        <w:ind w:left="1440"/>
        <w:jc w:val="both"/>
        <w:rPr>
          <w:rFonts w:cstheme="minorHAnsi"/>
          <w:sz w:val="20"/>
          <w:szCs w:val="20"/>
          <w:lang w:val="mk-MK"/>
        </w:rPr>
      </w:pPr>
      <w:r w:rsidRPr="00496B51">
        <w:rPr>
          <w:rFonts w:cstheme="minorHAnsi"/>
          <w:sz w:val="20"/>
          <w:szCs w:val="20"/>
          <w:lang w:val="mk-MK"/>
        </w:rPr>
        <w:t>-</w:t>
      </w:r>
      <w:r w:rsidRPr="00496B51">
        <w:rPr>
          <w:rFonts w:cstheme="minorHAnsi"/>
          <w:sz w:val="20"/>
          <w:szCs w:val="20"/>
          <w:lang w:val="mk-MK"/>
        </w:rPr>
        <w:tab/>
        <w:t>Со помош од ЕУ</w:t>
      </w:r>
    </w:p>
    <w:p w:rsidR="00A5435A" w:rsidRDefault="00A5435A" w:rsidP="00A5435A">
      <w:pPr>
        <w:pStyle w:val="ListParagraph"/>
        <w:spacing w:after="0" w:line="240" w:lineRule="auto"/>
        <w:ind w:left="1440"/>
        <w:jc w:val="both"/>
        <w:rPr>
          <w:rFonts w:cstheme="minorHAnsi"/>
          <w:sz w:val="20"/>
          <w:szCs w:val="20"/>
          <w:lang w:val="mk-MK"/>
        </w:rPr>
      </w:pPr>
      <w:r w:rsidRPr="00496B51">
        <w:rPr>
          <w:rFonts w:cstheme="minorHAnsi"/>
          <w:sz w:val="20"/>
          <w:szCs w:val="20"/>
          <w:lang w:val="mk-MK"/>
        </w:rPr>
        <w:t>-</w:t>
      </w:r>
      <w:r w:rsidRPr="00496B51">
        <w:rPr>
          <w:rFonts w:cstheme="minorHAnsi"/>
          <w:sz w:val="20"/>
          <w:szCs w:val="20"/>
          <w:lang w:val="mk-MK"/>
        </w:rPr>
        <w:tab/>
        <w:t>Друго (пополнете) ______________________________________</w:t>
      </w:r>
    </w:p>
    <w:p w:rsidR="00A5435A" w:rsidRPr="00496B51" w:rsidRDefault="00117676" w:rsidP="00A5435A">
      <w:pPr>
        <w:pStyle w:val="ListParagraph"/>
        <w:spacing w:after="0" w:line="240" w:lineRule="auto"/>
        <w:ind w:left="1440"/>
        <w:jc w:val="both"/>
        <w:rPr>
          <w:rFonts w:cstheme="minorHAnsi"/>
          <w:sz w:val="20"/>
          <w:szCs w:val="20"/>
          <w:lang w:val="mk-MK"/>
        </w:rPr>
      </w:pPr>
      <w:r>
        <w:rPr>
          <w:rFonts w:cstheme="minorHAnsi"/>
          <w:sz w:val="20"/>
          <w:szCs w:val="20"/>
          <w:lang w:val="mk-MK"/>
        </w:rPr>
        <w:t xml:space="preserve">-               </w:t>
      </w:r>
      <w:r w:rsidR="00A5435A" w:rsidRPr="00496B51">
        <w:rPr>
          <w:rFonts w:cstheme="minorHAnsi"/>
          <w:sz w:val="20"/>
          <w:szCs w:val="20"/>
          <w:lang w:val="mk-MK"/>
        </w:rPr>
        <w:t>Не знам</w:t>
      </w:r>
    </w:p>
    <w:p w:rsidR="00A5435A" w:rsidRPr="00496B51" w:rsidRDefault="00A5435A" w:rsidP="00A5435A">
      <w:pPr>
        <w:pStyle w:val="ListParagraph"/>
        <w:spacing w:after="0" w:line="240" w:lineRule="auto"/>
        <w:ind w:left="1440"/>
        <w:jc w:val="both"/>
        <w:rPr>
          <w:rFonts w:cstheme="minorHAnsi"/>
          <w:sz w:val="20"/>
          <w:szCs w:val="20"/>
          <w:lang w:val="mk-MK"/>
        </w:rPr>
      </w:pPr>
    </w:p>
    <w:p w:rsidR="00A5435A" w:rsidRPr="00496B51" w:rsidRDefault="00A5435A" w:rsidP="00A5435A">
      <w:pPr>
        <w:pStyle w:val="ListParagraph"/>
        <w:numPr>
          <w:ilvl w:val="0"/>
          <w:numId w:val="28"/>
        </w:numPr>
        <w:rPr>
          <w:rFonts w:cstheme="minorHAnsi"/>
          <w:sz w:val="20"/>
          <w:szCs w:val="20"/>
          <w:lang w:val="mk-MK"/>
        </w:rPr>
      </w:pPr>
      <w:r w:rsidRPr="00496B51">
        <w:rPr>
          <w:rFonts w:cstheme="minorHAnsi"/>
          <w:sz w:val="20"/>
          <w:szCs w:val="20"/>
          <w:lang w:val="mk-MK"/>
        </w:rPr>
        <w:t xml:space="preserve">Која активност оценувате дека треба да продолжи во наредниот период за унапредување на туристичкиот развој во РС Македонија? </w:t>
      </w:r>
      <w:r w:rsidRPr="00496B51">
        <w:rPr>
          <w:rFonts w:cstheme="minorHAnsi"/>
          <w:i/>
          <w:iCs/>
          <w:sz w:val="20"/>
          <w:szCs w:val="20"/>
          <w:lang w:val="mk-MK"/>
        </w:rPr>
        <w:t>(*се избира само 1 одговор)</w:t>
      </w:r>
    </w:p>
    <w:p w:rsidR="00A5435A" w:rsidRPr="00496B51" w:rsidRDefault="00A5435A" w:rsidP="00A5435A">
      <w:pPr>
        <w:pStyle w:val="ListParagraph"/>
        <w:numPr>
          <w:ilvl w:val="0"/>
          <w:numId w:val="18"/>
        </w:numPr>
        <w:rPr>
          <w:rFonts w:cstheme="minorHAnsi"/>
          <w:sz w:val="20"/>
          <w:szCs w:val="20"/>
          <w:lang w:val="mk-MK"/>
        </w:rPr>
      </w:pPr>
      <w:r w:rsidRPr="00496B51">
        <w:rPr>
          <w:rFonts w:cstheme="minorHAnsi"/>
          <w:sz w:val="20"/>
          <w:szCs w:val="20"/>
          <w:lang w:val="mk-MK"/>
        </w:rPr>
        <w:t xml:space="preserve">Зголемена промоција во земјите од регионот </w:t>
      </w:r>
    </w:p>
    <w:p w:rsidR="00A5435A" w:rsidRPr="00496B51" w:rsidRDefault="00A5435A" w:rsidP="00A5435A">
      <w:pPr>
        <w:pStyle w:val="ListParagraph"/>
        <w:numPr>
          <w:ilvl w:val="0"/>
          <w:numId w:val="18"/>
        </w:numPr>
        <w:rPr>
          <w:rFonts w:cstheme="minorHAnsi"/>
          <w:sz w:val="20"/>
          <w:szCs w:val="20"/>
          <w:lang w:val="mk-MK"/>
        </w:rPr>
      </w:pPr>
      <w:r w:rsidRPr="00496B51">
        <w:rPr>
          <w:rFonts w:cstheme="minorHAnsi"/>
          <w:sz w:val="20"/>
          <w:szCs w:val="20"/>
          <w:lang w:val="mk-MK"/>
        </w:rPr>
        <w:t xml:space="preserve">Финансиска поддршка на инкаминг туристичките агенции </w:t>
      </w:r>
    </w:p>
    <w:p w:rsidR="00A5435A" w:rsidRPr="00496B51" w:rsidRDefault="00A5435A" w:rsidP="00A5435A">
      <w:pPr>
        <w:pStyle w:val="ListParagraph"/>
        <w:numPr>
          <w:ilvl w:val="0"/>
          <w:numId w:val="18"/>
        </w:numPr>
        <w:rPr>
          <w:rFonts w:cstheme="minorHAnsi"/>
          <w:sz w:val="20"/>
          <w:szCs w:val="20"/>
          <w:lang w:val="mk-MK"/>
        </w:rPr>
      </w:pPr>
      <w:r w:rsidRPr="00496B51">
        <w:rPr>
          <w:rFonts w:cstheme="minorHAnsi"/>
          <w:sz w:val="20"/>
          <w:szCs w:val="20"/>
          <w:lang w:val="mk-MK"/>
        </w:rPr>
        <w:t xml:space="preserve">Субвенционирање на домашниот туризам </w:t>
      </w:r>
    </w:p>
    <w:p w:rsidR="00A5435A" w:rsidRPr="00496B51" w:rsidRDefault="00A5435A" w:rsidP="00A5435A">
      <w:pPr>
        <w:pStyle w:val="ListParagraph"/>
        <w:numPr>
          <w:ilvl w:val="0"/>
          <w:numId w:val="18"/>
        </w:numPr>
        <w:rPr>
          <w:rFonts w:cstheme="minorHAnsi"/>
          <w:sz w:val="20"/>
          <w:szCs w:val="20"/>
          <w:lang w:val="mk-MK"/>
        </w:rPr>
      </w:pPr>
      <w:r w:rsidRPr="00496B51">
        <w:rPr>
          <w:rFonts w:cstheme="minorHAnsi"/>
          <w:sz w:val="20"/>
          <w:szCs w:val="20"/>
          <w:lang w:val="mk-MK"/>
        </w:rPr>
        <w:t>Интензивна кампања за поттикнување на домашниот туризам</w:t>
      </w:r>
    </w:p>
    <w:p w:rsidR="00A5435A" w:rsidRPr="00496B51" w:rsidRDefault="00A5435A" w:rsidP="00A5435A">
      <w:pPr>
        <w:pStyle w:val="ListParagraph"/>
        <w:numPr>
          <w:ilvl w:val="0"/>
          <w:numId w:val="18"/>
        </w:numPr>
        <w:rPr>
          <w:rFonts w:cstheme="minorHAnsi"/>
          <w:sz w:val="20"/>
          <w:szCs w:val="20"/>
          <w:lang w:val="mk-MK"/>
        </w:rPr>
      </w:pPr>
      <w:r w:rsidRPr="00496B51">
        <w:rPr>
          <w:rFonts w:cstheme="minorHAnsi"/>
          <w:sz w:val="20"/>
          <w:szCs w:val="20"/>
          <w:lang w:val="mk-MK"/>
        </w:rPr>
        <w:t>Друго (дополнете) ______________________________________</w:t>
      </w:r>
    </w:p>
    <w:p w:rsidR="00A5435A" w:rsidRPr="00496B51" w:rsidRDefault="00A5435A" w:rsidP="00A5435A">
      <w:pPr>
        <w:pStyle w:val="ListParagraph"/>
        <w:numPr>
          <w:ilvl w:val="0"/>
          <w:numId w:val="18"/>
        </w:numPr>
        <w:rPr>
          <w:rFonts w:cstheme="minorHAnsi"/>
          <w:sz w:val="20"/>
          <w:szCs w:val="20"/>
          <w:lang w:val="mk-MK"/>
        </w:rPr>
      </w:pPr>
      <w:r w:rsidRPr="00496B51">
        <w:rPr>
          <w:rFonts w:cstheme="minorHAnsi"/>
          <w:sz w:val="20"/>
          <w:szCs w:val="20"/>
          <w:lang w:val="mk-MK"/>
        </w:rPr>
        <w:t>Не знам</w:t>
      </w:r>
    </w:p>
    <w:p w:rsidR="00A5435A" w:rsidRPr="00496B51" w:rsidRDefault="00A5435A" w:rsidP="00A5435A">
      <w:pPr>
        <w:pStyle w:val="ListParagraph"/>
        <w:spacing w:after="0" w:line="240" w:lineRule="auto"/>
        <w:rPr>
          <w:rFonts w:cstheme="minorHAnsi"/>
          <w:sz w:val="20"/>
          <w:szCs w:val="20"/>
          <w:lang w:val="mk-MK"/>
        </w:rPr>
      </w:pPr>
    </w:p>
    <w:p w:rsidR="00A5435A" w:rsidRPr="00496B51" w:rsidRDefault="00A5435A" w:rsidP="00A5435A">
      <w:pPr>
        <w:pStyle w:val="ListParagraph"/>
        <w:numPr>
          <w:ilvl w:val="0"/>
          <w:numId w:val="28"/>
        </w:numPr>
        <w:spacing w:after="0" w:line="240" w:lineRule="auto"/>
        <w:rPr>
          <w:rFonts w:cstheme="minorHAnsi"/>
          <w:sz w:val="20"/>
          <w:szCs w:val="20"/>
          <w:lang w:val="mk-MK"/>
        </w:rPr>
      </w:pPr>
      <w:r w:rsidRPr="00496B51">
        <w:rPr>
          <w:rFonts w:cstheme="minorHAnsi"/>
          <w:sz w:val="20"/>
          <w:szCs w:val="20"/>
          <w:lang w:val="mk-MK"/>
        </w:rPr>
        <w:t xml:space="preserve">Кога Вие би можеле да ја креирате идната туристичка развојна политика на РС Македонија, кои прашања би биле приоритет? </w:t>
      </w:r>
      <w:r w:rsidRPr="00496B51">
        <w:rPr>
          <w:rFonts w:cstheme="minorHAnsi"/>
          <w:i/>
          <w:iCs/>
          <w:sz w:val="20"/>
          <w:szCs w:val="20"/>
          <w:lang w:val="mk-MK"/>
        </w:rPr>
        <w:t>(*се избираат најмногу 3 одговори)</w:t>
      </w:r>
    </w:p>
    <w:p w:rsidR="00A5435A" w:rsidRPr="00496B51" w:rsidRDefault="00A5435A" w:rsidP="00A5435A">
      <w:pPr>
        <w:pStyle w:val="ListParagraph"/>
        <w:numPr>
          <w:ilvl w:val="0"/>
          <w:numId w:val="21"/>
        </w:numPr>
        <w:spacing w:after="0" w:line="240" w:lineRule="auto"/>
        <w:rPr>
          <w:rFonts w:cstheme="minorHAnsi"/>
          <w:sz w:val="20"/>
          <w:szCs w:val="20"/>
          <w:lang w:val="mk-MK"/>
        </w:rPr>
      </w:pPr>
      <w:r w:rsidRPr="00496B51">
        <w:rPr>
          <w:rFonts w:cstheme="minorHAnsi"/>
          <w:sz w:val="20"/>
          <w:szCs w:val="20"/>
          <w:lang w:val="mk-MK"/>
        </w:rPr>
        <w:t>Подобрување на туристичката инфраструктура</w:t>
      </w:r>
    </w:p>
    <w:p w:rsidR="00A5435A" w:rsidRPr="00496B51" w:rsidRDefault="00A5435A" w:rsidP="00A5435A">
      <w:pPr>
        <w:pStyle w:val="ListParagraph"/>
        <w:numPr>
          <w:ilvl w:val="0"/>
          <w:numId w:val="21"/>
        </w:numPr>
        <w:spacing w:after="0" w:line="240" w:lineRule="auto"/>
        <w:rPr>
          <w:rFonts w:cstheme="minorHAnsi"/>
          <w:sz w:val="20"/>
          <w:szCs w:val="20"/>
          <w:lang w:val="mk-MK"/>
        </w:rPr>
      </w:pPr>
      <w:r w:rsidRPr="00496B51">
        <w:rPr>
          <w:rFonts w:cstheme="minorHAnsi"/>
          <w:sz w:val="20"/>
          <w:szCs w:val="20"/>
          <w:lang w:val="mk-MK"/>
        </w:rPr>
        <w:t>Репозиционирање на туристичкиот производ</w:t>
      </w:r>
    </w:p>
    <w:p w:rsidR="00A5435A" w:rsidRPr="00496B51" w:rsidRDefault="00A5435A" w:rsidP="00A5435A">
      <w:pPr>
        <w:pStyle w:val="ListParagraph"/>
        <w:numPr>
          <w:ilvl w:val="0"/>
          <w:numId w:val="21"/>
        </w:numPr>
        <w:spacing w:after="0" w:line="240" w:lineRule="auto"/>
        <w:rPr>
          <w:rFonts w:cstheme="minorHAnsi"/>
          <w:sz w:val="20"/>
          <w:szCs w:val="20"/>
          <w:lang w:val="mk-MK"/>
        </w:rPr>
      </w:pPr>
      <w:r w:rsidRPr="00496B51">
        <w:rPr>
          <w:rFonts w:cstheme="minorHAnsi"/>
          <w:sz w:val="20"/>
          <w:szCs w:val="20"/>
          <w:lang w:val="mk-MK"/>
        </w:rPr>
        <w:t>Редефинирање на туристичката легислатива</w:t>
      </w:r>
    </w:p>
    <w:p w:rsidR="00A5435A" w:rsidRPr="00496B51" w:rsidRDefault="00A5435A" w:rsidP="00A5435A">
      <w:pPr>
        <w:pStyle w:val="ListParagraph"/>
        <w:numPr>
          <w:ilvl w:val="0"/>
          <w:numId w:val="21"/>
        </w:numPr>
        <w:spacing w:after="0" w:line="240" w:lineRule="auto"/>
        <w:rPr>
          <w:rFonts w:cstheme="minorHAnsi"/>
          <w:sz w:val="20"/>
          <w:szCs w:val="20"/>
          <w:lang w:val="mk-MK"/>
        </w:rPr>
      </w:pPr>
      <w:r w:rsidRPr="00496B51">
        <w:rPr>
          <w:rFonts w:cstheme="minorHAnsi"/>
          <w:sz w:val="20"/>
          <w:szCs w:val="20"/>
          <w:lang w:val="mk-MK"/>
        </w:rPr>
        <w:t xml:space="preserve">Креирање компаративна и конкурентска предност </w:t>
      </w:r>
    </w:p>
    <w:p w:rsidR="00A5435A" w:rsidRPr="00496B51" w:rsidRDefault="00A5435A" w:rsidP="00A5435A">
      <w:pPr>
        <w:pStyle w:val="ListParagraph"/>
        <w:numPr>
          <w:ilvl w:val="0"/>
          <w:numId w:val="21"/>
        </w:numPr>
        <w:spacing w:after="0" w:line="240" w:lineRule="auto"/>
        <w:rPr>
          <w:rFonts w:cstheme="minorHAnsi"/>
          <w:sz w:val="20"/>
          <w:szCs w:val="20"/>
          <w:lang w:val="mk-MK"/>
        </w:rPr>
      </w:pPr>
      <w:r w:rsidRPr="00496B51">
        <w:rPr>
          <w:rFonts w:cstheme="minorHAnsi"/>
          <w:sz w:val="20"/>
          <w:szCs w:val="20"/>
          <w:lang w:val="mk-MK"/>
        </w:rPr>
        <w:t>Склучување договори и спогодби за соработка</w:t>
      </w:r>
    </w:p>
    <w:p w:rsidR="00A5435A" w:rsidRPr="00496B51" w:rsidRDefault="00A5435A" w:rsidP="00A5435A">
      <w:pPr>
        <w:pStyle w:val="ListParagraph"/>
        <w:numPr>
          <w:ilvl w:val="0"/>
          <w:numId w:val="21"/>
        </w:numPr>
        <w:spacing w:after="0" w:line="240" w:lineRule="auto"/>
        <w:rPr>
          <w:rFonts w:cstheme="minorHAnsi"/>
          <w:sz w:val="20"/>
          <w:szCs w:val="20"/>
          <w:lang w:val="mk-MK"/>
        </w:rPr>
      </w:pPr>
      <w:r w:rsidRPr="00496B51">
        <w:rPr>
          <w:rFonts w:cstheme="minorHAnsi"/>
          <w:sz w:val="20"/>
          <w:szCs w:val="20"/>
          <w:lang w:val="mk-MK"/>
        </w:rPr>
        <w:t>Нови канали за туристичка промоција</w:t>
      </w:r>
    </w:p>
    <w:p w:rsidR="00A5435A" w:rsidRPr="00496B51" w:rsidRDefault="00A5435A" w:rsidP="00A5435A">
      <w:pPr>
        <w:pStyle w:val="ListParagraph"/>
        <w:numPr>
          <w:ilvl w:val="0"/>
          <w:numId w:val="21"/>
        </w:numPr>
        <w:spacing w:after="0" w:line="240" w:lineRule="auto"/>
        <w:rPr>
          <w:rFonts w:cstheme="minorHAnsi"/>
          <w:sz w:val="20"/>
          <w:szCs w:val="20"/>
          <w:lang w:val="mk-MK"/>
        </w:rPr>
      </w:pPr>
      <w:r w:rsidRPr="00496B51">
        <w:rPr>
          <w:rFonts w:cstheme="minorHAnsi"/>
          <w:sz w:val="20"/>
          <w:szCs w:val="20"/>
          <w:lang w:val="mk-MK"/>
        </w:rPr>
        <w:t>Друго (дополнете) ________________________________________</w:t>
      </w:r>
    </w:p>
    <w:p w:rsidR="00A5435A" w:rsidRPr="00496B51" w:rsidRDefault="00A5435A" w:rsidP="00A5435A">
      <w:pPr>
        <w:rPr>
          <w:rFonts w:cstheme="minorHAnsi"/>
          <w:sz w:val="20"/>
          <w:szCs w:val="20"/>
          <w:lang w:val="mk-MK"/>
        </w:rPr>
      </w:pPr>
    </w:p>
    <w:sectPr w:rsidR="00A5435A" w:rsidRPr="00496B51" w:rsidSect="007143E3">
      <w:pgSz w:w="12240" w:h="15840"/>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C1ED0C4" w16cid:durableId="2769305B"/>
  <w16cid:commentId w16cid:paraId="0597341C" w16cid:durableId="276930B1"/>
  <w16cid:commentId w16cid:paraId="392485D0" w16cid:durableId="276930ED"/>
  <w16cid:commentId w16cid:paraId="5026FBD4" w16cid:durableId="27693166"/>
  <w16cid:commentId w16cid:paraId="3AD59C1E" w16cid:durableId="27693203"/>
  <w16cid:commentId w16cid:paraId="29D094B6" w16cid:durableId="2769323E"/>
  <w16cid:commentId w16cid:paraId="1D9AB927" w16cid:durableId="2769327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249B" w:rsidRDefault="0041249B" w:rsidP="00676816">
      <w:pPr>
        <w:spacing w:after="0" w:line="240" w:lineRule="auto"/>
      </w:pPr>
      <w:r>
        <w:separator/>
      </w:r>
    </w:p>
  </w:endnote>
  <w:endnote w:type="continuationSeparator" w:id="0">
    <w:p w:rsidR="0041249B" w:rsidRDefault="0041249B" w:rsidP="006768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249B" w:rsidRDefault="0041249B" w:rsidP="00676816">
      <w:pPr>
        <w:spacing w:after="0" w:line="240" w:lineRule="auto"/>
      </w:pPr>
      <w:r>
        <w:separator/>
      </w:r>
    </w:p>
  </w:footnote>
  <w:footnote w:type="continuationSeparator" w:id="0">
    <w:p w:rsidR="0041249B" w:rsidRDefault="0041249B" w:rsidP="00676816">
      <w:pPr>
        <w:spacing w:after="0" w:line="240" w:lineRule="auto"/>
      </w:pPr>
      <w:r>
        <w:continuationSeparator/>
      </w:r>
    </w:p>
  </w:footnote>
  <w:footnote w:id="1">
    <w:p w:rsidR="001F10C4" w:rsidRDefault="001F10C4">
      <w:pPr>
        <w:pStyle w:val="FootnoteText"/>
      </w:pPr>
      <w:r>
        <w:rPr>
          <w:rStyle w:val="FootnoteReference"/>
        </w:rPr>
        <w:footnoteRef/>
      </w:r>
      <w:r w:rsidRPr="007E7DB8">
        <w:t>https://vlada.mk/Otvoren-Balkan</w:t>
      </w:r>
    </w:p>
  </w:footnote>
  <w:footnote w:id="2">
    <w:p w:rsidR="001F10C4" w:rsidRPr="00256998" w:rsidRDefault="001F10C4">
      <w:pPr>
        <w:pStyle w:val="FootnoteText"/>
        <w:rPr>
          <w:lang w:val="mk-MK"/>
        </w:rPr>
      </w:pPr>
      <w:r>
        <w:rPr>
          <w:rStyle w:val="FootnoteReference"/>
        </w:rPr>
        <w:footnoteRef/>
      </w:r>
      <w:r w:rsidRPr="00256998">
        <w:t>https://customs.gov.mk/otvoren-balkan.nspx</w:t>
      </w:r>
    </w:p>
  </w:footnote>
  <w:footnote w:id="3">
    <w:p w:rsidR="001F10C4" w:rsidRPr="00E12FEB" w:rsidRDefault="001F10C4">
      <w:pPr>
        <w:pStyle w:val="FootnoteText"/>
        <w:rPr>
          <w:lang w:val="mk-MK"/>
        </w:rPr>
      </w:pPr>
      <w:r>
        <w:rPr>
          <w:rStyle w:val="FootnoteReference"/>
        </w:rPr>
        <w:footnoteRef/>
      </w:r>
      <w:r w:rsidRPr="00A51B4A">
        <w:rPr>
          <w:lang w:val="mk-MK"/>
        </w:rPr>
        <w:t>https://tourismmacedonia.gov.mk/wp-content/uploads/2022/06/Izvestaj-Drzaven-Zavod-za-Revizija-2018-2021.pdf</w:t>
      </w:r>
    </w:p>
  </w:footnote>
  <w:footnote w:id="4">
    <w:p w:rsidR="001F10C4" w:rsidRPr="00A51B4A" w:rsidRDefault="001F10C4">
      <w:pPr>
        <w:pStyle w:val="FootnoteText"/>
        <w:rPr>
          <w:lang w:val="mk-MK"/>
        </w:rPr>
      </w:pPr>
      <w:r>
        <w:rPr>
          <w:rStyle w:val="FootnoteReference"/>
        </w:rPr>
        <w:footnoteRef/>
      </w:r>
      <w:r w:rsidRPr="00A51B4A">
        <w:rPr>
          <w:lang w:val="mk-MK"/>
        </w:rPr>
        <w:t>https://respublica.edu.mk/blog/politika/dilemi-i-otvoreni-prashanja-za-idninata-na-otvoren-balkan/</w:t>
      </w:r>
    </w:p>
  </w:footnote>
  <w:footnote w:id="5">
    <w:p w:rsidR="001F10C4" w:rsidRPr="00A51B4A" w:rsidRDefault="001F10C4" w:rsidP="00FD7092">
      <w:pPr>
        <w:pStyle w:val="FootnoteText"/>
        <w:rPr>
          <w:lang w:val="mk-MK"/>
        </w:rPr>
      </w:pPr>
      <w:r w:rsidRPr="001B1DD5">
        <w:rPr>
          <w:rStyle w:val="FootnoteReference"/>
          <w:noProof/>
          <w:lang w:val="mk-MK"/>
        </w:rPr>
        <w:footnoteRef/>
      </w:r>
      <w:r w:rsidRPr="001B1DD5">
        <w:rPr>
          <w:noProof/>
          <w:sz w:val="18"/>
          <w:lang w:val="mk-MK"/>
        </w:rPr>
        <w:t>Влијанието на Ковид-19 врз економијата во регионот: Е-трговијата во пораст, пад на туризмот и угостителството</w:t>
      </w:r>
      <w:r w:rsidRPr="006D4660">
        <w:rPr>
          <w:rStyle w:val="Hyperlink"/>
          <w:rFonts w:cstheme="minorHAnsi"/>
          <w:noProof/>
          <w:sz w:val="16"/>
          <w:shd w:val="clear" w:color="auto" w:fill="FFFFFF"/>
          <w:lang w:val="mk-MK"/>
        </w:rPr>
        <w:t>shorturl.at/myDT6</w:t>
      </w:r>
    </w:p>
  </w:footnote>
  <w:footnote w:id="6">
    <w:p w:rsidR="001F10C4" w:rsidRPr="005E69F5" w:rsidRDefault="001F10C4" w:rsidP="00FD7092">
      <w:pPr>
        <w:pStyle w:val="FootnoteText"/>
        <w:rPr>
          <w:lang w:val="mk-MK"/>
        </w:rPr>
      </w:pPr>
      <w:r>
        <w:rPr>
          <w:rStyle w:val="FootnoteReference"/>
        </w:rPr>
        <w:footnoteRef/>
      </w:r>
      <w:r w:rsidRPr="00A51B4A">
        <w:rPr>
          <w:lang w:val="mk-MK"/>
        </w:rPr>
        <w:t>https://www.slobodnaevropa.mk/a/по-пандемијата-сега-и-војната-во-украина-удри-по-туризмот/31748266.html</w:t>
      </w:r>
    </w:p>
  </w:footnote>
  <w:footnote w:id="7">
    <w:p w:rsidR="001F10C4" w:rsidRPr="006A328C" w:rsidRDefault="001F10C4">
      <w:pPr>
        <w:pStyle w:val="FootnoteText"/>
        <w:rPr>
          <w:lang w:val="mk-MK"/>
        </w:rPr>
      </w:pPr>
      <w:r>
        <w:rPr>
          <w:rStyle w:val="FootnoteReference"/>
        </w:rPr>
        <w:footnoteRef/>
      </w:r>
      <w:r w:rsidRPr="00A51B4A">
        <w:rPr>
          <w:lang w:val="mk-MK"/>
        </w:rPr>
        <w:t>https://www.cancograncanaria.com/en/incoming-tourism-gran-canaria/</w:t>
      </w:r>
    </w:p>
  </w:footnote>
  <w:footnote w:id="8">
    <w:p w:rsidR="001F10C4" w:rsidRPr="00A51B4A" w:rsidRDefault="001F10C4">
      <w:pPr>
        <w:pStyle w:val="FootnoteText"/>
        <w:rPr>
          <w:lang w:val="mk-MK"/>
        </w:rPr>
      </w:pPr>
      <w:r>
        <w:rPr>
          <w:rStyle w:val="FootnoteReference"/>
        </w:rPr>
        <w:footnoteRef/>
      </w:r>
      <w:r w:rsidRPr="00A51B4A">
        <w:rPr>
          <w:lang w:val="mk-MK"/>
        </w:rPr>
        <w:t>shorturl.at/lqzD1</w:t>
      </w:r>
    </w:p>
  </w:footnote>
  <w:footnote w:id="9">
    <w:p w:rsidR="001F10C4" w:rsidRPr="00A51B4A" w:rsidRDefault="001F10C4">
      <w:pPr>
        <w:pStyle w:val="FootnoteText"/>
        <w:rPr>
          <w:lang w:val="mk-MK"/>
        </w:rPr>
      </w:pPr>
      <w:r>
        <w:rPr>
          <w:rStyle w:val="FootnoteReference"/>
        </w:rPr>
        <w:footnoteRef/>
      </w:r>
      <w:hyperlink r:id="rId1" w:history="1">
        <w:r w:rsidRPr="00A51B4A">
          <w:rPr>
            <w:rStyle w:val="Hyperlink"/>
            <w:lang w:val="mk-MK"/>
          </w:rPr>
          <w:t>https://vlada.mk/node/29107</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366C14"/>
    <w:multiLevelType w:val="hybridMultilevel"/>
    <w:tmpl w:val="8332AFDE"/>
    <w:lvl w:ilvl="0" w:tplc="0409000F">
      <w:start w:val="3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CD3515"/>
    <w:multiLevelType w:val="hybridMultilevel"/>
    <w:tmpl w:val="572CBD84"/>
    <w:lvl w:ilvl="0" w:tplc="84842206">
      <w:start w:val="2"/>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DE62EF"/>
    <w:multiLevelType w:val="hybridMultilevel"/>
    <w:tmpl w:val="85661B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A345E4"/>
    <w:multiLevelType w:val="hybridMultilevel"/>
    <w:tmpl w:val="1250E5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F3D42FD"/>
    <w:multiLevelType w:val="hybridMultilevel"/>
    <w:tmpl w:val="3222AB58"/>
    <w:lvl w:ilvl="0" w:tplc="04090009">
      <w:start w:val="1"/>
      <w:numFmt w:val="bullet"/>
      <w:lvlText w:val=""/>
      <w:lvlJc w:val="left"/>
      <w:pPr>
        <w:ind w:left="1449" w:hanging="360"/>
      </w:pPr>
      <w:rPr>
        <w:rFonts w:ascii="Wingdings" w:hAnsi="Wingdings" w:hint="default"/>
      </w:rPr>
    </w:lvl>
    <w:lvl w:ilvl="1" w:tplc="04090003" w:tentative="1">
      <w:start w:val="1"/>
      <w:numFmt w:val="bullet"/>
      <w:lvlText w:val="o"/>
      <w:lvlJc w:val="left"/>
      <w:pPr>
        <w:ind w:left="2169" w:hanging="360"/>
      </w:pPr>
      <w:rPr>
        <w:rFonts w:ascii="Courier New" w:hAnsi="Courier New" w:cs="Courier New" w:hint="default"/>
      </w:rPr>
    </w:lvl>
    <w:lvl w:ilvl="2" w:tplc="04090005" w:tentative="1">
      <w:start w:val="1"/>
      <w:numFmt w:val="bullet"/>
      <w:lvlText w:val=""/>
      <w:lvlJc w:val="left"/>
      <w:pPr>
        <w:ind w:left="2889" w:hanging="360"/>
      </w:pPr>
      <w:rPr>
        <w:rFonts w:ascii="Wingdings" w:hAnsi="Wingdings" w:hint="default"/>
      </w:rPr>
    </w:lvl>
    <w:lvl w:ilvl="3" w:tplc="04090001" w:tentative="1">
      <w:start w:val="1"/>
      <w:numFmt w:val="bullet"/>
      <w:lvlText w:val=""/>
      <w:lvlJc w:val="left"/>
      <w:pPr>
        <w:ind w:left="3609" w:hanging="360"/>
      </w:pPr>
      <w:rPr>
        <w:rFonts w:ascii="Symbol" w:hAnsi="Symbol" w:hint="default"/>
      </w:rPr>
    </w:lvl>
    <w:lvl w:ilvl="4" w:tplc="04090003" w:tentative="1">
      <w:start w:val="1"/>
      <w:numFmt w:val="bullet"/>
      <w:lvlText w:val="o"/>
      <w:lvlJc w:val="left"/>
      <w:pPr>
        <w:ind w:left="4329" w:hanging="360"/>
      </w:pPr>
      <w:rPr>
        <w:rFonts w:ascii="Courier New" w:hAnsi="Courier New" w:cs="Courier New" w:hint="default"/>
      </w:rPr>
    </w:lvl>
    <w:lvl w:ilvl="5" w:tplc="04090005" w:tentative="1">
      <w:start w:val="1"/>
      <w:numFmt w:val="bullet"/>
      <w:lvlText w:val=""/>
      <w:lvlJc w:val="left"/>
      <w:pPr>
        <w:ind w:left="5049" w:hanging="360"/>
      </w:pPr>
      <w:rPr>
        <w:rFonts w:ascii="Wingdings" w:hAnsi="Wingdings" w:hint="default"/>
      </w:rPr>
    </w:lvl>
    <w:lvl w:ilvl="6" w:tplc="04090001" w:tentative="1">
      <w:start w:val="1"/>
      <w:numFmt w:val="bullet"/>
      <w:lvlText w:val=""/>
      <w:lvlJc w:val="left"/>
      <w:pPr>
        <w:ind w:left="5769" w:hanging="360"/>
      </w:pPr>
      <w:rPr>
        <w:rFonts w:ascii="Symbol" w:hAnsi="Symbol" w:hint="default"/>
      </w:rPr>
    </w:lvl>
    <w:lvl w:ilvl="7" w:tplc="04090003" w:tentative="1">
      <w:start w:val="1"/>
      <w:numFmt w:val="bullet"/>
      <w:lvlText w:val="o"/>
      <w:lvlJc w:val="left"/>
      <w:pPr>
        <w:ind w:left="6489" w:hanging="360"/>
      </w:pPr>
      <w:rPr>
        <w:rFonts w:ascii="Courier New" w:hAnsi="Courier New" w:cs="Courier New" w:hint="default"/>
      </w:rPr>
    </w:lvl>
    <w:lvl w:ilvl="8" w:tplc="04090005" w:tentative="1">
      <w:start w:val="1"/>
      <w:numFmt w:val="bullet"/>
      <w:lvlText w:val=""/>
      <w:lvlJc w:val="left"/>
      <w:pPr>
        <w:ind w:left="7209" w:hanging="360"/>
      </w:pPr>
      <w:rPr>
        <w:rFonts w:ascii="Wingdings" w:hAnsi="Wingdings" w:hint="default"/>
      </w:rPr>
    </w:lvl>
  </w:abstractNum>
  <w:abstractNum w:abstractNumId="5">
    <w:nsid w:val="112441ED"/>
    <w:multiLevelType w:val="hybridMultilevel"/>
    <w:tmpl w:val="4C28F26A"/>
    <w:lvl w:ilvl="0" w:tplc="0409000F">
      <w:start w:val="4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46938DB"/>
    <w:multiLevelType w:val="hybridMultilevel"/>
    <w:tmpl w:val="953A57C8"/>
    <w:lvl w:ilvl="0" w:tplc="65A4AC68">
      <w:start w:val="1"/>
      <w:numFmt w:val="bullet"/>
      <w:lvlText w:val="-"/>
      <w:lvlJc w:val="left"/>
      <w:pPr>
        <w:ind w:left="1080" w:hanging="360"/>
      </w:pPr>
      <w:rPr>
        <w:rFonts w:ascii="Cambria" w:eastAsiaTheme="minorHAnsi" w:hAnsi="Cambria"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866471D"/>
    <w:multiLevelType w:val="hybridMultilevel"/>
    <w:tmpl w:val="A3E28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A647000"/>
    <w:multiLevelType w:val="hybridMultilevel"/>
    <w:tmpl w:val="F2184CD8"/>
    <w:lvl w:ilvl="0" w:tplc="84842206">
      <w:start w:val="2"/>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B730516"/>
    <w:multiLevelType w:val="hybridMultilevel"/>
    <w:tmpl w:val="5B4CC44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D6250DE"/>
    <w:multiLevelType w:val="hybridMultilevel"/>
    <w:tmpl w:val="1144A4B2"/>
    <w:lvl w:ilvl="0" w:tplc="65A4AC68">
      <w:start w:val="1"/>
      <w:numFmt w:val="bullet"/>
      <w:lvlText w:val="-"/>
      <w:lvlJc w:val="left"/>
      <w:pPr>
        <w:ind w:left="108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E1756A4"/>
    <w:multiLevelType w:val="hybridMultilevel"/>
    <w:tmpl w:val="1D1C10C4"/>
    <w:lvl w:ilvl="0" w:tplc="84842206">
      <w:start w:val="2"/>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2EB222D4"/>
    <w:multiLevelType w:val="hybridMultilevel"/>
    <w:tmpl w:val="CAA00C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731C7E"/>
    <w:multiLevelType w:val="hybridMultilevel"/>
    <w:tmpl w:val="7D525028"/>
    <w:lvl w:ilvl="0" w:tplc="84842206">
      <w:start w:val="2"/>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317E595D"/>
    <w:multiLevelType w:val="hybridMultilevel"/>
    <w:tmpl w:val="236EAAFC"/>
    <w:lvl w:ilvl="0" w:tplc="84842206">
      <w:start w:val="2"/>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415B1390"/>
    <w:multiLevelType w:val="hybridMultilevel"/>
    <w:tmpl w:val="71DA38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BCD3E16"/>
    <w:multiLevelType w:val="hybridMultilevel"/>
    <w:tmpl w:val="41E42C2E"/>
    <w:lvl w:ilvl="0" w:tplc="84842206">
      <w:start w:val="2"/>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E41633B"/>
    <w:multiLevelType w:val="hybridMultilevel"/>
    <w:tmpl w:val="79CE72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2F53B01"/>
    <w:multiLevelType w:val="hybridMultilevel"/>
    <w:tmpl w:val="DDE66468"/>
    <w:lvl w:ilvl="0" w:tplc="0409000F">
      <w:start w:val="2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3897363"/>
    <w:multiLevelType w:val="hybridMultilevel"/>
    <w:tmpl w:val="CC8EE3BC"/>
    <w:lvl w:ilvl="0" w:tplc="84842206">
      <w:start w:val="2"/>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54BB41AE"/>
    <w:multiLevelType w:val="hybridMultilevel"/>
    <w:tmpl w:val="DE5E3BE6"/>
    <w:lvl w:ilvl="0" w:tplc="84842206">
      <w:start w:val="2"/>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1">
    <w:nsid w:val="55462028"/>
    <w:multiLevelType w:val="hybridMultilevel"/>
    <w:tmpl w:val="9C84E1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DD744BA"/>
    <w:multiLevelType w:val="hybridMultilevel"/>
    <w:tmpl w:val="FA22A342"/>
    <w:lvl w:ilvl="0" w:tplc="00FAE1C6">
      <w:start w:val="3"/>
      <w:numFmt w:val="decimal"/>
      <w:lvlText w:val="%1."/>
      <w:lvlJc w:val="left"/>
      <w:pPr>
        <w:ind w:left="1080" w:hanging="360"/>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23">
    <w:nsid w:val="5ED14F1F"/>
    <w:multiLevelType w:val="hybridMultilevel"/>
    <w:tmpl w:val="56CC27EE"/>
    <w:lvl w:ilvl="0" w:tplc="84842206">
      <w:start w:val="2"/>
      <w:numFmt w:val="bullet"/>
      <w:lvlText w:val="-"/>
      <w:lvlJc w:val="left"/>
      <w:pPr>
        <w:ind w:left="1004" w:hanging="360"/>
      </w:pPr>
      <w:rPr>
        <w:rFonts w:ascii="Calibri" w:eastAsiaTheme="minorHAnsi" w:hAnsi="Calibri" w:cs="Calibri" w:hint="default"/>
      </w:rPr>
    </w:lvl>
    <w:lvl w:ilvl="1" w:tplc="042F0003" w:tentative="1">
      <w:start w:val="1"/>
      <w:numFmt w:val="bullet"/>
      <w:lvlText w:val="o"/>
      <w:lvlJc w:val="left"/>
      <w:pPr>
        <w:ind w:left="1724" w:hanging="360"/>
      </w:pPr>
      <w:rPr>
        <w:rFonts w:ascii="Courier New" w:hAnsi="Courier New" w:cs="Courier New" w:hint="default"/>
      </w:rPr>
    </w:lvl>
    <w:lvl w:ilvl="2" w:tplc="042F0005" w:tentative="1">
      <w:start w:val="1"/>
      <w:numFmt w:val="bullet"/>
      <w:lvlText w:val=""/>
      <w:lvlJc w:val="left"/>
      <w:pPr>
        <w:ind w:left="2444" w:hanging="360"/>
      </w:pPr>
      <w:rPr>
        <w:rFonts w:ascii="Wingdings" w:hAnsi="Wingdings" w:hint="default"/>
      </w:rPr>
    </w:lvl>
    <w:lvl w:ilvl="3" w:tplc="042F0001" w:tentative="1">
      <w:start w:val="1"/>
      <w:numFmt w:val="bullet"/>
      <w:lvlText w:val=""/>
      <w:lvlJc w:val="left"/>
      <w:pPr>
        <w:ind w:left="3164" w:hanging="360"/>
      </w:pPr>
      <w:rPr>
        <w:rFonts w:ascii="Symbol" w:hAnsi="Symbol" w:hint="default"/>
      </w:rPr>
    </w:lvl>
    <w:lvl w:ilvl="4" w:tplc="042F0003" w:tentative="1">
      <w:start w:val="1"/>
      <w:numFmt w:val="bullet"/>
      <w:lvlText w:val="o"/>
      <w:lvlJc w:val="left"/>
      <w:pPr>
        <w:ind w:left="3884" w:hanging="360"/>
      </w:pPr>
      <w:rPr>
        <w:rFonts w:ascii="Courier New" w:hAnsi="Courier New" w:cs="Courier New" w:hint="default"/>
      </w:rPr>
    </w:lvl>
    <w:lvl w:ilvl="5" w:tplc="042F0005" w:tentative="1">
      <w:start w:val="1"/>
      <w:numFmt w:val="bullet"/>
      <w:lvlText w:val=""/>
      <w:lvlJc w:val="left"/>
      <w:pPr>
        <w:ind w:left="4604" w:hanging="360"/>
      </w:pPr>
      <w:rPr>
        <w:rFonts w:ascii="Wingdings" w:hAnsi="Wingdings" w:hint="default"/>
      </w:rPr>
    </w:lvl>
    <w:lvl w:ilvl="6" w:tplc="042F0001" w:tentative="1">
      <w:start w:val="1"/>
      <w:numFmt w:val="bullet"/>
      <w:lvlText w:val=""/>
      <w:lvlJc w:val="left"/>
      <w:pPr>
        <w:ind w:left="5324" w:hanging="360"/>
      </w:pPr>
      <w:rPr>
        <w:rFonts w:ascii="Symbol" w:hAnsi="Symbol" w:hint="default"/>
      </w:rPr>
    </w:lvl>
    <w:lvl w:ilvl="7" w:tplc="042F0003" w:tentative="1">
      <w:start w:val="1"/>
      <w:numFmt w:val="bullet"/>
      <w:lvlText w:val="o"/>
      <w:lvlJc w:val="left"/>
      <w:pPr>
        <w:ind w:left="6044" w:hanging="360"/>
      </w:pPr>
      <w:rPr>
        <w:rFonts w:ascii="Courier New" w:hAnsi="Courier New" w:cs="Courier New" w:hint="default"/>
      </w:rPr>
    </w:lvl>
    <w:lvl w:ilvl="8" w:tplc="042F0005" w:tentative="1">
      <w:start w:val="1"/>
      <w:numFmt w:val="bullet"/>
      <w:lvlText w:val=""/>
      <w:lvlJc w:val="left"/>
      <w:pPr>
        <w:ind w:left="6764" w:hanging="360"/>
      </w:pPr>
      <w:rPr>
        <w:rFonts w:ascii="Wingdings" w:hAnsi="Wingdings" w:hint="default"/>
      </w:rPr>
    </w:lvl>
  </w:abstractNum>
  <w:abstractNum w:abstractNumId="24">
    <w:nsid w:val="66A17E3F"/>
    <w:multiLevelType w:val="hybridMultilevel"/>
    <w:tmpl w:val="26B8D0A0"/>
    <w:lvl w:ilvl="0" w:tplc="84842206">
      <w:start w:val="2"/>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679B6E53"/>
    <w:multiLevelType w:val="hybridMultilevel"/>
    <w:tmpl w:val="762C0038"/>
    <w:lvl w:ilvl="0" w:tplc="84842206">
      <w:start w:val="2"/>
      <w:numFmt w:val="bullet"/>
      <w:lvlText w:val="-"/>
      <w:lvlJc w:val="left"/>
      <w:pPr>
        <w:ind w:left="1080" w:hanging="360"/>
      </w:pPr>
      <w:rPr>
        <w:rFonts w:ascii="Calibri" w:eastAsiaTheme="minorHAnsi" w:hAnsi="Calibri" w:cs="Calibri"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68A26737"/>
    <w:multiLevelType w:val="hybridMultilevel"/>
    <w:tmpl w:val="C91A8472"/>
    <w:lvl w:ilvl="0" w:tplc="84842206">
      <w:start w:val="2"/>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69EA0C0F"/>
    <w:multiLevelType w:val="hybridMultilevel"/>
    <w:tmpl w:val="A790ADF6"/>
    <w:lvl w:ilvl="0" w:tplc="84842206">
      <w:start w:val="2"/>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6D6B6AB7"/>
    <w:multiLevelType w:val="hybridMultilevel"/>
    <w:tmpl w:val="6BCAC574"/>
    <w:lvl w:ilvl="0" w:tplc="6262C356">
      <w:start w:val="3"/>
      <w:numFmt w:val="decimal"/>
      <w:lvlText w:val="%1."/>
      <w:lvlJc w:val="left"/>
      <w:pPr>
        <w:ind w:left="1080" w:hanging="360"/>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29">
    <w:nsid w:val="777819AA"/>
    <w:multiLevelType w:val="hybridMultilevel"/>
    <w:tmpl w:val="1E1202D2"/>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DB90945"/>
    <w:multiLevelType w:val="multilevel"/>
    <w:tmpl w:val="9BC8C64C"/>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7"/>
  </w:num>
  <w:num w:numId="2">
    <w:abstractNumId w:val="9"/>
  </w:num>
  <w:num w:numId="3">
    <w:abstractNumId w:val="15"/>
  </w:num>
  <w:num w:numId="4">
    <w:abstractNumId w:val="22"/>
  </w:num>
  <w:num w:numId="5">
    <w:abstractNumId w:val="28"/>
  </w:num>
  <w:num w:numId="6">
    <w:abstractNumId w:val="2"/>
  </w:num>
  <w:num w:numId="7">
    <w:abstractNumId w:val="7"/>
  </w:num>
  <w:num w:numId="8">
    <w:abstractNumId w:val="21"/>
  </w:num>
  <w:num w:numId="9">
    <w:abstractNumId w:val="30"/>
  </w:num>
  <w:num w:numId="10">
    <w:abstractNumId w:val="14"/>
  </w:num>
  <w:num w:numId="11">
    <w:abstractNumId w:val="6"/>
  </w:num>
  <w:num w:numId="12">
    <w:abstractNumId w:val="10"/>
  </w:num>
  <w:num w:numId="13">
    <w:abstractNumId w:val="19"/>
  </w:num>
  <w:num w:numId="14">
    <w:abstractNumId w:val="13"/>
  </w:num>
  <w:num w:numId="15">
    <w:abstractNumId w:val="20"/>
  </w:num>
  <w:num w:numId="16">
    <w:abstractNumId w:val="24"/>
  </w:num>
  <w:num w:numId="17">
    <w:abstractNumId w:val="1"/>
  </w:num>
  <w:num w:numId="18">
    <w:abstractNumId w:val="11"/>
  </w:num>
  <w:num w:numId="19">
    <w:abstractNumId w:val="26"/>
  </w:num>
  <w:num w:numId="20">
    <w:abstractNumId w:val="16"/>
  </w:num>
  <w:num w:numId="21">
    <w:abstractNumId w:val="25"/>
  </w:num>
  <w:num w:numId="22">
    <w:abstractNumId w:val="27"/>
  </w:num>
  <w:num w:numId="23">
    <w:abstractNumId w:val="8"/>
  </w:num>
  <w:num w:numId="24">
    <w:abstractNumId w:val="3"/>
  </w:num>
  <w:num w:numId="25">
    <w:abstractNumId w:val="29"/>
  </w:num>
  <w:num w:numId="26">
    <w:abstractNumId w:val="18"/>
  </w:num>
  <w:num w:numId="27">
    <w:abstractNumId w:val="0"/>
  </w:num>
  <w:num w:numId="28">
    <w:abstractNumId w:val="5"/>
  </w:num>
  <w:num w:numId="29">
    <w:abstractNumId w:val="23"/>
  </w:num>
  <w:num w:numId="30">
    <w:abstractNumId w:val="12"/>
  </w:num>
  <w:num w:numId="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4B5"/>
    <w:rsid w:val="000041D0"/>
    <w:rsid w:val="00005EB4"/>
    <w:rsid w:val="00013497"/>
    <w:rsid w:val="00024759"/>
    <w:rsid w:val="000254C1"/>
    <w:rsid w:val="000300B5"/>
    <w:rsid w:val="00031357"/>
    <w:rsid w:val="00034F4E"/>
    <w:rsid w:val="00035730"/>
    <w:rsid w:val="0003691A"/>
    <w:rsid w:val="0003750E"/>
    <w:rsid w:val="000376FC"/>
    <w:rsid w:val="00041521"/>
    <w:rsid w:val="00042F3B"/>
    <w:rsid w:val="00045D93"/>
    <w:rsid w:val="00047F31"/>
    <w:rsid w:val="000525ED"/>
    <w:rsid w:val="00055D36"/>
    <w:rsid w:val="00061E7B"/>
    <w:rsid w:val="0006765B"/>
    <w:rsid w:val="00073DBE"/>
    <w:rsid w:val="00076235"/>
    <w:rsid w:val="00077FC7"/>
    <w:rsid w:val="00081112"/>
    <w:rsid w:val="000811C1"/>
    <w:rsid w:val="00090014"/>
    <w:rsid w:val="000905AA"/>
    <w:rsid w:val="0009406C"/>
    <w:rsid w:val="00094E57"/>
    <w:rsid w:val="000A445A"/>
    <w:rsid w:val="000A4817"/>
    <w:rsid w:val="000A799B"/>
    <w:rsid w:val="000B0167"/>
    <w:rsid w:val="000B0D53"/>
    <w:rsid w:val="000B15A9"/>
    <w:rsid w:val="000B3B66"/>
    <w:rsid w:val="000B3F52"/>
    <w:rsid w:val="000B43EC"/>
    <w:rsid w:val="000B727B"/>
    <w:rsid w:val="000D4B07"/>
    <w:rsid w:val="000E2B5B"/>
    <w:rsid w:val="000F3C23"/>
    <w:rsid w:val="000F5BCE"/>
    <w:rsid w:val="00103E0F"/>
    <w:rsid w:val="001043DA"/>
    <w:rsid w:val="00106D76"/>
    <w:rsid w:val="00106D89"/>
    <w:rsid w:val="00110718"/>
    <w:rsid w:val="00116C40"/>
    <w:rsid w:val="00117676"/>
    <w:rsid w:val="00122CF4"/>
    <w:rsid w:val="00123329"/>
    <w:rsid w:val="00124923"/>
    <w:rsid w:val="0013209F"/>
    <w:rsid w:val="00132AD6"/>
    <w:rsid w:val="00143804"/>
    <w:rsid w:val="001462FE"/>
    <w:rsid w:val="00146C01"/>
    <w:rsid w:val="00146F51"/>
    <w:rsid w:val="00147105"/>
    <w:rsid w:val="0015178B"/>
    <w:rsid w:val="00151D4F"/>
    <w:rsid w:val="00153550"/>
    <w:rsid w:val="00154CB6"/>
    <w:rsid w:val="0015532A"/>
    <w:rsid w:val="00157986"/>
    <w:rsid w:val="00161997"/>
    <w:rsid w:val="00163BA2"/>
    <w:rsid w:val="0017216F"/>
    <w:rsid w:val="00172751"/>
    <w:rsid w:val="00177D53"/>
    <w:rsid w:val="00180297"/>
    <w:rsid w:val="00190B11"/>
    <w:rsid w:val="001A27A4"/>
    <w:rsid w:val="001B1DD5"/>
    <w:rsid w:val="001B352C"/>
    <w:rsid w:val="001B53BA"/>
    <w:rsid w:val="001B77B2"/>
    <w:rsid w:val="001C5F54"/>
    <w:rsid w:val="001D3B13"/>
    <w:rsid w:val="001D4C11"/>
    <w:rsid w:val="001E11E4"/>
    <w:rsid w:val="001E1F6E"/>
    <w:rsid w:val="001F10C4"/>
    <w:rsid w:val="001F1A02"/>
    <w:rsid w:val="001F1D90"/>
    <w:rsid w:val="001F7264"/>
    <w:rsid w:val="00206137"/>
    <w:rsid w:val="00206F66"/>
    <w:rsid w:val="00212D93"/>
    <w:rsid w:val="00217578"/>
    <w:rsid w:val="00217BFA"/>
    <w:rsid w:val="00222337"/>
    <w:rsid w:val="00231330"/>
    <w:rsid w:val="00233398"/>
    <w:rsid w:val="002333FE"/>
    <w:rsid w:val="00233770"/>
    <w:rsid w:val="002342B7"/>
    <w:rsid w:val="002347EB"/>
    <w:rsid w:val="00240705"/>
    <w:rsid w:val="002515CF"/>
    <w:rsid w:val="00256998"/>
    <w:rsid w:val="00262D74"/>
    <w:rsid w:val="00263735"/>
    <w:rsid w:val="002641C6"/>
    <w:rsid w:val="00267890"/>
    <w:rsid w:val="002705F7"/>
    <w:rsid w:val="00272CBB"/>
    <w:rsid w:val="00277986"/>
    <w:rsid w:val="00281344"/>
    <w:rsid w:val="00285A42"/>
    <w:rsid w:val="00292F62"/>
    <w:rsid w:val="0029378E"/>
    <w:rsid w:val="00293987"/>
    <w:rsid w:val="0029438A"/>
    <w:rsid w:val="002A01F7"/>
    <w:rsid w:val="002A0868"/>
    <w:rsid w:val="002A0F78"/>
    <w:rsid w:val="002A14C5"/>
    <w:rsid w:val="002A2887"/>
    <w:rsid w:val="002B1C31"/>
    <w:rsid w:val="002B2596"/>
    <w:rsid w:val="002B4BDC"/>
    <w:rsid w:val="002C1E6F"/>
    <w:rsid w:val="002C7AD7"/>
    <w:rsid w:val="002D4BAA"/>
    <w:rsid w:val="002D7D68"/>
    <w:rsid w:val="002E6A37"/>
    <w:rsid w:val="002F3F77"/>
    <w:rsid w:val="0031709F"/>
    <w:rsid w:val="003226A6"/>
    <w:rsid w:val="00331794"/>
    <w:rsid w:val="003348E2"/>
    <w:rsid w:val="00334A81"/>
    <w:rsid w:val="003358A4"/>
    <w:rsid w:val="00340560"/>
    <w:rsid w:val="00342635"/>
    <w:rsid w:val="00353C75"/>
    <w:rsid w:val="003602CB"/>
    <w:rsid w:val="00364E43"/>
    <w:rsid w:val="003700AA"/>
    <w:rsid w:val="00373D55"/>
    <w:rsid w:val="00374D15"/>
    <w:rsid w:val="003751A8"/>
    <w:rsid w:val="00376684"/>
    <w:rsid w:val="00377B51"/>
    <w:rsid w:val="00380B78"/>
    <w:rsid w:val="003847D5"/>
    <w:rsid w:val="00387D2A"/>
    <w:rsid w:val="0039164D"/>
    <w:rsid w:val="00397D8E"/>
    <w:rsid w:val="00397DA5"/>
    <w:rsid w:val="00397F71"/>
    <w:rsid w:val="003B10EB"/>
    <w:rsid w:val="003B24B5"/>
    <w:rsid w:val="003B6BD2"/>
    <w:rsid w:val="003B6E3A"/>
    <w:rsid w:val="003C049C"/>
    <w:rsid w:val="003E28F1"/>
    <w:rsid w:val="003E419F"/>
    <w:rsid w:val="003F00BB"/>
    <w:rsid w:val="003F4803"/>
    <w:rsid w:val="003F5FD9"/>
    <w:rsid w:val="00400DD3"/>
    <w:rsid w:val="0040555B"/>
    <w:rsid w:val="004065DC"/>
    <w:rsid w:val="00406EE6"/>
    <w:rsid w:val="00407F30"/>
    <w:rsid w:val="004102ED"/>
    <w:rsid w:val="0041249B"/>
    <w:rsid w:val="00413FAD"/>
    <w:rsid w:val="00415217"/>
    <w:rsid w:val="004175E8"/>
    <w:rsid w:val="004223BA"/>
    <w:rsid w:val="00426B57"/>
    <w:rsid w:val="00432AEE"/>
    <w:rsid w:val="004362AD"/>
    <w:rsid w:val="0044057E"/>
    <w:rsid w:val="00441840"/>
    <w:rsid w:val="0044206B"/>
    <w:rsid w:val="004522D0"/>
    <w:rsid w:val="0045339C"/>
    <w:rsid w:val="00453825"/>
    <w:rsid w:val="004549AA"/>
    <w:rsid w:val="00462352"/>
    <w:rsid w:val="004648E9"/>
    <w:rsid w:val="0046536C"/>
    <w:rsid w:val="00471B3B"/>
    <w:rsid w:val="004720B2"/>
    <w:rsid w:val="00475F53"/>
    <w:rsid w:val="00476812"/>
    <w:rsid w:val="00482291"/>
    <w:rsid w:val="004843C7"/>
    <w:rsid w:val="00484C4C"/>
    <w:rsid w:val="004851F8"/>
    <w:rsid w:val="0048670C"/>
    <w:rsid w:val="00490AAF"/>
    <w:rsid w:val="00492353"/>
    <w:rsid w:val="0049444C"/>
    <w:rsid w:val="004958C7"/>
    <w:rsid w:val="00496AA1"/>
    <w:rsid w:val="00496B51"/>
    <w:rsid w:val="00497C0A"/>
    <w:rsid w:val="004A17F3"/>
    <w:rsid w:val="004A4859"/>
    <w:rsid w:val="004A6272"/>
    <w:rsid w:val="004B5121"/>
    <w:rsid w:val="004B7F0B"/>
    <w:rsid w:val="004C0A8E"/>
    <w:rsid w:val="004C0B7A"/>
    <w:rsid w:val="004C1B51"/>
    <w:rsid w:val="004C1CBB"/>
    <w:rsid w:val="004C24BF"/>
    <w:rsid w:val="004C4EB0"/>
    <w:rsid w:val="004D1230"/>
    <w:rsid w:val="004D1B6B"/>
    <w:rsid w:val="004D2F79"/>
    <w:rsid w:val="004D54CF"/>
    <w:rsid w:val="004D65AE"/>
    <w:rsid w:val="004F443A"/>
    <w:rsid w:val="004F5CED"/>
    <w:rsid w:val="0050495B"/>
    <w:rsid w:val="0050687F"/>
    <w:rsid w:val="00506D48"/>
    <w:rsid w:val="0050770C"/>
    <w:rsid w:val="005173D5"/>
    <w:rsid w:val="0052310F"/>
    <w:rsid w:val="005244C5"/>
    <w:rsid w:val="00525422"/>
    <w:rsid w:val="005273A2"/>
    <w:rsid w:val="0053225B"/>
    <w:rsid w:val="00533518"/>
    <w:rsid w:val="00535050"/>
    <w:rsid w:val="005358E1"/>
    <w:rsid w:val="00537B77"/>
    <w:rsid w:val="0054424A"/>
    <w:rsid w:val="005457AF"/>
    <w:rsid w:val="0054785A"/>
    <w:rsid w:val="0055069B"/>
    <w:rsid w:val="00555FE8"/>
    <w:rsid w:val="0056728F"/>
    <w:rsid w:val="00567BD9"/>
    <w:rsid w:val="00571BF7"/>
    <w:rsid w:val="00573956"/>
    <w:rsid w:val="005742C6"/>
    <w:rsid w:val="005777D6"/>
    <w:rsid w:val="005821FE"/>
    <w:rsid w:val="00583409"/>
    <w:rsid w:val="0059087F"/>
    <w:rsid w:val="00593C1F"/>
    <w:rsid w:val="00594B4E"/>
    <w:rsid w:val="00595384"/>
    <w:rsid w:val="005A3282"/>
    <w:rsid w:val="005B339B"/>
    <w:rsid w:val="005C27DA"/>
    <w:rsid w:val="005C5B33"/>
    <w:rsid w:val="005D0E24"/>
    <w:rsid w:val="005E0B16"/>
    <w:rsid w:val="005E637B"/>
    <w:rsid w:val="005E69F5"/>
    <w:rsid w:val="005F37E9"/>
    <w:rsid w:val="005F4007"/>
    <w:rsid w:val="005F54FD"/>
    <w:rsid w:val="005F597A"/>
    <w:rsid w:val="005F59AD"/>
    <w:rsid w:val="00603CD5"/>
    <w:rsid w:val="006077EC"/>
    <w:rsid w:val="006078E8"/>
    <w:rsid w:val="006161F1"/>
    <w:rsid w:val="006168D6"/>
    <w:rsid w:val="00617868"/>
    <w:rsid w:val="0062151F"/>
    <w:rsid w:val="006244F4"/>
    <w:rsid w:val="006251D3"/>
    <w:rsid w:val="00625796"/>
    <w:rsid w:val="006279C1"/>
    <w:rsid w:val="00627B39"/>
    <w:rsid w:val="0063057F"/>
    <w:rsid w:val="00632812"/>
    <w:rsid w:val="00632B65"/>
    <w:rsid w:val="00635072"/>
    <w:rsid w:val="00636D96"/>
    <w:rsid w:val="00637B13"/>
    <w:rsid w:val="00641A90"/>
    <w:rsid w:val="00642AA9"/>
    <w:rsid w:val="00643E02"/>
    <w:rsid w:val="00647EBA"/>
    <w:rsid w:val="00660175"/>
    <w:rsid w:val="0066079E"/>
    <w:rsid w:val="00662563"/>
    <w:rsid w:val="006700EF"/>
    <w:rsid w:val="006710C3"/>
    <w:rsid w:val="0067207C"/>
    <w:rsid w:val="00674A3B"/>
    <w:rsid w:val="006763EE"/>
    <w:rsid w:val="00676816"/>
    <w:rsid w:val="00680BD7"/>
    <w:rsid w:val="00685EA9"/>
    <w:rsid w:val="0068611D"/>
    <w:rsid w:val="00690F00"/>
    <w:rsid w:val="0069610F"/>
    <w:rsid w:val="00696274"/>
    <w:rsid w:val="006A0216"/>
    <w:rsid w:val="006A1577"/>
    <w:rsid w:val="006A186E"/>
    <w:rsid w:val="006A328C"/>
    <w:rsid w:val="006A3AA3"/>
    <w:rsid w:val="006A4D74"/>
    <w:rsid w:val="006A77A1"/>
    <w:rsid w:val="006A7CBC"/>
    <w:rsid w:val="006B075B"/>
    <w:rsid w:val="006B1F23"/>
    <w:rsid w:val="006C45F1"/>
    <w:rsid w:val="006C4A32"/>
    <w:rsid w:val="006C71F3"/>
    <w:rsid w:val="006D10DD"/>
    <w:rsid w:val="006D4660"/>
    <w:rsid w:val="006D5632"/>
    <w:rsid w:val="006D6B78"/>
    <w:rsid w:val="006D7955"/>
    <w:rsid w:val="006E03A4"/>
    <w:rsid w:val="006E4026"/>
    <w:rsid w:val="006E5EE2"/>
    <w:rsid w:val="006F590F"/>
    <w:rsid w:val="0070246E"/>
    <w:rsid w:val="007027AE"/>
    <w:rsid w:val="00703500"/>
    <w:rsid w:val="00704B86"/>
    <w:rsid w:val="00705A75"/>
    <w:rsid w:val="007143E3"/>
    <w:rsid w:val="00723F44"/>
    <w:rsid w:val="00743FD8"/>
    <w:rsid w:val="00744FF1"/>
    <w:rsid w:val="00746619"/>
    <w:rsid w:val="00751C0A"/>
    <w:rsid w:val="007527A7"/>
    <w:rsid w:val="007626B2"/>
    <w:rsid w:val="00764221"/>
    <w:rsid w:val="007644FB"/>
    <w:rsid w:val="00765BA1"/>
    <w:rsid w:val="00766207"/>
    <w:rsid w:val="00773B09"/>
    <w:rsid w:val="00780A52"/>
    <w:rsid w:val="00781AF8"/>
    <w:rsid w:val="0078309C"/>
    <w:rsid w:val="0078390B"/>
    <w:rsid w:val="00787589"/>
    <w:rsid w:val="00790FC8"/>
    <w:rsid w:val="00791287"/>
    <w:rsid w:val="007916B6"/>
    <w:rsid w:val="00796C18"/>
    <w:rsid w:val="007A30A8"/>
    <w:rsid w:val="007B2082"/>
    <w:rsid w:val="007C58CF"/>
    <w:rsid w:val="007C62A1"/>
    <w:rsid w:val="007C6DFA"/>
    <w:rsid w:val="007D1474"/>
    <w:rsid w:val="007D6447"/>
    <w:rsid w:val="007D676D"/>
    <w:rsid w:val="007D7697"/>
    <w:rsid w:val="007E7866"/>
    <w:rsid w:val="007E7DB8"/>
    <w:rsid w:val="007F04F3"/>
    <w:rsid w:val="007F0CEE"/>
    <w:rsid w:val="00803FA3"/>
    <w:rsid w:val="00805212"/>
    <w:rsid w:val="00814F8C"/>
    <w:rsid w:val="00824ACC"/>
    <w:rsid w:val="008269AF"/>
    <w:rsid w:val="00831C89"/>
    <w:rsid w:val="0083222F"/>
    <w:rsid w:val="008337C7"/>
    <w:rsid w:val="00836646"/>
    <w:rsid w:val="00841014"/>
    <w:rsid w:val="008415C4"/>
    <w:rsid w:val="008432B5"/>
    <w:rsid w:val="00843DAD"/>
    <w:rsid w:val="00844DC8"/>
    <w:rsid w:val="008465EB"/>
    <w:rsid w:val="0085654C"/>
    <w:rsid w:val="0085655E"/>
    <w:rsid w:val="0086422D"/>
    <w:rsid w:val="00866FEC"/>
    <w:rsid w:val="00874F06"/>
    <w:rsid w:val="008851D2"/>
    <w:rsid w:val="0089184F"/>
    <w:rsid w:val="00891DC7"/>
    <w:rsid w:val="00894279"/>
    <w:rsid w:val="00894993"/>
    <w:rsid w:val="00895D35"/>
    <w:rsid w:val="008A0E2E"/>
    <w:rsid w:val="008A427F"/>
    <w:rsid w:val="008A6D83"/>
    <w:rsid w:val="008B1D09"/>
    <w:rsid w:val="008B33AA"/>
    <w:rsid w:val="008B3C8C"/>
    <w:rsid w:val="008B41FC"/>
    <w:rsid w:val="008B4D61"/>
    <w:rsid w:val="008B63DF"/>
    <w:rsid w:val="008C135E"/>
    <w:rsid w:val="008C14ED"/>
    <w:rsid w:val="008C447A"/>
    <w:rsid w:val="008D32C2"/>
    <w:rsid w:val="008E0306"/>
    <w:rsid w:val="008E171F"/>
    <w:rsid w:val="008E318C"/>
    <w:rsid w:val="008F741C"/>
    <w:rsid w:val="00901FA1"/>
    <w:rsid w:val="0090211D"/>
    <w:rsid w:val="0090223C"/>
    <w:rsid w:val="0090638D"/>
    <w:rsid w:val="00906571"/>
    <w:rsid w:val="009123EF"/>
    <w:rsid w:val="00915B37"/>
    <w:rsid w:val="00916959"/>
    <w:rsid w:val="00926081"/>
    <w:rsid w:val="0093241A"/>
    <w:rsid w:val="00940BA7"/>
    <w:rsid w:val="00942668"/>
    <w:rsid w:val="00944FB1"/>
    <w:rsid w:val="009506D6"/>
    <w:rsid w:val="009560DD"/>
    <w:rsid w:val="0095654C"/>
    <w:rsid w:val="0096544A"/>
    <w:rsid w:val="009670EC"/>
    <w:rsid w:val="00967551"/>
    <w:rsid w:val="00984A0B"/>
    <w:rsid w:val="00985B8D"/>
    <w:rsid w:val="009864C5"/>
    <w:rsid w:val="009872DA"/>
    <w:rsid w:val="009921F2"/>
    <w:rsid w:val="00995B62"/>
    <w:rsid w:val="00997B2D"/>
    <w:rsid w:val="009A13D9"/>
    <w:rsid w:val="009A6676"/>
    <w:rsid w:val="009B28BA"/>
    <w:rsid w:val="009B3F2C"/>
    <w:rsid w:val="009B4E71"/>
    <w:rsid w:val="009C07AF"/>
    <w:rsid w:val="009C4804"/>
    <w:rsid w:val="009C68A2"/>
    <w:rsid w:val="009C6E9B"/>
    <w:rsid w:val="009D0FE0"/>
    <w:rsid w:val="009D203D"/>
    <w:rsid w:val="009D2F0A"/>
    <w:rsid w:val="009D4B4D"/>
    <w:rsid w:val="009D757D"/>
    <w:rsid w:val="009E3A4C"/>
    <w:rsid w:val="009E531B"/>
    <w:rsid w:val="009E5A1A"/>
    <w:rsid w:val="009F2B20"/>
    <w:rsid w:val="009F412C"/>
    <w:rsid w:val="009F50B4"/>
    <w:rsid w:val="00A0302C"/>
    <w:rsid w:val="00A032F1"/>
    <w:rsid w:val="00A0384C"/>
    <w:rsid w:val="00A06D9B"/>
    <w:rsid w:val="00A12067"/>
    <w:rsid w:val="00A16E51"/>
    <w:rsid w:val="00A36D3E"/>
    <w:rsid w:val="00A43D9B"/>
    <w:rsid w:val="00A458D9"/>
    <w:rsid w:val="00A51B4A"/>
    <w:rsid w:val="00A5435A"/>
    <w:rsid w:val="00A577C2"/>
    <w:rsid w:val="00A616D9"/>
    <w:rsid w:val="00A61ECE"/>
    <w:rsid w:val="00A65401"/>
    <w:rsid w:val="00A66908"/>
    <w:rsid w:val="00A70270"/>
    <w:rsid w:val="00A70CEF"/>
    <w:rsid w:val="00A7425E"/>
    <w:rsid w:val="00A81CE2"/>
    <w:rsid w:val="00A86008"/>
    <w:rsid w:val="00A86086"/>
    <w:rsid w:val="00A928FD"/>
    <w:rsid w:val="00A93767"/>
    <w:rsid w:val="00A95042"/>
    <w:rsid w:val="00A97C58"/>
    <w:rsid w:val="00AA0678"/>
    <w:rsid w:val="00AA13EF"/>
    <w:rsid w:val="00AA1C5F"/>
    <w:rsid w:val="00AA7519"/>
    <w:rsid w:val="00AB49EF"/>
    <w:rsid w:val="00AB55E9"/>
    <w:rsid w:val="00AB6B64"/>
    <w:rsid w:val="00AC469D"/>
    <w:rsid w:val="00AC498D"/>
    <w:rsid w:val="00AC743F"/>
    <w:rsid w:val="00AC7B12"/>
    <w:rsid w:val="00AD0B1F"/>
    <w:rsid w:val="00AD4CDE"/>
    <w:rsid w:val="00AE2BC6"/>
    <w:rsid w:val="00AE6152"/>
    <w:rsid w:val="00AE7136"/>
    <w:rsid w:val="00B007DA"/>
    <w:rsid w:val="00B02664"/>
    <w:rsid w:val="00B02B5F"/>
    <w:rsid w:val="00B05AAB"/>
    <w:rsid w:val="00B063E5"/>
    <w:rsid w:val="00B075FF"/>
    <w:rsid w:val="00B10212"/>
    <w:rsid w:val="00B12228"/>
    <w:rsid w:val="00B152A0"/>
    <w:rsid w:val="00B17D4C"/>
    <w:rsid w:val="00B17E0D"/>
    <w:rsid w:val="00B20014"/>
    <w:rsid w:val="00B21F14"/>
    <w:rsid w:val="00B278C9"/>
    <w:rsid w:val="00B27C28"/>
    <w:rsid w:val="00B319C1"/>
    <w:rsid w:val="00B34B83"/>
    <w:rsid w:val="00B4026C"/>
    <w:rsid w:val="00B50495"/>
    <w:rsid w:val="00B5309B"/>
    <w:rsid w:val="00B5325E"/>
    <w:rsid w:val="00B53E0D"/>
    <w:rsid w:val="00B54827"/>
    <w:rsid w:val="00B56EF3"/>
    <w:rsid w:val="00B61035"/>
    <w:rsid w:val="00B63604"/>
    <w:rsid w:val="00B64137"/>
    <w:rsid w:val="00B67E91"/>
    <w:rsid w:val="00B705BC"/>
    <w:rsid w:val="00B7292F"/>
    <w:rsid w:val="00B76D36"/>
    <w:rsid w:val="00B84D6A"/>
    <w:rsid w:val="00B85658"/>
    <w:rsid w:val="00B9088B"/>
    <w:rsid w:val="00B92796"/>
    <w:rsid w:val="00BA271A"/>
    <w:rsid w:val="00BA35B7"/>
    <w:rsid w:val="00BA69E7"/>
    <w:rsid w:val="00BB50DC"/>
    <w:rsid w:val="00BB65FC"/>
    <w:rsid w:val="00BC0519"/>
    <w:rsid w:val="00BE189D"/>
    <w:rsid w:val="00BE48FD"/>
    <w:rsid w:val="00BE4E30"/>
    <w:rsid w:val="00BF34A2"/>
    <w:rsid w:val="00C02509"/>
    <w:rsid w:val="00C039E8"/>
    <w:rsid w:val="00C06AB9"/>
    <w:rsid w:val="00C12A01"/>
    <w:rsid w:val="00C15B4C"/>
    <w:rsid w:val="00C16719"/>
    <w:rsid w:val="00C20ECE"/>
    <w:rsid w:val="00C236EA"/>
    <w:rsid w:val="00C25F2B"/>
    <w:rsid w:val="00C265E7"/>
    <w:rsid w:val="00C30645"/>
    <w:rsid w:val="00C331FF"/>
    <w:rsid w:val="00C341DD"/>
    <w:rsid w:val="00C372A8"/>
    <w:rsid w:val="00C40CAD"/>
    <w:rsid w:val="00C41A57"/>
    <w:rsid w:val="00C50189"/>
    <w:rsid w:val="00C50B8F"/>
    <w:rsid w:val="00C57EC1"/>
    <w:rsid w:val="00C65067"/>
    <w:rsid w:val="00C654AA"/>
    <w:rsid w:val="00C674F4"/>
    <w:rsid w:val="00C70F3A"/>
    <w:rsid w:val="00C744D7"/>
    <w:rsid w:val="00C755F0"/>
    <w:rsid w:val="00C7709A"/>
    <w:rsid w:val="00C801DE"/>
    <w:rsid w:val="00C82A40"/>
    <w:rsid w:val="00C847B9"/>
    <w:rsid w:val="00C84AE1"/>
    <w:rsid w:val="00C91532"/>
    <w:rsid w:val="00CA05D3"/>
    <w:rsid w:val="00CA4888"/>
    <w:rsid w:val="00CA70D2"/>
    <w:rsid w:val="00CA7B7C"/>
    <w:rsid w:val="00CB2A02"/>
    <w:rsid w:val="00CC6AA2"/>
    <w:rsid w:val="00CC7561"/>
    <w:rsid w:val="00CD3A49"/>
    <w:rsid w:val="00CD4F2A"/>
    <w:rsid w:val="00CD531C"/>
    <w:rsid w:val="00CE1D10"/>
    <w:rsid w:val="00CE3684"/>
    <w:rsid w:val="00CF5277"/>
    <w:rsid w:val="00CF5913"/>
    <w:rsid w:val="00CF628D"/>
    <w:rsid w:val="00D0243E"/>
    <w:rsid w:val="00D02CEA"/>
    <w:rsid w:val="00D047A5"/>
    <w:rsid w:val="00D1471A"/>
    <w:rsid w:val="00D23242"/>
    <w:rsid w:val="00D249ED"/>
    <w:rsid w:val="00D2791B"/>
    <w:rsid w:val="00D31470"/>
    <w:rsid w:val="00D3197B"/>
    <w:rsid w:val="00D31F9D"/>
    <w:rsid w:val="00D32C6F"/>
    <w:rsid w:val="00D344BD"/>
    <w:rsid w:val="00D348C1"/>
    <w:rsid w:val="00D371C4"/>
    <w:rsid w:val="00D40973"/>
    <w:rsid w:val="00D46934"/>
    <w:rsid w:val="00D503FC"/>
    <w:rsid w:val="00D50410"/>
    <w:rsid w:val="00D52A34"/>
    <w:rsid w:val="00D53301"/>
    <w:rsid w:val="00D5364D"/>
    <w:rsid w:val="00D60647"/>
    <w:rsid w:val="00D6449D"/>
    <w:rsid w:val="00D71C1D"/>
    <w:rsid w:val="00D72D21"/>
    <w:rsid w:val="00D75E57"/>
    <w:rsid w:val="00D82B61"/>
    <w:rsid w:val="00D82EAB"/>
    <w:rsid w:val="00D84839"/>
    <w:rsid w:val="00D8626A"/>
    <w:rsid w:val="00D91BF1"/>
    <w:rsid w:val="00D96969"/>
    <w:rsid w:val="00DA1200"/>
    <w:rsid w:val="00DA7001"/>
    <w:rsid w:val="00DB72D3"/>
    <w:rsid w:val="00DC3044"/>
    <w:rsid w:val="00DC38B0"/>
    <w:rsid w:val="00DD05BB"/>
    <w:rsid w:val="00DD08F7"/>
    <w:rsid w:val="00DD239A"/>
    <w:rsid w:val="00DD29C3"/>
    <w:rsid w:val="00DD5595"/>
    <w:rsid w:val="00DE4A15"/>
    <w:rsid w:val="00DE4EB3"/>
    <w:rsid w:val="00DE5781"/>
    <w:rsid w:val="00DE6086"/>
    <w:rsid w:val="00DF1942"/>
    <w:rsid w:val="00DF57FC"/>
    <w:rsid w:val="00DF710A"/>
    <w:rsid w:val="00E05CCE"/>
    <w:rsid w:val="00E0743E"/>
    <w:rsid w:val="00E12FEB"/>
    <w:rsid w:val="00E2340C"/>
    <w:rsid w:val="00E277E9"/>
    <w:rsid w:val="00E30966"/>
    <w:rsid w:val="00E32834"/>
    <w:rsid w:val="00E3567C"/>
    <w:rsid w:val="00E37954"/>
    <w:rsid w:val="00E4353C"/>
    <w:rsid w:val="00E4530E"/>
    <w:rsid w:val="00E51B6D"/>
    <w:rsid w:val="00E5442F"/>
    <w:rsid w:val="00E56E0D"/>
    <w:rsid w:val="00E572CC"/>
    <w:rsid w:val="00E7548B"/>
    <w:rsid w:val="00E75688"/>
    <w:rsid w:val="00E77612"/>
    <w:rsid w:val="00E8325F"/>
    <w:rsid w:val="00E83F12"/>
    <w:rsid w:val="00E85384"/>
    <w:rsid w:val="00E857EC"/>
    <w:rsid w:val="00E90189"/>
    <w:rsid w:val="00E909E7"/>
    <w:rsid w:val="00E931EB"/>
    <w:rsid w:val="00E961B4"/>
    <w:rsid w:val="00EA21EA"/>
    <w:rsid w:val="00EA538B"/>
    <w:rsid w:val="00EB2B04"/>
    <w:rsid w:val="00EB33A6"/>
    <w:rsid w:val="00EB6424"/>
    <w:rsid w:val="00EB76A9"/>
    <w:rsid w:val="00EC0198"/>
    <w:rsid w:val="00EC35DD"/>
    <w:rsid w:val="00EC38BD"/>
    <w:rsid w:val="00EC4BC6"/>
    <w:rsid w:val="00EC6785"/>
    <w:rsid w:val="00EC6979"/>
    <w:rsid w:val="00EC784F"/>
    <w:rsid w:val="00EC7DEA"/>
    <w:rsid w:val="00ED5123"/>
    <w:rsid w:val="00ED6E02"/>
    <w:rsid w:val="00ED7AB8"/>
    <w:rsid w:val="00EE4184"/>
    <w:rsid w:val="00EE5B93"/>
    <w:rsid w:val="00EE628A"/>
    <w:rsid w:val="00EF0AED"/>
    <w:rsid w:val="00EF2F9C"/>
    <w:rsid w:val="00EF3CE8"/>
    <w:rsid w:val="00F024FB"/>
    <w:rsid w:val="00F029B0"/>
    <w:rsid w:val="00F11E34"/>
    <w:rsid w:val="00F15150"/>
    <w:rsid w:val="00F15392"/>
    <w:rsid w:val="00F17ADC"/>
    <w:rsid w:val="00F262A4"/>
    <w:rsid w:val="00F26764"/>
    <w:rsid w:val="00F40A4C"/>
    <w:rsid w:val="00F4465D"/>
    <w:rsid w:val="00F47F65"/>
    <w:rsid w:val="00F52539"/>
    <w:rsid w:val="00F53D98"/>
    <w:rsid w:val="00F5587E"/>
    <w:rsid w:val="00F56C29"/>
    <w:rsid w:val="00F6024D"/>
    <w:rsid w:val="00F603CD"/>
    <w:rsid w:val="00F612AA"/>
    <w:rsid w:val="00F613F8"/>
    <w:rsid w:val="00F61C25"/>
    <w:rsid w:val="00F62A9B"/>
    <w:rsid w:val="00F6300B"/>
    <w:rsid w:val="00F63B9F"/>
    <w:rsid w:val="00F700FA"/>
    <w:rsid w:val="00F76943"/>
    <w:rsid w:val="00F84974"/>
    <w:rsid w:val="00F85E3A"/>
    <w:rsid w:val="00F87CDA"/>
    <w:rsid w:val="00F90E66"/>
    <w:rsid w:val="00F9621B"/>
    <w:rsid w:val="00F97908"/>
    <w:rsid w:val="00FA48F7"/>
    <w:rsid w:val="00FC020A"/>
    <w:rsid w:val="00FC16F3"/>
    <w:rsid w:val="00FC1D87"/>
    <w:rsid w:val="00FC387D"/>
    <w:rsid w:val="00FC5552"/>
    <w:rsid w:val="00FD19AC"/>
    <w:rsid w:val="00FD6119"/>
    <w:rsid w:val="00FD63A8"/>
    <w:rsid w:val="00FD7092"/>
    <w:rsid w:val="00FE652C"/>
    <w:rsid w:val="00FF6C82"/>
  </w:rsids>
  <m:mathPr>
    <m:mathFont m:val="Cambria Math"/>
    <m:brkBin m:val="before"/>
    <m:brkBinSub m:val="--"/>
    <m:smallFrac/>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B16C4C-2031-415A-84D5-DD6164C7A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43E3"/>
  </w:style>
  <w:style w:type="paragraph" w:styleId="Heading1">
    <w:name w:val="heading 1"/>
    <w:basedOn w:val="Normal"/>
    <w:next w:val="Normal"/>
    <w:link w:val="Heading1Char"/>
    <w:uiPriority w:val="9"/>
    <w:qFormat/>
    <w:rsid w:val="00803FA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5435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C654A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03FA3"/>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rsid w:val="00F9621B"/>
    <w:pPr>
      <w:ind w:left="720"/>
      <w:contextualSpacing/>
    </w:pPr>
  </w:style>
  <w:style w:type="paragraph" w:styleId="NoSpacing">
    <w:name w:val="No Spacing"/>
    <w:link w:val="NoSpacingChar"/>
    <w:uiPriority w:val="1"/>
    <w:qFormat/>
    <w:rsid w:val="00525422"/>
    <w:pPr>
      <w:spacing w:after="0" w:line="240" w:lineRule="auto"/>
    </w:pPr>
    <w:rPr>
      <w:rFonts w:eastAsiaTheme="minorEastAsia"/>
    </w:rPr>
  </w:style>
  <w:style w:type="character" w:customStyle="1" w:styleId="NoSpacingChar">
    <w:name w:val="No Spacing Char"/>
    <w:basedOn w:val="DefaultParagraphFont"/>
    <w:link w:val="NoSpacing"/>
    <w:uiPriority w:val="1"/>
    <w:rsid w:val="00525422"/>
    <w:rPr>
      <w:rFonts w:eastAsiaTheme="minorEastAsia"/>
    </w:rPr>
  </w:style>
  <w:style w:type="table" w:customStyle="1" w:styleId="GridTable41">
    <w:name w:val="Grid Table 41"/>
    <w:basedOn w:val="TableNormal"/>
    <w:uiPriority w:val="49"/>
    <w:rsid w:val="00525422"/>
    <w:pPr>
      <w:spacing w:after="0" w:line="240" w:lineRule="auto"/>
    </w:pPr>
    <w:rPr>
      <w:lang w:val="en-GB"/>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alloonText">
    <w:name w:val="Balloon Text"/>
    <w:basedOn w:val="Normal"/>
    <w:link w:val="BalloonTextChar"/>
    <w:uiPriority w:val="99"/>
    <w:semiHidden/>
    <w:unhideWhenUsed/>
    <w:rsid w:val="00A16E5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16E51"/>
    <w:rPr>
      <w:rFonts w:ascii="Segoe UI" w:hAnsi="Segoe UI" w:cs="Segoe UI"/>
      <w:sz w:val="18"/>
      <w:szCs w:val="18"/>
    </w:rPr>
  </w:style>
  <w:style w:type="paragraph" w:styleId="FootnoteText">
    <w:name w:val="footnote text"/>
    <w:basedOn w:val="Normal"/>
    <w:link w:val="FootnoteTextChar"/>
    <w:uiPriority w:val="99"/>
    <w:semiHidden/>
    <w:unhideWhenUsed/>
    <w:rsid w:val="0067681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76816"/>
    <w:rPr>
      <w:sz w:val="20"/>
      <w:szCs w:val="20"/>
    </w:rPr>
  </w:style>
  <w:style w:type="character" w:styleId="FootnoteReference">
    <w:name w:val="footnote reference"/>
    <w:basedOn w:val="DefaultParagraphFont"/>
    <w:uiPriority w:val="99"/>
    <w:semiHidden/>
    <w:unhideWhenUsed/>
    <w:rsid w:val="00676816"/>
    <w:rPr>
      <w:vertAlign w:val="superscript"/>
    </w:rPr>
  </w:style>
  <w:style w:type="character" w:styleId="Hyperlink">
    <w:name w:val="Hyperlink"/>
    <w:basedOn w:val="DefaultParagraphFont"/>
    <w:uiPriority w:val="99"/>
    <w:unhideWhenUsed/>
    <w:rsid w:val="000B15A9"/>
    <w:rPr>
      <w:color w:val="0563C1" w:themeColor="hyperlink"/>
      <w:u w:val="single"/>
    </w:rPr>
  </w:style>
  <w:style w:type="character" w:customStyle="1" w:styleId="UnresolvedMention1">
    <w:name w:val="Unresolved Mention1"/>
    <w:basedOn w:val="DefaultParagraphFont"/>
    <w:uiPriority w:val="99"/>
    <w:semiHidden/>
    <w:unhideWhenUsed/>
    <w:rsid w:val="000B15A9"/>
    <w:rPr>
      <w:color w:val="605E5C"/>
      <w:shd w:val="clear" w:color="auto" w:fill="E1DFDD"/>
    </w:rPr>
  </w:style>
  <w:style w:type="paragraph" w:styleId="Header">
    <w:name w:val="header"/>
    <w:basedOn w:val="Normal"/>
    <w:link w:val="HeaderChar"/>
    <w:uiPriority w:val="99"/>
    <w:unhideWhenUsed/>
    <w:rsid w:val="008B3C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B3C8C"/>
  </w:style>
  <w:style w:type="paragraph" w:styleId="Footer">
    <w:name w:val="footer"/>
    <w:basedOn w:val="Normal"/>
    <w:link w:val="FooterChar"/>
    <w:uiPriority w:val="99"/>
    <w:unhideWhenUsed/>
    <w:rsid w:val="008B3C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8B3C8C"/>
  </w:style>
  <w:style w:type="character" w:customStyle="1" w:styleId="Heading2Char">
    <w:name w:val="Heading 2 Char"/>
    <w:basedOn w:val="DefaultParagraphFont"/>
    <w:link w:val="Heading2"/>
    <w:uiPriority w:val="9"/>
    <w:rsid w:val="00A5435A"/>
    <w:rPr>
      <w:rFonts w:asciiTheme="majorHAnsi" w:eastAsiaTheme="majorEastAsia" w:hAnsiTheme="majorHAnsi" w:cstheme="majorBidi"/>
      <w:color w:val="2E74B5" w:themeColor="accent1" w:themeShade="BF"/>
      <w:sz w:val="26"/>
      <w:szCs w:val="26"/>
    </w:rPr>
  </w:style>
  <w:style w:type="table" w:styleId="TableGrid">
    <w:name w:val="Table Grid"/>
    <w:basedOn w:val="TableNormal"/>
    <w:uiPriority w:val="39"/>
    <w:rsid w:val="00A543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C654AA"/>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C654AA"/>
    <w:pPr>
      <w:outlineLvl w:val="9"/>
    </w:pPr>
  </w:style>
  <w:style w:type="paragraph" w:styleId="TOC1">
    <w:name w:val="toc 1"/>
    <w:basedOn w:val="Normal"/>
    <w:next w:val="Normal"/>
    <w:autoRedefine/>
    <w:uiPriority w:val="39"/>
    <w:unhideWhenUsed/>
    <w:rsid w:val="00C654AA"/>
    <w:pPr>
      <w:spacing w:after="100"/>
    </w:pPr>
    <w:rPr>
      <w:noProof/>
    </w:rPr>
  </w:style>
  <w:style w:type="paragraph" w:styleId="TOC2">
    <w:name w:val="toc 2"/>
    <w:basedOn w:val="Normal"/>
    <w:next w:val="Normal"/>
    <w:autoRedefine/>
    <w:uiPriority w:val="39"/>
    <w:unhideWhenUsed/>
    <w:rsid w:val="00C654AA"/>
    <w:pPr>
      <w:spacing w:after="100"/>
      <w:ind w:left="220"/>
    </w:pPr>
    <w:rPr>
      <w:noProof/>
    </w:rPr>
  </w:style>
  <w:style w:type="paragraph" w:styleId="TOC3">
    <w:name w:val="toc 3"/>
    <w:basedOn w:val="Normal"/>
    <w:next w:val="Normal"/>
    <w:autoRedefine/>
    <w:uiPriority w:val="39"/>
    <w:unhideWhenUsed/>
    <w:rsid w:val="00C654AA"/>
    <w:pPr>
      <w:spacing w:after="100"/>
      <w:ind w:left="440"/>
    </w:pPr>
  </w:style>
  <w:style w:type="character" w:styleId="CommentReference">
    <w:name w:val="annotation reference"/>
    <w:basedOn w:val="DefaultParagraphFont"/>
    <w:uiPriority w:val="99"/>
    <w:semiHidden/>
    <w:unhideWhenUsed/>
    <w:rsid w:val="00E4530E"/>
    <w:rPr>
      <w:sz w:val="16"/>
      <w:szCs w:val="16"/>
    </w:rPr>
  </w:style>
  <w:style w:type="paragraph" w:styleId="CommentText">
    <w:name w:val="annotation text"/>
    <w:basedOn w:val="Normal"/>
    <w:link w:val="CommentTextChar"/>
    <w:uiPriority w:val="99"/>
    <w:unhideWhenUsed/>
    <w:rsid w:val="00E4530E"/>
    <w:pPr>
      <w:spacing w:line="240" w:lineRule="auto"/>
    </w:pPr>
    <w:rPr>
      <w:sz w:val="20"/>
      <w:szCs w:val="20"/>
    </w:rPr>
  </w:style>
  <w:style w:type="character" w:customStyle="1" w:styleId="CommentTextChar">
    <w:name w:val="Comment Text Char"/>
    <w:basedOn w:val="DefaultParagraphFont"/>
    <w:link w:val="CommentText"/>
    <w:uiPriority w:val="99"/>
    <w:rsid w:val="00E4530E"/>
    <w:rPr>
      <w:sz w:val="20"/>
      <w:szCs w:val="20"/>
    </w:rPr>
  </w:style>
  <w:style w:type="paragraph" w:styleId="CommentSubject">
    <w:name w:val="annotation subject"/>
    <w:basedOn w:val="CommentText"/>
    <w:next w:val="CommentText"/>
    <w:link w:val="CommentSubjectChar"/>
    <w:uiPriority w:val="99"/>
    <w:semiHidden/>
    <w:unhideWhenUsed/>
    <w:rsid w:val="00E4530E"/>
    <w:rPr>
      <w:b/>
      <w:bCs/>
    </w:rPr>
  </w:style>
  <w:style w:type="character" w:customStyle="1" w:styleId="CommentSubjectChar">
    <w:name w:val="Comment Subject Char"/>
    <w:basedOn w:val="CommentTextChar"/>
    <w:link w:val="CommentSubject"/>
    <w:uiPriority w:val="99"/>
    <w:semiHidden/>
    <w:rsid w:val="00E4530E"/>
    <w:rPr>
      <w:b/>
      <w:bCs/>
      <w:sz w:val="20"/>
      <w:szCs w:val="20"/>
    </w:rPr>
  </w:style>
  <w:style w:type="paragraph" w:styleId="NormalWeb">
    <w:name w:val="Normal (Web)"/>
    <w:basedOn w:val="Normal"/>
    <w:uiPriority w:val="99"/>
    <w:unhideWhenUsed/>
    <w:rsid w:val="0025699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7317133">
      <w:bodyDiv w:val="1"/>
      <w:marLeft w:val="0"/>
      <w:marRight w:val="0"/>
      <w:marTop w:val="0"/>
      <w:marBottom w:val="0"/>
      <w:divBdr>
        <w:top w:val="none" w:sz="0" w:space="0" w:color="auto"/>
        <w:left w:val="none" w:sz="0" w:space="0" w:color="auto"/>
        <w:bottom w:val="none" w:sz="0" w:space="0" w:color="auto"/>
        <w:right w:val="none" w:sz="0" w:space="0" w:color="auto"/>
      </w:divBdr>
    </w:div>
    <w:div w:id="1078526530">
      <w:bodyDiv w:val="1"/>
      <w:marLeft w:val="0"/>
      <w:marRight w:val="0"/>
      <w:marTop w:val="0"/>
      <w:marBottom w:val="0"/>
      <w:divBdr>
        <w:top w:val="none" w:sz="0" w:space="0" w:color="auto"/>
        <w:left w:val="none" w:sz="0" w:space="0" w:color="auto"/>
        <w:bottom w:val="none" w:sz="0" w:space="0" w:color="auto"/>
        <w:right w:val="none" w:sz="0" w:space="0" w:color="auto"/>
      </w:divBdr>
    </w:div>
    <w:div w:id="1173758923">
      <w:bodyDiv w:val="1"/>
      <w:marLeft w:val="0"/>
      <w:marRight w:val="0"/>
      <w:marTop w:val="0"/>
      <w:marBottom w:val="0"/>
      <w:divBdr>
        <w:top w:val="none" w:sz="0" w:space="0" w:color="auto"/>
        <w:left w:val="none" w:sz="0" w:space="0" w:color="auto"/>
        <w:bottom w:val="none" w:sz="0" w:space="0" w:color="auto"/>
        <w:right w:val="none" w:sz="0" w:space="0" w:color="auto"/>
      </w:divBdr>
    </w:div>
    <w:div w:id="1840922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chart" Target="charts/chart14.xml"/><Relationship Id="rId39" Type="http://schemas.openxmlformats.org/officeDocument/2006/relationships/chart" Target="charts/chart27.xml"/><Relationship Id="rId21" Type="http://schemas.openxmlformats.org/officeDocument/2006/relationships/chart" Target="charts/chart9.xml"/><Relationship Id="rId34" Type="http://schemas.openxmlformats.org/officeDocument/2006/relationships/chart" Target="charts/chart22.xml"/><Relationship Id="rId42" Type="http://schemas.openxmlformats.org/officeDocument/2006/relationships/chart" Target="charts/chart30.xml"/><Relationship Id="rId47" Type="http://schemas.openxmlformats.org/officeDocument/2006/relationships/chart" Target="charts/chart35.xml"/><Relationship Id="rId50" Type="http://schemas.openxmlformats.org/officeDocument/2006/relationships/chart" Target="charts/chart38.xml"/><Relationship Id="rId55"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chart" Target="charts/chart4.xml"/><Relationship Id="rId29" Type="http://schemas.openxmlformats.org/officeDocument/2006/relationships/chart" Target="charts/chart17.xml"/><Relationship Id="rId11" Type="http://schemas.openxmlformats.org/officeDocument/2006/relationships/image" Target="media/image1.png"/><Relationship Id="rId24" Type="http://schemas.openxmlformats.org/officeDocument/2006/relationships/chart" Target="charts/chart12.xml"/><Relationship Id="rId32" Type="http://schemas.openxmlformats.org/officeDocument/2006/relationships/chart" Target="charts/chart20.xml"/><Relationship Id="rId37" Type="http://schemas.openxmlformats.org/officeDocument/2006/relationships/chart" Target="charts/chart25.xml"/><Relationship Id="rId40" Type="http://schemas.openxmlformats.org/officeDocument/2006/relationships/chart" Target="charts/chart28.xml"/><Relationship Id="rId45" Type="http://schemas.openxmlformats.org/officeDocument/2006/relationships/chart" Target="charts/chart33.xml"/><Relationship Id="rId53" Type="http://schemas.openxmlformats.org/officeDocument/2006/relationships/image" Target="media/image3.jpeg"/><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chart" Target="charts/chart7.xml"/><Relationship Id="rId31" Type="http://schemas.openxmlformats.org/officeDocument/2006/relationships/chart" Target="charts/chart19.xml"/><Relationship Id="rId44" Type="http://schemas.openxmlformats.org/officeDocument/2006/relationships/chart" Target="charts/chart32.xml"/><Relationship Id="rId52" Type="http://schemas.openxmlformats.org/officeDocument/2006/relationships/chart" Target="charts/chart40.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chart" Target="charts/chart15.xml"/><Relationship Id="rId30" Type="http://schemas.openxmlformats.org/officeDocument/2006/relationships/chart" Target="charts/chart18.xml"/><Relationship Id="rId35" Type="http://schemas.openxmlformats.org/officeDocument/2006/relationships/chart" Target="charts/chart23.xml"/><Relationship Id="rId43" Type="http://schemas.openxmlformats.org/officeDocument/2006/relationships/chart" Target="charts/chart31.xml"/><Relationship Id="rId48" Type="http://schemas.openxmlformats.org/officeDocument/2006/relationships/chart" Target="charts/chart36.xml"/><Relationship Id="rId8" Type="http://schemas.openxmlformats.org/officeDocument/2006/relationships/webSettings" Target="webSettings.xml"/><Relationship Id="rId51" Type="http://schemas.openxmlformats.org/officeDocument/2006/relationships/chart" Target="charts/chart39.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chart" Target="charts/chart5.xml"/><Relationship Id="rId25" Type="http://schemas.openxmlformats.org/officeDocument/2006/relationships/chart" Target="charts/chart13.xml"/><Relationship Id="rId33" Type="http://schemas.openxmlformats.org/officeDocument/2006/relationships/chart" Target="charts/chart21.xml"/><Relationship Id="rId38" Type="http://schemas.openxmlformats.org/officeDocument/2006/relationships/chart" Target="charts/chart26.xml"/><Relationship Id="rId46" Type="http://schemas.openxmlformats.org/officeDocument/2006/relationships/chart" Target="charts/chart34.xml"/><Relationship Id="rId59" Type="http://schemas.microsoft.com/office/2016/09/relationships/commentsIds" Target="commentsIds.xml"/><Relationship Id="rId20" Type="http://schemas.openxmlformats.org/officeDocument/2006/relationships/chart" Target="charts/chart8.xml"/><Relationship Id="rId41" Type="http://schemas.openxmlformats.org/officeDocument/2006/relationships/chart" Target="charts/chart29.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chart" Target="charts/chart16.xml"/><Relationship Id="rId36" Type="http://schemas.openxmlformats.org/officeDocument/2006/relationships/chart" Target="charts/chart24.xml"/><Relationship Id="rId49" Type="http://schemas.openxmlformats.org/officeDocument/2006/relationships/chart" Target="charts/chart37.xml"/></Relationships>
</file>

<file path=word/_rels/footnotes.xml.rels><?xml version="1.0" encoding="UTF-8" standalone="yes"?>
<Relationships xmlns="http://schemas.openxmlformats.org/package/2006/relationships"><Relationship Id="rId1" Type="http://schemas.openxmlformats.org/officeDocument/2006/relationships/hyperlink" Target="https://vlada.mk/node/29107"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2.xml"/></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Worksheet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Excel_Worksheet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Excel_Worksheet22.xlsx"/></Relationships>
</file>

<file path=word/charts/_rels/chart23.xml.rels><?xml version="1.0" encoding="UTF-8" standalone="yes"?>
<Relationships xmlns="http://schemas.openxmlformats.org/package/2006/relationships"><Relationship Id="rId2" Type="http://schemas.openxmlformats.org/officeDocument/2006/relationships/package" Target="../embeddings/Microsoft_Excel_Worksheet23.xlsx"/><Relationship Id="rId1" Type="http://schemas.openxmlformats.org/officeDocument/2006/relationships/themeOverride" Target="../theme/themeOverride3.xml"/></Relationships>
</file>

<file path=word/charts/_rels/chart24.xml.rels><?xml version="1.0" encoding="UTF-8" standalone="yes"?>
<Relationships xmlns="http://schemas.openxmlformats.org/package/2006/relationships"><Relationship Id="rId1" Type="http://schemas.openxmlformats.org/officeDocument/2006/relationships/package" Target="../embeddings/Microsoft_Excel_Worksheet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Microsoft_Excel_Worksheet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Microsoft_Excel_Worksheet26.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Microsoft_Excel_Worksheet27.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Microsoft_Excel_Worksheet28.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Microsoft_Excel_Worksheet29.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30.xml.rels><?xml version="1.0" encoding="UTF-8" standalone="yes"?>
<Relationships xmlns="http://schemas.openxmlformats.org/package/2006/relationships"><Relationship Id="rId1" Type="http://schemas.openxmlformats.org/officeDocument/2006/relationships/package" Target="../embeddings/Microsoft_Excel_Worksheet30.xlsx"/></Relationships>
</file>

<file path=word/charts/_rels/chart31.xml.rels><?xml version="1.0" encoding="UTF-8" standalone="yes"?>
<Relationships xmlns="http://schemas.openxmlformats.org/package/2006/relationships"><Relationship Id="rId2" Type="http://schemas.openxmlformats.org/officeDocument/2006/relationships/package" Target="../embeddings/Microsoft_Excel_Worksheet31.xlsx"/><Relationship Id="rId1" Type="http://schemas.openxmlformats.org/officeDocument/2006/relationships/themeOverride" Target="../theme/themeOverride4.xml"/></Relationships>
</file>

<file path=word/charts/_rels/chart32.xml.rels><?xml version="1.0" encoding="UTF-8" standalone="yes"?>
<Relationships xmlns="http://schemas.openxmlformats.org/package/2006/relationships"><Relationship Id="rId1" Type="http://schemas.openxmlformats.org/officeDocument/2006/relationships/package" Target="../embeddings/Microsoft_Excel_Worksheet32.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Microsoft_Excel_Worksheet33.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Microsoft_Excel_Worksheet34.xlsx"/></Relationships>
</file>

<file path=word/charts/_rels/chart35.xml.rels><?xml version="1.0" encoding="UTF-8" standalone="yes"?>
<Relationships xmlns="http://schemas.openxmlformats.org/package/2006/relationships"><Relationship Id="rId1" Type="http://schemas.openxmlformats.org/officeDocument/2006/relationships/package" Target="../embeddings/Microsoft_Excel_Worksheet35.xlsx"/></Relationships>
</file>

<file path=word/charts/_rels/chart36.xml.rels><?xml version="1.0" encoding="UTF-8" standalone="yes"?>
<Relationships xmlns="http://schemas.openxmlformats.org/package/2006/relationships"><Relationship Id="rId1" Type="http://schemas.openxmlformats.org/officeDocument/2006/relationships/package" Target="../embeddings/Microsoft_Excel_Worksheet36.xlsx"/></Relationships>
</file>

<file path=word/charts/_rels/chart37.xml.rels><?xml version="1.0" encoding="UTF-8" standalone="yes"?>
<Relationships xmlns="http://schemas.openxmlformats.org/package/2006/relationships"><Relationship Id="rId2" Type="http://schemas.openxmlformats.org/officeDocument/2006/relationships/package" Target="../embeddings/Microsoft_Excel_Worksheet37.xlsx"/><Relationship Id="rId1" Type="http://schemas.openxmlformats.org/officeDocument/2006/relationships/themeOverride" Target="../theme/themeOverride5.xml"/></Relationships>
</file>

<file path=word/charts/_rels/chart38.xml.rels><?xml version="1.0" encoding="UTF-8" standalone="yes"?>
<Relationships xmlns="http://schemas.openxmlformats.org/package/2006/relationships"><Relationship Id="rId1" Type="http://schemas.openxmlformats.org/officeDocument/2006/relationships/package" Target="../embeddings/Microsoft_Excel_Worksheet38.xlsx"/></Relationships>
</file>

<file path=word/charts/_rels/chart39.xml.rels><?xml version="1.0" encoding="UTF-8" standalone="yes"?>
<Relationships xmlns="http://schemas.openxmlformats.org/package/2006/relationships"><Relationship Id="rId1" Type="http://schemas.openxmlformats.org/officeDocument/2006/relationships/package" Target="../embeddings/Microsoft_Excel_Worksheet39.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40.xml.rels><?xml version="1.0" encoding="UTF-8" standalone="yes"?>
<Relationships xmlns="http://schemas.openxmlformats.org/package/2006/relationships"><Relationship Id="rId1" Type="http://schemas.openxmlformats.org/officeDocument/2006/relationships/package" Target="../embeddings/Microsoft_Excel_Worksheet40.xlsx"/></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1.xml"/></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236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C4B-467C-AEC8-207D49C4E4B5}"/>
                </c:ext>
                <c:ext xmlns:c15="http://schemas.microsoft.com/office/drawing/2012/chart" uri="{CE6537A1-D6FC-4f65-9D91-7224C49458BB}"/>
              </c:extLst>
            </c:dLbl>
            <c:dLbl>
              <c:idx val="10"/>
              <c:layout>
                <c:manualLayout>
                  <c:x val="-8.3333333333333558E-3"/>
                  <c:y val="1.1737089201878003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C4B-467C-AEC8-207D49C4E4B5}"/>
                </c:ext>
                <c:ext xmlns:c15="http://schemas.microsoft.com/office/drawing/2012/chart" uri="{CE6537A1-D6FC-4f65-9D91-7224C49458BB}"/>
              </c:extLst>
            </c:dLbl>
            <c:dLbl>
              <c:idx val="11"/>
              <c:layout>
                <c:manualLayout>
                  <c:x val="-8.3333333333333558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C4B-467C-AEC8-207D49C4E4B5}"/>
                </c:ext>
                <c:ext xmlns:c15="http://schemas.microsoft.com/office/drawing/2012/chart" uri="{CE6537A1-D6FC-4f65-9D91-7224C49458BB}"/>
              </c:extLst>
            </c:dLbl>
            <c:spPr>
              <a:noFill/>
              <a:ln>
                <a:noFill/>
              </a:ln>
              <a:effectLst/>
            </c:spPr>
            <c:txPr>
              <a:bodyPr/>
              <a:lstStyle/>
              <a:p>
                <a:pPr>
                  <a:defRPr lang="en-US" sz="1000">
                    <a:solidFill>
                      <a:sysClr val="windowText" lastClr="000000"/>
                    </a:solidFill>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Целосно би отворила нови можности</c:v>
                </c:pt>
                <c:pt idx="1">
                  <c:v>Главно би отворила нови можности</c:v>
                </c:pt>
                <c:pt idx="2">
                  <c:v>Главно не би отворила нови можности</c:v>
                </c:pt>
                <c:pt idx="3">
                  <c:v>Воопшто не би отворила нови можности</c:v>
                </c:pt>
                <c:pt idx="4">
                  <c:v>Не знам, не можам да проценам</c:v>
                </c:pt>
              </c:strCache>
            </c:strRef>
          </c:cat>
          <c:val>
            <c:numRef>
              <c:f>Sheet1!$B$2:$B$6</c:f>
              <c:numCache>
                <c:formatCode>###0%</c:formatCode>
                <c:ptCount val="5"/>
                <c:pt idx="0">
                  <c:v>0.28000000000000008</c:v>
                </c:pt>
                <c:pt idx="1">
                  <c:v>0.42000000000000032</c:v>
                </c:pt>
                <c:pt idx="2">
                  <c:v>0.1</c:v>
                </c:pt>
                <c:pt idx="3">
                  <c:v>0.1</c:v>
                </c:pt>
                <c:pt idx="4">
                  <c:v>0.1</c:v>
                </c:pt>
              </c:numCache>
            </c:numRef>
          </c:val>
          <c:extLst xmlns:c16r2="http://schemas.microsoft.com/office/drawing/2015/06/chart">
            <c:ext xmlns:c16="http://schemas.microsoft.com/office/drawing/2014/chart" uri="{C3380CC4-5D6E-409C-BE32-E72D297353CC}">
              <c16:uniqueId val="{00000003-4C4B-467C-AEC8-207D49C4E4B5}"/>
            </c:ext>
          </c:extLst>
        </c:ser>
        <c:dLbls>
          <c:showLegendKey val="0"/>
          <c:showVal val="1"/>
          <c:showCatName val="0"/>
          <c:showSerName val="0"/>
          <c:showPercent val="0"/>
          <c:showBubbleSize val="0"/>
        </c:dLbls>
        <c:gapWidth val="50"/>
        <c:overlap val="-13"/>
        <c:axId val="-896904432"/>
        <c:axId val="-896907696"/>
      </c:barChart>
      <c:catAx>
        <c:axId val="-896904432"/>
        <c:scaling>
          <c:orientation val="maxMin"/>
        </c:scaling>
        <c:delete val="0"/>
        <c:axPos val="l"/>
        <c:numFmt formatCode="General" sourceLinked="0"/>
        <c:majorTickMark val="out"/>
        <c:minorTickMark val="none"/>
        <c:tickLblPos val="nextTo"/>
        <c:txPr>
          <a:bodyPr/>
          <a:lstStyle/>
          <a:p>
            <a:pPr>
              <a:defRPr lang="en-US" sz="1000"/>
            </a:pPr>
            <a:endParaRPr lang="en-US"/>
          </a:p>
        </c:txPr>
        <c:crossAx val="-896907696"/>
        <c:crosses val="autoZero"/>
        <c:auto val="1"/>
        <c:lblAlgn val="ctr"/>
        <c:lblOffset val="100"/>
        <c:noMultiLvlLbl val="0"/>
      </c:catAx>
      <c:valAx>
        <c:axId val="-896907696"/>
        <c:scaling>
          <c:orientation val="minMax"/>
          <c:max val="1"/>
        </c:scaling>
        <c:delete val="1"/>
        <c:axPos val="t"/>
        <c:numFmt formatCode="###0%" sourceLinked="1"/>
        <c:majorTickMark val="out"/>
        <c:minorTickMark val="none"/>
        <c:tickLblPos val="none"/>
        <c:crossAx val="-896904432"/>
        <c:crosses val="autoZero"/>
        <c:crossBetween val="between"/>
      </c:valAx>
      <c:spPr>
        <a:ln>
          <a:noFill/>
        </a:ln>
      </c:spPr>
    </c:plotArea>
    <c:plotVisOnly val="1"/>
    <c:dispBlanksAs val="gap"/>
    <c:showDLblsOverMax val="0"/>
  </c:chart>
  <c:spPr>
    <a:ln>
      <a:noFill/>
    </a:ln>
  </c:spPr>
  <c:txPr>
    <a:bodyPr/>
    <a:lstStyle/>
    <a:p>
      <a:pPr>
        <a:defRPr sz="1200"/>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7830651017068954"/>
          <c:y val="4.0198714914734215E-2"/>
          <c:w val="0.4873815509768199"/>
          <c:h val="0.95980147936053706"/>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0"/>
                  <c:y val="6.6620867022494775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C6A2-4368-BF8A-4FAA7EAC1889}"/>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6A2-4368-BF8A-4FAA7EAC1889}"/>
                </c:ext>
                <c:ext xmlns:c15="http://schemas.microsoft.com/office/drawing/2012/chart" uri="{CE6537A1-D6FC-4f65-9D91-7224C49458BB}"/>
              </c:extLst>
            </c:dLbl>
            <c:dLbl>
              <c:idx val="10"/>
              <c:layout>
                <c:manualLayout>
                  <c:x val="-8.3333333333333367E-3"/>
                  <c:y val="1.1737089201878003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C6A2-4368-BF8A-4FAA7EAC1889}"/>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C6A2-4368-BF8A-4FAA7EAC1889}"/>
                </c:ext>
                <c:ext xmlns:c15="http://schemas.microsoft.com/office/drawing/2012/chart" uri="{CE6537A1-D6FC-4f65-9D91-7224C49458BB}"/>
              </c:extLst>
            </c:dLbl>
            <c:spPr>
              <a:noFill/>
              <a:ln>
                <a:noFill/>
              </a:ln>
              <a:effectLst/>
            </c:spPr>
            <c:txPr>
              <a:bodyPr wrap="square" lIns="38100" tIns="19050" rIns="38100" bIns="19050" anchor="ctr">
                <a:spAutoFit/>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Единствен приход е тој од странски туристи, 100%</c:v>
                </c:pt>
                <c:pt idx="1">
                  <c:v>До 80% од вкупниот приход</c:v>
                </c:pt>
                <c:pt idx="2">
                  <c:v>До 60% од вкупниот приход</c:v>
                </c:pt>
                <c:pt idx="3">
                  <c:v>До 50% од вкупниот приход</c:v>
                </c:pt>
                <c:pt idx="4">
                  <c:v>Одбива да одговори</c:v>
                </c:pt>
              </c:strCache>
            </c:strRef>
          </c:cat>
          <c:val>
            <c:numRef>
              <c:f>Sheet1!$B$2:$B$6</c:f>
              <c:numCache>
                <c:formatCode>0%</c:formatCode>
                <c:ptCount val="5"/>
                <c:pt idx="0">
                  <c:v>2.0000000000000011E-2</c:v>
                </c:pt>
                <c:pt idx="1">
                  <c:v>8.0000000000000043E-2</c:v>
                </c:pt>
                <c:pt idx="2">
                  <c:v>4.0000000000000022E-2</c:v>
                </c:pt>
                <c:pt idx="3">
                  <c:v>0.78</c:v>
                </c:pt>
                <c:pt idx="4">
                  <c:v>8.0000000000000043E-2</c:v>
                </c:pt>
              </c:numCache>
            </c:numRef>
          </c:val>
          <c:extLst xmlns:c16r2="http://schemas.microsoft.com/office/drawing/2015/06/chart">
            <c:ext xmlns:c16="http://schemas.microsoft.com/office/drawing/2014/chart" uri="{C3380CC4-5D6E-409C-BE32-E72D297353CC}">
              <c16:uniqueId val="{00000004-C6A2-4368-BF8A-4FAA7EAC1889}"/>
            </c:ext>
          </c:extLst>
        </c:ser>
        <c:dLbls>
          <c:showLegendKey val="0"/>
          <c:showVal val="1"/>
          <c:showCatName val="0"/>
          <c:showSerName val="0"/>
          <c:showPercent val="0"/>
          <c:showBubbleSize val="0"/>
        </c:dLbls>
        <c:gapWidth val="50"/>
        <c:overlap val="-13"/>
        <c:axId val="-1105245616"/>
        <c:axId val="-1105251056"/>
      </c:barChart>
      <c:catAx>
        <c:axId val="-1105245616"/>
        <c:scaling>
          <c:orientation val="maxMin"/>
        </c:scaling>
        <c:delete val="0"/>
        <c:axPos val="l"/>
        <c:numFmt formatCode="General" sourceLinked="0"/>
        <c:majorTickMark val="out"/>
        <c:minorTickMark val="none"/>
        <c:tickLblPos val="nextTo"/>
        <c:txPr>
          <a:bodyPr/>
          <a:lstStyle/>
          <a:p>
            <a:pPr>
              <a:defRPr lang="en-US" sz="1000"/>
            </a:pPr>
            <a:endParaRPr lang="en-US"/>
          </a:p>
        </c:txPr>
        <c:crossAx val="-1105251056"/>
        <c:crosses val="autoZero"/>
        <c:auto val="1"/>
        <c:lblAlgn val="ctr"/>
        <c:lblOffset val="100"/>
        <c:noMultiLvlLbl val="0"/>
      </c:catAx>
      <c:valAx>
        <c:axId val="-1105251056"/>
        <c:scaling>
          <c:orientation val="minMax"/>
          <c:max val="1"/>
        </c:scaling>
        <c:delete val="1"/>
        <c:axPos val="t"/>
        <c:numFmt formatCode="0%" sourceLinked="1"/>
        <c:majorTickMark val="out"/>
        <c:minorTickMark val="none"/>
        <c:tickLblPos val="none"/>
        <c:crossAx val="-1105245616"/>
        <c:crosses val="autoZero"/>
        <c:crossBetween val="between"/>
      </c:valAx>
    </c:plotArea>
    <c:plotVisOnly val="1"/>
    <c:dispBlanksAs val="gap"/>
    <c:showDLblsOverMax val="0"/>
  </c:chart>
  <c:spPr>
    <a:ln>
      <a:noFill/>
    </a:ln>
  </c:spPr>
  <c:txPr>
    <a:bodyPr/>
    <a:lstStyle/>
    <a:p>
      <a:pPr>
        <a:defRPr sz="1100"/>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2069308368896661"/>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5CF8-447B-BFE6-8670881BC589}"/>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5CF8-447B-BFE6-8670881BC589}"/>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5CF8-447B-BFE6-8670881BC589}"/>
                </c:ext>
                <c:ext xmlns:c15="http://schemas.microsoft.com/office/drawing/2012/chart" uri="{CE6537A1-D6FC-4f65-9D91-7224C49458BB}"/>
              </c:extLst>
            </c:dLbl>
            <c:spPr>
              <a:noFill/>
              <a:ln>
                <a:noFill/>
              </a:ln>
              <a:effectLst/>
            </c:spPr>
            <c:txPr>
              <a:bodyPr wrap="square" lIns="38100" tIns="19050" rIns="38100" bIns="19050" anchor="ctr">
                <a:spAutoFit/>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Да, профитот се намали до 20%</c:v>
                </c:pt>
                <c:pt idx="1">
                  <c:v>Да, профитот се намали до 50%</c:v>
                </c:pt>
                <c:pt idx="2">
                  <c:v>Да, работевме/реализиравме со загуба</c:v>
                </c:pt>
                <c:pt idx="3">
                  <c:v>Не, профитот остана непроменет</c:v>
                </c:pt>
              </c:strCache>
            </c:strRef>
          </c:cat>
          <c:val>
            <c:numRef>
              <c:f>Sheet1!$B$2:$B$5</c:f>
              <c:numCache>
                <c:formatCode>0%</c:formatCode>
                <c:ptCount val="4"/>
                <c:pt idx="0">
                  <c:v>4.0000000000000022E-2</c:v>
                </c:pt>
                <c:pt idx="1">
                  <c:v>0.34</c:v>
                </c:pt>
                <c:pt idx="2">
                  <c:v>0.60000000000000064</c:v>
                </c:pt>
                <c:pt idx="3">
                  <c:v>2.0000000000000011E-2</c:v>
                </c:pt>
              </c:numCache>
            </c:numRef>
          </c:val>
          <c:extLst xmlns:c16r2="http://schemas.microsoft.com/office/drawing/2015/06/chart">
            <c:ext xmlns:c16="http://schemas.microsoft.com/office/drawing/2014/chart" uri="{C3380CC4-5D6E-409C-BE32-E72D297353CC}">
              <c16:uniqueId val="{00000004-5CF8-447B-BFE6-8670881BC589}"/>
            </c:ext>
          </c:extLst>
        </c:ser>
        <c:dLbls>
          <c:showLegendKey val="0"/>
          <c:showVal val="1"/>
          <c:showCatName val="0"/>
          <c:showSerName val="0"/>
          <c:showPercent val="0"/>
          <c:showBubbleSize val="0"/>
        </c:dLbls>
        <c:gapWidth val="50"/>
        <c:overlap val="-13"/>
        <c:axId val="-363914816"/>
        <c:axId val="-363917536"/>
      </c:barChart>
      <c:catAx>
        <c:axId val="-363914816"/>
        <c:scaling>
          <c:orientation val="maxMin"/>
        </c:scaling>
        <c:delete val="0"/>
        <c:axPos val="l"/>
        <c:numFmt formatCode="General" sourceLinked="0"/>
        <c:majorTickMark val="out"/>
        <c:minorTickMark val="none"/>
        <c:tickLblPos val="nextTo"/>
        <c:txPr>
          <a:bodyPr/>
          <a:lstStyle/>
          <a:p>
            <a:pPr>
              <a:defRPr lang="en-US" sz="1000"/>
            </a:pPr>
            <a:endParaRPr lang="en-US"/>
          </a:p>
        </c:txPr>
        <c:crossAx val="-363917536"/>
        <c:crosses val="autoZero"/>
        <c:auto val="1"/>
        <c:lblAlgn val="ctr"/>
        <c:lblOffset val="100"/>
        <c:noMultiLvlLbl val="0"/>
      </c:catAx>
      <c:valAx>
        <c:axId val="-363917536"/>
        <c:scaling>
          <c:orientation val="minMax"/>
          <c:max val="1"/>
        </c:scaling>
        <c:delete val="1"/>
        <c:axPos val="t"/>
        <c:numFmt formatCode="0%" sourceLinked="1"/>
        <c:majorTickMark val="out"/>
        <c:minorTickMark val="none"/>
        <c:tickLblPos val="none"/>
        <c:crossAx val="-363914816"/>
        <c:crosses val="autoZero"/>
        <c:crossBetween val="between"/>
      </c:valAx>
    </c:plotArea>
    <c:plotVisOnly val="1"/>
    <c:dispBlanksAs val="gap"/>
    <c:showDLblsOverMax val="0"/>
  </c:chart>
  <c:spPr>
    <a:ln>
      <a:noFill/>
    </a:ln>
  </c:spPr>
  <c:txPr>
    <a:bodyPr/>
    <a:lstStyle/>
    <a:p>
      <a:pPr>
        <a:defRPr sz="1100"/>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2069308368896661"/>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0"/>
                  <c:y val="6.6620867022494775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BF23-46CB-9854-3BC9EC74EE15}"/>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F23-46CB-9854-3BC9EC74EE15}"/>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BF23-46CB-9854-3BC9EC74EE15}"/>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BF23-46CB-9854-3BC9EC74EE15}"/>
                </c:ext>
                <c:ext xmlns:c15="http://schemas.microsoft.com/office/drawing/2012/chart" uri="{CE6537A1-D6FC-4f65-9D91-7224C49458BB}"/>
              </c:extLst>
            </c:dLbl>
            <c:spPr>
              <a:noFill/>
              <a:ln>
                <a:noFill/>
              </a:ln>
              <a:effectLst/>
            </c:spPr>
            <c:txPr>
              <a:bodyPr wrap="square" lIns="38100" tIns="19050" rIns="38100" bIns="19050" anchor="ctr">
                <a:spAutoFit/>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Да, профитот се намали до 10%</c:v>
                </c:pt>
                <c:pt idx="1">
                  <c:v>Да, профитот се намали до 20%</c:v>
                </c:pt>
                <c:pt idx="2">
                  <c:v>Да, профитот се намали до 50%</c:v>
                </c:pt>
                <c:pt idx="3">
                  <c:v>Да, целосно го изгубив профитот</c:v>
                </c:pt>
                <c:pt idx="4">
                  <c:v>Не, профитот остана непроменет</c:v>
                </c:pt>
              </c:strCache>
            </c:strRef>
          </c:cat>
          <c:val>
            <c:numRef>
              <c:f>Sheet1!$B$2:$B$6</c:f>
              <c:numCache>
                <c:formatCode>0%</c:formatCode>
                <c:ptCount val="5"/>
                <c:pt idx="0">
                  <c:v>0.42000000000000032</c:v>
                </c:pt>
                <c:pt idx="1">
                  <c:v>0.26</c:v>
                </c:pt>
                <c:pt idx="2">
                  <c:v>0.12000000000000002</c:v>
                </c:pt>
                <c:pt idx="3">
                  <c:v>2.0000000000000011E-2</c:v>
                </c:pt>
                <c:pt idx="4">
                  <c:v>0.18000000000000024</c:v>
                </c:pt>
              </c:numCache>
            </c:numRef>
          </c:val>
          <c:extLst xmlns:c16r2="http://schemas.microsoft.com/office/drawing/2015/06/chart">
            <c:ext xmlns:c16="http://schemas.microsoft.com/office/drawing/2014/chart" uri="{C3380CC4-5D6E-409C-BE32-E72D297353CC}">
              <c16:uniqueId val="{00000004-BF23-46CB-9854-3BC9EC74EE15}"/>
            </c:ext>
          </c:extLst>
        </c:ser>
        <c:dLbls>
          <c:showLegendKey val="0"/>
          <c:showVal val="1"/>
          <c:showCatName val="0"/>
          <c:showSerName val="0"/>
          <c:showPercent val="0"/>
          <c:showBubbleSize val="0"/>
        </c:dLbls>
        <c:gapWidth val="50"/>
        <c:overlap val="-13"/>
        <c:axId val="-363918624"/>
        <c:axId val="-363916992"/>
      </c:barChart>
      <c:catAx>
        <c:axId val="-363918624"/>
        <c:scaling>
          <c:orientation val="maxMin"/>
        </c:scaling>
        <c:delete val="0"/>
        <c:axPos val="l"/>
        <c:numFmt formatCode="General" sourceLinked="0"/>
        <c:majorTickMark val="out"/>
        <c:minorTickMark val="none"/>
        <c:tickLblPos val="nextTo"/>
        <c:txPr>
          <a:bodyPr/>
          <a:lstStyle/>
          <a:p>
            <a:pPr>
              <a:defRPr lang="en-US" sz="1000"/>
            </a:pPr>
            <a:endParaRPr lang="en-US"/>
          </a:p>
        </c:txPr>
        <c:crossAx val="-363916992"/>
        <c:crosses val="autoZero"/>
        <c:auto val="1"/>
        <c:lblAlgn val="ctr"/>
        <c:lblOffset val="100"/>
        <c:noMultiLvlLbl val="0"/>
      </c:catAx>
      <c:valAx>
        <c:axId val="-363916992"/>
        <c:scaling>
          <c:orientation val="minMax"/>
          <c:max val="1"/>
        </c:scaling>
        <c:delete val="1"/>
        <c:axPos val="t"/>
        <c:numFmt formatCode="0%" sourceLinked="1"/>
        <c:majorTickMark val="out"/>
        <c:minorTickMark val="none"/>
        <c:tickLblPos val="none"/>
        <c:crossAx val="-363918624"/>
        <c:crosses val="autoZero"/>
        <c:crossBetween val="between"/>
      </c:valAx>
    </c:plotArea>
    <c:plotVisOnly val="1"/>
    <c:dispBlanksAs val="gap"/>
    <c:showDLblsOverMax val="0"/>
  </c:chart>
  <c:spPr>
    <a:ln>
      <a:noFill/>
    </a:ln>
  </c:spPr>
  <c:txPr>
    <a:bodyPr/>
    <a:lstStyle/>
    <a:p>
      <a:pPr>
        <a:defRPr sz="1100"/>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6719355611274867E-2"/>
          <c:y val="4.0280479645926771E-2"/>
          <c:w val="0.57797132900286907"/>
          <c:h val="0.95971967361183108"/>
        </c:manualLayout>
      </c:layout>
      <c:pieChart>
        <c:varyColors val="1"/>
        <c:ser>
          <c:idx val="0"/>
          <c:order val="0"/>
          <c:tx>
            <c:strRef>
              <c:f>Sheet1!$B$1</c:f>
              <c:strCache>
                <c:ptCount val="1"/>
                <c:pt idx="0">
                  <c:v>Series 1</c:v>
                </c:pt>
              </c:strCache>
            </c:strRef>
          </c:tx>
          <c:spPr>
            <a:solidFill>
              <a:srgbClr val="002060"/>
            </a:solidFill>
          </c:spPr>
          <c:dPt>
            <c:idx val="1"/>
            <c:bubble3D val="0"/>
            <c:spPr>
              <a:solidFill>
                <a:srgbClr val="C00000"/>
              </a:solidFill>
            </c:spPr>
            <c:extLst xmlns:c16r2="http://schemas.microsoft.com/office/drawing/2015/06/chart">
              <c:ext xmlns:c16="http://schemas.microsoft.com/office/drawing/2014/chart" uri="{C3380CC4-5D6E-409C-BE32-E72D297353CC}">
                <c16:uniqueId val="{00000001-DDBB-4757-A6B0-2D72F41CAA3C}"/>
              </c:ext>
            </c:extLst>
          </c:dPt>
          <c:dLbls>
            <c:dLbl>
              <c:idx val="0"/>
              <c:layout>
                <c:manualLayout>
                  <c:x val="-2.9734087535000845E-2"/>
                  <c:y val="9.4308943089431066E-2"/>
                </c:manualLayout>
              </c:layout>
              <c:spPr>
                <a:noFill/>
                <a:ln>
                  <a:noFill/>
                </a:ln>
                <a:effectLst/>
              </c:spPr>
              <c:txPr>
                <a:bodyPr/>
                <a:lstStyle/>
                <a:p>
                  <a:pPr>
                    <a:defRPr lang="en-US">
                      <a:solidFill>
                        <a:schemeClr val="bg1"/>
                      </a:solidFill>
                    </a:defRPr>
                  </a:pPr>
                  <a:endParaRPr lang="en-US"/>
                </a:p>
              </c:txPr>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DDBB-4757-A6B0-2D72F41CAA3C}"/>
                </c:ext>
                <c:ext xmlns:c15="http://schemas.microsoft.com/office/drawing/2012/chart" uri="{CE6537A1-D6FC-4f65-9D91-7224C49458BB}">
                  <c15:layout>
                    <c:manualLayout>
                      <c:w val="0.11326956445480114"/>
                      <c:h val="0.10686178861788617"/>
                    </c:manualLayout>
                  </c15:layout>
                </c:ext>
              </c:extLst>
            </c:dLbl>
            <c:dLbl>
              <c:idx val="1"/>
              <c:layout>
                <c:manualLayout>
                  <c:x val="4.1015711237029913E-2"/>
                  <c:y val="-0.19025289135644441"/>
                </c:manualLayout>
              </c:layout>
              <c:spPr>
                <a:noFill/>
                <a:ln>
                  <a:noFill/>
                </a:ln>
                <a:effectLst/>
              </c:spPr>
              <c:txPr>
                <a:bodyPr/>
                <a:lstStyle/>
                <a:p>
                  <a:pPr>
                    <a:defRPr lang="en-US">
                      <a:solidFill>
                        <a:schemeClr val="bg1"/>
                      </a:solidFill>
                    </a:defRPr>
                  </a:pPr>
                  <a:endParaRPr lang="en-US"/>
                </a:p>
              </c:txPr>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DDBB-4757-A6B0-2D72F41CAA3C}"/>
                </c:ext>
                <c:ext xmlns:c15="http://schemas.microsoft.com/office/drawing/2012/chart" uri="{CE6537A1-D6FC-4f65-9D91-7224C49458BB}"/>
              </c:extLst>
            </c:dLbl>
            <c:spPr>
              <a:noFill/>
              <a:ln>
                <a:noFill/>
              </a:ln>
              <a:effectLst/>
            </c:spPr>
            <c:txPr>
              <a:bodyPr/>
              <a:lstStyle/>
              <a:p>
                <a:pPr>
                  <a:defRPr lang="en-US"/>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extLst>
          </c:dLbls>
          <c:cat>
            <c:strRef>
              <c:f>Sheet1!$A$2:$A$3</c:f>
              <c:strCache>
                <c:ptCount val="2"/>
                <c:pt idx="0">
                  <c:v>Да, сум имал бариери,пречки</c:v>
                </c:pt>
                <c:pt idx="1">
                  <c:v>Не, сум немал бариери/пречки</c:v>
                </c:pt>
              </c:strCache>
            </c:strRef>
          </c:cat>
          <c:val>
            <c:numRef>
              <c:f>Sheet1!$B$2:$B$3</c:f>
              <c:numCache>
                <c:formatCode>0%</c:formatCode>
                <c:ptCount val="2"/>
                <c:pt idx="0">
                  <c:v>4.0000000000000022E-2</c:v>
                </c:pt>
                <c:pt idx="1">
                  <c:v>0.96000000000000063</c:v>
                </c:pt>
              </c:numCache>
            </c:numRef>
          </c:val>
          <c:extLst xmlns:c16r2="http://schemas.microsoft.com/office/drawing/2015/06/chart">
            <c:ext xmlns:c16="http://schemas.microsoft.com/office/drawing/2014/chart" uri="{C3380CC4-5D6E-409C-BE32-E72D297353CC}">
              <c16:uniqueId val="{00000003-DDBB-4757-A6B0-2D72F41CAA3C}"/>
            </c:ext>
          </c:extLst>
        </c:ser>
        <c:dLbls>
          <c:showLegendKey val="0"/>
          <c:showVal val="0"/>
          <c:showCatName val="0"/>
          <c:showSerName val="0"/>
          <c:showPercent val="0"/>
          <c:showBubbleSize val="0"/>
          <c:showLeaderLines val="0"/>
        </c:dLbls>
        <c:firstSliceAng val="0"/>
      </c:pieChart>
      <c:spPr>
        <a:noFill/>
        <a:ln w="25385">
          <a:noFill/>
        </a:ln>
      </c:spPr>
    </c:plotArea>
    <c:legend>
      <c:legendPos val="r"/>
      <c:layout>
        <c:manualLayout>
          <c:xMode val="edge"/>
          <c:yMode val="edge"/>
          <c:x val="0.64249720181625336"/>
          <c:y val="7.3651370138279007E-2"/>
          <c:w val="0.33067444318913986"/>
          <c:h val="0.68109134751351075"/>
        </c:manualLayout>
      </c:layout>
      <c:overlay val="0"/>
      <c:txPr>
        <a:bodyPr/>
        <a:lstStyle/>
        <a:p>
          <a:pPr>
            <a:defRPr lang="en-US"/>
          </a:pPr>
          <a:endParaRPr lang="en-US"/>
        </a:p>
      </c:txPr>
    </c:legend>
    <c:plotVisOnly val="1"/>
    <c:dispBlanksAs val="zero"/>
    <c:showDLblsOverMax val="0"/>
  </c:chart>
  <c:spPr>
    <a:ln>
      <a:noFill/>
    </a:ln>
  </c:spPr>
  <c:txPr>
    <a:bodyPr/>
    <a:lstStyle/>
    <a:p>
      <a:pPr>
        <a:defRPr sz="1100">
          <a:latin typeface="+mn-lt"/>
          <a:cs typeface="Calibri" panose="020F0502020204030204" pitchFamily="34" charset="0"/>
        </a:defRPr>
      </a:pPr>
      <a:endParaRPr lang="en-US"/>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0329-4BCA-8D3F-DA06059C4019}"/>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329-4BCA-8D3F-DA06059C4019}"/>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329-4BCA-8D3F-DA06059C4019}"/>
                </c:ext>
                <c:ext xmlns:c15="http://schemas.microsoft.com/office/drawing/2012/chart" uri="{CE6537A1-D6FC-4f65-9D91-7224C49458BB}"/>
              </c:extLst>
            </c:dLbl>
            <c:spPr>
              <a:noFill/>
              <a:ln>
                <a:noFill/>
              </a:ln>
              <a:effectLst/>
            </c:spPr>
            <c:txPr>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Sheet1!$A$2:$A$7</c:f>
              <c:strCache>
                <c:ptCount val="6"/>
                <c:pt idx="0">
                  <c:v>Воопшто не се согласувам</c:v>
                </c:pt>
                <c:pt idx="1">
                  <c:v>Главно не се согласувам</c:v>
                </c:pt>
                <c:pt idx="2">
                  <c:v>Неутрално</c:v>
                </c:pt>
                <c:pt idx="3">
                  <c:v>Главно се согласувам</c:v>
                </c:pt>
                <c:pt idx="4">
                  <c:v>Целосно се согласувам</c:v>
                </c:pt>
                <c:pt idx="5">
                  <c:v>Немам мислење</c:v>
                </c:pt>
              </c:strCache>
            </c:strRef>
          </c:cat>
          <c:val>
            <c:numRef>
              <c:f>Sheet1!$B$2:$B$7</c:f>
              <c:numCache>
                <c:formatCode>0%</c:formatCode>
                <c:ptCount val="6"/>
                <c:pt idx="0">
                  <c:v>0.12000000000000002</c:v>
                </c:pt>
                <c:pt idx="1">
                  <c:v>6.0000000000000032E-2</c:v>
                </c:pt>
                <c:pt idx="2">
                  <c:v>6.0000000000000032E-2</c:v>
                </c:pt>
                <c:pt idx="3">
                  <c:v>0.54</c:v>
                </c:pt>
                <c:pt idx="4">
                  <c:v>0.16</c:v>
                </c:pt>
                <c:pt idx="5">
                  <c:v>6.0000000000000032E-2</c:v>
                </c:pt>
              </c:numCache>
            </c:numRef>
          </c:val>
          <c:extLst xmlns:c16r2="http://schemas.microsoft.com/office/drawing/2015/06/chart">
            <c:ext xmlns:c16="http://schemas.microsoft.com/office/drawing/2014/chart" uri="{C3380CC4-5D6E-409C-BE32-E72D297353CC}">
              <c16:uniqueId val="{00000003-0329-4BCA-8D3F-DA06059C4019}"/>
            </c:ext>
          </c:extLst>
        </c:ser>
        <c:dLbls>
          <c:showLegendKey val="0"/>
          <c:showVal val="1"/>
          <c:showCatName val="0"/>
          <c:showSerName val="0"/>
          <c:showPercent val="0"/>
          <c:showBubbleSize val="0"/>
        </c:dLbls>
        <c:gapWidth val="50"/>
        <c:overlap val="-13"/>
        <c:axId val="-363918080"/>
        <c:axId val="-363915360"/>
      </c:barChart>
      <c:catAx>
        <c:axId val="-363918080"/>
        <c:scaling>
          <c:orientation val="maxMin"/>
        </c:scaling>
        <c:delete val="0"/>
        <c:axPos val="l"/>
        <c:numFmt formatCode="General" sourceLinked="0"/>
        <c:majorTickMark val="out"/>
        <c:minorTickMark val="none"/>
        <c:tickLblPos val="nextTo"/>
        <c:txPr>
          <a:bodyPr/>
          <a:lstStyle/>
          <a:p>
            <a:pPr>
              <a:defRPr lang="en-US" sz="1000"/>
            </a:pPr>
            <a:endParaRPr lang="en-US"/>
          </a:p>
        </c:txPr>
        <c:crossAx val="-363915360"/>
        <c:crosses val="autoZero"/>
        <c:auto val="1"/>
        <c:lblAlgn val="ctr"/>
        <c:lblOffset val="100"/>
        <c:noMultiLvlLbl val="0"/>
      </c:catAx>
      <c:valAx>
        <c:axId val="-363915360"/>
        <c:scaling>
          <c:orientation val="minMax"/>
          <c:max val="1"/>
        </c:scaling>
        <c:delete val="1"/>
        <c:axPos val="t"/>
        <c:numFmt formatCode="0%" sourceLinked="1"/>
        <c:majorTickMark val="out"/>
        <c:minorTickMark val="none"/>
        <c:tickLblPos val="none"/>
        <c:crossAx val="-363918080"/>
        <c:crosses val="autoZero"/>
        <c:crossBetween val="between"/>
      </c:valAx>
      <c:spPr>
        <a:ln>
          <a:noFill/>
        </a:ln>
      </c:spPr>
    </c:plotArea>
    <c:plotVisOnly val="1"/>
    <c:dispBlanksAs val="gap"/>
    <c:showDLblsOverMax val="0"/>
  </c:chart>
  <c:spPr>
    <a:ln>
      <a:noFill/>
    </a:ln>
  </c:spPr>
  <c:txPr>
    <a:bodyPr/>
    <a:lstStyle/>
    <a:p>
      <a:pPr>
        <a:defRPr sz="1200"/>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BE47-4FFA-96C5-542DED47BD65}"/>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E47-4FFA-96C5-542DED47BD65}"/>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BE47-4FFA-96C5-542DED47BD65}"/>
                </c:ext>
                <c:ext xmlns:c15="http://schemas.microsoft.com/office/drawing/2012/chart" uri="{CE6537A1-D6FC-4f65-9D91-7224C49458BB}"/>
              </c:extLst>
            </c:dLbl>
            <c:spPr>
              <a:noFill/>
              <a:ln>
                <a:noFill/>
              </a:ln>
              <a:effectLst/>
            </c:spPr>
            <c:txPr>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Sheet1!$A$2:$A$7</c:f>
              <c:strCache>
                <c:ptCount val="6"/>
                <c:pt idx="0">
                  <c:v>Воопшто не се согласувам</c:v>
                </c:pt>
                <c:pt idx="1">
                  <c:v>Главно не се согласувам</c:v>
                </c:pt>
                <c:pt idx="2">
                  <c:v>Неутрално</c:v>
                </c:pt>
                <c:pt idx="3">
                  <c:v>Главно се согласувам</c:v>
                </c:pt>
                <c:pt idx="4">
                  <c:v>Целосно се согласувам</c:v>
                </c:pt>
                <c:pt idx="5">
                  <c:v>Немам мислење</c:v>
                </c:pt>
              </c:strCache>
            </c:strRef>
          </c:cat>
          <c:val>
            <c:numRef>
              <c:f>Sheet1!$B$2:$B$7</c:f>
              <c:numCache>
                <c:formatCode>0%</c:formatCode>
                <c:ptCount val="6"/>
                <c:pt idx="0">
                  <c:v>0.12000000000000002</c:v>
                </c:pt>
                <c:pt idx="1">
                  <c:v>0.12000000000000002</c:v>
                </c:pt>
                <c:pt idx="2">
                  <c:v>8.0000000000000043E-2</c:v>
                </c:pt>
                <c:pt idx="3">
                  <c:v>0.52</c:v>
                </c:pt>
                <c:pt idx="4">
                  <c:v>0.14000000000000001</c:v>
                </c:pt>
                <c:pt idx="5">
                  <c:v>2.0000000000000011E-2</c:v>
                </c:pt>
              </c:numCache>
            </c:numRef>
          </c:val>
          <c:extLst xmlns:c16r2="http://schemas.microsoft.com/office/drawing/2015/06/chart">
            <c:ext xmlns:c16="http://schemas.microsoft.com/office/drawing/2014/chart" uri="{C3380CC4-5D6E-409C-BE32-E72D297353CC}">
              <c16:uniqueId val="{00000003-BE47-4FFA-96C5-542DED47BD65}"/>
            </c:ext>
          </c:extLst>
        </c:ser>
        <c:dLbls>
          <c:showLegendKey val="0"/>
          <c:showVal val="1"/>
          <c:showCatName val="0"/>
          <c:showSerName val="0"/>
          <c:showPercent val="0"/>
          <c:showBubbleSize val="0"/>
        </c:dLbls>
        <c:gapWidth val="50"/>
        <c:overlap val="-13"/>
        <c:axId val="-897808384"/>
        <c:axId val="-897814368"/>
      </c:barChart>
      <c:catAx>
        <c:axId val="-897808384"/>
        <c:scaling>
          <c:orientation val="maxMin"/>
        </c:scaling>
        <c:delete val="0"/>
        <c:axPos val="l"/>
        <c:numFmt formatCode="General" sourceLinked="0"/>
        <c:majorTickMark val="out"/>
        <c:minorTickMark val="none"/>
        <c:tickLblPos val="nextTo"/>
        <c:txPr>
          <a:bodyPr/>
          <a:lstStyle/>
          <a:p>
            <a:pPr>
              <a:defRPr lang="en-US" sz="1000"/>
            </a:pPr>
            <a:endParaRPr lang="en-US"/>
          </a:p>
        </c:txPr>
        <c:crossAx val="-897814368"/>
        <c:crosses val="autoZero"/>
        <c:auto val="1"/>
        <c:lblAlgn val="ctr"/>
        <c:lblOffset val="100"/>
        <c:noMultiLvlLbl val="0"/>
      </c:catAx>
      <c:valAx>
        <c:axId val="-897814368"/>
        <c:scaling>
          <c:orientation val="minMax"/>
          <c:max val="1"/>
        </c:scaling>
        <c:delete val="1"/>
        <c:axPos val="t"/>
        <c:numFmt formatCode="0%" sourceLinked="1"/>
        <c:majorTickMark val="out"/>
        <c:minorTickMark val="none"/>
        <c:tickLblPos val="none"/>
        <c:crossAx val="-897808384"/>
        <c:crosses val="autoZero"/>
        <c:crossBetween val="between"/>
      </c:valAx>
      <c:spPr>
        <a:ln>
          <a:noFill/>
        </a:ln>
      </c:spPr>
    </c:plotArea>
    <c:plotVisOnly val="1"/>
    <c:dispBlanksAs val="gap"/>
    <c:showDLblsOverMax val="0"/>
  </c:chart>
  <c:spPr>
    <a:ln>
      <a:noFill/>
    </a:ln>
  </c:spPr>
  <c:txPr>
    <a:bodyPr/>
    <a:lstStyle/>
    <a:p>
      <a:pPr>
        <a:defRPr sz="1200"/>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9B9-4156-8C48-EC58F83E331C}"/>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9B9-4156-8C48-EC58F83E331C}"/>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9B9-4156-8C48-EC58F83E331C}"/>
                </c:ext>
                <c:ext xmlns:c15="http://schemas.microsoft.com/office/drawing/2012/chart" uri="{CE6537A1-D6FC-4f65-9D91-7224C49458BB}"/>
              </c:extLst>
            </c:dLbl>
            <c:spPr>
              <a:noFill/>
              <a:ln>
                <a:noFill/>
              </a:ln>
              <a:effectLst/>
            </c:spPr>
            <c:txPr>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Sheet1!$A$2:$A$7</c:f>
              <c:strCache>
                <c:ptCount val="6"/>
                <c:pt idx="0">
                  <c:v>Воопшто не се согласувам</c:v>
                </c:pt>
                <c:pt idx="1">
                  <c:v>Главно не се согласувам</c:v>
                </c:pt>
                <c:pt idx="2">
                  <c:v>Неутрално</c:v>
                </c:pt>
                <c:pt idx="3">
                  <c:v>Главно се согласувам</c:v>
                </c:pt>
                <c:pt idx="4">
                  <c:v>Целосно се согласувам</c:v>
                </c:pt>
                <c:pt idx="5">
                  <c:v>Немам мислење</c:v>
                </c:pt>
              </c:strCache>
            </c:strRef>
          </c:cat>
          <c:val>
            <c:numRef>
              <c:f>Sheet1!$B$2:$B$7</c:f>
              <c:numCache>
                <c:formatCode>0%</c:formatCode>
                <c:ptCount val="6"/>
                <c:pt idx="0">
                  <c:v>0.12000000000000002</c:v>
                </c:pt>
                <c:pt idx="1">
                  <c:v>0.14000000000000001</c:v>
                </c:pt>
                <c:pt idx="2">
                  <c:v>0.12000000000000002</c:v>
                </c:pt>
                <c:pt idx="3">
                  <c:v>0.4</c:v>
                </c:pt>
                <c:pt idx="4">
                  <c:v>0.2</c:v>
                </c:pt>
                <c:pt idx="5">
                  <c:v>2.0000000000000011E-2</c:v>
                </c:pt>
              </c:numCache>
            </c:numRef>
          </c:val>
          <c:extLst xmlns:c16r2="http://schemas.microsoft.com/office/drawing/2015/06/chart">
            <c:ext xmlns:c16="http://schemas.microsoft.com/office/drawing/2014/chart" uri="{C3380CC4-5D6E-409C-BE32-E72D297353CC}">
              <c16:uniqueId val="{00000003-79B9-4156-8C48-EC58F83E331C}"/>
            </c:ext>
          </c:extLst>
        </c:ser>
        <c:dLbls>
          <c:showLegendKey val="0"/>
          <c:showVal val="1"/>
          <c:showCatName val="0"/>
          <c:showSerName val="0"/>
          <c:showPercent val="0"/>
          <c:showBubbleSize val="0"/>
        </c:dLbls>
        <c:gapWidth val="50"/>
        <c:overlap val="-13"/>
        <c:axId val="-897810016"/>
        <c:axId val="-897811104"/>
      </c:barChart>
      <c:catAx>
        <c:axId val="-897810016"/>
        <c:scaling>
          <c:orientation val="maxMin"/>
        </c:scaling>
        <c:delete val="0"/>
        <c:axPos val="l"/>
        <c:numFmt formatCode="General" sourceLinked="0"/>
        <c:majorTickMark val="out"/>
        <c:minorTickMark val="none"/>
        <c:tickLblPos val="nextTo"/>
        <c:txPr>
          <a:bodyPr/>
          <a:lstStyle/>
          <a:p>
            <a:pPr>
              <a:defRPr lang="en-US" sz="1000"/>
            </a:pPr>
            <a:endParaRPr lang="en-US"/>
          </a:p>
        </c:txPr>
        <c:crossAx val="-897811104"/>
        <c:crosses val="autoZero"/>
        <c:auto val="1"/>
        <c:lblAlgn val="ctr"/>
        <c:lblOffset val="100"/>
        <c:noMultiLvlLbl val="0"/>
      </c:catAx>
      <c:valAx>
        <c:axId val="-897811104"/>
        <c:scaling>
          <c:orientation val="minMax"/>
          <c:max val="1"/>
        </c:scaling>
        <c:delete val="1"/>
        <c:axPos val="t"/>
        <c:numFmt formatCode="0%" sourceLinked="1"/>
        <c:majorTickMark val="out"/>
        <c:minorTickMark val="none"/>
        <c:tickLblPos val="none"/>
        <c:crossAx val="-897810016"/>
        <c:crosses val="autoZero"/>
        <c:crossBetween val="between"/>
      </c:valAx>
      <c:spPr>
        <a:ln>
          <a:noFill/>
        </a:ln>
      </c:spPr>
    </c:plotArea>
    <c:plotVisOnly val="1"/>
    <c:dispBlanksAs val="gap"/>
    <c:showDLblsOverMax val="0"/>
  </c:chart>
  <c:spPr>
    <a:ln>
      <a:noFill/>
    </a:ln>
  </c:spPr>
  <c:txPr>
    <a:bodyPr/>
    <a:lstStyle/>
    <a:p>
      <a:pPr>
        <a:defRPr sz="1200"/>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F899-4ACA-B33B-86B6DD970BE1}"/>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F899-4ACA-B33B-86B6DD970BE1}"/>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F899-4ACA-B33B-86B6DD970BE1}"/>
                </c:ext>
                <c:ext xmlns:c15="http://schemas.microsoft.com/office/drawing/2012/chart" uri="{CE6537A1-D6FC-4f65-9D91-7224C49458BB}"/>
              </c:extLst>
            </c:dLbl>
            <c:spPr>
              <a:noFill/>
              <a:ln>
                <a:noFill/>
              </a:ln>
              <a:effectLst/>
            </c:spPr>
            <c:txPr>
              <a:bodyPr/>
              <a:lstStyle/>
              <a:p>
                <a:pPr>
                  <a:defRPr lang="en-US"/>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Sheet1!$A$2:$A$7</c:f>
              <c:strCache>
                <c:ptCount val="6"/>
                <c:pt idx="0">
                  <c:v>Воопшто не се согласувам</c:v>
                </c:pt>
                <c:pt idx="1">
                  <c:v>Главно не се согласувам</c:v>
                </c:pt>
                <c:pt idx="2">
                  <c:v>Неутрално</c:v>
                </c:pt>
                <c:pt idx="3">
                  <c:v>Главно се согласувам</c:v>
                </c:pt>
                <c:pt idx="4">
                  <c:v>Целосно се согласувам</c:v>
                </c:pt>
                <c:pt idx="5">
                  <c:v>Немам мислење</c:v>
                </c:pt>
              </c:strCache>
            </c:strRef>
          </c:cat>
          <c:val>
            <c:numRef>
              <c:f>Sheet1!$B$2:$B$7</c:f>
              <c:numCache>
                <c:formatCode>0%</c:formatCode>
                <c:ptCount val="6"/>
                <c:pt idx="0">
                  <c:v>0.2</c:v>
                </c:pt>
                <c:pt idx="1">
                  <c:v>0.42000000000000032</c:v>
                </c:pt>
                <c:pt idx="2">
                  <c:v>0.12000000000000002</c:v>
                </c:pt>
                <c:pt idx="3">
                  <c:v>0.12000000000000002</c:v>
                </c:pt>
                <c:pt idx="4">
                  <c:v>0.1</c:v>
                </c:pt>
                <c:pt idx="5">
                  <c:v>4.0000000000000022E-2</c:v>
                </c:pt>
              </c:numCache>
            </c:numRef>
          </c:val>
          <c:extLst xmlns:c16r2="http://schemas.microsoft.com/office/drawing/2015/06/chart">
            <c:ext xmlns:c16="http://schemas.microsoft.com/office/drawing/2014/chart" uri="{C3380CC4-5D6E-409C-BE32-E72D297353CC}">
              <c16:uniqueId val="{00000003-F899-4ACA-B33B-86B6DD970BE1}"/>
            </c:ext>
          </c:extLst>
        </c:ser>
        <c:dLbls>
          <c:showLegendKey val="0"/>
          <c:showVal val="1"/>
          <c:showCatName val="0"/>
          <c:showSerName val="0"/>
          <c:showPercent val="0"/>
          <c:showBubbleSize val="0"/>
        </c:dLbls>
        <c:gapWidth val="50"/>
        <c:overlap val="-13"/>
        <c:axId val="-897809472"/>
        <c:axId val="-897811648"/>
      </c:barChart>
      <c:catAx>
        <c:axId val="-897809472"/>
        <c:scaling>
          <c:orientation val="maxMin"/>
        </c:scaling>
        <c:delete val="0"/>
        <c:axPos val="l"/>
        <c:numFmt formatCode="General" sourceLinked="0"/>
        <c:majorTickMark val="out"/>
        <c:minorTickMark val="none"/>
        <c:tickLblPos val="nextTo"/>
        <c:txPr>
          <a:bodyPr/>
          <a:lstStyle/>
          <a:p>
            <a:pPr>
              <a:defRPr lang="en-US"/>
            </a:pPr>
            <a:endParaRPr lang="en-US"/>
          </a:p>
        </c:txPr>
        <c:crossAx val="-897811648"/>
        <c:crosses val="autoZero"/>
        <c:auto val="1"/>
        <c:lblAlgn val="ctr"/>
        <c:lblOffset val="100"/>
        <c:noMultiLvlLbl val="0"/>
      </c:catAx>
      <c:valAx>
        <c:axId val="-897811648"/>
        <c:scaling>
          <c:orientation val="minMax"/>
          <c:max val="1"/>
        </c:scaling>
        <c:delete val="1"/>
        <c:axPos val="t"/>
        <c:numFmt formatCode="0%" sourceLinked="1"/>
        <c:majorTickMark val="out"/>
        <c:minorTickMark val="none"/>
        <c:tickLblPos val="none"/>
        <c:crossAx val="-897809472"/>
        <c:crosses val="autoZero"/>
        <c:crossBetween val="between"/>
      </c:valAx>
      <c:spPr>
        <a:ln>
          <a:noFill/>
        </a:ln>
      </c:spPr>
    </c:plotArea>
    <c:plotVisOnly val="1"/>
    <c:dispBlanksAs val="gap"/>
    <c:showDLblsOverMax val="0"/>
  </c:chart>
  <c:spPr>
    <a:ln>
      <a:noFill/>
    </a:ln>
  </c:spPr>
  <c:txPr>
    <a:bodyPr/>
    <a:lstStyle/>
    <a:p>
      <a:pPr>
        <a:defRPr sz="1000"/>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768-4E54-88B8-C1C48B7DEC18}"/>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768-4E54-88B8-C1C48B7DEC18}"/>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768-4E54-88B8-C1C48B7DEC18}"/>
                </c:ext>
                <c:ext xmlns:c15="http://schemas.microsoft.com/office/drawing/2012/chart" uri="{CE6537A1-D6FC-4f65-9D91-7224C49458BB}"/>
              </c:extLst>
            </c:dLbl>
            <c:spPr>
              <a:noFill/>
              <a:ln>
                <a:noFill/>
              </a:ln>
              <a:effectLst/>
            </c:spPr>
            <c:txPr>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Sheet1!$A$2:$A$7</c:f>
              <c:strCache>
                <c:ptCount val="6"/>
                <c:pt idx="0">
                  <c:v>Воопшто не се согласувам</c:v>
                </c:pt>
                <c:pt idx="1">
                  <c:v>Главно не се согласувам</c:v>
                </c:pt>
                <c:pt idx="2">
                  <c:v>Неутрално</c:v>
                </c:pt>
                <c:pt idx="3">
                  <c:v>Главно се согласувам</c:v>
                </c:pt>
                <c:pt idx="4">
                  <c:v>Целосно се согласувам</c:v>
                </c:pt>
                <c:pt idx="5">
                  <c:v>Немам мислење</c:v>
                </c:pt>
              </c:strCache>
            </c:strRef>
          </c:cat>
          <c:val>
            <c:numRef>
              <c:f>Sheet1!$B$2:$B$7</c:f>
              <c:numCache>
                <c:formatCode>0%</c:formatCode>
                <c:ptCount val="6"/>
                <c:pt idx="0">
                  <c:v>0.32000000000000089</c:v>
                </c:pt>
                <c:pt idx="1">
                  <c:v>0.26</c:v>
                </c:pt>
                <c:pt idx="2">
                  <c:v>0.16</c:v>
                </c:pt>
                <c:pt idx="3">
                  <c:v>0.1</c:v>
                </c:pt>
                <c:pt idx="4">
                  <c:v>0.1</c:v>
                </c:pt>
                <c:pt idx="5">
                  <c:v>6.0000000000000032E-2</c:v>
                </c:pt>
              </c:numCache>
            </c:numRef>
          </c:val>
          <c:extLst xmlns:c16r2="http://schemas.microsoft.com/office/drawing/2015/06/chart">
            <c:ext xmlns:c16="http://schemas.microsoft.com/office/drawing/2014/chart" uri="{C3380CC4-5D6E-409C-BE32-E72D297353CC}">
              <c16:uniqueId val="{00000003-4768-4E54-88B8-C1C48B7DEC18}"/>
            </c:ext>
          </c:extLst>
        </c:ser>
        <c:dLbls>
          <c:showLegendKey val="0"/>
          <c:showVal val="1"/>
          <c:showCatName val="0"/>
          <c:showSerName val="0"/>
          <c:showPercent val="0"/>
          <c:showBubbleSize val="0"/>
        </c:dLbls>
        <c:gapWidth val="50"/>
        <c:overlap val="-13"/>
        <c:axId val="-897813280"/>
        <c:axId val="-892081904"/>
      </c:barChart>
      <c:catAx>
        <c:axId val="-897813280"/>
        <c:scaling>
          <c:orientation val="maxMin"/>
        </c:scaling>
        <c:delete val="0"/>
        <c:axPos val="l"/>
        <c:numFmt formatCode="General" sourceLinked="0"/>
        <c:majorTickMark val="out"/>
        <c:minorTickMark val="none"/>
        <c:tickLblPos val="nextTo"/>
        <c:txPr>
          <a:bodyPr/>
          <a:lstStyle/>
          <a:p>
            <a:pPr>
              <a:defRPr lang="en-US" sz="1000"/>
            </a:pPr>
            <a:endParaRPr lang="en-US"/>
          </a:p>
        </c:txPr>
        <c:crossAx val="-892081904"/>
        <c:crosses val="autoZero"/>
        <c:auto val="1"/>
        <c:lblAlgn val="ctr"/>
        <c:lblOffset val="100"/>
        <c:noMultiLvlLbl val="0"/>
      </c:catAx>
      <c:valAx>
        <c:axId val="-892081904"/>
        <c:scaling>
          <c:orientation val="minMax"/>
          <c:max val="1"/>
        </c:scaling>
        <c:delete val="1"/>
        <c:axPos val="t"/>
        <c:numFmt formatCode="0%" sourceLinked="1"/>
        <c:majorTickMark val="out"/>
        <c:minorTickMark val="none"/>
        <c:tickLblPos val="none"/>
        <c:crossAx val="-897813280"/>
        <c:crosses val="autoZero"/>
        <c:crossBetween val="between"/>
      </c:valAx>
      <c:spPr>
        <a:ln>
          <a:noFill/>
        </a:ln>
      </c:spPr>
    </c:plotArea>
    <c:plotVisOnly val="1"/>
    <c:dispBlanksAs val="gap"/>
    <c:showDLblsOverMax val="0"/>
  </c:chart>
  <c:spPr>
    <a:ln>
      <a:noFill/>
    </a:ln>
  </c:spPr>
  <c:txPr>
    <a:bodyPr/>
    <a:lstStyle/>
    <a:p>
      <a:pPr>
        <a:defRPr sz="1200"/>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5369167177456132"/>
          <c:y val="4.0198714914734188E-2"/>
          <c:w val="0.52906680078163648"/>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a:ln>
              <a:solidFill>
                <a:srgbClr val="002060"/>
              </a:solidFill>
            </a:ln>
          </c:spPr>
          <c:invertIfNegative val="0"/>
          <c:dLbls>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F4BF-4933-A935-54D5C20ED23B}"/>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F4BF-4933-A935-54D5C20ED23B}"/>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F4BF-4933-A935-54D5C20ED23B}"/>
                </c:ext>
                <c:ext xmlns:c15="http://schemas.microsoft.com/office/drawing/2012/chart" uri="{CE6537A1-D6FC-4f65-9D91-7224C49458BB}"/>
              </c:extLst>
            </c:dLbl>
            <c:spPr>
              <a:noFill/>
              <a:ln>
                <a:noFill/>
              </a:ln>
              <a:effectLst/>
            </c:spPr>
            <c:txPr>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Sheet1!$A$2:$A$7</c:f>
              <c:strCache>
                <c:ptCount val="6"/>
                <c:pt idx="0">
                  <c:v>Финансиска подддршка и инвестиција</c:v>
                </c:pt>
                <c:pt idx="1">
                  <c:v>Промоција на туристички дестинации</c:v>
                </c:pt>
                <c:pt idx="2">
                  <c:v>Заеднички настап на трети пазари/ соработка со компании од регионот</c:v>
                </c:pt>
                <c:pt idx="3">
                  <c:v>Нови канали на туристичка промоција</c:v>
                </c:pt>
                <c:pt idx="4">
                  <c:v>Обука и едукација и know-how</c:v>
                </c:pt>
                <c:pt idx="5">
                  <c:v>Друго</c:v>
                </c:pt>
              </c:strCache>
            </c:strRef>
          </c:cat>
          <c:val>
            <c:numRef>
              <c:f>Sheet1!$B$2:$B$7</c:f>
              <c:numCache>
                <c:formatCode>0%</c:formatCode>
                <c:ptCount val="6"/>
                <c:pt idx="0">
                  <c:v>0.72000000000000064</c:v>
                </c:pt>
                <c:pt idx="1">
                  <c:v>0.62000000000000155</c:v>
                </c:pt>
                <c:pt idx="2">
                  <c:v>0.62000000000000155</c:v>
                </c:pt>
                <c:pt idx="3">
                  <c:v>0.58000000000000007</c:v>
                </c:pt>
                <c:pt idx="4">
                  <c:v>0.18000000000000024</c:v>
                </c:pt>
                <c:pt idx="5">
                  <c:v>4.0000000000000022E-2</c:v>
                </c:pt>
              </c:numCache>
            </c:numRef>
          </c:val>
          <c:extLst xmlns:c16r2="http://schemas.microsoft.com/office/drawing/2015/06/chart">
            <c:ext xmlns:c16="http://schemas.microsoft.com/office/drawing/2014/chart" uri="{C3380CC4-5D6E-409C-BE32-E72D297353CC}">
              <c16:uniqueId val="{00000003-F4BF-4933-A935-54D5C20ED23B}"/>
            </c:ext>
          </c:extLst>
        </c:ser>
        <c:dLbls>
          <c:showLegendKey val="0"/>
          <c:showVal val="1"/>
          <c:showCatName val="0"/>
          <c:showSerName val="0"/>
          <c:showPercent val="0"/>
          <c:showBubbleSize val="0"/>
        </c:dLbls>
        <c:gapWidth val="50"/>
        <c:overlap val="-13"/>
        <c:axId val="-892080272"/>
        <c:axId val="-892076464"/>
      </c:barChart>
      <c:catAx>
        <c:axId val="-892080272"/>
        <c:scaling>
          <c:orientation val="maxMin"/>
        </c:scaling>
        <c:delete val="0"/>
        <c:axPos val="l"/>
        <c:numFmt formatCode="General" sourceLinked="0"/>
        <c:majorTickMark val="out"/>
        <c:minorTickMark val="none"/>
        <c:tickLblPos val="nextTo"/>
        <c:txPr>
          <a:bodyPr/>
          <a:lstStyle/>
          <a:p>
            <a:pPr>
              <a:defRPr lang="en-US" sz="1000"/>
            </a:pPr>
            <a:endParaRPr lang="en-US"/>
          </a:p>
        </c:txPr>
        <c:crossAx val="-892076464"/>
        <c:crosses val="autoZero"/>
        <c:auto val="1"/>
        <c:lblAlgn val="ctr"/>
        <c:lblOffset val="100"/>
        <c:noMultiLvlLbl val="0"/>
      </c:catAx>
      <c:valAx>
        <c:axId val="-892076464"/>
        <c:scaling>
          <c:orientation val="minMax"/>
          <c:max val="1"/>
        </c:scaling>
        <c:delete val="1"/>
        <c:axPos val="t"/>
        <c:numFmt formatCode="0%" sourceLinked="1"/>
        <c:majorTickMark val="out"/>
        <c:minorTickMark val="none"/>
        <c:tickLblPos val="none"/>
        <c:crossAx val="-892080272"/>
        <c:crosses val="autoZero"/>
        <c:crossBetween val="between"/>
      </c:valAx>
      <c:spPr>
        <a:ln>
          <a:noFill/>
        </a:ln>
      </c:spPr>
    </c:plotArea>
    <c:plotVisOnly val="1"/>
    <c:dispBlanksAs val="gap"/>
    <c:showDLblsOverMax val="0"/>
  </c:chart>
  <c:spPr>
    <a:ln>
      <a:noFill/>
    </a:ln>
  </c:spPr>
  <c:txPr>
    <a:bodyPr/>
    <a:lstStyle/>
    <a:p>
      <a:pPr>
        <a:defRPr sz="1200"/>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2069308368896661"/>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0"/>
                  <c:y val="-4.5248804281282345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320-49B0-BA6C-194969135551}"/>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320-49B0-BA6C-194969135551}"/>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320-49B0-BA6C-194969135551}"/>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320-49B0-BA6C-194969135551}"/>
                </c:ext>
                <c:ext xmlns:c15="http://schemas.microsoft.com/office/drawing/2012/chart" uri="{CE6537A1-D6FC-4f65-9D91-7224C49458BB}"/>
              </c:extLst>
            </c:dLbl>
            <c:spPr>
              <a:noFill/>
              <a:ln>
                <a:noFill/>
              </a:ln>
              <a:effectLst/>
            </c:spPr>
            <c:txPr>
              <a:bodyPr wrap="square" lIns="38100" tIns="19050" rIns="38100" bIns="19050" anchor="ctr">
                <a:spAutoFit/>
              </a:bodyPr>
              <a:lstStyle/>
              <a:p>
                <a:pPr>
                  <a:defRPr lang="en-US" sz="1000">
                    <a:solidFill>
                      <a:sysClr val="windowText" lastClr="000000"/>
                    </a:solidFill>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Sheet1!$A$2:$A$4</c:f>
              <c:strCache>
                <c:ptCount val="3"/>
                <c:pt idx="0">
                  <c:v>Не постојат пречки за економска соработка со земјите од регионот</c:v>
                </c:pt>
                <c:pt idx="1">
                  <c:v>Постојат пречки за економска соработка со земјите од регионот</c:v>
                </c:pt>
                <c:pt idx="2">
                  <c:v>Не знам</c:v>
                </c:pt>
              </c:strCache>
            </c:strRef>
          </c:cat>
          <c:val>
            <c:numRef>
              <c:f>Sheet1!$B$2:$B$4</c:f>
              <c:numCache>
                <c:formatCode>0%</c:formatCode>
                <c:ptCount val="3"/>
                <c:pt idx="0">
                  <c:v>0.78</c:v>
                </c:pt>
                <c:pt idx="1">
                  <c:v>0.16</c:v>
                </c:pt>
                <c:pt idx="2">
                  <c:v>6.0000000000000032E-2</c:v>
                </c:pt>
              </c:numCache>
            </c:numRef>
          </c:val>
          <c:extLst xmlns:c16r2="http://schemas.microsoft.com/office/drawing/2015/06/chart">
            <c:ext xmlns:c16="http://schemas.microsoft.com/office/drawing/2014/chart" uri="{C3380CC4-5D6E-409C-BE32-E72D297353CC}">
              <c16:uniqueId val="{00000004-7320-49B0-BA6C-194969135551}"/>
            </c:ext>
          </c:extLst>
        </c:ser>
        <c:dLbls>
          <c:showLegendKey val="0"/>
          <c:showVal val="1"/>
          <c:showCatName val="0"/>
          <c:showSerName val="0"/>
          <c:showPercent val="0"/>
          <c:showBubbleSize val="0"/>
        </c:dLbls>
        <c:gapWidth val="50"/>
        <c:overlap val="-13"/>
        <c:axId val="-896902256"/>
        <c:axId val="-896909872"/>
      </c:barChart>
      <c:catAx>
        <c:axId val="-896902256"/>
        <c:scaling>
          <c:orientation val="maxMin"/>
        </c:scaling>
        <c:delete val="0"/>
        <c:axPos val="l"/>
        <c:numFmt formatCode="General" sourceLinked="0"/>
        <c:majorTickMark val="out"/>
        <c:minorTickMark val="none"/>
        <c:tickLblPos val="nextTo"/>
        <c:txPr>
          <a:bodyPr/>
          <a:lstStyle/>
          <a:p>
            <a:pPr>
              <a:defRPr lang="en-US" sz="1000"/>
            </a:pPr>
            <a:endParaRPr lang="en-US"/>
          </a:p>
        </c:txPr>
        <c:crossAx val="-896909872"/>
        <c:crosses val="autoZero"/>
        <c:auto val="1"/>
        <c:lblAlgn val="ctr"/>
        <c:lblOffset val="100"/>
        <c:noMultiLvlLbl val="0"/>
      </c:catAx>
      <c:valAx>
        <c:axId val="-896909872"/>
        <c:scaling>
          <c:orientation val="minMax"/>
          <c:max val="1"/>
        </c:scaling>
        <c:delete val="1"/>
        <c:axPos val="t"/>
        <c:numFmt formatCode="0%" sourceLinked="1"/>
        <c:majorTickMark val="out"/>
        <c:minorTickMark val="none"/>
        <c:tickLblPos val="none"/>
        <c:crossAx val="-896902256"/>
        <c:crosses val="autoZero"/>
        <c:crossBetween val="between"/>
      </c:valAx>
    </c:plotArea>
    <c:plotVisOnly val="1"/>
    <c:dispBlanksAs val="gap"/>
    <c:showDLblsOverMax val="0"/>
  </c:chart>
  <c:spPr>
    <a:ln>
      <a:noFill/>
    </a:ln>
  </c:spPr>
  <c:txPr>
    <a:bodyPr/>
    <a:lstStyle/>
    <a:p>
      <a:pPr>
        <a:defRPr sz="1100"/>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5484359557385865"/>
          <c:y val="4.0198714914734188E-2"/>
          <c:w val="0.42791498335865741"/>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010F-477E-BA69-1E4ABA967DF7}"/>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10F-477E-BA69-1E4ABA967DF7}"/>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10F-477E-BA69-1E4ABA967DF7}"/>
                </c:ext>
                <c:ext xmlns:c15="http://schemas.microsoft.com/office/drawing/2012/chart" uri="{CE6537A1-D6FC-4f65-9D91-7224C49458BB}"/>
              </c:extLst>
            </c:dLbl>
            <c:spPr>
              <a:noFill/>
              <a:ln>
                <a:noFill/>
              </a:ln>
              <a:effectLst/>
            </c:spPr>
            <c:txPr>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Побарувачката се намали до 100%</c:v>
                </c:pt>
                <c:pt idx="1">
                  <c:v>Побарувачката се намали до 75%</c:v>
                </c:pt>
                <c:pt idx="2">
                  <c:v>Побарувачката се намали до 50%</c:v>
                </c:pt>
                <c:pt idx="3">
                  <c:v>Воопшто не се почувствуваа негативни последици</c:v>
                </c:pt>
                <c:pt idx="4">
                  <c:v>Побарувачката се намали до 25%</c:v>
                </c:pt>
              </c:strCache>
            </c:strRef>
          </c:cat>
          <c:val>
            <c:numRef>
              <c:f>Sheet1!$B$2:$B$6</c:f>
              <c:numCache>
                <c:formatCode>0%</c:formatCode>
                <c:ptCount val="5"/>
                <c:pt idx="0">
                  <c:v>0.4</c:v>
                </c:pt>
                <c:pt idx="1">
                  <c:v>0.32000000000000089</c:v>
                </c:pt>
                <c:pt idx="2">
                  <c:v>0.24000000000000021</c:v>
                </c:pt>
                <c:pt idx="3">
                  <c:v>2.0000000000000011E-2</c:v>
                </c:pt>
                <c:pt idx="4">
                  <c:v>2.0000000000000011E-2</c:v>
                </c:pt>
              </c:numCache>
            </c:numRef>
          </c:val>
          <c:extLst xmlns:c16r2="http://schemas.microsoft.com/office/drawing/2015/06/chart">
            <c:ext xmlns:c16="http://schemas.microsoft.com/office/drawing/2014/chart" uri="{C3380CC4-5D6E-409C-BE32-E72D297353CC}">
              <c16:uniqueId val="{00000003-010F-477E-BA69-1E4ABA967DF7}"/>
            </c:ext>
          </c:extLst>
        </c:ser>
        <c:dLbls>
          <c:showLegendKey val="0"/>
          <c:showVal val="1"/>
          <c:showCatName val="0"/>
          <c:showSerName val="0"/>
          <c:showPercent val="0"/>
          <c:showBubbleSize val="0"/>
        </c:dLbls>
        <c:gapWidth val="50"/>
        <c:overlap val="-13"/>
        <c:axId val="-892080816"/>
        <c:axId val="-892079728"/>
      </c:barChart>
      <c:catAx>
        <c:axId val="-892080816"/>
        <c:scaling>
          <c:orientation val="maxMin"/>
        </c:scaling>
        <c:delete val="0"/>
        <c:axPos val="l"/>
        <c:numFmt formatCode="General" sourceLinked="0"/>
        <c:majorTickMark val="out"/>
        <c:minorTickMark val="none"/>
        <c:tickLblPos val="nextTo"/>
        <c:txPr>
          <a:bodyPr/>
          <a:lstStyle/>
          <a:p>
            <a:pPr>
              <a:defRPr lang="en-US" sz="1000"/>
            </a:pPr>
            <a:endParaRPr lang="en-US"/>
          </a:p>
        </c:txPr>
        <c:crossAx val="-892079728"/>
        <c:crosses val="autoZero"/>
        <c:auto val="1"/>
        <c:lblAlgn val="ctr"/>
        <c:lblOffset val="100"/>
        <c:noMultiLvlLbl val="0"/>
      </c:catAx>
      <c:valAx>
        <c:axId val="-892079728"/>
        <c:scaling>
          <c:orientation val="minMax"/>
          <c:max val="1"/>
        </c:scaling>
        <c:delete val="1"/>
        <c:axPos val="t"/>
        <c:numFmt formatCode="0%" sourceLinked="1"/>
        <c:majorTickMark val="out"/>
        <c:minorTickMark val="none"/>
        <c:tickLblPos val="none"/>
        <c:crossAx val="-892080816"/>
        <c:crosses val="autoZero"/>
        <c:crossBetween val="between"/>
      </c:valAx>
      <c:spPr>
        <a:ln>
          <a:noFill/>
        </a:ln>
      </c:spPr>
    </c:plotArea>
    <c:plotVisOnly val="1"/>
    <c:dispBlanksAs val="gap"/>
    <c:showDLblsOverMax val="0"/>
  </c:chart>
  <c:spPr>
    <a:ln>
      <a:noFill/>
    </a:ln>
  </c:spPr>
  <c:txPr>
    <a:bodyPr/>
    <a:lstStyle/>
    <a:p>
      <a:pPr>
        <a:defRPr sz="1200"/>
      </a:pPr>
      <a:endParaRPr lang="en-US"/>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0977080467172164"/>
          <c:y val="4.0198714914734188E-2"/>
          <c:w val="0.43831318482959264"/>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151-4774-9B70-B2524178FEEB}"/>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151-4774-9B70-B2524178FEEB}"/>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151-4774-9B70-B2524178FEEB}"/>
                </c:ext>
                <c:ext xmlns:c15="http://schemas.microsoft.com/office/drawing/2012/chart" uri="{CE6537A1-D6FC-4f65-9D91-7224C49458BB}"/>
              </c:extLst>
            </c:dLbl>
            <c:spPr>
              <a:noFill/>
              <a:ln>
                <a:noFill/>
              </a:ln>
              <a:effectLst/>
            </c:spPr>
            <c:txPr>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Sheet1!$A$2:$A$7</c:f>
              <c:strCache>
                <c:ptCount val="6"/>
                <c:pt idx="0">
                  <c:v>Значајно намалување на профитот</c:v>
                </c:pt>
                <c:pt idx="1">
                  <c:v>Намалување на побарувачката</c:v>
                </c:pt>
                <c:pt idx="2">
                  <c:v>Значајно зголемување на оперативните трошоци</c:v>
                </c:pt>
                <c:pt idx="3">
                  <c:v>Проблеми со ликвидност</c:v>
                </c:pt>
                <c:pt idx="4">
                  <c:v>Одлив на работна сила</c:v>
                </c:pt>
                <c:pt idx="5">
                  <c:v>Не сме се соочиле со проблеми</c:v>
                </c:pt>
              </c:strCache>
            </c:strRef>
          </c:cat>
          <c:val>
            <c:numRef>
              <c:f>Sheet1!$B$2:$B$7</c:f>
              <c:numCache>
                <c:formatCode>0%</c:formatCode>
                <c:ptCount val="6"/>
                <c:pt idx="0">
                  <c:v>0.84000000000000064</c:v>
                </c:pt>
                <c:pt idx="1">
                  <c:v>0.76000000000000179</c:v>
                </c:pt>
                <c:pt idx="2">
                  <c:v>0.72000000000000064</c:v>
                </c:pt>
                <c:pt idx="3">
                  <c:v>0.54</c:v>
                </c:pt>
                <c:pt idx="4">
                  <c:v>0.16</c:v>
                </c:pt>
                <c:pt idx="5">
                  <c:v>2.0000000000000011E-2</c:v>
                </c:pt>
              </c:numCache>
            </c:numRef>
          </c:val>
          <c:extLst xmlns:c16r2="http://schemas.microsoft.com/office/drawing/2015/06/chart">
            <c:ext xmlns:c16="http://schemas.microsoft.com/office/drawing/2014/chart" uri="{C3380CC4-5D6E-409C-BE32-E72D297353CC}">
              <c16:uniqueId val="{00000003-4151-4774-9B70-B2524178FEEB}"/>
            </c:ext>
          </c:extLst>
        </c:ser>
        <c:dLbls>
          <c:showLegendKey val="0"/>
          <c:showVal val="1"/>
          <c:showCatName val="0"/>
          <c:showSerName val="0"/>
          <c:showPercent val="0"/>
          <c:showBubbleSize val="0"/>
        </c:dLbls>
        <c:gapWidth val="50"/>
        <c:overlap val="-13"/>
        <c:axId val="-892078640"/>
        <c:axId val="-892077008"/>
      </c:barChart>
      <c:catAx>
        <c:axId val="-892078640"/>
        <c:scaling>
          <c:orientation val="maxMin"/>
        </c:scaling>
        <c:delete val="0"/>
        <c:axPos val="l"/>
        <c:numFmt formatCode="General" sourceLinked="0"/>
        <c:majorTickMark val="out"/>
        <c:minorTickMark val="none"/>
        <c:tickLblPos val="nextTo"/>
        <c:txPr>
          <a:bodyPr/>
          <a:lstStyle/>
          <a:p>
            <a:pPr>
              <a:defRPr lang="en-US" sz="900"/>
            </a:pPr>
            <a:endParaRPr lang="en-US"/>
          </a:p>
        </c:txPr>
        <c:crossAx val="-892077008"/>
        <c:crosses val="autoZero"/>
        <c:auto val="1"/>
        <c:lblAlgn val="ctr"/>
        <c:lblOffset val="100"/>
        <c:noMultiLvlLbl val="0"/>
      </c:catAx>
      <c:valAx>
        <c:axId val="-892077008"/>
        <c:scaling>
          <c:orientation val="minMax"/>
          <c:max val="1"/>
        </c:scaling>
        <c:delete val="1"/>
        <c:axPos val="t"/>
        <c:numFmt formatCode="0%" sourceLinked="1"/>
        <c:majorTickMark val="out"/>
        <c:minorTickMark val="none"/>
        <c:tickLblPos val="none"/>
        <c:crossAx val="-892078640"/>
        <c:crosses val="autoZero"/>
        <c:crossBetween val="between"/>
      </c:valAx>
      <c:spPr>
        <a:ln>
          <a:noFill/>
        </a:ln>
      </c:spPr>
    </c:plotArea>
    <c:plotVisOnly val="1"/>
    <c:dispBlanksAs val="gap"/>
    <c:showDLblsOverMax val="0"/>
  </c:chart>
  <c:spPr>
    <a:ln>
      <a:noFill/>
    </a:ln>
  </c:spPr>
  <c:txPr>
    <a:bodyPr/>
    <a:lstStyle/>
    <a:p>
      <a:pPr>
        <a:defRPr sz="1200"/>
      </a:pPr>
      <a:endParaRPr lang="en-US"/>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Series 1</c:v>
                </c:pt>
              </c:strCache>
            </c:strRef>
          </c:tx>
          <c:spPr>
            <a:solidFill>
              <a:srgbClr val="00206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Друго</c:v>
                </c:pt>
                <c:pt idx="1">
                  <c:v>Не презедовме никакви мерки</c:v>
                </c:pt>
                <c:pt idx="2">
                  <c:v>Укинување на исплата на бонуси и премии</c:v>
                </c:pt>
                <c:pt idx="3">
                  <c:v>Далечинско работење</c:v>
                </c:pt>
                <c:pt idx="4">
                  <c:v>Намалување на платите</c:v>
                </c:pt>
                <c:pt idx="5">
                  <c:v>Целосно затварање на компанијата</c:v>
                </c:pt>
                <c:pt idx="6">
                  <c:v>Скратено работно време</c:v>
                </c:pt>
                <c:pt idx="7">
                  <c:v>Отпуштање од работа</c:v>
                </c:pt>
                <c:pt idx="8">
                  <c:v>Финансиско задолжување</c:v>
                </c:pt>
                <c:pt idx="9">
                  <c:v>Делумно затварање на компанијата</c:v>
                </c:pt>
              </c:strCache>
            </c:strRef>
          </c:cat>
          <c:val>
            <c:numRef>
              <c:f>Sheet1!$B$2:$B$11</c:f>
              <c:numCache>
                <c:formatCode>0%</c:formatCode>
                <c:ptCount val="10"/>
                <c:pt idx="0">
                  <c:v>0.02</c:v>
                </c:pt>
                <c:pt idx="1">
                  <c:v>0.1</c:v>
                </c:pt>
                <c:pt idx="2">
                  <c:v>0.12</c:v>
                </c:pt>
                <c:pt idx="3">
                  <c:v>0.12</c:v>
                </c:pt>
                <c:pt idx="4">
                  <c:v>0.16</c:v>
                </c:pt>
                <c:pt idx="5">
                  <c:v>0.2</c:v>
                </c:pt>
                <c:pt idx="6">
                  <c:v>0.26</c:v>
                </c:pt>
                <c:pt idx="7">
                  <c:v>0.32</c:v>
                </c:pt>
                <c:pt idx="8">
                  <c:v>0.34</c:v>
                </c:pt>
                <c:pt idx="9">
                  <c:v>0.36</c:v>
                </c:pt>
              </c:numCache>
            </c:numRef>
          </c:val>
          <c:extLst xmlns:c16r2="http://schemas.microsoft.com/office/drawing/2015/06/chart">
            <c:ext xmlns:c16="http://schemas.microsoft.com/office/drawing/2014/chart" uri="{C3380CC4-5D6E-409C-BE32-E72D297353CC}">
              <c16:uniqueId val="{00000000-8C38-4C96-9904-493DA91ACB44}"/>
            </c:ext>
          </c:extLst>
        </c:ser>
        <c:dLbls>
          <c:showLegendKey val="0"/>
          <c:showVal val="0"/>
          <c:showCatName val="0"/>
          <c:showSerName val="0"/>
          <c:showPercent val="0"/>
          <c:showBubbleSize val="0"/>
        </c:dLbls>
        <c:gapWidth val="182"/>
        <c:axId val="-857576304"/>
        <c:axId val="-857573584"/>
      </c:barChart>
      <c:catAx>
        <c:axId val="-8575763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ysClr val="windowText" lastClr="000000"/>
                </a:solidFill>
                <a:latin typeface="+mn-lt"/>
                <a:ea typeface="+mn-ea"/>
                <a:cs typeface="+mn-cs"/>
              </a:defRPr>
            </a:pPr>
            <a:endParaRPr lang="en-US"/>
          </a:p>
        </c:txPr>
        <c:crossAx val="-857573584"/>
        <c:crosses val="autoZero"/>
        <c:auto val="1"/>
        <c:lblAlgn val="ctr"/>
        <c:lblOffset val="100"/>
        <c:noMultiLvlLbl val="0"/>
      </c:catAx>
      <c:valAx>
        <c:axId val="-857573584"/>
        <c:scaling>
          <c:orientation val="minMax"/>
        </c:scaling>
        <c:delete val="1"/>
        <c:axPos val="b"/>
        <c:numFmt formatCode="0%" sourceLinked="1"/>
        <c:majorTickMark val="none"/>
        <c:minorTickMark val="none"/>
        <c:tickLblPos val="nextTo"/>
        <c:crossAx val="-85757630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6719355611274867E-2"/>
          <c:y val="4.0280479645926771E-2"/>
          <c:w val="0.57797132900286907"/>
          <c:h val="0.95971967361183108"/>
        </c:manualLayout>
      </c:layout>
      <c:pieChart>
        <c:varyColors val="1"/>
        <c:ser>
          <c:idx val="0"/>
          <c:order val="0"/>
          <c:tx>
            <c:strRef>
              <c:f>Sheet1!$B$1</c:f>
              <c:strCache>
                <c:ptCount val="1"/>
                <c:pt idx="0">
                  <c:v>Series 1</c:v>
                </c:pt>
              </c:strCache>
            </c:strRef>
          </c:tx>
          <c:spPr>
            <a:solidFill>
              <a:srgbClr val="002060"/>
            </a:solidFill>
          </c:spPr>
          <c:dPt>
            <c:idx val="1"/>
            <c:bubble3D val="0"/>
            <c:spPr>
              <a:solidFill>
                <a:srgbClr val="C00000"/>
              </a:solidFill>
            </c:spPr>
            <c:extLst xmlns:c16r2="http://schemas.microsoft.com/office/drawing/2015/06/chart">
              <c:ext xmlns:c16="http://schemas.microsoft.com/office/drawing/2014/chart" uri="{C3380CC4-5D6E-409C-BE32-E72D297353CC}">
                <c16:uniqueId val="{00000001-8176-45A2-896A-0A3F08999C04}"/>
              </c:ext>
            </c:extLst>
          </c:dPt>
          <c:dLbls>
            <c:dLbl>
              <c:idx val="0"/>
              <c:layout>
                <c:manualLayout>
                  <c:x val="-0.14164479440069991"/>
                  <c:y val="-0.17870103429545994"/>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176-45A2-896A-0A3F08999C04}"/>
                </c:ext>
                <c:ext xmlns:c15="http://schemas.microsoft.com/office/drawing/2012/chart" uri="{CE6537A1-D6FC-4f65-9D91-7224C49458BB}">
                  <c15:layout>
                    <c:manualLayout>
                      <c:w val="0.11326951037595119"/>
                      <c:h val="0.12236440777753724"/>
                    </c:manualLayout>
                  </c15:layout>
                </c:ext>
              </c:extLst>
            </c:dLbl>
            <c:dLbl>
              <c:idx val="1"/>
              <c:layout>
                <c:manualLayout>
                  <c:x val="0.10124007880309926"/>
                  <c:y val="0.15341682145014138"/>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176-45A2-896A-0A3F08999C04}"/>
                </c:ext>
                <c:ext xmlns:c15="http://schemas.microsoft.com/office/drawing/2012/chart" uri="{CE6537A1-D6FC-4f65-9D91-7224C49458BB}"/>
              </c:extLst>
            </c:dLbl>
            <c:spPr>
              <a:noFill/>
              <a:ln>
                <a:noFill/>
              </a:ln>
              <a:effectLst/>
            </c:spPr>
            <c:txPr>
              <a:bodyPr/>
              <a:lstStyle/>
              <a:p>
                <a:pPr>
                  <a:defRPr lang="en-US">
                    <a:solidFill>
                      <a:schemeClr val="bg1"/>
                    </a:solidFill>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extLst>
          </c:dLbls>
          <c:cat>
            <c:strRef>
              <c:f>Sheet1!$A$2:$A$3</c:f>
              <c:strCache>
                <c:ptCount val="2"/>
                <c:pt idx="0">
                  <c:v>Да</c:v>
                </c:pt>
                <c:pt idx="1">
                  <c:v>Не</c:v>
                </c:pt>
              </c:strCache>
            </c:strRef>
          </c:cat>
          <c:val>
            <c:numRef>
              <c:f>Sheet1!$B$2:$B$3</c:f>
              <c:numCache>
                <c:formatCode>0%</c:formatCode>
                <c:ptCount val="2"/>
                <c:pt idx="0">
                  <c:v>0.74000000000000155</c:v>
                </c:pt>
                <c:pt idx="1">
                  <c:v>0.26</c:v>
                </c:pt>
              </c:numCache>
            </c:numRef>
          </c:val>
          <c:extLst xmlns:c16r2="http://schemas.microsoft.com/office/drawing/2015/06/chart">
            <c:ext xmlns:c16="http://schemas.microsoft.com/office/drawing/2014/chart" uri="{C3380CC4-5D6E-409C-BE32-E72D297353CC}">
              <c16:uniqueId val="{00000003-8176-45A2-896A-0A3F08999C04}"/>
            </c:ext>
          </c:extLst>
        </c:ser>
        <c:dLbls>
          <c:showLegendKey val="0"/>
          <c:showVal val="0"/>
          <c:showCatName val="0"/>
          <c:showSerName val="0"/>
          <c:showPercent val="0"/>
          <c:showBubbleSize val="0"/>
          <c:showLeaderLines val="0"/>
        </c:dLbls>
        <c:firstSliceAng val="0"/>
      </c:pieChart>
      <c:spPr>
        <a:noFill/>
        <a:ln w="25385">
          <a:noFill/>
        </a:ln>
      </c:spPr>
    </c:plotArea>
    <c:legend>
      <c:legendPos val="r"/>
      <c:layout>
        <c:manualLayout>
          <c:xMode val="edge"/>
          <c:yMode val="edge"/>
          <c:x val="0.64249720181625336"/>
          <c:y val="0.29293316426431931"/>
          <c:w val="0.33067444318913986"/>
          <c:h val="0.46180981493975415"/>
        </c:manualLayout>
      </c:layout>
      <c:overlay val="0"/>
      <c:txPr>
        <a:bodyPr/>
        <a:lstStyle/>
        <a:p>
          <a:pPr>
            <a:defRPr lang="en-US"/>
          </a:pPr>
          <a:endParaRPr lang="en-US"/>
        </a:p>
      </c:txPr>
    </c:legend>
    <c:plotVisOnly val="1"/>
    <c:dispBlanksAs val="zero"/>
    <c:showDLblsOverMax val="0"/>
  </c:chart>
  <c:spPr>
    <a:ln>
      <a:noFill/>
    </a:ln>
  </c:spPr>
  <c:txPr>
    <a:bodyPr/>
    <a:lstStyle/>
    <a:p>
      <a:pPr>
        <a:defRPr sz="1050">
          <a:latin typeface="+mn-lt"/>
          <a:cs typeface="Calibri" panose="020F0502020204030204" pitchFamily="34" charset="0"/>
        </a:defRPr>
      </a:pPr>
      <a:endParaRPr lang="en-US"/>
    </a:p>
  </c:txPr>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0.25098039215686385"/>
                  <c:y val="1.8916554349625354E-6"/>
                </c:manualLayout>
              </c:layout>
              <c:spPr>
                <a:noFill/>
                <a:ln>
                  <a:noFill/>
                </a:ln>
                <a:effectLst/>
              </c:spPr>
              <c:txPr>
                <a:bodyPr/>
                <a:lstStyle/>
                <a:p>
                  <a:pPr>
                    <a:defRPr lang="en-US">
                      <a:solidFill>
                        <a:schemeClr val="bg1"/>
                      </a:solidFill>
                    </a:defRPr>
                  </a:pPr>
                  <a:endParaRPr lang="en-US"/>
                </a:p>
              </c:tx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843C-4CA6-9272-7C18BAF3B758}"/>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43C-4CA6-9272-7C18BAF3B758}"/>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43C-4CA6-9272-7C18BAF3B758}"/>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43C-4CA6-9272-7C18BAF3B758}"/>
                </c:ext>
                <c:ext xmlns:c15="http://schemas.microsoft.com/office/drawing/2012/chart" uri="{CE6537A1-D6FC-4f65-9D91-7224C49458BB}"/>
              </c:extLst>
            </c:dLbl>
            <c:spPr>
              <a:noFill/>
              <a:ln>
                <a:noFill/>
              </a:ln>
              <a:effectLst/>
            </c:spPr>
            <c:txPr>
              <a:bodyPr/>
              <a:lstStyle/>
              <a:p>
                <a:pPr>
                  <a:defRPr lang="en-US"/>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Исплата на 14,500 ден по вработен за месеците април и мај 2020 година</c:v>
                </c:pt>
                <c:pt idx="1">
                  <c:v>Туристички ваучер</c:v>
                </c:pt>
                <c:pt idx="2">
                  <c:v>Исплата на 50% од нето просечна плата за лицата кои ја загубиле работата</c:v>
                </c:pt>
                <c:pt idx="3">
                  <c:v>Задолжително искористување на годишниот одмор најдоцна до мај 2020 година</c:v>
                </c:pt>
              </c:strCache>
            </c:strRef>
          </c:cat>
          <c:val>
            <c:numRef>
              <c:f>Sheet1!$B$2:$B$5</c:f>
              <c:numCache>
                <c:formatCode>0%</c:formatCode>
                <c:ptCount val="4"/>
                <c:pt idx="0">
                  <c:v>1</c:v>
                </c:pt>
                <c:pt idx="1">
                  <c:v>0.10800000000000012</c:v>
                </c:pt>
                <c:pt idx="2">
                  <c:v>8.1000000000000003E-2</c:v>
                </c:pt>
                <c:pt idx="3">
                  <c:v>2.7000000000000066E-2</c:v>
                </c:pt>
              </c:numCache>
            </c:numRef>
          </c:val>
          <c:extLst xmlns:c16r2="http://schemas.microsoft.com/office/drawing/2015/06/chart">
            <c:ext xmlns:c16="http://schemas.microsoft.com/office/drawing/2014/chart" uri="{C3380CC4-5D6E-409C-BE32-E72D297353CC}">
              <c16:uniqueId val="{00000003-843C-4CA6-9272-7C18BAF3B758}"/>
            </c:ext>
          </c:extLst>
        </c:ser>
        <c:dLbls>
          <c:showLegendKey val="0"/>
          <c:showVal val="1"/>
          <c:showCatName val="0"/>
          <c:showSerName val="0"/>
          <c:showPercent val="0"/>
          <c:showBubbleSize val="0"/>
        </c:dLbls>
        <c:gapWidth val="50"/>
        <c:overlap val="-13"/>
        <c:axId val="-857588816"/>
        <c:axId val="-857580656"/>
      </c:barChart>
      <c:catAx>
        <c:axId val="-857588816"/>
        <c:scaling>
          <c:orientation val="maxMin"/>
        </c:scaling>
        <c:delete val="0"/>
        <c:axPos val="l"/>
        <c:numFmt formatCode="General" sourceLinked="0"/>
        <c:majorTickMark val="out"/>
        <c:minorTickMark val="none"/>
        <c:tickLblPos val="nextTo"/>
        <c:txPr>
          <a:bodyPr/>
          <a:lstStyle/>
          <a:p>
            <a:pPr>
              <a:defRPr lang="en-US"/>
            </a:pPr>
            <a:endParaRPr lang="en-US"/>
          </a:p>
        </c:txPr>
        <c:crossAx val="-857580656"/>
        <c:crosses val="autoZero"/>
        <c:auto val="1"/>
        <c:lblAlgn val="ctr"/>
        <c:lblOffset val="100"/>
        <c:noMultiLvlLbl val="0"/>
      </c:catAx>
      <c:valAx>
        <c:axId val="-857580656"/>
        <c:scaling>
          <c:orientation val="minMax"/>
          <c:max val="1"/>
        </c:scaling>
        <c:delete val="1"/>
        <c:axPos val="t"/>
        <c:numFmt formatCode="0%" sourceLinked="1"/>
        <c:majorTickMark val="out"/>
        <c:minorTickMark val="none"/>
        <c:tickLblPos val="none"/>
        <c:crossAx val="-857588816"/>
        <c:crosses val="autoZero"/>
        <c:crossBetween val="between"/>
      </c:valAx>
      <c:spPr>
        <a:ln>
          <a:noFill/>
        </a:ln>
      </c:spPr>
    </c:plotArea>
    <c:plotVisOnly val="1"/>
    <c:dispBlanksAs val="gap"/>
    <c:showDLblsOverMax val="0"/>
  </c:chart>
  <c:spPr>
    <a:ln>
      <a:noFill/>
    </a:ln>
  </c:spPr>
  <c:txPr>
    <a:bodyPr/>
    <a:lstStyle/>
    <a:p>
      <a:pPr>
        <a:defRPr sz="900"/>
      </a:pPr>
      <a:endParaRPr lang="en-US"/>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4.4817927170868596E-3"/>
                  <c:y val="-6.003168522853584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BE0-4939-8F64-3B2546BDDF7C}"/>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BE0-4939-8F64-3B2546BDDF7C}"/>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BE0-4939-8F64-3B2546BDDF7C}"/>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BE0-4939-8F64-3B2546BDDF7C}"/>
                </c:ext>
                <c:ext xmlns:c15="http://schemas.microsoft.com/office/drawing/2012/chart" uri="{CE6537A1-D6FC-4f65-9D91-7224C49458BB}"/>
              </c:extLst>
            </c:dLbl>
            <c:spPr>
              <a:noFill/>
              <a:ln>
                <a:noFill/>
              </a:ln>
              <a:effectLst/>
            </c:spPr>
            <c:txPr>
              <a:bodyPr/>
              <a:lstStyle/>
              <a:p>
                <a:pPr>
                  <a:defRPr lang="en-US" sz="1000">
                    <a:solidFill>
                      <a:sysClr val="windowText" lastClr="000000"/>
                    </a:solidFill>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Целосно помогнаа</c:v>
                </c:pt>
                <c:pt idx="1">
                  <c:v>Главно помогнаа</c:v>
                </c:pt>
                <c:pt idx="2">
                  <c:v>Главно не помогнаа</c:v>
                </c:pt>
                <c:pt idx="3">
                  <c:v>Воопшто не помогнаа</c:v>
                </c:pt>
              </c:strCache>
            </c:strRef>
          </c:cat>
          <c:val>
            <c:numRef>
              <c:f>Sheet1!$B$2:$B$5</c:f>
              <c:numCache>
                <c:formatCode>0%</c:formatCode>
                <c:ptCount val="4"/>
                <c:pt idx="0">
                  <c:v>5.3999999999999999E-2</c:v>
                </c:pt>
                <c:pt idx="1">
                  <c:v>0.48600000000000032</c:v>
                </c:pt>
                <c:pt idx="2">
                  <c:v>0.3240000000000009</c:v>
                </c:pt>
                <c:pt idx="3">
                  <c:v>0.13500000000000001</c:v>
                </c:pt>
              </c:numCache>
            </c:numRef>
          </c:val>
          <c:extLst xmlns:c16r2="http://schemas.microsoft.com/office/drawing/2015/06/chart">
            <c:ext xmlns:c16="http://schemas.microsoft.com/office/drawing/2014/chart" uri="{C3380CC4-5D6E-409C-BE32-E72D297353CC}">
              <c16:uniqueId val="{00000004-8BE0-4939-8F64-3B2546BDDF7C}"/>
            </c:ext>
          </c:extLst>
        </c:ser>
        <c:dLbls>
          <c:showLegendKey val="0"/>
          <c:showVal val="1"/>
          <c:showCatName val="0"/>
          <c:showSerName val="0"/>
          <c:showPercent val="0"/>
          <c:showBubbleSize val="0"/>
        </c:dLbls>
        <c:gapWidth val="50"/>
        <c:overlap val="-13"/>
        <c:axId val="-857580112"/>
        <c:axId val="-857594800"/>
      </c:barChart>
      <c:catAx>
        <c:axId val="-857580112"/>
        <c:scaling>
          <c:orientation val="maxMin"/>
        </c:scaling>
        <c:delete val="0"/>
        <c:axPos val="l"/>
        <c:numFmt formatCode="General" sourceLinked="0"/>
        <c:majorTickMark val="out"/>
        <c:minorTickMark val="none"/>
        <c:tickLblPos val="nextTo"/>
        <c:txPr>
          <a:bodyPr/>
          <a:lstStyle/>
          <a:p>
            <a:pPr>
              <a:defRPr lang="en-US" sz="1000"/>
            </a:pPr>
            <a:endParaRPr lang="en-US"/>
          </a:p>
        </c:txPr>
        <c:crossAx val="-857594800"/>
        <c:crosses val="autoZero"/>
        <c:auto val="1"/>
        <c:lblAlgn val="ctr"/>
        <c:lblOffset val="100"/>
        <c:noMultiLvlLbl val="0"/>
      </c:catAx>
      <c:valAx>
        <c:axId val="-857594800"/>
        <c:scaling>
          <c:orientation val="minMax"/>
          <c:max val="1"/>
        </c:scaling>
        <c:delete val="1"/>
        <c:axPos val="t"/>
        <c:numFmt formatCode="0%" sourceLinked="1"/>
        <c:majorTickMark val="out"/>
        <c:minorTickMark val="none"/>
        <c:tickLblPos val="none"/>
        <c:crossAx val="-857580112"/>
        <c:crosses val="autoZero"/>
        <c:crossBetween val="between"/>
      </c:valAx>
      <c:spPr>
        <a:ln>
          <a:noFill/>
        </a:ln>
      </c:spPr>
    </c:plotArea>
    <c:plotVisOnly val="1"/>
    <c:dispBlanksAs val="gap"/>
    <c:showDLblsOverMax val="0"/>
  </c:chart>
  <c:spPr>
    <a:ln>
      <a:noFill/>
    </a:ln>
  </c:spPr>
  <c:txPr>
    <a:bodyPr/>
    <a:lstStyle/>
    <a:p>
      <a:pPr>
        <a:defRPr sz="1200"/>
      </a:pPr>
      <a:endParaRPr lang="en-US"/>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4.2426280344850303E-3"/>
                  <c:y val="2.5116477665172344E-6"/>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F289-4208-AAF9-7372EDD5FE9D}"/>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F289-4208-AAF9-7372EDD5FE9D}"/>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F289-4208-AAF9-7372EDD5FE9D}"/>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F289-4208-AAF9-7372EDD5FE9D}"/>
                </c:ext>
                <c:ext xmlns:c15="http://schemas.microsoft.com/office/drawing/2012/chart" uri="{CE6537A1-D6FC-4f65-9D91-7224C49458BB}"/>
              </c:extLst>
            </c:dLbl>
            <c:spPr>
              <a:noFill/>
              <a:ln>
                <a:noFill/>
              </a:ln>
              <a:effectLst/>
            </c:spPr>
            <c:txPr>
              <a:bodyPr/>
              <a:lstStyle/>
              <a:p>
                <a:pPr>
                  <a:defRPr lang="en-US" sz="1000">
                    <a:solidFill>
                      <a:schemeClr val="tx1"/>
                    </a:solidFill>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Sheet1!$A$2:$A$4</c:f>
              <c:strCache>
                <c:ptCount val="3"/>
                <c:pt idx="0">
                  <c:v>Се намали</c:v>
                </c:pt>
                <c:pt idx="1">
                  <c:v>Остана непроменет</c:v>
                </c:pt>
                <c:pt idx="2">
                  <c:v>Не знам, не можам да проценам</c:v>
                </c:pt>
              </c:strCache>
            </c:strRef>
          </c:cat>
          <c:val>
            <c:numRef>
              <c:f>Sheet1!$B$2:$B$4</c:f>
              <c:numCache>
                <c:formatCode>0%</c:formatCode>
                <c:ptCount val="3"/>
                <c:pt idx="0">
                  <c:v>0.88</c:v>
                </c:pt>
                <c:pt idx="1">
                  <c:v>4.0000000000000022E-2</c:v>
                </c:pt>
                <c:pt idx="2">
                  <c:v>8.0000000000000043E-2</c:v>
                </c:pt>
              </c:numCache>
            </c:numRef>
          </c:val>
          <c:extLst xmlns:c16r2="http://schemas.microsoft.com/office/drawing/2015/06/chart">
            <c:ext xmlns:c16="http://schemas.microsoft.com/office/drawing/2014/chart" uri="{C3380CC4-5D6E-409C-BE32-E72D297353CC}">
              <c16:uniqueId val="{00000005-F289-4208-AAF9-7372EDD5FE9D}"/>
            </c:ext>
          </c:extLst>
        </c:ser>
        <c:dLbls>
          <c:showLegendKey val="0"/>
          <c:showVal val="1"/>
          <c:showCatName val="0"/>
          <c:showSerName val="0"/>
          <c:showPercent val="0"/>
          <c:showBubbleSize val="0"/>
        </c:dLbls>
        <c:gapWidth val="50"/>
        <c:overlap val="-13"/>
        <c:axId val="-857570320"/>
        <c:axId val="-857596432"/>
      </c:barChart>
      <c:catAx>
        <c:axId val="-857570320"/>
        <c:scaling>
          <c:orientation val="maxMin"/>
        </c:scaling>
        <c:delete val="0"/>
        <c:axPos val="l"/>
        <c:numFmt formatCode="General" sourceLinked="0"/>
        <c:majorTickMark val="out"/>
        <c:minorTickMark val="none"/>
        <c:tickLblPos val="nextTo"/>
        <c:txPr>
          <a:bodyPr/>
          <a:lstStyle/>
          <a:p>
            <a:pPr>
              <a:defRPr lang="en-US" sz="1000"/>
            </a:pPr>
            <a:endParaRPr lang="en-US"/>
          </a:p>
        </c:txPr>
        <c:crossAx val="-857596432"/>
        <c:crosses val="autoZero"/>
        <c:auto val="1"/>
        <c:lblAlgn val="ctr"/>
        <c:lblOffset val="100"/>
        <c:noMultiLvlLbl val="0"/>
      </c:catAx>
      <c:valAx>
        <c:axId val="-857596432"/>
        <c:scaling>
          <c:orientation val="minMax"/>
          <c:max val="1"/>
        </c:scaling>
        <c:delete val="1"/>
        <c:axPos val="t"/>
        <c:numFmt formatCode="0%" sourceLinked="1"/>
        <c:majorTickMark val="out"/>
        <c:minorTickMark val="none"/>
        <c:tickLblPos val="none"/>
        <c:crossAx val="-857570320"/>
        <c:crosses val="autoZero"/>
        <c:crossBetween val="between"/>
      </c:valAx>
      <c:spPr>
        <a:ln>
          <a:noFill/>
        </a:ln>
      </c:spPr>
    </c:plotArea>
    <c:plotVisOnly val="1"/>
    <c:dispBlanksAs val="gap"/>
    <c:showDLblsOverMax val="0"/>
  </c:chart>
  <c:spPr>
    <a:ln>
      <a:noFill/>
    </a:ln>
  </c:spPr>
  <c:txPr>
    <a:bodyPr/>
    <a:lstStyle/>
    <a:p>
      <a:pPr>
        <a:defRPr sz="1200"/>
      </a:pPr>
      <a:endParaRPr lang="en-US"/>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2.2408963585434311E-3"/>
                  <c:y val="2.3645692937031594E-6"/>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DCF-4A66-A2DB-101358D51108}"/>
                </c:ext>
                <c:ext xmlns:c15="http://schemas.microsoft.com/office/drawing/2012/chart" uri="{CE6537A1-D6FC-4f65-9D91-7224C49458BB}"/>
              </c:extLst>
            </c:dLbl>
            <c:dLbl>
              <c:idx val="1"/>
              <c:layout>
                <c:manualLayout>
                  <c:x val="-6.7226890756303505E-3"/>
                  <c:y val="4.7291385879568669E-7"/>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DCF-4A66-A2DB-101358D51108}"/>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DCF-4A66-A2DB-101358D51108}"/>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DCF-4A66-A2DB-101358D51108}"/>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8DCF-4A66-A2DB-101358D51108}"/>
                </c:ext>
                <c:ext xmlns:c15="http://schemas.microsoft.com/office/drawing/2012/chart" uri="{CE6537A1-D6FC-4f65-9D91-7224C49458BB}"/>
              </c:extLst>
            </c:dLbl>
            <c:spPr>
              <a:noFill/>
              <a:ln>
                <a:noFill/>
              </a:ln>
              <a:effectLst/>
            </c:spPr>
            <c:txPr>
              <a:bodyPr/>
              <a:lstStyle/>
              <a:p>
                <a:pPr>
                  <a:defRPr lang="en-US" sz="1000">
                    <a:solidFill>
                      <a:schemeClr val="tx1"/>
                    </a:solidFill>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Годинава, 2022</c:v>
                </c:pt>
                <c:pt idx="1">
                  <c:v>Следната 2023</c:v>
                </c:pt>
                <c:pt idx="2">
                  <c:v>По три години</c:v>
                </c:pt>
                <c:pt idx="3">
                  <c:v>По пет или повеќе години</c:v>
                </c:pt>
                <c:pt idx="4">
                  <c:v>Не знам</c:v>
                </c:pt>
              </c:strCache>
            </c:strRef>
          </c:cat>
          <c:val>
            <c:numRef>
              <c:f>Sheet1!$B$2:$B$6</c:f>
              <c:numCache>
                <c:formatCode>0%</c:formatCode>
                <c:ptCount val="5"/>
                <c:pt idx="0">
                  <c:v>2.0000000000000011E-2</c:v>
                </c:pt>
                <c:pt idx="1">
                  <c:v>0.28000000000000008</c:v>
                </c:pt>
                <c:pt idx="2">
                  <c:v>0.44</c:v>
                </c:pt>
                <c:pt idx="3">
                  <c:v>0.24000000000000021</c:v>
                </c:pt>
                <c:pt idx="4">
                  <c:v>2.0000000000000011E-2</c:v>
                </c:pt>
              </c:numCache>
            </c:numRef>
          </c:val>
          <c:extLst xmlns:c16r2="http://schemas.microsoft.com/office/drawing/2015/06/chart">
            <c:ext xmlns:c16="http://schemas.microsoft.com/office/drawing/2014/chart" uri="{C3380CC4-5D6E-409C-BE32-E72D297353CC}">
              <c16:uniqueId val="{00000005-8DCF-4A66-A2DB-101358D51108}"/>
            </c:ext>
          </c:extLst>
        </c:ser>
        <c:dLbls>
          <c:showLegendKey val="0"/>
          <c:showVal val="1"/>
          <c:showCatName val="0"/>
          <c:showSerName val="0"/>
          <c:showPercent val="0"/>
          <c:showBubbleSize val="0"/>
        </c:dLbls>
        <c:gapWidth val="50"/>
        <c:overlap val="-13"/>
        <c:axId val="-857579568"/>
        <c:axId val="-857589360"/>
      </c:barChart>
      <c:catAx>
        <c:axId val="-857579568"/>
        <c:scaling>
          <c:orientation val="maxMin"/>
        </c:scaling>
        <c:delete val="0"/>
        <c:axPos val="l"/>
        <c:numFmt formatCode="General" sourceLinked="0"/>
        <c:majorTickMark val="out"/>
        <c:minorTickMark val="none"/>
        <c:tickLblPos val="nextTo"/>
        <c:txPr>
          <a:bodyPr/>
          <a:lstStyle/>
          <a:p>
            <a:pPr>
              <a:defRPr lang="en-US" sz="1000"/>
            </a:pPr>
            <a:endParaRPr lang="en-US"/>
          </a:p>
        </c:txPr>
        <c:crossAx val="-857589360"/>
        <c:crosses val="autoZero"/>
        <c:auto val="1"/>
        <c:lblAlgn val="ctr"/>
        <c:lblOffset val="100"/>
        <c:noMultiLvlLbl val="0"/>
      </c:catAx>
      <c:valAx>
        <c:axId val="-857589360"/>
        <c:scaling>
          <c:orientation val="minMax"/>
          <c:max val="1"/>
        </c:scaling>
        <c:delete val="1"/>
        <c:axPos val="t"/>
        <c:numFmt formatCode="0%" sourceLinked="1"/>
        <c:majorTickMark val="out"/>
        <c:minorTickMark val="none"/>
        <c:tickLblPos val="none"/>
        <c:crossAx val="-857579568"/>
        <c:crosses val="autoZero"/>
        <c:crossBetween val="between"/>
      </c:valAx>
      <c:spPr>
        <a:ln>
          <a:noFill/>
        </a:ln>
      </c:spPr>
    </c:plotArea>
    <c:plotVisOnly val="1"/>
    <c:dispBlanksAs val="gap"/>
    <c:showDLblsOverMax val="0"/>
  </c:chart>
  <c:spPr>
    <a:ln>
      <a:noFill/>
    </a:ln>
  </c:spPr>
  <c:txPr>
    <a:bodyPr/>
    <a:lstStyle/>
    <a:p>
      <a:pPr>
        <a:defRPr sz="1200"/>
      </a:pPr>
      <a:endParaRPr lang="en-US"/>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3050582146864844"/>
          <c:y val="4.0198714914734188E-2"/>
          <c:w val="0.33679878409666736"/>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7A1-492B-BCD8-DCF6F0F3B604}"/>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7A1-492B-BCD8-DCF6F0F3B604}"/>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7A1-492B-BCD8-DCF6F0F3B604}"/>
                </c:ext>
                <c:ext xmlns:c15="http://schemas.microsoft.com/office/drawing/2012/chart" uri="{CE6537A1-D6FC-4f65-9D91-7224C49458BB}"/>
              </c:extLst>
            </c:dLbl>
            <c:spPr>
              <a:noFill/>
              <a:ln>
                <a:noFill/>
              </a:ln>
              <a:effectLst/>
            </c:spPr>
            <c:txPr>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Побарувачката се намали до 25%</c:v>
                </c:pt>
                <c:pt idx="1">
                  <c:v>Воопшто не се почувствуваа негативни последици</c:v>
                </c:pt>
                <c:pt idx="2">
                  <c:v>Побарувачката се намали до 50%</c:v>
                </c:pt>
                <c:pt idx="3">
                  <c:v>Побарувачката се намали до 100%</c:v>
                </c:pt>
                <c:pt idx="4">
                  <c:v>Не знам</c:v>
                </c:pt>
              </c:strCache>
            </c:strRef>
          </c:cat>
          <c:val>
            <c:numRef>
              <c:f>Sheet1!$B$2:$B$6</c:f>
              <c:numCache>
                <c:formatCode>0%</c:formatCode>
                <c:ptCount val="5"/>
                <c:pt idx="0">
                  <c:v>0.78</c:v>
                </c:pt>
                <c:pt idx="1">
                  <c:v>0.14000000000000001</c:v>
                </c:pt>
                <c:pt idx="2">
                  <c:v>4.0000000000000022E-2</c:v>
                </c:pt>
                <c:pt idx="3">
                  <c:v>2.0000000000000011E-2</c:v>
                </c:pt>
                <c:pt idx="4">
                  <c:v>2.0000000000000011E-2</c:v>
                </c:pt>
              </c:numCache>
            </c:numRef>
          </c:val>
          <c:extLst xmlns:c16r2="http://schemas.microsoft.com/office/drawing/2015/06/chart">
            <c:ext xmlns:c16="http://schemas.microsoft.com/office/drawing/2014/chart" uri="{C3380CC4-5D6E-409C-BE32-E72D297353CC}">
              <c16:uniqueId val="{00000003-77A1-492B-BCD8-DCF6F0F3B604}"/>
            </c:ext>
          </c:extLst>
        </c:ser>
        <c:dLbls>
          <c:showLegendKey val="0"/>
          <c:showVal val="1"/>
          <c:showCatName val="0"/>
          <c:showSerName val="0"/>
          <c:showPercent val="0"/>
          <c:showBubbleSize val="0"/>
        </c:dLbls>
        <c:gapWidth val="50"/>
        <c:overlap val="-13"/>
        <c:axId val="-857595888"/>
        <c:axId val="-857593712"/>
      </c:barChart>
      <c:catAx>
        <c:axId val="-857595888"/>
        <c:scaling>
          <c:orientation val="maxMin"/>
        </c:scaling>
        <c:delete val="0"/>
        <c:axPos val="l"/>
        <c:numFmt formatCode="General" sourceLinked="0"/>
        <c:majorTickMark val="out"/>
        <c:minorTickMark val="none"/>
        <c:tickLblPos val="nextTo"/>
        <c:txPr>
          <a:bodyPr/>
          <a:lstStyle/>
          <a:p>
            <a:pPr>
              <a:defRPr lang="en-US" sz="900"/>
            </a:pPr>
            <a:endParaRPr lang="en-US"/>
          </a:p>
        </c:txPr>
        <c:crossAx val="-857593712"/>
        <c:crosses val="autoZero"/>
        <c:auto val="1"/>
        <c:lblAlgn val="ctr"/>
        <c:lblOffset val="100"/>
        <c:noMultiLvlLbl val="0"/>
      </c:catAx>
      <c:valAx>
        <c:axId val="-857593712"/>
        <c:scaling>
          <c:orientation val="minMax"/>
          <c:max val="1"/>
        </c:scaling>
        <c:delete val="1"/>
        <c:axPos val="t"/>
        <c:numFmt formatCode="0%" sourceLinked="1"/>
        <c:majorTickMark val="out"/>
        <c:minorTickMark val="none"/>
        <c:tickLblPos val="none"/>
        <c:crossAx val="-857595888"/>
        <c:crosses val="autoZero"/>
        <c:crossBetween val="between"/>
      </c:valAx>
      <c:spPr>
        <a:ln>
          <a:noFill/>
        </a:ln>
      </c:spPr>
    </c:plotArea>
    <c:plotVisOnly val="1"/>
    <c:dispBlanksAs val="gap"/>
    <c:showDLblsOverMax val="0"/>
  </c:chart>
  <c:spPr>
    <a:ln>
      <a:noFill/>
    </a:ln>
  </c:spPr>
  <c:txPr>
    <a:bodyPr/>
    <a:lstStyle/>
    <a:p>
      <a:pPr>
        <a:defRPr sz="1200"/>
      </a:pPr>
      <a:endParaRPr lang="en-US"/>
    </a:p>
  </c:tx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AFD-4B15-AE13-E7F2C5B5A8BB}"/>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AFD-4B15-AE13-E7F2C5B5A8BB}"/>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1AFD-4B15-AE13-E7F2C5B5A8BB}"/>
                </c:ext>
                <c:ext xmlns:c15="http://schemas.microsoft.com/office/drawing/2012/chart" uri="{CE6537A1-D6FC-4f65-9D91-7224C49458BB}"/>
              </c:extLst>
            </c:dLbl>
            <c:spPr>
              <a:noFill/>
              <a:ln>
                <a:noFill/>
              </a:ln>
              <a:effectLst/>
            </c:spPr>
            <c:txPr>
              <a:bodyPr/>
              <a:lstStyle/>
              <a:p>
                <a:pPr>
                  <a:defRPr lang="en-US"/>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Sheet1!$A$2:$A$7</c:f>
              <c:strCache>
                <c:ptCount val="6"/>
                <c:pt idx="0">
                  <c:v>Намалување на побарувачката</c:v>
                </c:pt>
                <c:pt idx="1">
                  <c:v>Значајно зголемување на оперативните трошоци</c:v>
                </c:pt>
                <c:pt idx="2">
                  <c:v>Значајно намалување на профитот</c:v>
                </c:pt>
                <c:pt idx="3">
                  <c:v>Проблеми со ликвидност</c:v>
                </c:pt>
                <c:pt idx="4">
                  <c:v>Не сме се соочиле со проблеми</c:v>
                </c:pt>
                <c:pt idx="5">
                  <c:v>Одлив на работна сила</c:v>
                </c:pt>
              </c:strCache>
            </c:strRef>
          </c:cat>
          <c:val>
            <c:numRef>
              <c:f>Sheet1!$B$2:$B$7</c:f>
              <c:numCache>
                <c:formatCode>0%</c:formatCode>
                <c:ptCount val="6"/>
                <c:pt idx="0">
                  <c:v>0.5</c:v>
                </c:pt>
                <c:pt idx="1">
                  <c:v>0.34</c:v>
                </c:pt>
                <c:pt idx="2">
                  <c:v>0.18000000000000024</c:v>
                </c:pt>
                <c:pt idx="3">
                  <c:v>0.16</c:v>
                </c:pt>
                <c:pt idx="4">
                  <c:v>0.16</c:v>
                </c:pt>
                <c:pt idx="5">
                  <c:v>8.0000000000000043E-2</c:v>
                </c:pt>
              </c:numCache>
            </c:numRef>
          </c:val>
          <c:extLst xmlns:c16r2="http://schemas.microsoft.com/office/drawing/2015/06/chart">
            <c:ext xmlns:c16="http://schemas.microsoft.com/office/drawing/2014/chart" uri="{C3380CC4-5D6E-409C-BE32-E72D297353CC}">
              <c16:uniqueId val="{00000003-1AFD-4B15-AE13-E7F2C5B5A8BB}"/>
            </c:ext>
          </c:extLst>
        </c:ser>
        <c:dLbls>
          <c:showLegendKey val="0"/>
          <c:showVal val="1"/>
          <c:showCatName val="0"/>
          <c:showSerName val="0"/>
          <c:showPercent val="0"/>
          <c:showBubbleSize val="0"/>
        </c:dLbls>
        <c:gapWidth val="50"/>
        <c:overlap val="-13"/>
        <c:axId val="-857578480"/>
        <c:axId val="-857594256"/>
      </c:barChart>
      <c:catAx>
        <c:axId val="-857578480"/>
        <c:scaling>
          <c:orientation val="maxMin"/>
        </c:scaling>
        <c:delete val="0"/>
        <c:axPos val="l"/>
        <c:numFmt formatCode="General" sourceLinked="0"/>
        <c:majorTickMark val="out"/>
        <c:minorTickMark val="none"/>
        <c:tickLblPos val="nextTo"/>
        <c:txPr>
          <a:bodyPr/>
          <a:lstStyle/>
          <a:p>
            <a:pPr>
              <a:defRPr lang="en-US" sz="900"/>
            </a:pPr>
            <a:endParaRPr lang="en-US"/>
          </a:p>
        </c:txPr>
        <c:crossAx val="-857594256"/>
        <c:crosses val="autoZero"/>
        <c:auto val="1"/>
        <c:lblAlgn val="ctr"/>
        <c:lblOffset val="100"/>
        <c:noMultiLvlLbl val="0"/>
      </c:catAx>
      <c:valAx>
        <c:axId val="-857594256"/>
        <c:scaling>
          <c:orientation val="minMax"/>
          <c:max val="1"/>
        </c:scaling>
        <c:delete val="1"/>
        <c:axPos val="t"/>
        <c:numFmt formatCode="0%" sourceLinked="1"/>
        <c:majorTickMark val="out"/>
        <c:minorTickMark val="none"/>
        <c:tickLblPos val="none"/>
        <c:crossAx val="-857578480"/>
        <c:crosses val="autoZero"/>
        <c:crossBetween val="between"/>
      </c:valAx>
      <c:spPr>
        <a:ln>
          <a:noFill/>
        </a:ln>
      </c:spPr>
    </c:plotArea>
    <c:plotVisOnly val="1"/>
    <c:dispBlanksAs val="gap"/>
    <c:showDLblsOverMax val="0"/>
  </c:chart>
  <c:spPr>
    <a:ln>
      <a:noFill/>
    </a:ln>
  </c:spPr>
  <c:txPr>
    <a:bodyPr/>
    <a:lstStyle/>
    <a:p>
      <a:pPr>
        <a:defRPr sz="1000"/>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2069308368896661"/>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0"/>
                  <c:y val="-4.5248804281282345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FDC1-4A5A-BD14-E7C63048B490}"/>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FDC1-4A5A-BD14-E7C63048B490}"/>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FDC1-4A5A-BD14-E7C63048B490}"/>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FDC1-4A5A-BD14-E7C63048B490}"/>
                </c:ext>
                <c:ext xmlns:c15="http://schemas.microsoft.com/office/drawing/2012/chart" uri="{CE6537A1-D6FC-4f65-9D91-7224C49458BB}"/>
              </c:extLst>
            </c:dLbl>
            <c:spPr>
              <a:noFill/>
              <a:ln>
                <a:noFill/>
              </a:ln>
              <a:effectLst/>
            </c:spPr>
            <c:txPr>
              <a:bodyPr wrap="square" lIns="38100" tIns="19050" rIns="38100" bIns="19050" anchor="ctr">
                <a:spAutoFit/>
              </a:bodyPr>
              <a:lstStyle/>
              <a:p>
                <a:pPr>
                  <a:defRPr lang="en-US" sz="1000">
                    <a:solidFill>
                      <a:sysClr val="windowText" lastClr="000000"/>
                    </a:solidFill>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Идентични како оние на ЕУ</c:v>
                </c:pt>
                <c:pt idx="1">
                  <c:v>Главно слични како оние на ЕУ</c:v>
                </c:pt>
                <c:pt idx="2">
                  <c:v>Главно различни од оние на ЕУ</c:v>
                </c:pt>
                <c:pt idx="3">
                  <c:v>Целосно различни од оние на ЕУ</c:v>
                </c:pt>
                <c:pt idx="4">
                  <c:v>Не знам, не можам да проценам</c:v>
                </c:pt>
              </c:strCache>
            </c:strRef>
          </c:cat>
          <c:val>
            <c:numRef>
              <c:f>Sheet1!$B$2:$B$6</c:f>
              <c:numCache>
                <c:formatCode>0%</c:formatCode>
                <c:ptCount val="5"/>
                <c:pt idx="0">
                  <c:v>0.28000000000000008</c:v>
                </c:pt>
                <c:pt idx="1">
                  <c:v>0.36000000000000032</c:v>
                </c:pt>
                <c:pt idx="2">
                  <c:v>0.14000000000000001</c:v>
                </c:pt>
                <c:pt idx="3">
                  <c:v>0.1</c:v>
                </c:pt>
                <c:pt idx="4">
                  <c:v>0.12000000000000002</c:v>
                </c:pt>
              </c:numCache>
            </c:numRef>
          </c:val>
          <c:extLst xmlns:c16r2="http://schemas.microsoft.com/office/drawing/2015/06/chart">
            <c:ext xmlns:c16="http://schemas.microsoft.com/office/drawing/2014/chart" uri="{C3380CC4-5D6E-409C-BE32-E72D297353CC}">
              <c16:uniqueId val="{00000004-FDC1-4A5A-BD14-E7C63048B490}"/>
            </c:ext>
          </c:extLst>
        </c:ser>
        <c:dLbls>
          <c:showLegendKey val="0"/>
          <c:showVal val="1"/>
          <c:showCatName val="0"/>
          <c:showSerName val="0"/>
          <c:showPercent val="0"/>
          <c:showBubbleSize val="0"/>
        </c:dLbls>
        <c:gapWidth val="50"/>
        <c:overlap val="-13"/>
        <c:axId val="-896908240"/>
        <c:axId val="-896908784"/>
      </c:barChart>
      <c:catAx>
        <c:axId val="-896908240"/>
        <c:scaling>
          <c:orientation val="maxMin"/>
        </c:scaling>
        <c:delete val="0"/>
        <c:axPos val="l"/>
        <c:numFmt formatCode="General" sourceLinked="0"/>
        <c:majorTickMark val="out"/>
        <c:minorTickMark val="none"/>
        <c:tickLblPos val="nextTo"/>
        <c:txPr>
          <a:bodyPr/>
          <a:lstStyle/>
          <a:p>
            <a:pPr>
              <a:defRPr lang="en-US" sz="1000"/>
            </a:pPr>
            <a:endParaRPr lang="en-US"/>
          </a:p>
        </c:txPr>
        <c:crossAx val="-896908784"/>
        <c:crosses val="autoZero"/>
        <c:auto val="1"/>
        <c:lblAlgn val="ctr"/>
        <c:lblOffset val="100"/>
        <c:noMultiLvlLbl val="0"/>
      </c:catAx>
      <c:valAx>
        <c:axId val="-896908784"/>
        <c:scaling>
          <c:orientation val="minMax"/>
          <c:max val="1"/>
        </c:scaling>
        <c:delete val="1"/>
        <c:axPos val="t"/>
        <c:numFmt formatCode="0%" sourceLinked="1"/>
        <c:majorTickMark val="out"/>
        <c:minorTickMark val="none"/>
        <c:tickLblPos val="none"/>
        <c:crossAx val="-896908240"/>
        <c:crosses val="autoZero"/>
        <c:crossBetween val="between"/>
      </c:valAx>
    </c:plotArea>
    <c:plotVisOnly val="1"/>
    <c:dispBlanksAs val="gap"/>
    <c:showDLblsOverMax val="0"/>
  </c:chart>
  <c:spPr>
    <a:ln>
      <a:noFill/>
    </a:ln>
  </c:spPr>
  <c:txPr>
    <a:bodyPr/>
    <a:lstStyle/>
    <a:p>
      <a:pPr>
        <a:defRPr sz="1100"/>
      </a:pPr>
      <a:endParaRPr lang="en-US"/>
    </a:p>
  </c:txPr>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bar"/>
        <c:grouping val="clustered"/>
        <c:varyColors val="0"/>
        <c:ser>
          <c:idx val="0"/>
          <c:order val="0"/>
          <c:tx>
            <c:strRef>
              <c:f>Sheet1!$B$1</c:f>
              <c:strCache>
                <c:ptCount val="1"/>
                <c:pt idx="0">
                  <c:v>Series 1</c:v>
                </c:pt>
              </c:strCache>
            </c:strRef>
          </c:tx>
          <c:spPr>
            <a:solidFill>
              <a:srgbClr val="002060"/>
            </a:solidFill>
            <a:ln>
              <a:solidFill>
                <a:srgbClr val="002060"/>
              </a:solidFill>
              <a:prstDash val="solid"/>
            </a:ln>
            <a:effectLst/>
          </c:spPr>
          <c:invertIfNegative val="0"/>
          <c:dLbls>
            <c:spPr>
              <a:noFill/>
              <a:ln>
                <a:noFill/>
              </a:ln>
              <a:effectLst/>
            </c:spPr>
            <c:txPr>
              <a:bodyPr rot="0" spcFirstLastPara="1" vertOverflow="ellipsis" vert="horz" wrap="square" anchor="ctr" anchorCtr="1"/>
              <a:lstStyle/>
              <a:p>
                <a:pPr>
                  <a:defRPr lang="en-US" sz="10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Скратено работно време</c:v>
                </c:pt>
                <c:pt idx="1">
                  <c:v>Делумно затварање на компанијата</c:v>
                </c:pt>
                <c:pt idx="2">
                  <c:v>Отпуштање од работа</c:v>
                </c:pt>
                <c:pt idx="3">
                  <c:v>Укинување на исплата на бонуси и премии</c:v>
                </c:pt>
                <c:pt idx="4">
                  <c:v>Не превземавме никакви мерки</c:v>
                </c:pt>
                <c:pt idx="5">
                  <c:v>Намалување на платите</c:v>
                </c:pt>
                <c:pt idx="6">
                  <c:v>Финансиско задолжување</c:v>
                </c:pt>
              </c:strCache>
            </c:strRef>
          </c:cat>
          <c:val>
            <c:numRef>
              <c:f>Sheet1!$B$2:$B$8</c:f>
              <c:numCache>
                <c:formatCode>0%</c:formatCode>
                <c:ptCount val="7"/>
                <c:pt idx="0">
                  <c:v>4.8000000000000001E-2</c:v>
                </c:pt>
                <c:pt idx="1">
                  <c:v>0.11899999999999998</c:v>
                </c:pt>
                <c:pt idx="2">
                  <c:v>0.14300000000000004</c:v>
                </c:pt>
                <c:pt idx="3">
                  <c:v>0.16700000000000001</c:v>
                </c:pt>
                <c:pt idx="4">
                  <c:v>0.26200000000000001</c:v>
                </c:pt>
                <c:pt idx="5">
                  <c:v>0.31000000000000077</c:v>
                </c:pt>
                <c:pt idx="6">
                  <c:v>0.5</c:v>
                </c:pt>
              </c:numCache>
            </c:numRef>
          </c:val>
          <c:extLst xmlns:c16r2="http://schemas.microsoft.com/office/drawing/2015/06/chart">
            <c:ext xmlns:c16="http://schemas.microsoft.com/office/drawing/2014/chart" uri="{C3380CC4-5D6E-409C-BE32-E72D297353CC}">
              <c16:uniqueId val="{00000000-58DC-4F05-8496-88711892902A}"/>
            </c:ext>
          </c:extLst>
        </c:ser>
        <c:dLbls>
          <c:showLegendKey val="0"/>
          <c:showVal val="0"/>
          <c:showCatName val="0"/>
          <c:showSerName val="0"/>
          <c:showPercent val="0"/>
          <c:showBubbleSize val="0"/>
        </c:dLbls>
        <c:gapWidth val="182"/>
        <c:axId val="-857585552"/>
        <c:axId val="-857588272"/>
      </c:barChart>
      <c:catAx>
        <c:axId val="-8575855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ysClr val="windowText" lastClr="000000"/>
                </a:solidFill>
                <a:latin typeface="+mn-lt"/>
                <a:ea typeface="+mn-ea"/>
                <a:cs typeface="+mn-cs"/>
              </a:defRPr>
            </a:pPr>
            <a:endParaRPr lang="en-US"/>
          </a:p>
        </c:txPr>
        <c:crossAx val="-857588272"/>
        <c:crosses val="autoZero"/>
        <c:auto val="1"/>
        <c:lblAlgn val="ctr"/>
        <c:lblOffset val="100"/>
        <c:noMultiLvlLbl val="0"/>
      </c:catAx>
      <c:valAx>
        <c:axId val="-857588272"/>
        <c:scaling>
          <c:orientation val="minMax"/>
        </c:scaling>
        <c:delete val="1"/>
        <c:axPos val="b"/>
        <c:numFmt formatCode="0%" sourceLinked="1"/>
        <c:majorTickMark val="none"/>
        <c:minorTickMark val="none"/>
        <c:tickLblPos val="nextTo"/>
        <c:crossAx val="-857585552"/>
        <c:crosses val="autoZero"/>
        <c:crossBetween val="between"/>
      </c:valAx>
      <c:spPr>
        <a:solidFill>
          <a:schemeClr val="bg1"/>
        </a:solid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solidFill>
            <a:sysClr val="windowText" lastClr="000000"/>
          </a:solidFill>
        </a:defRPr>
      </a:pPr>
      <a:endParaRPr lang="en-US"/>
    </a:p>
  </c:tx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6719355611274867E-2"/>
          <c:y val="4.0280479645926771E-2"/>
          <c:w val="0.57797132900286907"/>
          <c:h val="0.95971967361183108"/>
        </c:manualLayout>
      </c:layout>
      <c:pieChart>
        <c:varyColors val="1"/>
        <c:ser>
          <c:idx val="0"/>
          <c:order val="0"/>
          <c:tx>
            <c:strRef>
              <c:f>Sheet1!$B$1</c:f>
              <c:strCache>
                <c:ptCount val="1"/>
                <c:pt idx="0">
                  <c:v>Series 1</c:v>
                </c:pt>
              </c:strCache>
            </c:strRef>
          </c:tx>
          <c:spPr>
            <a:solidFill>
              <a:srgbClr val="002060"/>
            </a:solidFill>
          </c:spPr>
          <c:dPt>
            <c:idx val="0"/>
            <c:bubble3D val="0"/>
            <c:spPr>
              <a:solidFill>
                <a:srgbClr val="C00000"/>
              </a:solidFill>
            </c:spPr>
            <c:extLst xmlns:c16r2="http://schemas.microsoft.com/office/drawing/2015/06/chart">
              <c:ext xmlns:c16="http://schemas.microsoft.com/office/drawing/2014/chart" uri="{C3380CC4-5D6E-409C-BE32-E72D297353CC}">
                <c16:uniqueId val="{00000002-4D78-4BAB-9B61-24CA6DC873A6}"/>
              </c:ext>
            </c:extLst>
          </c:dPt>
          <c:dLbls>
            <c:dLbl>
              <c:idx val="0"/>
              <c:layout>
                <c:manualLayout>
                  <c:x val="-1.0549571655700515E-2"/>
                  <c:y val="0.11551148523725049"/>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D78-4BAB-9B61-24CA6DC873A6}"/>
                </c:ext>
                <c:ext xmlns:c15="http://schemas.microsoft.com/office/drawing/2012/chart" uri="{CE6537A1-D6FC-4f65-9D91-7224C49458BB}">
                  <c15:layout>
                    <c:manualLayout>
                      <c:w val="0.11326951037595119"/>
                      <c:h val="0.12743639718302538"/>
                    </c:manualLayout>
                  </c15:layout>
                </c:ext>
              </c:extLst>
            </c:dLbl>
            <c:dLbl>
              <c:idx val="1"/>
              <c:layout>
                <c:manualLayout>
                  <c:x val="3.4093795829478211E-2"/>
                  <c:y val="-0.20462046204620471"/>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D78-4BAB-9B61-24CA6DC873A6}"/>
                </c:ext>
                <c:ext xmlns:c15="http://schemas.microsoft.com/office/drawing/2012/chart" uri="{CE6537A1-D6FC-4f65-9D91-7224C49458BB}"/>
              </c:extLst>
            </c:dLbl>
            <c:spPr>
              <a:noFill/>
              <a:ln>
                <a:noFill/>
              </a:ln>
              <a:effectLst/>
            </c:spPr>
            <c:txPr>
              <a:bodyPr/>
              <a:lstStyle/>
              <a:p>
                <a:pPr>
                  <a:defRPr lang="en-US" sz="900">
                    <a:solidFill>
                      <a:schemeClr val="bg1"/>
                    </a:solidFill>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extLst>
          </c:dLbls>
          <c:cat>
            <c:strRef>
              <c:f>Sheet1!$A$2:$A$3</c:f>
              <c:strCache>
                <c:ptCount val="2"/>
                <c:pt idx="0">
                  <c:v>Да</c:v>
                </c:pt>
                <c:pt idx="1">
                  <c:v>Не</c:v>
                </c:pt>
              </c:strCache>
            </c:strRef>
          </c:cat>
          <c:val>
            <c:numRef>
              <c:f>Sheet1!$B$2:$B$3</c:f>
              <c:numCache>
                <c:formatCode>0%</c:formatCode>
                <c:ptCount val="2"/>
                <c:pt idx="0">
                  <c:v>2.0000000000000011E-2</c:v>
                </c:pt>
                <c:pt idx="1">
                  <c:v>0.98</c:v>
                </c:pt>
              </c:numCache>
            </c:numRef>
          </c:val>
          <c:extLst xmlns:c16r2="http://schemas.microsoft.com/office/drawing/2015/06/chart">
            <c:ext xmlns:c16="http://schemas.microsoft.com/office/drawing/2014/chart" uri="{C3380CC4-5D6E-409C-BE32-E72D297353CC}">
              <c16:uniqueId val="{00000003-4D78-4BAB-9B61-24CA6DC873A6}"/>
            </c:ext>
          </c:extLst>
        </c:ser>
        <c:dLbls>
          <c:showLegendKey val="0"/>
          <c:showVal val="0"/>
          <c:showCatName val="0"/>
          <c:showSerName val="0"/>
          <c:showPercent val="0"/>
          <c:showBubbleSize val="0"/>
          <c:showLeaderLines val="0"/>
        </c:dLbls>
        <c:firstSliceAng val="0"/>
      </c:pieChart>
      <c:spPr>
        <a:noFill/>
        <a:ln w="25385">
          <a:noFill/>
        </a:ln>
      </c:spPr>
    </c:plotArea>
    <c:legend>
      <c:legendPos val="r"/>
      <c:layout>
        <c:manualLayout>
          <c:xMode val="edge"/>
          <c:yMode val="edge"/>
          <c:x val="0.64249720181625336"/>
          <c:y val="0.29293316426431931"/>
          <c:w val="0.33067444318913986"/>
          <c:h val="0.46180981493975415"/>
        </c:manualLayout>
      </c:layout>
      <c:overlay val="0"/>
      <c:txPr>
        <a:bodyPr/>
        <a:lstStyle/>
        <a:p>
          <a:pPr>
            <a:defRPr lang="en-US"/>
          </a:pPr>
          <a:endParaRPr lang="en-US"/>
        </a:p>
      </c:txPr>
    </c:legend>
    <c:plotVisOnly val="1"/>
    <c:dispBlanksAs val="zero"/>
    <c:showDLblsOverMax val="0"/>
  </c:chart>
  <c:spPr>
    <a:ln>
      <a:noFill/>
    </a:ln>
  </c:spPr>
  <c:txPr>
    <a:bodyPr/>
    <a:lstStyle/>
    <a:p>
      <a:pPr>
        <a:defRPr sz="1100">
          <a:latin typeface="+mn-lt"/>
          <a:cs typeface="Calibri" panose="020F0502020204030204" pitchFamily="34" charset="0"/>
        </a:defRPr>
      </a:pPr>
      <a:endParaRPr lang="en-US"/>
    </a:p>
  </c:txPr>
  <c:externalData r:id="rId2">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1.5630563662059765E-3"/>
                  <c:y val="2.54822516117525E-6"/>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DC43-4F64-A7BB-E9D84CA97F55}"/>
                </c:ext>
                <c:ext xmlns:c15="http://schemas.microsoft.com/office/drawing/2012/chart" uri="{CE6537A1-D6FC-4f65-9D91-7224C49458BB}"/>
              </c:extLst>
            </c:dLbl>
            <c:dLbl>
              <c:idx val="1"/>
              <c:layout>
                <c:manualLayout>
                  <c:x val="-1.0201530752711865E-2"/>
                  <c:y val="5.0964503223505042E-7"/>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DC43-4F64-A7BB-E9D84CA97F55}"/>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DC43-4F64-A7BB-E9D84CA97F55}"/>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DC43-4F64-A7BB-E9D84CA97F55}"/>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DC43-4F64-A7BB-E9D84CA97F55}"/>
                </c:ext>
                <c:ext xmlns:c15="http://schemas.microsoft.com/office/drawing/2012/chart" uri="{CE6537A1-D6FC-4f65-9D91-7224C49458BB}"/>
              </c:extLst>
            </c:dLbl>
            <c:spPr>
              <a:noFill/>
              <a:ln>
                <a:noFill/>
              </a:ln>
              <a:effectLst/>
            </c:spPr>
            <c:txPr>
              <a:bodyPr/>
              <a:lstStyle/>
              <a:p>
                <a:pPr>
                  <a:defRPr lang="en-US">
                    <a:solidFill>
                      <a:schemeClr val="tx1"/>
                    </a:solidFill>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Се намали</c:v>
                </c:pt>
                <c:pt idx="1">
                  <c:v>Се зголеми</c:v>
                </c:pt>
                <c:pt idx="2">
                  <c:v>Остана непроменет</c:v>
                </c:pt>
                <c:pt idx="3">
                  <c:v>Не знам, не можам да проценам</c:v>
                </c:pt>
              </c:strCache>
            </c:strRef>
          </c:cat>
          <c:val>
            <c:numRef>
              <c:f>Sheet1!$B$2:$B$5</c:f>
              <c:numCache>
                <c:formatCode>0%</c:formatCode>
                <c:ptCount val="4"/>
                <c:pt idx="0">
                  <c:v>0.58000000000000007</c:v>
                </c:pt>
                <c:pt idx="1">
                  <c:v>4.0000000000000022E-2</c:v>
                </c:pt>
                <c:pt idx="2">
                  <c:v>0.36000000000000032</c:v>
                </c:pt>
                <c:pt idx="3">
                  <c:v>2.0000000000000011E-2</c:v>
                </c:pt>
              </c:numCache>
            </c:numRef>
          </c:val>
          <c:extLst xmlns:c16r2="http://schemas.microsoft.com/office/drawing/2015/06/chart">
            <c:ext xmlns:c16="http://schemas.microsoft.com/office/drawing/2014/chart" uri="{C3380CC4-5D6E-409C-BE32-E72D297353CC}">
              <c16:uniqueId val="{00000005-DC43-4F64-A7BB-E9D84CA97F55}"/>
            </c:ext>
          </c:extLst>
        </c:ser>
        <c:dLbls>
          <c:showLegendKey val="0"/>
          <c:showVal val="1"/>
          <c:showCatName val="0"/>
          <c:showSerName val="0"/>
          <c:showPercent val="0"/>
          <c:showBubbleSize val="0"/>
        </c:dLbls>
        <c:gapWidth val="50"/>
        <c:overlap val="-13"/>
        <c:axId val="-857592080"/>
        <c:axId val="-857583376"/>
      </c:barChart>
      <c:catAx>
        <c:axId val="-857592080"/>
        <c:scaling>
          <c:orientation val="maxMin"/>
        </c:scaling>
        <c:delete val="0"/>
        <c:axPos val="l"/>
        <c:numFmt formatCode="General" sourceLinked="0"/>
        <c:majorTickMark val="out"/>
        <c:minorTickMark val="none"/>
        <c:tickLblPos val="nextTo"/>
        <c:txPr>
          <a:bodyPr/>
          <a:lstStyle/>
          <a:p>
            <a:pPr>
              <a:defRPr lang="en-US"/>
            </a:pPr>
            <a:endParaRPr lang="en-US"/>
          </a:p>
        </c:txPr>
        <c:crossAx val="-857583376"/>
        <c:crosses val="autoZero"/>
        <c:auto val="1"/>
        <c:lblAlgn val="ctr"/>
        <c:lblOffset val="100"/>
        <c:noMultiLvlLbl val="0"/>
      </c:catAx>
      <c:valAx>
        <c:axId val="-857583376"/>
        <c:scaling>
          <c:orientation val="minMax"/>
          <c:max val="1"/>
        </c:scaling>
        <c:delete val="1"/>
        <c:axPos val="t"/>
        <c:numFmt formatCode="0%" sourceLinked="1"/>
        <c:majorTickMark val="out"/>
        <c:minorTickMark val="none"/>
        <c:tickLblPos val="none"/>
        <c:crossAx val="-857592080"/>
        <c:crosses val="autoZero"/>
        <c:crossBetween val="between"/>
      </c:valAx>
      <c:spPr>
        <a:ln>
          <a:noFill/>
        </a:ln>
      </c:spPr>
    </c:plotArea>
    <c:plotVisOnly val="1"/>
    <c:dispBlanksAs val="gap"/>
    <c:showDLblsOverMax val="0"/>
  </c:chart>
  <c:spPr>
    <a:ln>
      <a:noFill/>
    </a:ln>
  </c:spPr>
  <c:txPr>
    <a:bodyPr/>
    <a:lstStyle/>
    <a:p>
      <a:pPr>
        <a:defRPr sz="1000"/>
      </a:pPr>
      <a:endParaRPr lang="en-US"/>
    </a:p>
  </c:txPr>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4.4817927170870192E-3"/>
                  <c:y val="2.3645692937169288E-6"/>
                </c:manualLayout>
              </c:layout>
              <c:spPr>
                <a:noFill/>
                <a:ln>
                  <a:noFill/>
                </a:ln>
                <a:effectLst/>
              </c:spPr>
              <c:txPr>
                <a:bodyPr/>
                <a:lstStyle/>
                <a:p>
                  <a:pPr>
                    <a:defRPr lang="en-US" sz="1000">
                      <a:solidFill>
                        <a:schemeClr val="tx1"/>
                      </a:solidFill>
                    </a:defRPr>
                  </a:pPr>
                  <a:endParaRPr lang="en-US"/>
                </a:p>
              </c:tx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BC67-40E9-B711-3FDF30D94863}"/>
                </c:ext>
                <c:ext xmlns:c15="http://schemas.microsoft.com/office/drawing/2012/chart" uri="{CE6537A1-D6FC-4f65-9D91-7224C49458BB}"/>
              </c:extLst>
            </c:dLbl>
            <c:dLbl>
              <c:idx val="1"/>
              <c:layout>
                <c:manualLayout>
                  <c:x val="2.2408963585434311E-3"/>
                  <c:y val="9.4582771748126471E-7"/>
                </c:manualLayout>
              </c:layout>
              <c:spPr>
                <a:noFill/>
                <a:ln>
                  <a:noFill/>
                </a:ln>
                <a:effectLst/>
              </c:spPr>
              <c:txPr>
                <a:bodyPr/>
                <a:lstStyle/>
                <a:p>
                  <a:pPr>
                    <a:defRPr lang="en-US" sz="1000">
                      <a:solidFill>
                        <a:schemeClr val="tx1"/>
                      </a:solidFill>
                    </a:defRPr>
                  </a:pPr>
                  <a:endParaRPr lang="en-US"/>
                </a:p>
              </c:tx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C67-40E9-B711-3FDF30D94863}"/>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BC67-40E9-B711-3FDF30D94863}"/>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BC67-40E9-B711-3FDF30D94863}"/>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BC67-40E9-B711-3FDF30D94863}"/>
                </c:ext>
                <c:ext xmlns:c15="http://schemas.microsoft.com/office/drawing/2012/chart" uri="{CE6537A1-D6FC-4f65-9D91-7224C49458BB}"/>
              </c:extLst>
            </c:dLbl>
            <c:spPr>
              <a:noFill/>
              <a:ln>
                <a:noFill/>
              </a:ln>
              <a:effectLst/>
            </c:spPr>
            <c:txPr>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Се намали</c:v>
                </c:pt>
                <c:pt idx="1">
                  <c:v>Се зголеми</c:v>
                </c:pt>
                <c:pt idx="2">
                  <c:v>Остана непроменет</c:v>
                </c:pt>
                <c:pt idx="3">
                  <c:v>Не знам, не можам да проценам</c:v>
                </c:pt>
              </c:strCache>
            </c:strRef>
          </c:cat>
          <c:val>
            <c:numRef>
              <c:f>Sheet1!$B$2:$B$5</c:f>
              <c:numCache>
                <c:formatCode>0%</c:formatCode>
                <c:ptCount val="4"/>
                <c:pt idx="0">
                  <c:v>0.62000000000000155</c:v>
                </c:pt>
                <c:pt idx="1">
                  <c:v>4.0000000000000022E-2</c:v>
                </c:pt>
                <c:pt idx="2">
                  <c:v>0.28000000000000008</c:v>
                </c:pt>
                <c:pt idx="3">
                  <c:v>6.0000000000000032E-2</c:v>
                </c:pt>
              </c:numCache>
            </c:numRef>
          </c:val>
          <c:extLst xmlns:c16r2="http://schemas.microsoft.com/office/drawing/2015/06/chart">
            <c:ext xmlns:c16="http://schemas.microsoft.com/office/drawing/2014/chart" uri="{C3380CC4-5D6E-409C-BE32-E72D297353CC}">
              <c16:uniqueId val="{00000005-BC67-40E9-B711-3FDF30D94863}"/>
            </c:ext>
          </c:extLst>
        </c:ser>
        <c:dLbls>
          <c:showLegendKey val="0"/>
          <c:showVal val="1"/>
          <c:showCatName val="0"/>
          <c:showSerName val="0"/>
          <c:showPercent val="0"/>
          <c:showBubbleSize val="0"/>
        </c:dLbls>
        <c:gapWidth val="50"/>
        <c:overlap val="-13"/>
        <c:axId val="-857585008"/>
        <c:axId val="-857587184"/>
      </c:barChart>
      <c:catAx>
        <c:axId val="-857585008"/>
        <c:scaling>
          <c:orientation val="maxMin"/>
        </c:scaling>
        <c:delete val="0"/>
        <c:axPos val="l"/>
        <c:numFmt formatCode="General" sourceLinked="0"/>
        <c:majorTickMark val="out"/>
        <c:minorTickMark val="none"/>
        <c:tickLblPos val="nextTo"/>
        <c:txPr>
          <a:bodyPr/>
          <a:lstStyle/>
          <a:p>
            <a:pPr>
              <a:defRPr lang="en-US" sz="1000"/>
            </a:pPr>
            <a:endParaRPr lang="en-US"/>
          </a:p>
        </c:txPr>
        <c:crossAx val="-857587184"/>
        <c:crosses val="autoZero"/>
        <c:auto val="1"/>
        <c:lblAlgn val="ctr"/>
        <c:lblOffset val="100"/>
        <c:noMultiLvlLbl val="0"/>
      </c:catAx>
      <c:valAx>
        <c:axId val="-857587184"/>
        <c:scaling>
          <c:orientation val="minMax"/>
          <c:max val="1"/>
        </c:scaling>
        <c:delete val="1"/>
        <c:axPos val="t"/>
        <c:numFmt formatCode="0%" sourceLinked="1"/>
        <c:majorTickMark val="out"/>
        <c:minorTickMark val="none"/>
        <c:tickLblPos val="none"/>
        <c:crossAx val="-857585008"/>
        <c:crosses val="autoZero"/>
        <c:crossBetween val="between"/>
      </c:valAx>
      <c:spPr>
        <a:ln>
          <a:noFill/>
        </a:ln>
      </c:spPr>
    </c:plotArea>
    <c:plotVisOnly val="1"/>
    <c:dispBlanksAs val="gap"/>
    <c:showDLblsOverMax val="0"/>
  </c:chart>
  <c:spPr>
    <a:ln>
      <a:noFill/>
    </a:ln>
  </c:spPr>
  <c:txPr>
    <a:bodyPr/>
    <a:lstStyle/>
    <a:p>
      <a:pPr>
        <a:defRPr sz="1200"/>
      </a:pPr>
      <a:endParaRPr lang="en-US"/>
    </a:p>
  </c:txPr>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2.2408963585434311E-3"/>
                  <c:y val="2.3645692937169288E-6"/>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B50-40D4-8CEA-112B3AE8479A}"/>
                </c:ext>
                <c:ext xmlns:c15="http://schemas.microsoft.com/office/drawing/2012/chart" uri="{CE6537A1-D6FC-4f65-9D91-7224C49458BB}"/>
              </c:extLst>
            </c:dLbl>
            <c:dLbl>
              <c:idx val="1"/>
              <c:layout>
                <c:manualLayout>
                  <c:x val="-8.2165250633272998E-17"/>
                  <c:y val="4.7291385876815966E-7"/>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B50-40D4-8CEA-112B3AE8479A}"/>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B50-40D4-8CEA-112B3AE8479A}"/>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B50-40D4-8CEA-112B3AE8479A}"/>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7B50-40D4-8CEA-112B3AE8479A}"/>
                </c:ext>
                <c:ext xmlns:c15="http://schemas.microsoft.com/office/drawing/2012/chart" uri="{CE6537A1-D6FC-4f65-9D91-7224C49458BB}"/>
              </c:extLst>
            </c:dLbl>
            <c:spPr>
              <a:noFill/>
              <a:ln>
                <a:noFill/>
              </a:ln>
              <a:effectLst/>
            </c:spPr>
            <c:txPr>
              <a:bodyPr/>
              <a:lstStyle/>
              <a:p>
                <a:pPr>
                  <a:defRPr lang="en-US" sz="1000">
                    <a:solidFill>
                      <a:schemeClr val="tx1"/>
                    </a:solidFill>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До 10%</c:v>
                </c:pt>
                <c:pt idx="1">
                  <c:v>До 20%</c:v>
                </c:pt>
                <c:pt idx="2">
                  <c:v>До 30%</c:v>
                </c:pt>
                <c:pt idx="3">
                  <c:v>До 50%</c:v>
                </c:pt>
                <c:pt idx="4">
                  <c:v>Над 50%</c:v>
                </c:pt>
              </c:strCache>
            </c:strRef>
          </c:cat>
          <c:val>
            <c:numRef>
              <c:f>Sheet1!$B$2:$B$6</c:f>
              <c:numCache>
                <c:formatCode>0%</c:formatCode>
                <c:ptCount val="5"/>
                <c:pt idx="0">
                  <c:v>6.0000000000000032E-2</c:v>
                </c:pt>
                <c:pt idx="1">
                  <c:v>8.0000000000000043E-2</c:v>
                </c:pt>
                <c:pt idx="2">
                  <c:v>0.14000000000000001</c:v>
                </c:pt>
                <c:pt idx="3">
                  <c:v>0.32000000000000089</c:v>
                </c:pt>
                <c:pt idx="4">
                  <c:v>0.4</c:v>
                </c:pt>
              </c:numCache>
            </c:numRef>
          </c:val>
          <c:extLst xmlns:c16r2="http://schemas.microsoft.com/office/drawing/2015/06/chart">
            <c:ext xmlns:c16="http://schemas.microsoft.com/office/drawing/2014/chart" uri="{C3380CC4-5D6E-409C-BE32-E72D297353CC}">
              <c16:uniqueId val="{00000005-7B50-40D4-8CEA-112B3AE8479A}"/>
            </c:ext>
          </c:extLst>
        </c:ser>
        <c:dLbls>
          <c:showLegendKey val="0"/>
          <c:showVal val="1"/>
          <c:showCatName val="0"/>
          <c:showSerName val="0"/>
          <c:showPercent val="0"/>
          <c:showBubbleSize val="0"/>
        </c:dLbls>
        <c:gapWidth val="50"/>
        <c:overlap val="-13"/>
        <c:axId val="-857576848"/>
        <c:axId val="-857586640"/>
      </c:barChart>
      <c:catAx>
        <c:axId val="-857576848"/>
        <c:scaling>
          <c:orientation val="maxMin"/>
        </c:scaling>
        <c:delete val="0"/>
        <c:axPos val="l"/>
        <c:numFmt formatCode="General" sourceLinked="0"/>
        <c:majorTickMark val="out"/>
        <c:minorTickMark val="none"/>
        <c:tickLblPos val="nextTo"/>
        <c:txPr>
          <a:bodyPr/>
          <a:lstStyle/>
          <a:p>
            <a:pPr>
              <a:defRPr lang="en-US" sz="1000"/>
            </a:pPr>
            <a:endParaRPr lang="en-US"/>
          </a:p>
        </c:txPr>
        <c:crossAx val="-857586640"/>
        <c:crosses val="autoZero"/>
        <c:auto val="1"/>
        <c:lblAlgn val="ctr"/>
        <c:lblOffset val="100"/>
        <c:noMultiLvlLbl val="0"/>
      </c:catAx>
      <c:valAx>
        <c:axId val="-857586640"/>
        <c:scaling>
          <c:orientation val="minMax"/>
          <c:max val="1"/>
        </c:scaling>
        <c:delete val="1"/>
        <c:axPos val="t"/>
        <c:numFmt formatCode="0%" sourceLinked="1"/>
        <c:majorTickMark val="out"/>
        <c:minorTickMark val="none"/>
        <c:tickLblPos val="none"/>
        <c:crossAx val="-857576848"/>
        <c:crosses val="autoZero"/>
        <c:crossBetween val="between"/>
      </c:valAx>
      <c:spPr>
        <a:ln>
          <a:noFill/>
        </a:ln>
      </c:spPr>
    </c:plotArea>
    <c:plotVisOnly val="1"/>
    <c:dispBlanksAs val="gap"/>
    <c:showDLblsOverMax val="0"/>
  </c:chart>
  <c:spPr>
    <a:ln>
      <a:noFill/>
    </a:ln>
  </c:spPr>
  <c:txPr>
    <a:bodyPr/>
    <a:lstStyle/>
    <a:p>
      <a:pPr>
        <a:defRPr sz="1200"/>
      </a:pPr>
      <a:endParaRPr lang="en-US"/>
    </a:p>
  </c:txPr>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8.963585434173714E-3"/>
                  <c:y val="2.3645692937169288E-6"/>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3FC6-4FA2-B57D-B0CCD2EDD58B}"/>
                </c:ext>
                <c:ext xmlns:c15="http://schemas.microsoft.com/office/drawing/2012/chart" uri="{CE6537A1-D6FC-4f65-9D91-7224C49458BB}"/>
              </c:extLst>
            </c:dLbl>
            <c:dLbl>
              <c:idx val="1"/>
              <c:layout>
                <c:manualLayout>
                  <c:x val="2.2408963585434311E-3"/>
                  <c:y val="4.7291385876815966E-7"/>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3FC6-4FA2-B57D-B0CCD2EDD58B}"/>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3FC6-4FA2-B57D-B0CCD2EDD58B}"/>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3FC6-4FA2-B57D-B0CCD2EDD58B}"/>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3FC6-4FA2-B57D-B0CCD2EDD58B}"/>
                </c:ext>
                <c:ext xmlns:c15="http://schemas.microsoft.com/office/drawing/2012/chart" uri="{CE6537A1-D6FC-4f65-9D91-7224C49458BB}"/>
              </c:extLst>
            </c:dLbl>
            <c:spPr>
              <a:noFill/>
              <a:ln>
                <a:noFill/>
              </a:ln>
              <a:effectLst/>
            </c:spPr>
            <c:txPr>
              <a:bodyPr/>
              <a:lstStyle/>
              <a:p>
                <a:pPr>
                  <a:defRPr lang="en-US"/>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Sheet1!$A$2:$A$8</c:f>
              <c:strCache>
                <c:ptCount val="7"/>
                <c:pt idx="0">
                  <c:v>До 10%</c:v>
                </c:pt>
                <c:pt idx="1">
                  <c:v>До 20%</c:v>
                </c:pt>
                <c:pt idx="2">
                  <c:v>До 30%</c:v>
                </c:pt>
                <c:pt idx="3">
                  <c:v>До 50%</c:v>
                </c:pt>
                <c:pt idx="4">
                  <c:v>Над 50%</c:v>
                </c:pt>
                <c:pt idx="5">
                  <c:v>Не знам</c:v>
                </c:pt>
                <c:pt idx="6">
                  <c:v>Одбива да одговори</c:v>
                </c:pt>
              </c:strCache>
            </c:strRef>
          </c:cat>
          <c:val>
            <c:numRef>
              <c:f>Sheet1!$B$2:$B$8</c:f>
              <c:numCache>
                <c:formatCode>0%</c:formatCode>
                <c:ptCount val="7"/>
                <c:pt idx="0">
                  <c:v>6.0000000000000032E-2</c:v>
                </c:pt>
                <c:pt idx="1">
                  <c:v>2.0000000000000011E-2</c:v>
                </c:pt>
                <c:pt idx="2">
                  <c:v>0.26</c:v>
                </c:pt>
                <c:pt idx="3">
                  <c:v>0.24000000000000021</c:v>
                </c:pt>
                <c:pt idx="4">
                  <c:v>0.38000000000000089</c:v>
                </c:pt>
                <c:pt idx="5">
                  <c:v>2.0000000000000011E-2</c:v>
                </c:pt>
                <c:pt idx="6">
                  <c:v>2.0000000000000011E-2</c:v>
                </c:pt>
              </c:numCache>
            </c:numRef>
          </c:val>
          <c:extLst xmlns:c16r2="http://schemas.microsoft.com/office/drawing/2015/06/chart">
            <c:ext xmlns:c16="http://schemas.microsoft.com/office/drawing/2014/chart" uri="{C3380CC4-5D6E-409C-BE32-E72D297353CC}">
              <c16:uniqueId val="{00000005-3FC6-4FA2-B57D-B0CCD2EDD58B}"/>
            </c:ext>
          </c:extLst>
        </c:ser>
        <c:dLbls>
          <c:showLegendKey val="0"/>
          <c:showVal val="1"/>
          <c:showCatName val="0"/>
          <c:showSerName val="0"/>
          <c:showPercent val="0"/>
          <c:showBubbleSize val="0"/>
        </c:dLbls>
        <c:gapWidth val="50"/>
        <c:overlap val="-13"/>
        <c:axId val="-857582288"/>
        <c:axId val="-857567056"/>
      </c:barChart>
      <c:catAx>
        <c:axId val="-857582288"/>
        <c:scaling>
          <c:orientation val="maxMin"/>
        </c:scaling>
        <c:delete val="0"/>
        <c:axPos val="l"/>
        <c:numFmt formatCode="General" sourceLinked="0"/>
        <c:majorTickMark val="out"/>
        <c:minorTickMark val="none"/>
        <c:tickLblPos val="nextTo"/>
        <c:txPr>
          <a:bodyPr/>
          <a:lstStyle/>
          <a:p>
            <a:pPr>
              <a:defRPr lang="en-US"/>
            </a:pPr>
            <a:endParaRPr lang="en-US"/>
          </a:p>
        </c:txPr>
        <c:crossAx val="-857567056"/>
        <c:crosses val="autoZero"/>
        <c:auto val="1"/>
        <c:lblAlgn val="ctr"/>
        <c:lblOffset val="100"/>
        <c:noMultiLvlLbl val="0"/>
      </c:catAx>
      <c:valAx>
        <c:axId val="-857567056"/>
        <c:scaling>
          <c:orientation val="minMax"/>
          <c:max val="1"/>
        </c:scaling>
        <c:delete val="1"/>
        <c:axPos val="t"/>
        <c:numFmt formatCode="0%" sourceLinked="1"/>
        <c:majorTickMark val="out"/>
        <c:minorTickMark val="none"/>
        <c:tickLblPos val="none"/>
        <c:crossAx val="-857582288"/>
        <c:crosses val="autoZero"/>
        <c:crossBetween val="between"/>
      </c:valAx>
      <c:spPr>
        <a:ln>
          <a:noFill/>
        </a:ln>
      </c:spPr>
    </c:plotArea>
    <c:plotVisOnly val="1"/>
    <c:dispBlanksAs val="gap"/>
    <c:showDLblsOverMax val="0"/>
  </c:chart>
  <c:spPr>
    <a:ln>
      <a:noFill/>
    </a:ln>
  </c:spPr>
  <c:txPr>
    <a:bodyPr/>
    <a:lstStyle/>
    <a:p>
      <a:pPr>
        <a:defRPr sz="1000"/>
      </a:pPr>
      <a:endParaRPr lang="en-US"/>
    </a:p>
  </c:txPr>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8.963585434173714E-3"/>
                  <c:y val="2.3645692937169288E-6"/>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5CB0-4DBA-ACA7-D974730B8CE0}"/>
                </c:ext>
                <c:ext xmlns:c15="http://schemas.microsoft.com/office/drawing/2012/chart" uri="{CE6537A1-D6FC-4f65-9D91-7224C49458BB}"/>
              </c:extLst>
            </c:dLbl>
            <c:dLbl>
              <c:idx val="1"/>
              <c:layout>
                <c:manualLayout>
                  <c:x val="-6.7226890756302534E-3"/>
                  <c:y val="4.7291385879568669E-7"/>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5CB0-4DBA-ACA7-D974730B8CE0}"/>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5CB0-4DBA-ACA7-D974730B8CE0}"/>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5CB0-4DBA-ACA7-D974730B8CE0}"/>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5CB0-4DBA-ACA7-D974730B8CE0}"/>
                </c:ext>
                <c:ext xmlns:c15="http://schemas.microsoft.com/office/drawing/2012/chart" uri="{CE6537A1-D6FC-4f65-9D91-7224C49458BB}"/>
              </c:extLst>
            </c:dLbl>
            <c:spPr>
              <a:noFill/>
              <a:ln>
                <a:noFill/>
              </a:ln>
              <a:effectLst/>
            </c:spPr>
            <c:txPr>
              <a:bodyPr/>
              <a:lstStyle/>
              <a:p>
                <a:pPr>
                  <a:defRPr lang="en-US" sz="1000">
                    <a:solidFill>
                      <a:schemeClr val="tx1"/>
                    </a:solidFill>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Да</c:v>
                </c:pt>
                <c:pt idx="1">
                  <c:v>Не</c:v>
                </c:pt>
                <c:pt idx="2">
                  <c:v>Пласманот е непроменет</c:v>
                </c:pt>
                <c:pt idx="3">
                  <c:v>Не знам</c:v>
                </c:pt>
              </c:strCache>
            </c:strRef>
          </c:cat>
          <c:val>
            <c:numRef>
              <c:f>Sheet1!$B$2:$B$5</c:f>
              <c:numCache>
                <c:formatCode>0%</c:formatCode>
                <c:ptCount val="4"/>
                <c:pt idx="0">
                  <c:v>0.58000000000000007</c:v>
                </c:pt>
                <c:pt idx="1">
                  <c:v>0.16</c:v>
                </c:pt>
                <c:pt idx="2">
                  <c:v>0.2</c:v>
                </c:pt>
                <c:pt idx="3">
                  <c:v>6.0000000000000032E-2</c:v>
                </c:pt>
              </c:numCache>
            </c:numRef>
          </c:val>
          <c:extLst xmlns:c16r2="http://schemas.microsoft.com/office/drawing/2015/06/chart">
            <c:ext xmlns:c16="http://schemas.microsoft.com/office/drawing/2014/chart" uri="{C3380CC4-5D6E-409C-BE32-E72D297353CC}">
              <c16:uniqueId val="{00000005-5CB0-4DBA-ACA7-D974730B8CE0}"/>
            </c:ext>
          </c:extLst>
        </c:ser>
        <c:dLbls>
          <c:showLegendKey val="0"/>
          <c:showVal val="1"/>
          <c:showCatName val="0"/>
          <c:showSerName val="0"/>
          <c:showPercent val="0"/>
          <c:showBubbleSize val="0"/>
        </c:dLbls>
        <c:gapWidth val="50"/>
        <c:overlap val="-13"/>
        <c:axId val="-857573040"/>
        <c:axId val="-857572496"/>
      </c:barChart>
      <c:catAx>
        <c:axId val="-857573040"/>
        <c:scaling>
          <c:orientation val="maxMin"/>
        </c:scaling>
        <c:delete val="0"/>
        <c:axPos val="l"/>
        <c:numFmt formatCode="General" sourceLinked="0"/>
        <c:majorTickMark val="out"/>
        <c:minorTickMark val="none"/>
        <c:tickLblPos val="nextTo"/>
        <c:txPr>
          <a:bodyPr/>
          <a:lstStyle/>
          <a:p>
            <a:pPr>
              <a:defRPr lang="en-US" sz="1000"/>
            </a:pPr>
            <a:endParaRPr lang="en-US"/>
          </a:p>
        </c:txPr>
        <c:crossAx val="-857572496"/>
        <c:crosses val="autoZero"/>
        <c:auto val="1"/>
        <c:lblAlgn val="ctr"/>
        <c:lblOffset val="100"/>
        <c:noMultiLvlLbl val="0"/>
      </c:catAx>
      <c:valAx>
        <c:axId val="-857572496"/>
        <c:scaling>
          <c:orientation val="minMax"/>
          <c:max val="1"/>
        </c:scaling>
        <c:delete val="1"/>
        <c:axPos val="t"/>
        <c:numFmt formatCode="0%" sourceLinked="1"/>
        <c:majorTickMark val="out"/>
        <c:minorTickMark val="none"/>
        <c:tickLblPos val="none"/>
        <c:crossAx val="-857573040"/>
        <c:crosses val="autoZero"/>
        <c:crossBetween val="between"/>
      </c:valAx>
      <c:spPr>
        <a:ln>
          <a:noFill/>
        </a:ln>
      </c:spPr>
    </c:plotArea>
    <c:plotVisOnly val="1"/>
    <c:dispBlanksAs val="gap"/>
    <c:showDLblsOverMax val="0"/>
  </c:chart>
  <c:spPr>
    <a:ln>
      <a:noFill/>
    </a:ln>
  </c:spPr>
  <c:txPr>
    <a:bodyPr/>
    <a:lstStyle/>
    <a:p>
      <a:pPr>
        <a:defRPr sz="1200"/>
      </a:pPr>
      <a:endParaRPr lang="en-US"/>
    </a:p>
  </c:txPr>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6719355611274867E-2"/>
          <c:y val="4.0280479645926771E-2"/>
          <c:w val="0.57797132900286907"/>
          <c:h val="0.95971967361183108"/>
        </c:manualLayout>
      </c:layout>
      <c:pieChart>
        <c:varyColors val="1"/>
        <c:ser>
          <c:idx val="0"/>
          <c:order val="0"/>
          <c:tx>
            <c:strRef>
              <c:f>Sheet1!$B$1</c:f>
              <c:strCache>
                <c:ptCount val="1"/>
                <c:pt idx="0">
                  <c:v>Series 1</c:v>
                </c:pt>
              </c:strCache>
            </c:strRef>
          </c:tx>
          <c:spPr>
            <a:solidFill>
              <a:srgbClr val="002060"/>
            </a:solidFill>
          </c:spPr>
          <c:dPt>
            <c:idx val="1"/>
            <c:bubble3D val="0"/>
            <c:spPr>
              <a:solidFill>
                <a:srgbClr val="C00000"/>
              </a:solidFill>
            </c:spPr>
            <c:extLst xmlns:c16r2="http://schemas.microsoft.com/office/drawing/2015/06/chart">
              <c:ext xmlns:c16="http://schemas.microsoft.com/office/drawing/2014/chart" uri="{C3380CC4-5D6E-409C-BE32-E72D297353CC}">
                <c16:uniqueId val="{00000001-3F88-4DF1-A548-3676BDCABE50}"/>
              </c:ext>
            </c:extLst>
          </c:dPt>
          <c:dPt>
            <c:idx val="2"/>
            <c:bubble3D val="0"/>
            <c:spPr>
              <a:solidFill>
                <a:sysClr val="window" lastClr="FFFFFF">
                  <a:lumMod val="50000"/>
                </a:sysClr>
              </a:solidFill>
            </c:spPr>
            <c:extLst xmlns:c16r2="http://schemas.microsoft.com/office/drawing/2015/06/chart">
              <c:ext xmlns:c16="http://schemas.microsoft.com/office/drawing/2014/chart" uri="{C3380CC4-5D6E-409C-BE32-E72D297353CC}">
                <c16:uniqueId val="{00000004-3F88-4DF1-A548-3676BDCABE50}"/>
              </c:ext>
            </c:extLst>
          </c:dPt>
          <c:dLbls>
            <c:dLbl>
              <c:idx val="0"/>
              <c:layout>
                <c:manualLayout>
                  <c:x val="-5.4381361998471538E-2"/>
                  <c:y val="0.22583614017086434"/>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3F88-4DF1-A548-3676BDCABE50}"/>
                </c:ext>
                <c:ext xmlns:c15="http://schemas.microsoft.com/office/drawing/2012/chart" uri="{CE6537A1-D6FC-4f65-9D91-7224C49458BB}">
                  <c15:layout>
                    <c:manualLayout>
                      <c:w val="8.2452915650566783E-2"/>
                      <c:h val="0.13853717293836851"/>
                    </c:manualLayout>
                  </c15:layout>
                </c:ext>
              </c:extLst>
            </c:dLbl>
            <c:dLbl>
              <c:idx val="1"/>
              <c:layout>
                <c:manualLayout>
                  <c:x val="5.1716753818715863E-2"/>
                  <c:y val="-0.18458757190936176"/>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3F88-4DF1-A548-3676BDCABE50}"/>
                </c:ext>
                <c:ext xmlns:c15="http://schemas.microsoft.com/office/drawing/2012/chart" uri="{CE6537A1-D6FC-4f65-9D91-7224C49458BB}"/>
              </c:extLst>
            </c:dLbl>
            <c:dLbl>
              <c:idx val="2"/>
              <c:layout>
                <c:manualLayout>
                  <c:x val="4.4713651933724383E-2"/>
                  <c:y val="0.14994535031563053"/>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3F88-4DF1-A548-3676BDCABE50}"/>
                </c:ext>
                <c:ext xmlns:c15="http://schemas.microsoft.com/office/drawing/2012/chart" uri="{CE6537A1-D6FC-4f65-9D91-7224C49458BB}"/>
              </c:extLst>
            </c:dLbl>
            <c:spPr>
              <a:noFill/>
              <a:ln>
                <a:noFill/>
              </a:ln>
              <a:effectLst/>
            </c:spPr>
            <c:txPr>
              <a:bodyPr/>
              <a:lstStyle/>
              <a:p>
                <a:pPr>
                  <a:defRPr lang="en-US">
                    <a:solidFill>
                      <a:schemeClr val="bg1"/>
                    </a:solidFill>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extLst>
          </c:dLbls>
          <c:cat>
            <c:strRef>
              <c:f>Sheet1!$A$2:$A$4</c:f>
              <c:strCache>
                <c:ptCount val="3"/>
                <c:pt idx="0">
                  <c:v>Да</c:v>
                </c:pt>
                <c:pt idx="1">
                  <c:v>Не</c:v>
                </c:pt>
                <c:pt idx="2">
                  <c:v>Не знам</c:v>
                </c:pt>
              </c:strCache>
            </c:strRef>
          </c:cat>
          <c:val>
            <c:numRef>
              <c:f>Sheet1!$B$2:$B$4</c:f>
              <c:numCache>
                <c:formatCode>0%</c:formatCode>
                <c:ptCount val="3"/>
                <c:pt idx="0">
                  <c:v>0.2</c:v>
                </c:pt>
                <c:pt idx="1">
                  <c:v>0.66000000000000203</c:v>
                </c:pt>
                <c:pt idx="2">
                  <c:v>0.14000000000000001</c:v>
                </c:pt>
              </c:numCache>
            </c:numRef>
          </c:val>
          <c:extLst xmlns:c16r2="http://schemas.microsoft.com/office/drawing/2015/06/chart">
            <c:ext xmlns:c16="http://schemas.microsoft.com/office/drawing/2014/chart" uri="{C3380CC4-5D6E-409C-BE32-E72D297353CC}">
              <c16:uniqueId val="{00000003-3F88-4DF1-A548-3676BDCABE50}"/>
            </c:ext>
          </c:extLst>
        </c:ser>
        <c:dLbls>
          <c:showLegendKey val="0"/>
          <c:showVal val="0"/>
          <c:showCatName val="0"/>
          <c:showSerName val="0"/>
          <c:showPercent val="0"/>
          <c:showBubbleSize val="0"/>
          <c:showLeaderLines val="0"/>
        </c:dLbls>
        <c:firstSliceAng val="0"/>
      </c:pieChart>
      <c:spPr>
        <a:noFill/>
        <a:ln w="25385">
          <a:noFill/>
        </a:ln>
      </c:spPr>
    </c:plotArea>
    <c:legend>
      <c:legendPos val="r"/>
      <c:layout>
        <c:manualLayout>
          <c:xMode val="edge"/>
          <c:yMode val="edge"/>
          <c:x val="0.64249720181625336"/>
          <c:y val="0.29293316426431931"/>
          <c:w val="0.33067444318913986"/>
          <c:h val="0.46180981493975415"/>
        </c:manualLayout>
      </c:layout>
      <c:overlay val="0"/>
      <c:txPr>
        <a:bodyPr/>
        <a:lstStyle/>
        <a:p>
          <a:pPr>
            <a:defRPr lang="en-US"/>
          </a:pPr>
          <a:endParaRPr lang="en-US"/>
        </a:p>
      </c:txPr>
    </c:legend>
    <c:plotVisOnly val="1"/>
    <c:dispBlanksAs val="zero"/>
    <c:showDLblsOverMax val="0"/>
  </c:chart>
  <c:spPr>
    <a:ln>
      <a:noFill/>
    </a:ln>
  </c:spPr>
  <c:txPr>
    <a:bodyPr/>
    <a:lstStyle/>
    <a:p>
      <a:pPr>
        <a:defRPr sz="1100">
          <a:latin typeface="+mn-lt"/>
          <a:cs typeface="Calibri" panose="020F0502020204030204" pitchFamily="34" charset="0"/>
        </a:defRPr>
      </a:pPr>
      <a:endParaRPr lang="en-US"/>
    </a:p>
  </c:txPr>
  <c:externalData r:id="rId2">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7.3183257156145994E-3"/>
                  <c:y val="6.4730015544173982E-3"/>
                </c:manualLayout>
              </c:layout>
              <c:spPr>
                <a:noFill/>
                <a:ln>
                  <a:noFill/>
                </a:ln>
                <a:effectLst/>
              </c:spPr>
              <c:txPr>
                <a:bodyPr/>
                <a:lstStyle/>
                <a:p>
                  <a:pPr>
                    <a:defRPr lang="en-US" sz="1000">
                      <a:solidFill>
                        <a:schemeClr val="tx1"/>
                      </a:solidFill>
                    </a:defRPr>
                  </a:pPr>
                  <a:endParaRPr lang="en-US"/>
                </a:p>
              </c:tx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F1E-4A0C-BC09-08AEF131A024}"/>
                </c:ext>
                <c:ext xmlns:c15="http://schemas.microsoft.com/office/drawing/2012/chart" uri="{CE6537A1-D6FC-4f65-9D91-7224C49458BB}"/>
              </c:extLst>
            </c:dLbl>
            <c:dLbl>
              <c:idx val="2"/>
              <c:layout>
                <c:manualLayout>
                  <c:x val="2.1842206433056702E-3"/>
                  <c:y val="1.2015900925005716E-2"/>
                </c:manualLayout>
              </c:layout>
              <c:spPr>
                <a:noFill/>
                <a:ln>
                  <a:noFill/>
                </a:ln>
                <a:effectLst/>
              </c:spPr>
              <c:txPr>
                <a:bodyPr/>
                <a:lstStyle/>
                <a:p>
                  <a:pPr>
                    <a:defRPr lang="en-US" sz="1000">
                      <a:solidFill>
                        <a:schemeClr val="tx1"/>
                      </a:solidFill>
                    </a:defRPr>
                  </a:pPr>
                  <a:endParaRPr lang="en-US"/>
                </a:p>
              </c:tx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CF1E-4A0C-BC09-08AEF131A024}"/>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CF1E-4A0C-BC09-08AEF131A024}"/>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CF1E-4A0C-BC09-08AEF131A024}"/>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CF1E-4A0C-BC09-08AEF131A024}"/>
                </c:ext>
                <c:ext xmlns:c15="http://schemas.microsoft.com/office/drawing/2012/chart" uri="{CE6537A1-D6FC-4f65-9D91-7224C49458BB}"/>
              </c:extLst>
            </c:dLbl>
            <c:spPr>
              <a:noFill/>
              <a:ln>
                <a:noFill/>
              </a:ln>
              <a:effectLst/>
            </c:spPr>
            <c:txPr>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Со помош од државата (субвенции, промоција и сл.)</c:v>
                </c:pt>
                <c:pt idx="1">
                  <c:v>Со директни деловни контакти</c:v>
                </c:pt>
                <c:pt idx="2">
                  <c:v>Со потпишани формални договори за регионална соработка</c:v>
                </c:pt>
                <c:pt idx="3">
                  <c:v>Со законска регулатива</c:v>
                </c:pt>
                <c:pt idx="4">
                  <c:v>Со помош од ЕУ</c:v>
                </c:pt>
              </c:strCache>
            </c:strRef>
          </c:cat>
          <c:val>
            <c:numRef>
              <c:f>Sheet1!$B$2:$B$6</c:f>
              <c:numCache>
                <c:formatCode>0%</c:formatCode>
                <c:ptCount val="5"/>
                <c:pt idx="0">
                  <c:v>0.60000000000000064</c:v>
                </c:pt>
                <c:pt idx="1">
                  <c:v>0.18000000000000024</c:v>
                </c:pt>
                <c:pt idx="2">
                  <c:v>0.1</c:v>
                </c:pt>
                <c:pt idx="3">
                  <c:v>8.0000000000000043E-2</c:v>
                </c:pt>
                <c:pt idx="4">
                  <c:v>4.0000000000000022E-2</c:v>
                </c:pt>
              </c:numCache>
            </c:numRef>
          </c:val>
          <c:extLst xmlns:c16r2="http://schemas.microsoft.com/office/drawing/2015/06/chart">
            <c:ext xmlns:c16="http://schemas.microsoft.com/office/drawing/2014/chart" uri="{C3380CC4-5D6E-409C-BE32-E72D297353CC}">
              <c16:uniqueId val="{00000005-CF1E-4A0C-BC09-08AEF131A024}"/>
            </c:ext>
          </c:extLst>
        </c:ser>
        <c:dLbls>
          <c:showLegendKey val="0"/>
          <c:showVal val="1"/>
          <c:showCatName val="0"/>
          <c:showSerName val="0"/>
          <c:showPercent val="0"/>
          <c:showBubbleSize val="0"/>
        </c:dLbls>
        <c:gapWidth val="50"/>
        <c:overlap val="-13"/>
        <c:axId val="-857566512"/>
        <c:axId val="-895513568"/>
      </c:barChart>
      <c:catAx>
        <c:axId val="-857566512"/>
        <c:scaling>
          <c:orientation val="maxMin"/>
        </c:scaling>
        <c:delete val="0"/>
        <c:axPos val="l"/>
        <c:numFmt formatCode="General" sourceLinked="0"/>
        <c:majorTickMark val="out"/>
        <c:minorTickMark val="none"/>
        <c:tickLblPos val="nextTo"/>
        <c:txPr>
          <a:bodyPr/>
          <a:lstStyle/>
          <a:p>
            <a:pPr>
              <a:defRPr lang="en-US" sz="900"/>
            </a:pPr>
            <a:endParaRPr lang="en-US"/>
          </a:p>
        </c:txPr>
        <c:crossAx val="-895513568"/>
        <c:crosses val="autoZero"/>
        <c:auto val="1"/>
        <c:lblAlgn val="ctr"/>
        <c:lblOffset val="100"/>
        <c:noMultiLvlLbl val="0"/>
      </c:catAx>
      <c:valAx>
        <c:axId val="-895513568"/>
        <c:scaling>
          <c:orientation val="minMax"/>
          <c:max val="1"/>
        </c:scaling>
        <c:delete val="1"/>
        <c:axPos val="t"/>
        <c:numFmt formatCode="0%" sourceLinked="1"/>
        <c:majorTickMark val="out"/>
        <c:minorTickMark val="none"/>
        <c:tickLblPos val="none"/>
        <c:crossAx val="-857566512"/>
        <c:crosses val="autoZero"/>
        <c:crossBetween val="between"/>
      </c:valAx>
      <c:spPr>
        <a:ln>
          <a:noFill/>
        </a:ln>
      </c:spPr>
    </c:plotArea>
    <c:plotVisOnly val="1"/>
    <c:dispBlanksAs val="gap"/>
    <c:showDLblsOverMax val="0"/>
  </c:chart>
  <c:spPr>
    <a:ln>
      <a:noFill/>
    </a:ln>
  </c:spPr>
  <c:txPr>
    <a:bodyPr/>
    <a:lstStyle/>
    <a:p>
      <a:pPr>
        <a:defRPr sz="1000"/>
      </a:pPr>
      <a:endParaRPr lang="en-US"/>
    </a:p>
  </c:txPr>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3.6668678447279801E-3"/>
                  <c:y val="1.2015223097112861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3E8C-416B-9ADF-EAC98646DD9B}"/>
                </c:ext>
                <c:ext xmlns:c15="http://schemas.microsoft.com/office/drawing/2012/chart" uri="{CE6537A1-D6FC-4f65-9D91-7224C49458BB}"/>
              </c:extLst>
            </c:dLbl>
            <c:dLbl>
              <c:idx val="1"/>
              <c:layout>
                <c:manualLayout>
                  <c:x val="-1.4260249554367201E-3"/>
                  <c:y val="6.6671916010498733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3E8C-416B-9ADF-EAC98646DD9B}"/>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3E8C-416B-9ADF-EAC98646DD9B}"/>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3E8C-416B-9ADF-EAC98646DD9B}"/>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3E8C-416B-9ADF-EAC98646DD9B}"/>
                </c:ext>
                <c:ext xmlns:c15="http://schemas.microsoft.com/office/drawing/2012/chart" uri="{CE6537A1-D6FC-4f65-9D91-7224C49458BB}"/>
              </c:extLst>
            </c:dLbl>
            <c:spPr>
              <a:noFill/>
              <a:ln>
                <a:noFill/>
              </a:ln>
              <a:effectLst/>
            </c:spPr>
            <c:txPr>
              <a:bodyPr/>
              <a:lstStyle/>
              <a:p>
                <a:pPr>
                  <a:defRPr lang="en-US" sz="1000">
                    <a:solidFill>
                      <a:schemeClr val="tx1"/>
                    </a:solidFill>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Зголемена промоција во земјите од регионот</c:v>
                </c:pt>
                <c:pt idx="1">
                  <c:v>Финансиска поддршка на инкаминг туристичките агенции</c:v>
                </c:pt>
                <c:pt idx="2">
                  <c:v>Субвенционирање на домашниот туризам</c:v>
                </c:pt>
                <c:pt idx="3">
                  <c:v>Интензивна кампања за поттикнување на домашниот туризам</c:v>
                </c:pt>
              </c:strCache>
            </c:strRef>
          </c:cat>
          <c:val>
            <c:numRef>
              <c:f>Sheet1!$B$2:$B$5</c:f>
              <c:numCache>
                <c:formatCode>0%</c:formatCode>
                <c:ptCount val="4"/>
                <c:pt idx="0">
                  <c:v>0.18000000000000024</c:v>
                </c:pt>
                <c:pt idx="1">
                  <c:v>0.44</c:v>
                </c:pt>
                <c:pt idx="2">
                  <c:v>0.14000000000000001</c:v>
                </c:pt>
                <c:pt idx="3">
                  <c:v>0.24000000000000021</c:v>
                </c:pt>
              </c:numCache>
            </c:numRef>
          </c:val>
          <c:extLst xmlns:c16r2="http://schemas.microsoft.com/office/drawing/2015/06/chart">
            <c:ext xmlns:c16="http://schemas.microsoft.com/office/drawing/2014/chart" uri="{C3380CC4-5D6E-409C-BE32-E72D297353CC}">
              <c16:uniqueId val="{00000005-3E8C-416B-9ADF-EAC98646DD9B}"/>
            </c:ext>
          </c:extLst>
        </c:ser>
        <c:dLbls>
          <c:showLegendKey val="0"/>
          <c:showVal val="1"/>
          <c:showCatName val="0"/>
          <c:showSerName val="0"/>
          <c:showPercent val="0"/>
          <c:showBubbleSize val="0"/>
        </c:dLbls>
        <c:gapWidth val="50"/>
        <c:overlap val="-13"/>
        <c:axId val="-895501600"/>
        <c:axId val="-895499968"/>
      </c:barChart>
      <c:catAx>
        <c:axId val="-895501600"/>
        <c:scaling>
          <c:orientation val="maxMin"/>
        </c:scaling>
        <c:delete val="0"/>
        <c:axPos val="l"/>
        <c:numFmt formatCode="General" sourceLinked="0"/>
        <c:majorTickMark val="out"/>
        <c:minorTickMark val="none"/>
        <c:tickLblPos val="nextTo"/>
        <c:txPr>
          <a:bodyPr/>
          <a:lstStyle/>
          <a:p>
            <a:pPr>
              <a:defRPr lang="en-US" sz="900"/>
            </a:pPr>
            <a:endParaRPr lang="en-US"/>
          </a:p>
        </c:txPr>
        <c:crossAx val="-895499968"/>
        <c:crosses val="autoZero"/>
        <c:auto val="1"/>
        <c:lblAlgn val="ctr"/>
        <c:lblOffset val="100"/>
        <c:noMultiLvlLbl val="0"/>
      </c:catAx>
      <c:valAx>
        <c:axId val="-895499968"/>
        <c:scaling>
          <c:orientation val="minMax"/>
          <c:max val="1"/>
        </c:scaling>
        <c:delete val="1"/>
        <c:axPos val="t"/>
        <c:numFmt formatCode="0%" sourceLinked="1"/>
        <c:majorTickMark val="out"/>
        <c:minorTickMark val="none"/>
        <c:tickLblPos val="none"/>
        <c:crossAx val="-895501600"/>
        <c:crosses val="autoZero"/>
        <c:crossBetween val="between"/>
      </c:valAx>
      <c:spPr>
        <a:ln>
          <a:noFill/>
        </a:ln>
      </c:spPr>
    </c:plotArea>
    <c:plotVisOnly val="1"/>
    <c:dispBlanksAs val="gap"/>
    <c:showDLblsOverMax val="0"/>
  </c:chart>
  <c:spPr>
    <a:ln>
      <a:noFill/>
    </a:ln>
  </c:spPr>
  <c:txPr>
    <a:bodyPr/>
    <a:lstStyle/>
    <a:p>
      <a:pPr>
        <a:defRPr sz="1200"/>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2069308368896661"/>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0"/>
                  <c:y val="6.568773497907241E-4"/>
                </c:manualLayout>
              </c:layout>
              <c:tx>
                <c:rich>
                  <a:bodyPr/>
                  <a:lstStyle/>
                  <a:p>
                    <a:r>
                      <a:rPr lang="en-US"/>
                      <a:t> </a:t>
                    </a:r>
                    <a:fld id="{D340C90A-AF6D-4F27-BB9B-A4CE931EB6DD}" type="VALUE">
                      <a:rPr lang="en-US"/>
                      <a:pPr/>
                      <a:t>[VALUE]</a:t>
                    </a:fld>
                    <a:endParaRPr lang="en-US"/>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A6D-4C60-9E28-F92D69148C27}"/>
                </c:ext>
                <c:ext xmlns:c15="http://schemas.microsoft.com/office/drawing/2012/chart" uri="{CE6537A1-D6FC-4f65-9D91-7224C49458BB}">
                  <c15:dlblFieldTable/>
                  <c15:showDataLabelsRange val="0"/>
                </c:ext>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A6D-4C60-9E28-F92D69148C27}"/>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A6D-4C60-9E28-F92D69148C27}"/>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4A6D-4C60-9E28-F92D69148C27}"/>
                </c:ext>
                <c:ext xmlns:c15="http://schemas.microsoft.com/office/drawing/2012/chart" uri="{CE6537A1-D6FC-4f65-9D91-7224C49458BB}"/>
              </c:extLst>
            </c:dLbl>
            <c:spPr>
              <a:noFill/>
              <a:ln>
                <a:noFill/>
              </a:ln>
              <a:effectLst/>
            </c:spPr>
            <c:txPr>
              <a:bodyPr wrap="square" lIns="38100" tIns="19050" rIns="38100" bIns="19050" anchor="ctr">
                <a:spAutoFit/>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Кон домашниот пазар ( Северна Македонија)</c:v>
                </c:pt>
                <c:pt idx="1">
                  <c:v>Кон европскиот пазар (ЕУ земјите)</c:v>
                </c:pt>
                <c:pt idx="2">
                  <c:v>Кон регионалниот пазар (Албанија, Србија, Косово, Хрватска и др.)</c:v>
                </c:pt>
                <c:pt idx="3">
                  <c:v>Друго</c:v>
                </c:pt>
              </c:strCache>
            </c:strRef>
          </c:cat>
          <c:val>
            <c:numRef>
              <c:f>Sheet1!$B$2:$B$5</c:f>
              <c:numCache>
                <c:formatCode>0%</c:formatCode>
                <c:ptCount val="4"/>
                <c:pt idx="0">
                  <c:v>0.94000000000000061</c:v>
                </c:pt>
                <c:pt idx="1">
                  <c:v>0.64000000000000179</c:v>
                </c:pt>
                <c:pt idx="2">
                  <c:v>0.72000000000000064</c:v>
                </c:pt>
                <c:pt idx="3">
                  <c:v>4.0000000000000022E-2</c:v>
                </c:pt>
              </c:numCache>
            </c:numRef>
          </c:val>
          <c:extLst xmlns:c16r2="http://schemas.microsoft.com/office/drawing/2015/06/chart">
            <c:ext xmlns:c16="http://schemas.microsoft.com/office/drawing/2014/chart" uri="{C3380CC4-5D6E-409C-BE32-E72D297353CC}">
              <c16:uniqueId val="{00000004-4A6D-4C60-9E28-F92D69148C27}"/>
            </c:ext>
          </c:extLst>
        </c:ser>
        <c:dLbls>
          <c:showLegendKey val="0"/>
          <c:showVal val="1"/>
          <c:showCatName val="0"/>
          <c:showSerName val="0"/>
          <c:showPercent val="0"/>
          <c:showBubbleSize val="0"/>
        </c:dLbls>
        <c:gapWidth val="50"/>
        <c:overlap val="-13"/>
        <c:axId val="-896906608"/>
        <c:axId val="-896907152"/>
      </c:barChart>
      <c:catAx>
        <c:axId val="-896906608"/>
        <c:scaling>
          <c:orientation val="maxMin"/>
        </c:scaling>
        <c:delete val="0"/>
        <c:axPos val="l"/>
        <c:numFmt formatCode="General" sourceLinked="0"/>
        <c:majorTickMark val="out"/>
        <c:minorTickMark val="none"/>
        <c:tickLblPos val="nextTo"/>
        <c:txPr>
          <a:bodyPr/>
          <a:lstStyle/>
          <a:p>
            <a:pPr>
              <a:defRPr lang="en-US" sz="1000"/>
            </a:pPr>
            <a:endParaRPr lang="en-US"/>
          </a:p>
        </c:txPr>
        <c:crossAx val="-896907152"/>
        <c:crosses val="autoZero"/>
        <c:auto val="1"/>
        <c:lblAlgn val="ctr"/>
        <c:lblOffset val="100"/>
        <c:noMultiLvlLbl val="0"/>
      </c:catAx>
      <c:valAx>
        <c:axId val="-896907152"/>
        <c:scaling>
          <c:orientation val="minMax"/>
          <c:max val="1"/>
        </c:scaling>
        <c:delete val="1"/>
        <c:axPos val="t"/>
        <c:numFmt formatCode="0%" sourceLinked="1"/>
        <c:majorTickMark val="out"/>
        <c:minorTickMark val="none"/>
        <c:tickLblPos val="none"/>
        <c:crossAx val="-896906608"/>
        <c:crosses val="autoZero"/>
        <c:crossBetween val="between"/>
      </c:valAx>
    </c:plotArea>
    <c:plotVisOnly val="1"/>
    <c:dispBlanksAs val="gap"/>
    <c:showDLblsOverMax val="0"/>
  </c:chart>
  <c:spPr>
    <a:ln>
      <a:noFill/>
    </a:ln>
  </c:spPr>
  <c:txPr>
    <a:bodyPr/>
    <a:lstStyle/>
    <a:p>
      <a:pPr>
        <a:defRPr sz="1100"/>
      </a:pPr>
      <a:endParaRPr lang="en-US"/>
    </a:p>
  </c:txPr>
  <c:externalData r:id="rId1">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0.42707832573559962"/>
          <c:y val="4.0198714914734188E-2"/>
          <c:w val="0.55568034258875565"/>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a:ln>
              <a:noFill/>
            </a:ln>
            <a:effectLst/>
          </c:spPr>
          <c:invertIfNegative val="0"/>
          <c:dLbls>
            <c:dLbl>
              <c:idx val="0"/>
              <c:layout>
                <c:manualLayout>
                  <c:x val="-5.2729567973553511E-4"/>
                  <c:y val="1.2015218281201076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F791-45CC-BCD8-BC3B78C91A26}"/>
                </c:ext>
                <c:ext xmlns:c15="http://schemas.microsoft.com/office/drawing/2012/chart" uri="{CE6537A1-D6FC-4f65-9D91-7224C49458BB}"/>
              </c:extLst>
            </c:dLbl>
            <c:dLbl>
              <c:idx val="2"/>
              <c:layout>
                <c:manualLayout>
                  <c:x val="-4.1522491349481137E-3"/>
                  <c:y val="4.8159117724963304E-7"/>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F791-45CC-BCD8-BC3B78C91A26}"/>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F791-45CC-BCD8-BC3B78C91A26}"/>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F791-45CC-BCD8-BC3B78C91A26}"/>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F791-45CC-BCD8-BC3B78C91A26}"/>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Sheet1!$A$2:$A$7</c:f>
              <c:strCache>
                <c:ptCount val="6"/>
                <c:pt idx="0">
                  <c:v>Подобрување на туристичката инфраструктура</c:v>
                </c:pt>
                <c:pt idx="1">
                  <c:v>Креирање компаративна и конкурентска предност</c:v>
                </c:pt>
                <c:pt idx="2">
                  <c:v>Репозиционирање на туристичкиот производ</c:v>
                </c:pt>
                <c:pt idx="3">
                  <c:v>Нови канали за туристичка промоција</c:v>
                </c:pt>
                <c:pt idx="4">
                  <c:v>Редефинирање на туристичката легислатива</c:v>
                </c:pt>
                <c:pt idx="5">
                  <c:v>Склучување договори и спогодби за соработка</c:v>
                </c:pt>
              </c:strCache>
            </c:strRef>
          </c:cat>
          <c:val>
            <c:numRef>
              <c:f>Sheet1!$B$2:$B$7</c:f>
              <c:numCache>
                <c:formatCode>0%</c:formatCode>
                <c:ptCount val="6"/>
                <c:pt idx="0">
                  <c:v>0.82000000000000062</c:v>
                </c:pt>
                <c:pt idx="1">
                  <c:v>0.64000000000000179</c:v>
                </c:pt>
                <c:pt idx="2">
                  <c:v>0.48000000000000032</c:v>
                </c:pt>
                <c:pt idx="3">
                  <c:v>0.42000000000000032</c:v>
                </c:pt>
                <c:pt idx="4">
                  <c:v>0.34</c:v>
                </c:pt>
                <c:pt idx="5">
                  <c:v>0.28000000000000008</c:v>
                </c:pt>
              </c:numCache>
            </c:numRef>
          </c:val>
          <c:extLst xmlns:c16r2="http://schemas.microsoft.com/office/drawing/2015/06/chart">
            <c:ext xmlns:c16="http://schemas.microsoft.com/office/drawing/2014/chart" uri="{C3380CC4-5D6E-409C-BE32-E72D297353CC}">
              <c16:uniqueId val="{00000005-F791-45CC-BCD8-BC3B78C91A26}"/>
            </c:ext>
          </c:extLst>
        </c:ser>
        <c:dLbls>
          <c:showLegendKey val="0"/>
          <c:showVal val="1"/>
          <c:showCatName val="0"/>
          <c:showSerName val="0"/>
          <c:showPercent val="0"/>
          <c:showBubbleSize val="0"/>
        </c:dLbls>
        <c:gapWidth val="50"/>
        <c:overlap val="-13"/>
        <c:axId val="-895492896"/>
        <c:axId val="-895515744"/>
      </c:barChart>
      <c:catAx>
        <c:axId val="-895492896"/>
        <c:scaling>
          <c:orientation val="maxMin"/>
        </c:scaling>
        <c:delete val="0"/>
        <c:axPos val="l"/>
        <c:numFmt formatCode="General" sourceLinked="0"/>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lang="en-US" sz="900" b="0" i="0" u="none" strike="noStrike" kern="1200" baseline="0">
                <a:solidFill>
                  <a:schemeClr val="tx1"/>
                </a:solidFill>
                <a:latin typeface="+mn-lt"/>
                <a:ea typeface="+mn-ea"/>
                <a:cs typeface="+mn-cs"/>
              </a:defRPr>
            </a:pPr>
            <a:endParaRPr lang="en-US"/>
          </a:p>
        </c:txPr>
        <c:crossAx val="-895515744"/>
        <c:crosses val="autoZero"/>
        <c:auto val="1"/>
        <c:lblAlgn val="ctr"/>
        <c:lblOffset val="100"/>
        <c:noMultiLvlLbl val="0"/>
      </c:catAx>
      <c:valAx>
        <c:axId val="-895515744"/>
        <c:scaling>
          <c:orientation val="minMax"/>
          <c:max val="1"/>
        </c:scaling>
        <c:delete val="1"/>
        <c:axPos val="t"/>
        <c:numFmt formatCode="0%" sourceLinked="1"/>
        <c:majorTickMark val="out"/>
        <c:minorTickMark val="none"/>
        <c:tickLblPos val="none"/>
        <c:crossAx val="-895492896"/>
        <c:crosses val="autoZero"/>
        <c:crossBetween val="between"/>
      </c:valAx>
      <c:spPr>
        <a:solidFill>
          <a:schemeClr val="bg1"/>
        </a:solidFill>
        <a:ln>
          <a:noFill/>
        </a:ln>
        <a:effectLst/>
      </c:spPr>
    </c:plotArea>
    <c:plotVisOnly val="1"/>
    <c:dispBlanksAs val="gap"/>
    <c:showDLblsOverMax val="0"/>
  </c:chart>
  <c:spPr>
    <a:solidFill>
      <a:schemeClr val="bg1"/>
    </a:solidFill>
    <a:ln w="6350" cap="flat" cmpd="sng" algn="ctr">
      <a:noFill/>
      <a:prstDash val="solid"/>
      <a:round/>
    </a:ln>
    <a:effectLst/>
  </c:spPr>
  <c:txPr>
    <a:bodyPr/>
    <a:lstStyle/>
    <a:p>
      <a:pPr>
        <a:defRPr sz="1200"/>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6719355611274867E-2"/>
          <c:y val="4.0280479645926771E-2"/>
          <c:w val="0.57797132900286907"/>
          <c:h val="0.95971967361183108"/>
        </c:manualLayout>
      </c:layout>
      <c:pieChart>
        <c:varyColors val="1"/>
        <c:ser>
          <c:idx val="0"/>
          <c:order val="0"/>
          <c:tx>
            <c:strRef>
              <c:f>Sheet1!$B$1</c:f>
              <c:strCache>
                <c:ptCount val="1"/>
                <c:pt idx="0">
                  <c:v>Series 1</c:v>
                </c:pt>
              </c:strCache>
            </c:strRef>
          </c:tx>
          <c:spPr>
            <a:solidFill>
              <a:srgbClr val="002060"/>
            </a:solidFill>
          </c:spPr>
          <c:dPt>
            <c:idx val="1"/>
            <c:bubble3D val="0"/>
            <c:spPr>
              <a:solidFill>
                <a:srgbClr val="C00000"/>
              </a:solidFill>
            </c:spPr>
            <c:extLst xmlns:c16r2="http://schemas.microsoft.com/office/drawing/2015/06/chart">
              <c:ext xmlns:c16="http://schemas.microsoft.com/office/drawing/2014/chart" uri="{C3380CC4-5D6E-409C-BE32-E72D297353CC}">
                <c16:uniqueId val="{00000001-89B5-4F04-B1B2-CD2E3928E019}"/>
              </c:ext>
            </c:extLst>
          </c:dPt>
          <c:dLbls>
            <c:dLbl>
              <c:idx val="0"/>
              <c:layout>
                <c:manualLayout>
                  <c:x val="-0.12519952667970352"/>
                  <c:y val="-0.15832727160849291"/>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9B5-4F04-B1B2-CD2E3928E019}"/>
                </c:ext>
                <c:ext xmlns:c15="http://schemas.microsoft.com/office/drawing/2012/chart" uri="{CE6537A1-D6FC-4f65-9D91-7224C49458BB}"/>
              </c:extLst>
            </c:dLbl>
            <c:dLbl>
              <c:idx val="1"/>
              <c:layout>
                <c:manualLayout>
                  <c:x val="0.12039406399764489"/>
                  <c:y val="0.15154634417558047"/>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9B5-4F04-B1B2-CD2E3928E019}"/>
                </c:ext>
                <c:ext xmlns:c15="http://schemas.microsoft.com/office/drawing/2012/chart" uri="{CE6537A1-D6FC-4f65-9D91-7224C49458BB}"/>
              </c:extLst>
            </c:dLbl>
            <c:spPr>
              <a:noFill/>
              <a:ln>
                <a:noFill/>
              </a:ln>
              <a:effectLst/>
            </c:spPr>
            <c:txPr>
              <a:bodyPr/>
              <a:lstStyle/>
              <a:p>
                <a:pPr>
                  <a:defRPr lang="en-US" sz="1000">
                    <a:solidFill>
                      <a:schemeClr val="bg1"/>
                    </a:solidFill>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extLst>
          </c:dLbls>
          <c:cat>
            <c:strRef>
              <c:f>Sheet1!$A$2:$A$3</c:f>
              <c:strCache>
                <c:ptCount val="2"/>
                <c:pt idx="0">
                  <c:v>Да</c:v>
                </c:pt>
                <c:pt idx="1">
                  <c:v>Не</c:v>
                </c:pt>
              </c:strCache>
            </c:strRef>
          </c:cat>
          <c:val>
            <c:numRef>
              <c:f>Sheet1!$B$2:$B$3</c:f>
              <c:numCache>
                <c:formatCode>0%</c:formatCode>
                <c:ptCount val="2"/>
                <c:pt idx="0">
                  <c:v>0.62000000000000155</c:v>
                </c:pt>
                <c:pt idx="1">
                  <c:v>0.38000000000000089</c:v>
                </c:pt>
              </c:numCache>
            </c:numRef>
          </c:val>
          <c:extLst xmlns:c16r2="http://schemas.microsoft.com/office/drawing/2015/06/chart">
            <c:ext xmlns:c16="http://schemas.microsoft.com/office/drawing/2014/chart" uri="{C3380CC4-5D6E-409C-BE32-E72D297353CC}">
              <c16:uniqueId val="{00000003-89B5-4F04-B1B2-CD2E3928E019}"/>
            </c:ext>
          </c:extLst>
        </c:ser>
        <c:dLbls>
          <c:showLegendKey val="0"/>
          <c:showVal val="0"/>
          <c:showCatName val="0"/>
          <c:showSerName val="0"/>
          <c:showPercent val="0"/>
          <c:showBubbleSize val="0"/>
          <c:showLeaderLines val="0"/>
        </c:dLbls>
        <c:firstSliceAng val="0"/>
      </c:pieChart>
      <c:spPr>
        <a:noFill/>
        <a:ln w="25385">
          <a:noFill/>
        </a:ln>
      </c:spPr>
    </c:plotArea>
    <c:legend>
      <c:legendPos val="r"/>
      <c:layout>
        <c:manualLayout>
          <c:xMode val="edge"/>
          <c:yMode val="edge"/>
          <c:x val="0.64249720181625336"/>
          <c:y val="0.29293316426431931"/>
          <c:w val="0.33067444318913986"/>
          <c:h val="0.46180981493975415"/>
        </c:manualLayout>
      </c:layout>
      <c:overlay val="0"/>
      <c:txPr>
        <a:bodyPr/>
        <a:lstStyle/>
        <a:p>
          <a:pPr>
            <a:defRPr lang="en-US"/>
          </a:pPr>
          <a:endParaRPr lang="en-US"/>
        </a:p>
      </c:txPr>
    </c:legend>
    <c:plotVisOnly val="1"/>
    <c:dispBlanksAs val="zero"/>
    <c:showDLblsOverMax val="0"/>
  </c:chart>
  <c:spPr>
    <a:ln>
      <a:noFill/>
    </a:ln>
  </c:spPr>
  <c:txPr>
    <a:bodyPr/>
    <a:lstStyle/>
    <a:p>
      <a:pPr>
        <a:defRPr sz="1100">
          <a:latin typeface="+mn-lt"/>
          <a:cs typeface="Calibri" panose="020F0502020204030204" pitchFamily="34" charset="0"/>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2069308368896661"/>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0"/>
                  <c:y val="6.6620867022494775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202E-46B9-BD3D-40C13D7517BF}"/>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02E-46B9-BD3D-40C13D7517BF}"/>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202E-46B9-BD3D-40C13D7517BF}"/>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202E-46B9-BD3D-40C13D7517BF}"/>
                </c:ext>
                <c:ext xmlns:c15="http://schemas.microsoft.com/office/drawing/2012/chart" uri="{CE6537A1-D6FC-4f65-9D91-7224C49458BB}"/>
              </c:extLst>
            </c:dLbl>
            <c:spPr>
              <a:noFill/>
              <a:ln>
                <a:noFill/>
              </a:ln>
              <a:effectLst/>
            </c:spPr>
            <c:txPr>
              <a:bodyPr/>
              <a:lstStyle/>
              <a:p>
                <a:pPr>
                  <a:defRPr lang="en-US"/>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Не сум имал потреба за соработка воопшто</c:v>
                </c:pt>
                <c:pt idx="1">
                  <c:v>Не сум запознаен со начините и каналите на комуникација</c:v>
                </c:pt>
                <c:pt idx="2">
                  <c:v>Не сум запознаен дали има поволности од соработката</c:v>
                </c:pt>
                <c:pt idx="3">
                  <c:v>Сум имал потешкотии и бариери за соработка</c:v>
                </c:pt>
                <c:pt idx="4">
                  <c:v>Друго</c:v>
                </c:pt>
              </c:strCache>
            </c:strRef>
          </c:cat>
          <c:val>
            <c:numRef>
              <c:f>Sheet1!$B$2:$B$6</c:f>
              <c:numCache>
                <c:formatCode>0%</c:formatCode>
                <c:ptCount val="5"/>
                <c:pt idx="0">
                  <c:v>0.57900000000000063</c:v>
                </c:pt>
                <c:pt idx="1">
                  <c:v>0.26300000000000001</c:v>
                </c:pt>
                <c:pt idx="2">
                  <c:v>0.31600000000000084</c:v>
                </c:pt>
                <c:pt idx="3">
                  <c:v>0.15800000000000042</c:v>
                </c:pt>
                <c:pt idx="4">
                  <c:v>5.3000000000000012E-2</c:v>
                </c:pt>
              </c:numCache>
            </c:numRef>
          </c:val>
          <c:extLst xmlns:c16r2="http://schemas.microsoft.com/office/drawing/2015/06/chart">
            <c:ext xmlns:c16="http://schemas.microsoft.com/office/drawing/2014/chart" uri="{C3380CC4-5D6E-409C-BE32-E72D297353CC}">
              <c16:uniqueId val="{00000004-202E-46B9-BD3D-40C13D7517BF}"/>
            </c:ext>
          </c:extLst>
        </c:ser>
        <c:dLbls>
          <c:showLegendKey val="0"/>
          <c:showVal val="1"/>
          <c:showCatName val="0"/>
          <c:showSerName val="0"/>
          <c:showPercent val="0"/>
          <c:showBubbleSize val="0"/>
        </c:dLbls>
        <c:gapWidth val="50"/>
        <c:overlap val="-13"/>
        <c:axId val="-896910960"/>
        <c:axId val="-896913136"/>
      </c:barChart>
      <c:catAx>
        <c:axId val="-896910960"/>
        <c:scaling>
          <c:orientation val="maxMin"/>
        </c:scaling>
        <c:delete val="0"/>
        <c:axPos val="l"/>
        <c:numFmt formatCode="General" sourceLinked="0"/>
        <c:majorTickMark val="out"/>
        <c:minorTickMark val="none"/>
        <c:tickLblPos val="nextTo"/>
        <c:txPr>
          <a:bodyPr/>
          <a:lstStyle/>
          <a:p>
            <a:pPr>
              <a:defRPr lang="en-US" sz="900"/>
            </a:pPr>
            <a:endParaRPr lang="en-US"/>
          </a:p>
        </c:txPr>
        <c:crossAx val="-896913136"/>
        <c:crosses val="autoZero"/>
        <c:auto val="1"/>
        <c:lblAlgn val="ctr"/>
        <c:lblOffset val="100"/>
        <c:noMultiLvlLbl val="0"/>
      </c:catAx>
      <c:valAx>
        <c:axId val="-896913136"/>
        <c:scaling>
          <c:orientation val="minMax"/>
          <c:max val="1"/>
        </c:scaling>
        <c:delete val="1"/>
        <c:axPos val="t"/>
        <c:numFmt formatCode="0%" sourceLinked="1"/>
        <c:majorTickMark val="out"/>
        <c:minorTickMark val="none"/>
        <c:tickLblPos val="none"/>
        <c:crossAx val="-896910960"/>
        <c:crosses val="autoZero"/>
        <c:crossBetween val="between"/>
      </c:valAx>
    </c:plotArea>
    <c:plotVisOnly val="1"/>
    <c:dispBlanksAs val="gap"/>
    <c:showDLblsOverMax val="0"/>
  </c:chart>
  <c:spPr>
    <a:ln>
      <a:noFill/>
    </a:ln>
  </c:spPr>
  <c:txPr>
    <a:bodyPr/>
    <a:lstStyle/>
    <a:p>
      <a:pPr>
        <a:defRPr sz="1050"/>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2069308368896661"/>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0"/>
                  <c:y val="6.6620867022494775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408-4A96-AB15-FBFB20A21F1A}"/>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408-4A96-AB15-FBFB20A21F1A}"/>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408-4A96-AB15-FBFB20A21F1A}"/>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408-4A96-AB15-FBFB20A21F1A}"/>
                </c:ext>
                <c:ext xmlns:c15="http://schemas.microsoft.com/office/drawing/2012/chart" uri="{CE6537A1-D6FC-4f65-9D91-7224C49458BB}"/>
              </c:extLst>
            </c:dLbl>
            <c:spPr>
              <a:noFill/>
              <a:ln>
                <a:noFill/>
              </a:ln>
              <a:effectLst/>
            </c:spPr>
            <c:txPr>
              <a:bodyPr wrap="square" lIns="38100" tIns="19050" rIns="38100" bIns="19050" anchor="ctr">
                <a:spAutoFit/>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До 10%</c:v>
                </c:pt>
                <c:pt idx="1">
                  <c:v>До 25%</c:v>
                </c:pt>
                <c:pt idx="2">
                  <c:v>До 50%</c:v>
                </c:pt>
                <c:pt idx="3">
                  <c:v>До 75%</c:v>
                </c:pt>
                <c:pt idx="4">
                  <c:v>Воопшто не работиме со Албанија</c:v>
                </c:pt>
              </c:strCache>
            </c:strRef>
          </c:cat>
          <c:val>
            <c:numRef>
              <c:f>Sheet1!$B$2:$B$6</c:f>
              <c:numCache>
                <c:formatCode>0%</c:formatCode>
                <c:ptCount val="5"/>
                <c:pt idx="0">
                  <c:v>0.26</c:v>
                </c:pt>
                <c:pt idx="1">
                  <c:v>0.16</c:v>
                </c:pt>
                <c:pt idx="2">
                  <c:v>0.12000000000000002</c:v>
                </c:pt>
                <c:pt idx="3">
                  <c:v>6.0000000000000032E-2</c:v>
                </c:pt>
                <c:pt idx="4">
                  <c:v>0.4</c:v>
                </c:pt>
              </c:numCache>
            </c:numRef>
          </c:val>
          <c:extLst xmlns:c16r2="http://schemas.microsoft.com/office/drawing/2015/06/chart">
            <c:ext xmlns:c16="http://schemas.microsoft.com/office/drawing/2014/chart" uri="{C3380CC4-5D6E-409C-BE32-E72D297353CC}">
              <c16:uniqueId val="{00000004-7408-4A96-AB15-FBFB20A21F1A}"/>
            </c:ext>
          </c:extLst>
        </c:ser>
        <c:dLbls>
          <c:showLegendKey val="0"/>
          <c:showVal val="1"/>
          <c:showCatName val="0"/>
          <c:showSerName val="0"/>
          <c:showPercent val="0"/>
          <c:showBubbleSize val="0"/>
        </c:dLbls>
        <c:gapWidth val="50"/>
        <c:overlap val="-13"/>
        <c:axId val="-896911504"/>
        <c:axId val="-1105249968"/>
      </c:barChart>
      <c:catAx>
        <c:axId val="-896911504"/>
        <c:scaling>
          <c:orientation val="maxMin"/>
        </c:scaling>
        <c:delete val="0"/>
        <c:axPos val="l"/>
        <c:numFmt formatCode="General" sourceLinked="0"/>
        <c:majorTickMark val="out"/>
        <c:minorTickMark val="none"/>
        <c:tickLblPos val="nextTo"/>
        <c:txPr>
          <a:bodyPr/>
          <a:lstStyle/>
          <a:p>
            <a:pPr>
              <a:defRPr lang="en-US" sz="1000"/>
            </a:pPr>
            <a:endParaRPr lang="en-US"/>
          </a:p>
        </c:txPr>
        <c:crossAx val="-1105249968"/>
        <c:crosses val="autoZero"/>
        <c:auto val="1"/>
        <c:lblAlgn val="ctr"/>
        <c:lblOffset val="100"/>
        <c:noMultiLvlLbl val="0"/>
      </c:catAx>
      <c:valAx>
        <c:axId val="-1105249968"/>
        <c:scaling>
          <c:orientation val="minMax"/>
          <c:max val="1"/>
        </c:scaling>
        <c:delete val="1"/>
        <c:axPos val="t"/>
        <c:numFmt formatCode="0%" sourceLinked="1"/>
        <c:majorTickMark val="out"/>
        <c:minorTickMark val="none"/>
        <c:tickLblPos val="none"/>
        <c:crossAx val="-896911504"/>
        <c:crosses val="autoZero"/>
        <c:crossBetween val="between"/>
      </c:valAx>
    </c:plotArea>
    <c:plotVisOnly val="1"/>
    <c:dispBlanksAs val="gap"/>
    <c:showDLblsOverMax val="0"/>
  </c:chart>
  <c:spPr>
    <a:ln>
      <a:noFill/>
    </a:ln>
  </c:spPr>
  <c:txPr>
    <a:bodyPr/>
    <a:lstStyle/>
    <a:p>
      <a:pPr>
        <a:defRPr sz="1100"/>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2069308368896661"/>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0"/>
                  <c:y val="6.6620867022494775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AEDB-498E-B529-6D498D8A7FB6}"/>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EDB-498E-B529-6D498D8A7FB6}"/>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AEDB-498E-B529-6D498D8A7FB6}"/>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AEDB-498E-B529-6D498D8A7FB6}"/>
                </c:ext>
                <c:ext xmlns:c15="http://schemas.microsoft.com/office/drawing/2012/chart" uri="{CE6537A1-D6FC-4f65-9D91-7224C49458BB}"/>
              </c:extLst>
            </c:dLbl>
            <c:spPr>
              <a:noFill/>
              <a:ln>
                <a:noFill/>
              </a:ln>
              <a:effectLst/>
            </c:spPr>
            <c:txPr>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до 10%</c:v>
                </c:pt>
                <c:pt idx="1">
                  <c:v>до 25%</c:v>
                </c:pt>
                <c:pt idx="2">
                  <c:v>до 50%</c:v>
                </c:pt>
                <c:pt idx="3">
                  <c:v>Воопшто не работиме со Србија</c:v>
                </c:pt>
              </c:strCache>
            </c:strRef>
          </c:cat>
          <c:val>
            <c:numRef>
              <c:f>Sheet1!$B$2:$B$5</c:f>
              <c:numCache>
                <c:formatCode>0%</c:formatCode>
                <c:ptCount val="4"/>
                <c:pt idx="0">
                  <c:v>0.24000000000000021</c:v>
                </c:pt>
                <c:pt idx="1">
                  <c:v>0.38000000000000089</c:v>
                </c:pt>
                <c:pt idx="2">
                  <c:v>0.14000000000000001</c:v>
                </c:pt>
                <c:pt idx="3">
                  <c:v>0.24000000000000021</c:v>
                </c:pt>
              </c:numCache>
            </c:numRef>
          </c:val>
          <c:extLst xmlns:c16r2="http://schemas.microsoft.com/office/drawing/2015/06/chart">
            <c:ext xmlns:c16="http://schemas.microsoft.com/office/drawing/2014/chart" uri="{C3380CC4-5D6E-409C-BE32-E72D297353CC}">
              <c16:uniqueId val="{00000004-AEDB-498E-B529-6D498D8A7FB6}"/>
            </c:ext>
          </c:extLst>
        </c:ser>
        <c:dLbls>
          <c:showLegendKey val="0"/>
          <c:showVal val="1"/>
          <c:showCatName val="0"/>
          <c:showSerName val="0"/>
          <c:showPercent val="0"/>
          <c:showBubbleSize val="0"/>
        </c:dLbls>
        <c:gapWidth val="50"/>
        <c:overlap val="-13"/>
        <c:axId val="-1105246704"/>
        <c:axId val="-1105249424"/>
      </c:barChart>
      <c:catAx>
        <c:axId val="-1105246704"/>
        <c:scaling>
          <c:orientation val="maxMin"/>
        </c:scaling>
        <c:delete val="0"/>
        <c:axPos val="l"/>
        <c:numFmt formatCode="General" sourceLinked="0"/>
        <c:majorTickMark val="out"/>
        <c:minorTickMark val="none"/>
        <c:tickLblPos val="nextTo"/>
        <c:txPr>
          <a:bodyPr/>
          <a:lstStyle/>
          <a:p>
            <a:pPr>
              <a:defRPr lang="en-US"/>
            </a:pPr>
            <a:endParaRPr lang="en-US"/>
          </a:p>
        </c:txPr>
        <c:crossAx val="-1105249424"/>
        <c:crosses val="autoZero"/>
        <c:auto val="1"/>
        <c:lblAlgn val="ctr"/>
        <c:lblOffset val="100"/>
        <c:noMultiLvlLbl val="0"/>
      </c:catAx>
      <c:valAx>
        <c:axId val="-1105249424"/>
        <c:scaling>
          <c:orientation val="minMax"/>
          <c:max val="1"/>
        </c:scaling>
        <c:delete val="1"/>
        <c:axPos val="t"/>
        <c:numFmt formatCode="0%" sourceLinked="1"/>
        <c:majorTickMark val="out"/>
        <c:minorTickMark val="none"/>
        <c:tickLblPos val="none"/>
        <c:crossAx val="-1105246704"/>
        <c:crosses val="autoZero"/>
        <c:crossBetween val="between"/>
      </c:valAx>
    </c:plotArea>
    <c:plotVisOnly val="1"/>
    <c:dispBlanksAs val="gap"/>
    <c:showDLblsOverMax val="0"/>
  </c:chart>
  <c:spPr>
    <a:ln>
      <a:noFill/>
    </a:ln>
  </c:spPr>
  <c:txPr>
    <a:bodyPr/>
    <a:lstStyle/>
    <a:p>
      <a:pPr>
        <a:defRPr sz="1000"/>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707832573559962"/>
          <c:y val="4.0198714914734188E-2"/>
          <c:w val="0.52069308368896661"/>
          <c:h val="0.95980147936053684"/>
        </c:manualLayout>
      </c:layout>
      <c:barChart>
        <c:barDir val="bar"/>
        <c:grouping val="clustered"/>
        <c:varyColors val="0"/>
        <c:ser>
          <c:idx val="0"/>
          <c:order val="0"/>
          <c:tx>
            <c:strRef>
              <c:f>Sheet1!$B$1</c:f>
              <c:strCache>
                <c:ptCount val="1"/>
                <c:pt idx="0">
                  <c:v>Column2</c:v>
                </c:pt>
              </c:strCache>
            </c:strRef>
          </c:tx>
          <c:spPr>
            <a:solidFill>
              <a:srgbClr val="002060"/>
            </a:solidFill>
          </c:spPr>
          <c:invertIfNegative val="0"/>
          <c:dLbls>
            <c:dLbl>
              <c:idx val="0"/>
              <c:layout>
                <c:manualLayout>
                  <c:x val="0"/>
                  <c:y val="6.6620867022494775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B9CE-4B3B-AAD3-3468EDD2A88D}"/>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9CE-4B3B-AAD3-3468EDD2A88D}"/>
                </c:ext>
                <c:ext xmlns:c15="http://schemas.microsoft.com/office/drawing/2012/chart" uri="{CE6537A1-D6FC-4f65-9D91-7224C49458BB}"/>
              </c:extLst>
            </c:dLbl>
            <c:dLbl>
              <c:idx val="10"/>
              <c:layout>
                <c:manualLayout>
                  <c:x val="-8.3333333333333367E-3"/>
                  <c:y val="1.173708920187799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B9CE-4B3B-AAD3-3468EDD2A88D}"/>
                </c:ext>
                <c:ext xmlns:c15="http://schemas.microsoft.com/office/drawing/2012/chart" uri="{CE6537A1-D6FC-4f65-9D91-7224C49458BB}"/>
              </c:extLst>
            </c:dLbl>
            <c:dLbl>
              <c:idx val="11"/>
              <c:layout>
                <c:manualLayout>
                  <c:x val="-8.3333333333333367E-3"/>
                  <c:y val="4.6948356807511738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B9CE-4B3B-AAD3-3468EDD2A88D}"/>
                </c:ext>
                <c:ext xmlns:c15="http://schemas.microsoft.com/office/drawing/2012/chart" uri="{CE6537A1-D6FC-4f65-9D91-7224C49458BB}"/>
              </c:extLst>
            </c:dLbl>
            <c:spPr>
              <a:noFill/>
              <a:ln>
                <a:noFill/>
              </a:ln>
              <a:effectLst/>
            </c:spPr>
            <c:txPr>
              <a:bodyPr wrap="square" lIns="38100" tIns="19050" rIns="38100" bIns="19050" anchor="ctr">
                <a:spAutoFit/>
              </a:bodyPr>
              <a:lstStyle/>
              <a:p>
                <a:pPr>
                  <a:defRPr lang="en-US" sz="1000"/>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до 10%</c:v>
                </c:pt>
                <c:pt idx="1">
                  <c:v>до 25%</c:v>
                </c:pt>
                <c:pt idx="2">
                  <c:v>до 75%</c:v>
                </c:pt>
                <c:pt idx="3">
                  <c:v>Воопшто не работиме со Црна Гора</c:v>
                </c:pt>
              </c:strCache>
            </c:strRef>
          </c:cat>
          <c:val>
            <c:numRef>
              <c:f>Sheet1!$B$2:$B$5</c:f>
              <c:numCache>
                <c:formatCode>0%</c:formatCode>
                <c:ptCount val="4"/>
                <c:pt idx="0">
                  <c:v>0.5</c:v>
                </c:pt>
                <c:pt idx="1">
                  <c:v>0.14000000000000001</c:v>
                </c:pt>
                <c:pt idx="2">
                  <c:v>4.0000000000000022E-2</c:v>
                </c:pt>
                <c:pt idx="3">
                  <c:v>0.32000000000000089</c:v>
                </c:pt>
              </c:numCache>
            </c:numRef>
          </c:val>
          <c:extLst xmlns:c16r2="http://schemas.microsoft.com/office/drawing/2015/06/chart">
            <c:ext xmlns:c16="http://schemas.microsoft.com/office/drawing/2014/chart" uri="{C3380CC4-5D6E-409C-BE32-E72D297353CC}">
              <c16:uniqueId val="{00000004-B9CE-4B3B-AAD3-3468EDD2A88D}"/>
            </c:ext>
          </c:extLst>
        </c:ser>
        <c:dLbls>
          <c:showLegendKey val="0"/>
          <c:showVal val="1"/>
          <c:showCatName val="0"/>
          <c:showSerName val="0"/>
          <c:showPercent val="0"/>
          <c:showBubbleSize val="0"/>
        </c:dLbls>
        <c:gapWidth val="50"/>
        <c:overlap val="-13"/>
        <c:axId val="-1105246160"/>
        <c:axId val="-1105245072"/>
      </c:barChart>
      <c:catAx>
        <c:axId val="-1105246160"/>
        <c:scaling>
          <c:orientation val="maxMin"/>
        </c:scaling>
        <c:delete val="0"/>
        <c:axPos val="l"/>
        <c:numFmt formatCode="General" sourceLinked="0"/>
        <c:majorTickMark val="out"/>
        <c:minorTickMark val="none"/>
        <c:tickLblPos val="nextTo"/>
        <c:txPr>
          <a:bodyPr/>
          <a:lstStyle/>
          <a:p>
            <a:pPr>
              <a:defRPr lang="en-US" sz="1000"/>
            </a:pPr>
            <a:endParaRPr lang="en-US"/>
          </a:p>
        </c:txPr>
        <c:crossAx val="-1105245072"/>
        <c:crosses val="autoZero"/>
        <c:auto val="1"/>
        <c:lblAlgn val="ctr"/>
        <c:lblOffset val="100"/>
        <c:noMultiLvlLbl val="0"/>
      </c:catAx>
      <c:valAx>
        <c:axId val="-1105245072"/>
        <c:scaling>
          <c:orientation val="minMax"/>
          <c:max val="1"/>
        </c:scaling>
        <c:delete val="1"/>
        <c:axPos val="t"/>
        <c:numFmt formatCode="0%" sourceLinked="1"/>
        <c:majorTickMark val="out"/>
        <c:minorTickMark val="none"/>
        <c:tickLblPos val="none"/>
        <c:crossAx val="-1105246160"/>
        <c:crosses val="autoZero"/>
        <c:crossBetween val="between"/>
      </c:valAx>
    </c:plotArea>
    <c:plotVisOnly val="1"/>
    <c:dispBlanksAs val="gap"/>
    <c:showDLblsOverMax val="0"/>
  </c:chart>
  <c:spPr>
    <a:ln>
      <a:noFill/>
    </a:ln>
  </c:spPr>
  <c:txPr>
    <a:bodyPr/>
    <a:lstStyle/>
    <a:p>
      <a:pPr>
        <a:defRPr sz="1100"/>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9B57EE514C2594A9E3BB33A62E038F1" ma:contentTypeVersion="14" ma:contentTypeDescription="Create a new document." ma:contentTypeScope="" ma:versionID="52d883995e3cf863c22bb56403927c8f">
  <xsd:schema xmlns:xsd="http://www.w3.org/2001/XMLSchema" xmlns:xs="http://www.w3.org/2001/XMLSchema" xmlns:p="http://schemas.microsoft.com/office/2006/metadata/properties" xmlns:ns3="820d9333-22c4-49fb-bf05-00b2e193ce13" xmlns:ns4="afe3d7ba-ce2e-4f66-ae7c-b3e97333fd84" targetNamespace="http://schemas.microsoft.com/office/2006/metadata/properties" ma:root="true" ma:fieldsID="b10e704e503275aadfa6e073859e7b61" ns3:_="" ns4:_="">
    <xsd:import namespace="820d9333-22c4-49fb-bf05-00b2e193ce13"/>
    <xsd:import namespace="afe3d7ba-ce2e-4f66-ae7c-b3e97333fd8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0d9333-22c4-49fb-bf05-00b2e193ce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fe3d7ba-ce2e-4f66-ae7c-b3e97333fd8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4440B1-2782-4180-9139-57832C681B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0d9333-22c4-49fb-bf05-00b2e193ce13"/>
    <ds:schemaRef ds:uri="afe3d7ba-ce2e-4f66-ae7c-b3e97333fd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39595B6-E626-490D-9071-4A79E8F9D60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CD623BA-53B3-4EDD-AFE5-0D29479B7890}">
  <ds:schemaRefs>
    <ds:schemaRef ds:uri="http://schemas.microsoft.com/sharepoint/v3/contenttype/forms"/>
  </ds:schemaRefs>
</ds:datastoreItem>
</file>

<file path=customXml/itemProps4.xml><?xml version="1.0" encoding="utf-8"?>
<ds:datastoreItem xmlns:ds="http://schemas.openxmlformats.org/officeDocument/2006/customXml" ds:itemID="{5B5587F5-3717-47DA-ACC4-C7231AF747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12211</Words>
  <Characters>67161</Characters>
  <Application>Microsoft Office Word</Application>
  <DocSecurity>0</DocSecurity>
  <Lines>3731</Lines>
  <Paragraphs>1497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77875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account</dc:creator>
  <cp:lastModifiedBy>User</cp:lastModifiedBy>
  <cp:revision>3</cp:revision>
  <dcterms:created xsi:type="dcterms:W3CDTF">2023-02-20T09:33:00Z</dcterms:created>
  <dcterms:modified xsi:type="dcterms:W3CDTF">2023-02-23T20:19:00Z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0x01010059B57EE514C2594A9E3BB33A62E038F1</vt:lpwstr>
  </property>
</Properties>
</file>