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79C" w:rsidRPr="002F5A38" w:rsidRDefault="00B21ECB">
      <w:pPr>
        <w:jc w:val="center"/>
        <w:rPr>
          <w:rFonts w:ascii="Times New Roman" w:hAnsi="Times New Roman"/>
          <w:sz w:val="36"/>
          <w:lang w:val="en-US"/>
        </w:rPr>
      </w:pPr>
      <w:r w:rsidRPr="002F5A38">
        <w:rPr>
          <w:rFonts w:ascii="Times New Roman" w:eastAsia="Times New Roman" w:hAnsi="Times New Roman" w:cs="Arial"/>
          <w:b/>
          <w:bCs/>
          <w:kern w:val="32"/>
          <w:sz w:val="36"/>
          <w:szCs w:val="26"/>
          <w:lang w:val="en-US" w:eastAsia="mk-MK"/>
        </w:rPr>
        <w:t>Comparison analysis of the state of first filling of the reservoir in case of rockfill dams with asphalt core</w:t>
      </w:r>
      <w:r w:rsidR="00FA779C" w:rsidRPr="002F5A38">
        <w:rPr>
          <w:rFonts w:ascii="Times New Roman" w:hAnsi="Times New Roman"/>
          <w:b/>
          <w:sz w:val="36"/>
          <w:lang w:val="en-US"/>
        </w:rPr>
        <w:t xml:space="preserve"> </w:t>
      </w:r>
    </w:p>
    <w:p w:rsidR="00FA779C" w:rsidRPr="002F5A38" w:rsidRDefault="00FA779C">
      <w:pPr>
        <w:rPr>
          <w:rFonts w:ascii="Times New Roman" w:hAnsi="Times New Roman"/>
          <w:lang w:val="en-US"/>
        </w:rPr>
      </w:pPr>
    </w:p>
    <w:p w:rsidR="00FA779C" w:rsidRPr="002F5A38" w:rsidRDefault="00B627A5" w:rsidP="00B627A5">
      <w:pPr>
        <w:pStyle w:val="Heading1"/>
        <w:ind w:left="720" w:firstLine="720"/>
        <w:rPr>
          <w:rFonts w:ascii="Times New Roman" w:hAnsi="Times New Roman"/>
          <w:sz w:val="20"/>
          <w:lang w:val="en-US"/>
        </w:rPr>
      </w:pPr>
      <w:proofErr w:type="spellStart"/>
      <w:r w:rsidRPr="002F5A38">
        <w:rPr>
          <w:rFonts w:ascii="Times New Roman" w:hAnsi="Times New Roman"/>
          <w:sz w:val="20"/>
          <w:lang w:val="en-US"/>
        </w:rPr>
        <w:t>Ljupcho</w:t>
      </w:r>
      <w:proofErr w:type="spellEnd"/>
      <w:r w:rsidRPr="002F5A38">
        <w:rPr>
          <w:rFonts w:ascii="Times New Roman" w:hAnsi="Times New Roman"/>
          <w:sz w:val="20"/>
          <w:lang w:val="en-US"/>
        </w:rPr>
        <w:t xml:space="preserve"> PETKOVSKI</w:t>
      </w:r>
      <w:r w:rsidR="00FA779C" w:rsidRPr="002F5A38">
        <w:rPr>
          <w:rFonts w:ascii="Times New Roman" w:hAnsi="Times New Roman"/>
          <w:sz w:val="20"/>
          <w:lang w:val="en-US"/>
        </w:rPr>
        <w:tab/>
      </w:r>
      <w:r w:rsidRPr="002F5A38">
        <w:rPr>
          <w:rFonts w:ascii="Times New Roman" w:hAnsi="Times New Roman"/>
          <w:sz w:val="20"/>
          <w:lang w:val="en-US"/>
        </w:rPr>
        <w:tab/>
      </w:r>
      <w:r w:rsidR="00FA779C" w:rsidRPr="002F5A38">
        <w:rPr>
          <w:rFonts w:ascii="Times New Roman" w:hAnsi="Times New Roman"/>
          <w:sz w:val="20"/>
          <w:lang w:val="en-US"/>
        </w:rPr>
        <w:tab/>
      </w:r>
      <w:r w:rsidR="00FA779C" w:rsidRPr="002F5A38">
        <w:rPr>
          <w:rFonts w:ascii="Times New Roman" w:hAnsi="Times New Roman"/>
          <w:sz w:val="20"/>
          <w:lang w:val="en-US"/>
        </w:rPr>
        <w:tab/>
      </w:r>
      <w:proofErr w:type="spellStart"/>
      <w:r w:rsidR="00AB7BE9" w:rsidRPr="002F5A38">
        <w:rPr>
          <w:rFonts w:ascii="Times New Roman" w:hAnsi="Times New Roman"/>
          <w:sz w:val="20"/>
          <w:lang w:val="en-US"/>
        </w:rPr>
        <w:t>Stevcho</w:t>
      </w:r>
      <w:proofErr w:type="spellEnd"/>
      <w:r w:rsidR="00AB7BE9" w:rsidRPr="002F5A38">
        <w:rPr>
          <w:rFonts w:ascii="Times New Roman" w:hAnsi="Times New Roman"/>
          <w:sz w:val="20"/>
          <w:lang w:val="en-US"/>
        </w:rPr>
        <w:t xml:space="preserve"> MITOVSKI</w:t>
      </w:r>
    </w:p>
    <w:p w:rsidR="00B627A5" w:rsidRPr="002F5A38" w:rsidRDefault="00B627A5" w:rsidP="00B627A5">
      <w:pPr>
        <w:ind w:left="720" w:firstLine="720"/>
        <w:rPr>
          <w:rFonts w:ascii="Times New Roman" w:hAnsi="Times New Roman"/>
          <w:sz w:val="20"/>
          <w:lang w:val="en-US"/>
        </w:rPr>
      </w:pPr>
      <w:r w:rsidRPr="002F5A38">
        <w:rPr>
          <w:rFonts w:ascii="Times New Roman" w:hAnsi="Times New Roman"/>
          <w:sz w:val="20"/>
          <w:lang w:val="en-US"/>
        </w:rPr>
        <w:t>University “</w:t>
      </w:r>
      <w:proofErr w:type="spellStart"/>
      <w:r w:rsidRPr="002F5A38">
        <w:rPr>
          <w:rFonts w:ascii="Times New Roman" w:hAnsi="Times New Roman"/>
          <w:sz w:val="20"/>
          <w:lang w:val="en-US"/>
        </w:rPr>
        <w:t>Sts</w:t>
      </w:r>
      <w:proofErr w:type="spellEnd"/>
      <w:r w:rsidRPr="002F5A38">
        <w:rPr>
          <w:rFonts w:ascii="Times New Roman" w:hAnsi="Times New Roman"/>
          <w:sz w:val="20"/>
          <w:lang w:val="en-US"/>
        </w:rPr>
        <w:t xml:space="preserve"> Cyril and Methodius”</w:t>
      </w:r>
      <w:r w:rsidRPr="002F5A38">
        <w:rPr>
          <w:rFonts w:ascii="Times New Roman" w:hAnsi="Times New Roman"/>
          <w:sz w:val="20"/>
          <w:lang w:val="en-US"/>
        </w:rPr>
        <w:tab/>
      </w:r>
      <w:r w:rsidRPr="002F5A38">
        <w:rPr>
          <w:rFonts w:ascii="Times New Roman" w:hAnsi="Times New Roman"/>
          <w:sz w:val="20"/>
          <w:lang w:val="en-US"/>
        </w:rPr>
        <w:tab/>
        <w:t>University “</w:t>
      </w:r>
      <w:proofErr w:type="spellStart"/>
      <w:r w:rsidRPr="002F5A38">
        <w:rPr>
          <w:rFonts w:ascii="Times New Roman" w:hAnsi="Times New Roman"/>
          <w:sz w:val="20"/>
          <w:lang w:val="en-US"/>
        </w:rPr>
        <w:t>Sts</w:t>
      </w:r>
      <w:proofErr w:type="spellEnd"/>
      <w:r w:rsidRPr="002F5A38">
        <w:rPr>
          <w:rFonts w:ascii="Times New Roman" w:hAnsi="Times New Roman"/>
          <w:sz w:val="20"/>
          <w:lang w:val="en-US"/>
        </w:rPr>
        <w:t xml:space="preserve"> Cyril and Methodius”</w:t>
      </w:r>
    </w:p>
    <w:p w:rsidR="00457F3C" w:rsidRPr="002F5A38" w:rsidRDefault="00B627A5" w:rsidP="00B627A5">
      <w:pPr>
        <w:ind w:left="720" w:firstLine="720"/>
        <w:rPr>
          <w:rFonts w:ascii="Times New Roman" w:hAnsi="Times New Roman"/>
          <w:sz w:val="20"/>
          <w:lang w:val="en-US"/>
        </w:rPr>
      </w:pPr>
      <w:r w:rsidRPr="002F5A38">
        <w:rPr>
          <w:rFonts w:ascii="Times New Roman" w:hAnsi="Times New Roman"/>
          <w:sz w:val="20"/>
          <w:lang w:val="en-US"/>
        </w:rPr>
        <w:t>Civil Engineering Faculty</w:t>
      </w:r>
      <w:r w:rsidR="00457F3C" w:rsidRPr="002F5A38">
        <w:rPr>
          <w:rFonts w:ascii="Times New Roman" w:hAnsi="Times New Roman"/>
          <w:sz w:val="20"/>
          <w:lang w:val="en-US"/>
        </w:rPr>
        <w:tab/>
      </w:r>
      <w:r w:rsidR="00457F3C" w:rsidRPr="002F5A38">
        <w:rPr>
          <w:rFonts w:ascii="Times New Roman" w:hAnsi="Times New Roman"/>
          <w:sz w:val="20"/>
          <w:lang w:val="en-US"/>
        </w:rPr>
        <w:tab/>
      </w:r>
      <w:r w:rsidR="00457F3C" w:rsidRPr="002F5A38">
        <w:rPr>
          <w:rFonts w:ascii="Times New Roman" w:hAnsi="Times New Roman"/>
          <w:sz w:val="20"/>
          <w:lang w:val="en-US"/>
        </w:rPr>
        <w:tab/>
      </w:r>
      <w:r w:rsidR="00457F3C" w:rsidRPr="002F5A38">
        <w:rPr>
          <w:rFonts w:ascii="Times New Roman" w:hAnsi="Times New Roman"/>
          <w:sz w:val="20"/>
          <w:lang w:val="en-US"/>
        </w:rPr>
        <w:tab/>
        <w:t>Civil Engineering Faculty</w:t>
      </w:r>
      <w:r w:rsidRPr="002F5A38">
        <w:rPr>
          <w:rFonts w:ascii="Times New Roman" w:hAnsi="Times New Roman"/>
          <w:sz w:val="20"/>
          <w:lang w:val="en-US"/>
        </w:rPr>
        <w:t xml:space="preserve"> </w:t>
      </w:r>
      <w:r w:rsidRPr="002F5A38">
        <w:rPr>
          <w:rFonts w:ascii="Times New Roman" w:hAnsi="Times New Roman"/>
          <w:sz w:val="20"/>
          <w:lang w:val="en-US"/>
        </w:rPr>
        <w:tab/>
      </w:r>
    </w:p>
    <w:p w:rsidR="00B627A5" w:rsidRPr="002F5A38" w:rsidRDefault="00457F3C" w:rsidP="00457F3C">
      <w:pPr>
        <w:ind w:left="720" w:firstLine="720"/>
        <w:rPr>
          <w:rFonts w:ascii="Times New Roman" w:hAnsi="Times New Roman"/>
          <w:sz w:val="20"/>
          <w:lang w:val="en-US"/>
        </w:rPr>
      </w:pPr>
      <w:r w:rsidRPr="002F5A38">
        <w:rPr>
          <w:rFonts w:ascii="Times New Roman" w:hAnsi="Times New Roman"/>
          <w:sz w:val="20"/>
          <w:lang w:val="en-US"/>
        </w:rPr>
        <w:t xml:space="preserve">Blvd. </w:t>
      </w:r>
      <w:proofErr w:type="spellStart"/>
      <w:r w:rsidRPr="002F5A38">
        <w:rPr>
          <w:rFonts w:ascii="Times New Roman" w:hAnsi="Times New Roman"/>
          <w:sz w:val="20"/>
          <w:lang w:val="en-US"/>
        </w:rPr>
        <w:t>Partizanski</w:t>
      </w:r>
      <w:proofErr w:type="spellEnd"/>
      <w:r w:rsidRPr="002F5A38">
        <w:rPr>
          <w:rFonts w:ascii="Times New Roman" w:hAnsi="Times New Roman"/>
          <w:sz w:val="20"/>
          <w:lang w:val="en-US"/>
        </w:rPr>
        <w:t xml:space="preserve"> </w:t>
      </w:r>
      <w:proofErr w:type="spellStart"/>
      <w:r w:rsidRPr="002F5A38">
        <w:rPr>
          <w:rFonts w:ascii="Times New Roman" w:hAnsi="Times New Roman"/>
          <w:sz w:val="20"/>
          <w:lang w:val="en-US"/>
        </w:rPr>
        <w:t>odredi</w:t>
      </w:r>
      <w:proofErr w:type="spellEnd"/>
      <w:r w:rsidRPr="002F5A38">
        <w:rPr>
          <w:rFonts w:ascii="Times New Roman" w:hAnsi="Times New Roman"/>
          <w:sz w:val="20"/>
          <w:lang w:val="en-US"/>
        </w:rPr>
        <w:t xml:space="preserve"> 24</w:t>
      </w:r>
      <w:r w:rsidRPr="002F5A38">
        <w:rPr>
          <w:rFonts w:ascii="Times New Roman" w:hAnsi="Times New Roman"/>
          <w:sz w:val="20"/>
          <w:lang w:val="en-US"/>
        </w:rPr>
        <w:tab/>
      </w:r>
      <w:r w:rsidRPr="002F5A38">
        <w:rPr>
          <w:rFonts w:ascii="Times New Roman" w:hAnsi="Times New Roman"/>
          <w:sz w:val="20"/>
          <w:lang w:val="en-US"/>
        </w:rPr>
        <w:tab/>
      </w:r>
      <w:r w:rsidRPr="002F5A38">
        <w:rPr>
          <w:rFonts w:ascii="Times New Roman" w:hAnsi="Times New Roman"/>
          <w:sz w:val="20"/>
          <w:lang w:val="en-US"/>
        </w:rPr>
        <w:tab/>
        <w:t xml:space="preserve">Blvd. </w:t>
      </w:r>
      <w:proofErr w:type="spellStart"/>
      <w:r w:rsidRPr="002F5A38">
        <w:rPr>
          <w:rFonts w:ascii="Times New Roman" w:hAnsi="Times New Roman"/>
          <w:sz w:val="20"/>
          <w:lang w:val="en-US"/>
        </w:rPr>
        <w:t>Partizanski</w:t>
      </w:r>
      <w:proofErr w:type="spellEnd"/>
      <w:r w:rsidRPr="002F5A38">
        <w:rPr>
          <w:rFonts w:ascii="Times New Roman" w:hAnsi="Times New Roman"/>
          <w:sz w:val="20"/>
          <w:lang w:val="en-US"/>
        </w:rPr>
        <w:t xml:space="preserve"> </w:t>
      </w:r>
      <w:proofErr w:type="spellStart"/>
      <w:r w:rsidRPr="002F5A38">
        <w:rPr>
          <w:rFonts w:ascii="Times New Roman" w:hAnsi="Times New Roman"/>
          <w:sz w:val="20"/>
          <w:lang w:val="en-US"/>
        </w:rPr>
        <w:t>odredi</w:t>
      </w:r>
      <w:proofErr w:type="spellEnd"/>
      <w:r w:rsidRPr="002F5A38">
        <w:rPr>
          <w:rFonts w:ascii="Times New Roman" w:hAnsi="Times New Roman"/>
          <w:sz w:val="20"/>
          <w:lang w:val="en-US"/>
        </w:rPr>
        <w:t xml:space="preserve"> 24</w:t>
      </w:r>
      <w:r w:rsidR="00B627A5" w:rsidRPr="002F5A38">
        <w:rPr>
          <w:rFonts w:ascii="Times New Roman" w:hAnsi="Times New Roman"/>
          <w:sz w:val="20"/>
          <w:lang w:val="en-US"/>
        </w:rPr>
        <w:t xml:space="preserve"> </w:t>
      </w:r>
    </w:p>
    <w:p w:rsidR="00457F3C" w:rsidRPr="002F5A38" w:rsidRDefault="00457F3C" w:rsidP="00B627A5">
      <w:pPr>
        <w:ind w:left="720" w:firstLine="720"/>
        <w:rPr>
          <w:rFonts w:ascii="Times New Roman" w:hAnsi="Times New Roman"/>
          <w:sz w:val="20"/>
          <w:lang w:val="en-US"/>
        </w:rPr>
      </w:pPr>
      <w:r w:rsidRPr="002F5A38">
        <w:rPr>
          <w:rFonts w:ascii="Times New Roman" w:hAnsi="Times New Roman"/>
          <w:sz w:val="20"/>
          <w:lang w:val="en-US"/>
        </w:rPr>
        <w:t>1000, Skopje</w:t>
      </w:r>
      <w:r w:rsidRPr="002F5A38">
        <w:rPr>
          <w:rFonts w:ascii="Times New Roman" w:hAnsi="Times New Roman"/>
          <w:sz w:val="20"/>
          <w:lang w:val="en-US"/>
        </w:rPr>
        <w:tab/>
      </w:r>
      <w:r w:rsidRPr="002F5A38">
        <w:rPr>
          <w:rFonts w:ascii="Times New Roman" w:hAnsi="Times New Roman"/>
          <w:sz w:val="20"/>
          <w:lang w:val="en-US"/>
        </w:rPr>
        <w:tab/>
      </w:r>
      <w:r w:rsidRPr="002F5A38">
        <w:rPr>
          <w:rFonts w:ascii="Times New Roman" w:hAnsi="Times New Roman"/>
          <w:sz w:val="20"/>
          <w:lang w:val="en-US"/>
        </w:rPr>
        <w:tab/>
      </w:r>
      <w:r w:rsidRPr="002F5A38">
        <w:rPr>
          <w:rFonts w:ascii="Times New Roman" w:hAnsi="Times New Roman"/>
          <w:sz w:val="20"/>
          <w:lang w:val="en-US"/>
        </w:rPr>
        <w:tab/>
      </w:r>
      <w:r w:rsidRPr="002F5A38">
        <w:rPr>
          <w:rFonts w:ascii="Times New Roman" w:hAnsi="Times New Roman"/>
          <w:sz w:val="20"/>
          <w:lang w:val="en-US"/>
        </w:rPr>
        <w:tab/>
        <w:t xml:space="preserve">1000, Skopje </w:t>
      </w:r>
    </w:p>
    <w:p w:rsidR="00FA779C" w:rsidRPr="002F5A38" w:rsidRDefault="00457F3C" w:rsidP="00B627A5">
      <w:pPr>
        <w:ind w:left="720" w:firstLine="720"/>
        <w:rPr>
          <w:rFonts w:ascii="Times New Roman" w:hAnsi="Times New Roman"/>
          <w:sz w:val="20"/>
          <w:lang w:val="en-US"/>
        </w:rPr>
      </w:pPr>
      <w:r w:rsidRPr="002F5A38">
        <w:rPr>
          <w:rFonts w:ascii="Times New Roman" w:hAnsi="Times New Roman"/>
          <w:sz w:val="20"/>
          <w:lang w:val="en-US"/>
        </w:rPr>
        <w:t>Republic of Macedonia</w:t>
      </w:r>
      <w:r w:rsidR="00FA779C" w:rsidRPr="002F5A38">
        <w:rPr>
          <w:rFonts w:ascii="Times New Roman" w:hAnsi="Times New Roman"/>
          <w:sz w:val="20"/>
          <w:lang w:val="en-US"/>
        </w:rPr>
        <w:tab/>
      </w:r>
      <w:r w:rsidR="00FA779C" w:rsidRPr="002F5A38">
        <w:rPr>
          <w:rFonts w:ascii="Times New Roman" w:hAnsi="Times New Roman"/>
          <w:sz w:val="20"/>
          <w:lang w:val="en-US"/>
        </w:rPr>
        <w:tab/>
      </w:r>
      <w:r w:rsidR="00FA779C" w:rsidRPr="002F5A38">
        <w:rPr>
          <w:rFonts w:ascii="Times New Roman" w:hAnsi="Times New Roman"/>
          <w:sz w:val="20"/>
          <w:lang w:val="en-US"/>
        </w:rPr>
        <w:tab/>
      </w:r>
      <w:r w:rsidR="00FA779C" w:rsidRPr="002F5A38">
        <w:rPr>
          <w:rFonts w:ascii="Times New Roman" w:hAnsi="Times New Roman"/>
          <w:sz w:val="20"/>
          <w:lang w:val="en-US"/>
        </w:rPr>
        <w:tab/>
      </w:r>
      <w:r w:rsidRPr="002F5A38">
        <w:rPr>
          <w:rFonts w:ascii="Times New Roman" w:hAnsi="Times New Roman"/>
          <w:sz w:val="20"/>
          <w:lang w:val="en-US"/>
        </w:rPr>
        <w:t>Republic of Macedonia</w:t>
      </w:r>
      <w:r w:rsidR="00D642F6" w:rsidRPr="002F5A38">
        <w:rPr>
          <w:rFonts w:ascii="Times New Roman" w:hAnsi="Times New Roman"/>
          <w:sz w:val="20"/>
          <w:lang w:val="en-US"/>
        </w:rPr>
        <w:tab/>
      </w:r>
    </w:p>
    <w:p w:rsidR="00FA779C" w:rsidRPr="002F5A38" w:rsidRDefault="00D642F6" w:rsidP="00B627A5">
      <w:pPr>
        <w:ind w:left="720" w:firstLine="720"/>
        <w:rPr>
          <w:rFonts w:ascii="Times New Roman" w:hAnsi="Times New Roman"/>
          <w:sz w:val="20"/>
          <w:lang w:val="en-US"/>
        </w:rPr>
      </w:pPr>
      <w:r w:rsidRPr="002F5A38">
        <w:rPr>
          <w:rFonts w:ascii="Times New Roman" w:hAnsi="Times New Roman"/>
          <w:sz w:val="20"/>
          <w:lang w:val="en-US"/>
        </w:rPr>
        <w:tab/>
      </w:r>
      <w:r w:rsidR="00FA779C" w:rsidRPr="002F5A38">
        <w:rPr>
          <w:rFonts w:ascii="Times New Roman" w:hAnsi="Times New Roman"/>
          <w:sz w:val="20"/>
          <w:lang w:val="en-US"/>
        </w:rPr>
        <w:tab/>
      </w:r>
      <w:r w:rsidR="00FA779C" w:rsidRPr="002F5A38">
        <w:rPr>
          <w:rFonts w:ascii="Times New Roman" w:hAnsi="Times New Roman"/>
          <w:sz w:val="20"/>
          <w:lang w:val="en-US"/>
        </w:rPr>
        <w:tab/>
      </w:r>
      <w:r w:rsidR="00B627A5" w:rsidRPr="002F5A38">
        <w:rPr>
          <w:rFonts w:ascii="Times New Roman" w:hAnsi="Times New Roman"/>
          <w:sz w:val="20"/>
          <w:lang w:val="en-US"/>
        </w:rPr>
        <w:tab/>
      </w:r>
    </w:p>
    <w:p w:rsidR="00FA779C" w:rsidRPr="002F5A38" w:rsidRDefault="00D96BA6" w:rsidP="00932467">
      <w:pPr>
        <w:pStyle w:val="Heading1"/>
        <w:jc w:val="both"/>
        <w:rPr>
          <w:rFonts w:ascii="Times New Roman" w:hAnsi="Times New Roman"/>
          <w:lang w:val="en-US"/>
        </w:rPr>
      </w:pPr>
      <w:r w:rsidRPr="002F5A38">
        <w:rPr>
          <w:rFonts w:ascii="Times New Roman" w:hAnsi="Times New Roman"/>
          <w:lang w:val="en-US"/>
        </w:rPr>
        <w:t>Summary</w:t>
      </w:r>
      <w:r w:rsidR="00FA779C" w:rsidRPr="002F5A38">
        <w:rPr>
          <w:rFonts w:ascii="Times New Roman" w:hAnsi="Times New Roman"/>
          <w:lang w:val="en-US"/>
        </w:rPr>
        <w:t xml:space="preserve"> </w:t>
      </w:r>
    </w:p>
    <w:p w:rsidR="00F83F5A" w:rsidRPr="002F5A38" w:rsidRDefault="00EA1A29" w:rsidP="00D1371D">
      <w:pPr>
        <w:pStyle w:val="BodyText"/>
        <w:spacing w:before="60"/>
        <w:jc w:val="both"/>
        <w:rPr>
          <w:rFonts w:ascii="Times New Roman" w:hAnsi="Times New Roman"/>
          <w:lang w:val="en-US"/>
        </w:rPr>
      </w:pPr>
      <w:r w:rsidRPr="002F5A38">
        <w:rPr>
          <w:rFonts w:ascii="Times New Roman" w:hAnsi="Times New Roman"/>
          <w:lang w:val="en-US"/>
        </w:rPr>
        <w:t xml:space="preserve">The aim of the </w:t>
      </w:r>
      <w:r w:rsidR="00F83F5A" w:rsidRPr="002F5A38">
        <w:rPr>
          <w:rFonts w:ascii="Times New Roman" w:hAnsi="Times New Roman"/>
          <w:lang w:val="en-US"/>
        </w:rPr>
        <w:t xml:space="preserve">actual research is to contribute at the choice of most favorable numerical model on simulation of the stress-strain state of rockfill dams with core </w:t>
      </w:r>
      <w:r w:rsidR="004B4C91" w:rsidRPr="002F5A38">
        <w:rPr>
          <w:rFonts w:ascii="Times New Roman" w:hAnsi="Times New Roman"/>
          <w:lang w:val="en-US"/>
        </w:rPr>
        <w:t>at</w:t>
      </w:r>
      <w:r w:rsidR="00F83F5A" w:rsidRPr="002F5A38">
        <w:rPr>
          <w:rFonts w:ascii="Times New Roman" w:hAnsi="Times New Roman"/>
          <w:lang w:val="en-US"/>
        </w:rPr>
        <w:t xml:space="preserve"> stage of first filling of the reservoir. The occurrence of </w:t>
      </w:r>
      <w:r w:rsidR="00D1371D" w:rsidRPr="002F5A38">
        <w:rPr>
          <w:rFonts w:ascii="Times New Roman" w:hAnsi="Times New Roman"/>
          <w:lang w:val="en-US"/>
        </w:rPr>
        <w:t xml:space="preserve">softening and weakening, </w:t>
      </w:r>
      <w:r w:rsidR="00F83F5A" w:rsidRPr="002F5A38">
        <w:rPr>
          <w:rFonts w:ascii="Times New Roman" w:hAnsi="Times New Roman"/>
          <w:lang w:val="en-US"/>
        </w:rPr>
        <w:t xml:space="preserve">or by the latest term </w:t>
      </w:r>
      <w:r w:rsidR="00D1371D" w:rsidRPr="002F5A38">
        <w:rPr>
          <w:rFonts w:ascii="Times New Roman" w:hAnsi="Times New Roman"/>
          <w:lang w:val="en-US"/>
        </w:rPr>
        <w:t xml:space="preserve">collapse settlement, </w:t>
      </w:r>
      <w:r w:rsidR="00F83F5A" w:rsidRPr="002F5A38">
        <w:rPr>
          <w:rFonts w:ascii="Times New Roman" w:hAnsi="Times New Roman"/>
          <w:lang w:val="en-US"/>
        </w:rPr>
        <w:t>in the rock material in the upstream dam shell</w:t>
      </w:r>
      <w:r w:rsidR="00B65103" w:rsidRPr="002F5A38">
        <w:rPr>
          <w:rFonts w:ascii="Times New Roman" w:hAnsi="Times New Roman"/>
          <w:lang w:val="en-US"/>
        </w:rPr>
        <w:t xml:space="preserve">, results by unusual bidirectional displacement at the dam crest in dependence of the water level. Such issue, stated in the dam engineering back in </w:t>
      </w:r>
      <w:r w:rsidR="004B4C91" w:rsidRPr="002F5A38">
        <w:rPr>
          <w:rFonts w:ascii="Times New Roman" w:hAnsi="Times New Roman"/>
          <w:lang w:val="en-US"/>
        </w:rPr>
        <w:t>70-ties from the last</w:t>
      </w:r>
      <w:r w:rsidR="00A56323" w:rsidRPr="002F5A38">
        <w:rPr>
          <w:rFonts w:ascii="Times New Roman" w:hAnsi="Times New Roman"/>
          <w:lang w:val="en-US"/>
        </w:rPr>
        <w:t xml:space="preserve"> century, was analyzed in several occasions, still actual nowadays, due to the two approaches used in the modeling of first filling in case of rockfill dams with core. Namely, the stress-strain state can be </w:t>
      </w:r>
      <w:r w:rsidR="00481824" w:rsidRPr="002F5A38">
        <w:rPr>
          <w:rFonts w:ascii="Times New Roman" w:hAnsi="Times New Roman"/>
          <w:lang w:val="en-US"/>
        </w:rPr>
        <w:t>analyzed by two numerical models, whose basic difference is the boundary condition on application of the hydrostatic pressure.</w:t>
      </w:r>
    </w:p>
    <w:p w:rsidR="00D1371D" w:rsidRPr="002F5A38" w:rsidRDefault="00481824" w:rsidP="00D1371D">
      <w:pPr>
        <w:pStyle w:val="BodyText"/>
        <w:spacing w:before="60"/>
        <w:jc w:val="both"/>
        <w:rPr>
          <w:rFonts w:ascii="Times New Roman" w:hAnsi="Times New Roman"/>
          <w:spacing w:val="-2"/>
          <w:lang w:val="en-US"/>
        </w:rPr>
      </w:pPr>
      <w:r w:rsidRPr="002F5A38">
        <w:rPr>
          <w:rFonts w:ascii="Times New Roman" w:hAnsi="Times New Roman"/>
          <w:spacing w:val="-2"/>
          <w:lang w:val="en-US"/>
        </w:rPr>
        <w:t xml:space="preserve">In the paper are presented results from the comparison analysis of the </w:t>
      </w:r>
      <w:r w:rsidR="004B4C91" w:rsidRPr="002F5A38">
        <w:rPr>
          <w:rFonts w:ascii="Times New Roman" w:hAnsi="Times New Roman"/>
          <w:spacing w:val="-2"/>
          <w:lang w:val="en-US"/>
        </w:rPr>
        <w:t xml:space="preserve">reservoir </w:t>
      </w:r>
      <w:r w:rsidRPr="002F5A38">
        <w:rPr>
          <w:rFonts w:ascii="Times New Roman" w:hAnsi="Times New Roman"/>
          <w:spacing w:val="-2"/>
          <w:lang w:val="en-US"/>
        </w:rPr>
        <w:t xml:space="preserve">first filling on dam </w:t>
      </w:r>
      <w:proofErr w:type="spellStart"/>
      <w:r w:rsidRPr="002F5A38">
        <w:rPr>
          <w:rFonts w:ascii="Times New Roman" w:hAnsi="Times New Roman"/>
          <w:spacing w:val="-2"/>
          <w:lang w:val="en-US"/>
        </w:rPr>
        <w:t>Knezhevo</w:t>
      </w:r>
      <w:proofErr w:type="spellEnd"/>
      <w:r w:rsidRPr="002F5A38">
        <w:rPr>
          <w:rFonts w:ascii="Times New Roman" w:hAnsi="Times New Roman"/>
          <w:spacing w:val="-2"/>
          <w:lang w:val="en-US"/>
        </w:rPr>
        <w:t xml:space="preserve">, </w:t>
      </w:r>
      <w:proofErr w:type="spellStart"/>
      <w:r w:rsidRPr="002F5A38">
        <w:rPr>
          <w:rFonts w:ascii="Times New Roman" w:hAnsi="Times New Roman"/>
          <w:spacing w:val="-2"/>
          <w:lang w:val="en-US"/>
        </w:rPr>
        <w:t>Probishtip</w:t>
      </w:r>
      <w:proofErr w:type="spellEnd"/>
      <w:r w:rsidRPr="002F5A38">
        <w:rPr>
          <w:rFonts w:ascii="Times New Roman" w:hAnsi="Times New Roman"/>
          <w:spacing w:val="-2"/>
          <w:lang w:val="en-US"/>
        </w:rPr>
        <w:t xml:space="preserve">, Republic of Macedonia. It is a case of rockfill dam with structural height of 82.0 m, with central asphalt core with thickness of 60 cm serving as impermeable element </w:t>
      </w:r>
      <w:r w:rsidR="004B4C91" w:rsidRPr="002F5A38">
        <w:rPr>
          <w:rFonts w:ascii="Times New Roman" w:hAnsi="Times New Roman"/>
          <w:spacing w:val="-2"/>
          <w:lang w:val="en-US"/>
        </w:rPr>
        <w:t>i</w:t>
      </w:r>
      <w:r w:rsidRPr="002F5A38">
        <w:rPr>
          <w:rFonts w:ascii="Times New Roman" w:hAnsi="Times New Roman"/>
          <w:spacing w:val="-2"/>
          <w:lang w:val="en-US"/>
        </w:rPr>
        <w:t xml:space="preserve">n the dam body. The first filling of the reservoir took place in 2011 and the dam </w:t>
      </w:r>
      <w:r w:rsidR="00240261" w:rsidRPr="002F5A38">
        <w:rPr>
          <w:rFonts w:ascii="Times New Roman" w:hAnsi="Times New Roman"/>
          <w:spacing w:val="-2"/>
          <w:lang w:val="en-US"/>
        </w:rPr>
        <w:t>behavior</w:t>
      </w:r>
      <w:r w:rsidRPr="002F5A38">
        <w:rPr>
          <w:rFonts w:ascii="Times New Roman" w:hAnsi="Times New Roman"/>
          <w:spacing w:val="-2"/>
          <w:lang w:val="en-US"/>
        </w:rPr>
        <w:t xml:space="preserve"> was monitored by surveying methods and by installed instruments in the dam body.</w:t>
      </w:r>
    </w:p>
    <w:p w:rsidR="00FA779C" w:rsidRPr="002F5A38" w:rsidRDefault="00FA779C" w:rsidP="00932467">
      <w:pPr>
        <w:jc w:val="both"/>
        <w:rPr>
          <w:rFonts w:ascii="Times New Roman" w:hAnsi="Times New Roman"/>
          <w:lang w:val="en-US"/>
        </w:rPr>
      </w:pPr>
    </w:p>
    <w:p w:rsidR="00FA779C" w:rsidRPr="002F5A38" w:rsidRDefault="00FA779C" w:rsidP="00932467">
      <w:pPr>
        <w:jc w:val="both"/>
        <w:rPr>
          <w:rFonts w:ascii="Times New Roman" w:hAnsi="Times New Roman"/>
          <w:b/>
          <w:lang w:val="en-US"/>
        </w:rPr>
      </w:pPr>
      <w:r w:rsidRPr="002F5A38">
        <w:rPr>
          <w:rFonts w:ascii="Times New Roman" w:hAnsi="Times New Roman"/>
          <w:b/>
          <w:lang w:val="en-US"/>
        </w:rPr>
        <w:t xml:space="preserve">1. </w:t>
      </w:r>
      <w:r w:rsidR="00D96BA6" w:rsidRPr="002F5A38">
        <w:rPr>
          <w:rFonts w:ascii="Times New Roman" w:hAnsi="Times New Roman"/>
          <w:b/>
          <w:lang w:val="en-US"/>
        </w:rPr>
        <w:t xml:space="preserve">Introduction, </w:t>
      </w:r>
      <w:r w:rsidR="00DC5DC9" w:rsidRPr="002F5A38">
        <w:rPr>
          <w:rFonts w:ascii="Times New Roman" w:hAnsi="Times New Roman"/>
          <w:b/>
          <w:lang w:val="en-US"/>
        </w:rPr>
        <w:t>issue and aim of the research</w:t>
      </w:r>
      <w:r w:rsidR="00E736DA" w:rsidRPr="002F5A38">
        <w:rPr>
          <w:rFonts w:ascii="Times New Roman" w:hAnsi="Times New Roman"/>
          <w:b/>
          <w:lang w:val="en-US"/>
        </w:rPr>
        <w:t xml:space="preserve"> </w:t>
      </w:r>
      <w:r w:rsidRPr="002F5A38">
        <w:rPr>
          <w:rFonts w:ascii="Times New Roman" w:hAnsi="Times New Roman"/>
          <w:b/>
          <w:lang w:val="en-US"/>
        </w:rPr>
        <w:t xml:space="preserve"> </w:t>
      </w:r>
    </w:p>
    <w:p w:rsidR="00E736DA" w:rsidRPr="002F5A38" w:rsidRDefault="00DC5DC9" w:rsidP="00E736DA">
      <w:pPr>
        <w:jc w:val="both"/>
        <w:rPr>
          <w:rFonts w:ascii="Times New Roman" w:hAnsi="Times New Roman"/>
          <w:sz w:val="20"/>
          <w:lang w:val="en-US"/>
        </w:rPr>
      </w:pPr>
      <w:r w:rsidRPr="002F5A38">
        <w:rPr>
          <w:rFonts w:ascii="Times New Roman" w:hAnsi="Times New Roman"/>
          <w:sz w:val="20"/>
          <w:lang w:val="en-US"/>
        </w:rPr>
        <w:t xml:space="preserve">By application of the advanced numerical methods, based on the Finite Element Method (FEM), numerical models are developed thus successfully analyzing the </w:t>
      </w:r>
      <w:r w:rsidR="00240261" w:rsidRPr="002F5A38">
        <w:rPr>
          <w:rFonts w:ascii="Times New Roman" w:hAnsi="Times New Roman"/>
          <w:sz w:val="20"/>
          <w:lang w:val="en-US"/>
        </w:rPr>
        <w:t>behavior</w:t>
      </w:r>
      <w:r w:rsidRPr="002F5A38">
        <w:rPr>
          <w:rFonts w:ascii="Times New Roman" w:hAnsi="Times New Roman"/>
          <w:sz w:val="20"/>
          <w:lang w:val="en-US"/>
        </w:rPr>
        <w:t xml:space="preserve"> </w:t>
      </w:r>
      <w:r w:rsidR="00881BDB" w:rsidRPr="002F5A38">
        <w:rPr>
          <w:rFonts w:ascii="Times New Roman" w:hAnsi="Times New Roman"/>
          <w:sz w:val="20"/>
          <w:lang w:val="en-US"/>
        </w:rPr>
        <w:t>in most cases</w:t>
      </w:r>
      <w:r w:rsidRPr="002F5A38">
        <w:rPr>
          <w:rFonts w:ascii="Times New Roman" w:hAnsi="Times New Roman"/>
          <w:sz w:val="20"/>
          <w:lang w:val="en-US"/>
        </w:rPr>
        <w:t xml:space="preserve"> of </w:t>
      </w:r>
      <w:r w:rsidR="008860A0" w:rsidRPr="002F5A38">
        <w:rPr>
          <w:rFonts w:ascii="Times New Roman" w:hAnsi="Times New Roman"/>
          <w:sz w:val="20"/>
          <w:lang w:val="en-US"/>
        </w:rPr>
        <w:t>fill (</w:t>
      </w:r>
      <w:r w:rsidRPr="002F5A38">
        <w:rPr>
          <w:rFonts w:ascii="Times New Roman" w:hAnsi="Times New Roman"/>
          <w:sz w:val="20"/>
          <w:lang w:val="en-US"/>
        </w:rPr>
        <w:t>embankment</w:t>
      </w:r>
      <w:r w:rsidR="008860A0" w:rsidRPr="002F5A38">
        <w:rPr>
          <w:rFonts w:ascii="Times New Roman" w:hAnsi="Times New Roman"/>
          <w:sz w:val="20"/>
          <w:lang w:val="en-US"/>
        </w:rPr>
        <w:t>)</w:t>
      </w:r>
      <w:r w:rsidRPr="002F5A38">
        <w:rPr>
          <w:rFonts w:ascii="Times New Roman" w:hAnsi="Times New Roman"/>
          <w:sz w:val="20"/>
          <w:lang w:val="en-US"/>
        </w:rPr>
        <w:t xml:space="preserve"> dams, </w:t>
      </w:r>
      <w:r w:rsidR="00881BDB" w:rsidRPr="002F5A38">
        <w:rPr>
          <w:rFonts w:ascii="Times New Roman" w:hAnsi="Times New Roman"/>
          <w:sz w:val="20"/>
          <w:lang w:val="en-US"/>
        </w:rPr>
        <w:t xml:space="preserve">almost </w:t>
      </w:r>
      <w:r w:rsidRPr="002F5A38">
        <w:rPr>
          <w:rFonts w:ascii="Times New Roman" w:hAnsi="Times New Roman"/>
          <w:sz w:val="20"/>
          <w:lang w:val="en-US"/>
        </w:rPr>
        <w:t xml:space="preserve">for </w:t>
      </w:r>
      <w:r w:rsidR="00881BDB" w:rsidRPr="002F5A38">
        <w:rPr>
          <w:rFonts w:ascii="Times New Roman" w:hAnsi="Times New Roman"/>
          <w:sz w:val="20"/>
          <w:lang w:val="en-US"/>
        </w:rPr>
        <w:t xml:space="preserve">all typical </w:t>
      </w:r>
      <w:r w:rsidRPr="002F5A38">
        <w:rPr>
          <w:rFonts w:ascii="Times New Roman" w:hAnsi="Times New Roman"/>
          <w:sz w:val="20"/>
          <w:lang w:val="en-US"/>
        </w:rPr>
        <w:t>states of static loading.</w:t>
      </w:r>
      <w:r w:rsidR="00881BDB" w:rsidRPr="002F5A38">
        <w:rPr>
          <w:rFonts w:ascii="Times New Roman" w:hAnsi="Times New Roman"/>
          <w:sz w:val="20"/>
          <w:lang w:val="en-US"/>
        </w:rPr>
        <w:t xml:space="preserve"> The</w:t>
      </w:r>
      <w:r w:rsidR="00C814AD" w:rsidRPr="002F5A38">
        <w:rPr>
          <w:rFonts w:ascii="Times New Roman" w:hAnsi="Times New Roman"/>
          <w:sz w:val="20"/>
          <w:lang w:val="en-US"/>
        </w:rPr>
        <w:t xml:space="preserve"> occurrences not fully clarified during the static analysis of the dams are caused by the water effect. Such occurrences include</w:t>
      </w:r>
      <w:r w:rsidR="00240261">
        <w:rPr>
          <w:rFonts w:ascii="Times New Roman" w:hAnsi="Times New Roman"/>
          <w:sz w:val="20"/>
          <w:lang w:val="en-US"/>
        </w:rPr>
        <w:t>: (a)</w:t>
      </w:r>
      <w:r w:rsidR="00C814AD" w:rsidRPr="002F5A38">
        <w:rPr>
          <w:rFonts w:ascii="Times New Roman" w:hAnsi="Times New Roman"/>
          <w:sz w:val="20"/>
          <w:lang w:val="en-US"/>
        </w:rPr>
        <w:t xml:space="preserve"> </w:t>
      </w:r>
      <w:r w:rsidR="00E736DA" w:rsidRPr="002F5A38">
        <w:rPr>
          <w:rFonts w:ascii="Times New Roman" w:hAnsi="Times New Roman"/>
          <w:sz w:val="20"/>
          <w:lang w:val="en-US"/>
        </w:rPr>
        <w:t>h</w:t>
      </w:r>
      <w:r w:rsidR="00C814AD" w:rsidRPr="002F5A38">
        <w:rPr>
          <w:rFonts w:ascii="Times New Roman" w:hAnsi="Times New Roman"/>
          <w:sz w:val="20"/>
          <w:lang w:val="en-US"/>
        </w:rPr>
        <w:t xml:space="preserve">ydraulic fracturing phenomenon </w:t>
      </w:r>
      <w:r w:rsidR="00134C3F" w:rsidRPr="002F5A38">
        <w:rPr>
          <w:rFonts w:ascii="Times New Roman" w:hAnsi="Times New Roman"/>
          <w:sz w:val="20"/>
          <w:lang w:val="en-US"/>
        </w:rPr>
        <w:t>of</w:t>
      </w:r>
      <w:r w:rsidR="00C814AD" w:rsidRPr="002F5A38">
        <w:rPr>
          <w:rFonts w:ascii="Times New Roman" w:hAnsi="Times New Roman"/>
          <w:sz w:val="20"/>
          <w:lang w:val="en-US"/>
        </w:rPr>
        <w:t xml:space="preserve"> the coh</w:t>
      </w:r>
      <w:r w:rsidR="008860A0" w:rsidRPr="002F5A38">
        <w:rPr>
          <w:rFonts w:ascii="Times New Roman" w:hAnsi="Times New Roman"/>
          <w:sz w:val="20"/>
          <w:lang w:val="en-US"/>
        </w:rPr>
        <w:t xml:space="preserve">erent material (earth </w:t>
      </w:r>
      <w:r w:rsidR="00240261">
        <w:rPr>
          <w:rFonts w:ascii="Times New Roman" w:hAnsi="Times New Roman"/>
          <w:sz w:val="20"/>
          <w:lang w:val="en-US"/>
        </w:rPr>
        <w:t xml:space="preserve">dams </w:t>
      </w:r>
      <w:r w:rsidR="008860A0" w:rsidRPr="002F5A38">
        <w:rPr>
          <w:rFonts w:ascii="Times New Roman" w:hAnsi="Times New Roman"/>
          <w:sz w:val="20"/>
          <w:lang w:val="en-US"/>
        </w:rPr>
        <w:t>and earth-</w:t>
      </w:r>
      <w:r w:rsidR="00C814AD" w:rsidRPr="002F5A38">
        <w:rPr>
          <w:rFonts w:ascii="Times New Roman" w:hAnsi="Times New Roman"/>
          <w:sz w:val="20"/>
          <w:lang w:val="en-US"/>
        </w:rPr>
        <w:t xml:space="preserve">rock dams) during the full reservoir stage with established steady seepage and </w:t>
      </w:r>
      <w:r w:rsidR="00240261">
        <w:rPr>
          <w:rFonts w:ascii="Times New Roman" w:hAnsi="Times New Roman"/>
          <w:sz w:val="20"/>
          <w:lang w:val="en-US"/>
        </w:rPr>
        <w:t xml:space="preserve">(b) </w:t>
      </w:r>
      <w:r w:rsidR="00C814AD" w:rsidRPr="002F5A38">
        <w:rPr>
          <w:rFonts w:ascii="Times New Roman" w:hAnsi="Times New Roman"/>
          <w:sz w:val="20"/>
          <w:lang w:val="en-US"/>
        </w:rPr>
        <w:t xml:space="preserve">appearance of the softening and weakening </w:t>
      </w:r>
      <w:r w:rsidR="008860A0" w:rsidRPr="002F5A38">
        <w:rPr>
          <w:rFonts w:ascii="Times New Roman" w:hAnsi="Times New Roman"/>
          <w:sz w:val="20"/>
          <w:lang w:val="en-US"/>
        </w:rPr>
        <w:t>(</w:t>
      </w:r>
      <w:r w:rsidR="00C814AD" w:rsidRPr="002F5A38">
        <w:rPr>
          <w:rFonts w:ascii="Times New Roman" w:hAnsi="Times New Roman"/>
          <w:sz w:val="20"/>
          <w:lang w:val="en-US"/>
        </w:rPr>
        <w:t>or the latest term</w:t>
      </w:r>
      <w:r w:rsidR="00E736DA" w:rsidRPr="002F5A38">
        <w:rPr>
          <w:rFonts w:ascii="Times New Roman" w:hAnsi="Times New Roman"/>
          <w:sz w:val="20"/>
          <w:lang w:val="en-US"/>
        </w:rPr>
        <w:t xml:space="preserve"> collapse settlement)</w:t>
      </w:r>
      <w:r w:rsidR="008860A0" w:rsidRPr="002F5A38">
        <w:rPr>
          <w:rFonts w:ascii="Times New Roman" w:hAnsi="Times New Roman"/>
          <w:sz w:val="20"/>
          <w:lang w:val="en-US"/>
        </w:rPr>
        <w:t xml:space="preserve"> of </w:t>
      </w:r>
      <w:r w:rsidR="00C814AD" w:rsidRPr="002F5A38">
        <w:rPr>
          <w:rFonts w:ascii="Times New Roman" w:hAnsi="Times New Roman"/>
          <w:sz w:val="20"/>
          <w:lang w:val="en-US"/>
        </w:rPr>
        <w:t xml:space="preserve">the rock material at the upstream dam shell in case of rockfill dams with core during the </w:t>
      </w:r>
      <w:r w:rsidR="008860A0" w:rsidRPr="002F5A38">
        <w:rPr>
          <w:rFonts w:ascii="Times New Roman" w:hAnsi="Times New Roman"/>
          <w:sz w:val="20"/>
          <w:lang w:val="en-US"/>
        </w:rPr>
        <w:t>stage of rapid</w:t>
      </w:r>
      <w:r w:rsidR="00C814AD" w:rsidRPr="002F5A38">
        <w:rPr>
          <w:rFonts w:ascii="Times New Roman" w:hAnsi="Times New Roman"/>
          <w:sz w:val="20"/>
          <w:lang w:val="en-US"/>
        </w:rPr>
        <w:t xml:space="preserve"> filling of the reservoir. </w:t>
      </w:r>
      <w:r w:rsidR="00E736DA" w:rsidRPr="002F5A38">
        <w:rPr>
          <w:rFonts w:ascii="Times New Roman" w:hAnsi="Times New Roman"/>
          <w:sz w:val="20"/>
          <w:lang w:val="en-US"/>
        </w:rPr>
        <w:t xml:space="preserve"> </w:t>
      </w:r>
    </w:p>
    <w:p w:rsidR="00CC3DBA" w:rsidRPr="002F5A38" w:rsidRDefault="00134C3F" w:rsidP="00CC3DBA">
      <w:pPr>
        <w:pStyle w:val="BodyText"/>
        <w:spacing w:before="60"/>
        <w:jc w:val="both"/>
        <w:rPr>
          <w:rFonts w:ascii="Times New Roman" w:hAnsi="Times New Roman"/>
          <w:lang w:val="en-US"/>
        </w:rPr>
      </w:pPr>
      <w:r w:rsidRPr="002F5A38">
        <w:rPr>
          <w:rFonts w:ascii="Times New Roman" w:hAnsi="Times New Roman"/>
          <w:lang w:val="en-US"/>
        </w:rPr>
        <w:t xml:space="preserve">The </w:t>
      </w:r>
      <w:r w:rsidR="00CC3DBA" w:rsidRPr="002F5A38">
        <w:rPr>
          <w:rFonts w:ascii="Times New Roman" w:hAnsi="Times New Roman"/>
          <w:lang w:val="en-US"/>
        </w:rPr>
        <w:t>topic of the research</w:t>
      </w:r>
      <w:r w:rsidRPr="002F5A38">
        <w:rPr>
          <w:rFonts w:ascii="Times New Roman" w:hAnsi="Times New Roman"/>
          <w:lang w:val="en-US"/>
        </w:rPr>
        <w:t xml:space="preserve">, which results are </w:t>
      </w:r>
      <w:r w:rsidR="00CC3DBA" w:rsidRPr="002F5A38">
        <w:rPr>
          <w:rFonts w:ascii="Times New Roman" w:hAnsi="Times New Roman"/>
          <w:lang w:val="en-US"/>
        </w:rPr>
        <w:t>included in the paper, is clarification of the stress-strain state for rockfill dams with central waterproof element at variation of the water level in the reservoir. Such issue, stated in the dam engineering back in 70-ties from the las</w:t>
      </w:r>
      <w:r w:rsidR="00D11DC8" w:rsidRPr="002F5A38">
        <w:rPr>
          <w:rFonts w:ascii="Times New Roman" w:hAnsi="Times New Roman"/>
          <w:lang w:val="en-US"/>
        </w:rPr>
        <w:t>t</w:t>
      </w:r>
      <w:r w:rsidR="00CC3DBA" w:rsidRPr="002F5A38">
        <w:rPr>
          <w:rFonts w:ascii="Times New Roman" w:hAnsi="Times New Roman"/>
          <w:lang w:val="en-US"/>
        </w:rPr>
        <w:t xml:space="preserve"> century, was analyzed in several occasions, but all efforts ended by stating that it is not correctly modelled and according to the latest acknowledgments in the field, the general conclusion is that the effect from water saturation of the rock material is still actual.  </w:t>
      </w:r>
    </w:p>
    <w:p w:rsidR="00CC3DBA" w:rsidRPr="002F5A38" w:rsidRDefault="00CC3DBA" w:rsidP="00E736DA">
      <w:pPr>
        <w:jc w:val="both"/>
        <w:rPr>
          <w:rFonts w:ascii="Times New Roman" w:hAnsi="Times New Roman"/>
          <w:sz w:val="20"/>
          <w:lang w:val="en-US"/>
        </w:rPr>
      </w:pPr>
      <w:r w:rsidRPr="002F5A38">
        <w:rPr>
          <w:rFonts w:ascii="Times New Roman" w:hAnsi="Times New Roman"/>
          <w:sz w:val="20"/>
          <w:lang w:val="en-US"/>
        </w:rPr>
        <w:t xml:space="preserve">The aim of the actual research is to contribute at the choice of most favorable numerical model on simulation of the response of rockfill dams with shells of rock material and core as waterproof element at variation of the water level in the reservoir. For </w:t>
      </w:r>
      <w:r w:rsidR="00A1202B" w:rsidRPr="002F5A38">
        <w:rPr>
          <w:rFonts w:ascii="Times New Roman" w:hAnsi="Times New Roman"/>
          <w:sz w:val="20"/>
          <w:lang w:val="en-US"/>
        </w:rPr>
        <w:t xml:space="preserve">accomplishment of the specified aim, a </w:t>
      </w:r>
      <w:r w:rsidR="00240261" w:rsidRPr="00240261">
        <w:rPr>
          <w:rFonts w:ascii="Times New Roman" w:hAnsi="Times New Roman"/>
          <w:sz w:val="20"/>
          <w:lang w:val="en-US"/>
        </w:rPr>
        <w:t xml:space="preserve">comparison </w:t>
      </w:r>
      <w:r w:rsidR="00A1202B" w:rsidRPr="002F5A38">
        <w:rPr>
          <w:rFonts w:ascii="Times New Roman" w:hAnsi="Times New Roman"/>
          <w:sz w:val="20"/>
          <w:lang w:val="en-US"/>
        </w:rPr>
        <w:t xml:space="preserve">of two models, differing by the boundary condition on application of the hydrostatic pressure, has been done, in order to bring out their advantages and drawbacks and to set criterion for choice of more favorable model. The results from the research refer to the recommendations for more advanced numerical model for study of the stress-strain state in case of rockfill dams with core during the stage of first filling of the reservoir.  </w:t>
      </w:r>
    </w:p>
    <w:p w:rsidR="00E736DA" w:rsidRPr="002F5A38" w:rsidRDefault="00E736DA" w:rsidP="00E736DA">
      <w:pPr>
        <w:jc w:val="both"/>
        <w:rPr>
          <w:rFonts w:ascii="Times New Roman" w:hAnsi="Times New Roman"/>
          <w:sz w:val="20"/>
          <w:lang w:val="en-US"/>
        </w:rPr>
      </w:pPr>
    </w:p>
    <w:p w:rsidR="0082195D" w:rsidRPr="002F5A38" w:rsidRDefault="00E736DA" w:rsidP="00E736DA">
      <w:pPr>
        <w:jc w:val="both"/>
        <w:rPr>
          <w:rFonts w:ascii="Times New Roman" w:hAnsi="Times New Roman"/>
          <w:b/>
          <w:lang w:val="en-US"/>
        </w:rPr>
      </w:pPr>
      <w:r w:rsidRPr="002F5A38">
        <w:rPr>
          <w:rFonts w:ascii="Times New Roman" w:hAnsi="Times New Roman"/>
          <w:b/>
          <w:lang w:val="en-US"/>
        </w:rPr>
        <w:t xml:space="preserve">2. </w:t>
      </w:r>
      <w:r w:rsidR="008D5D5E" w:rsidRPr="002F5A38">
        <w:rPr>
          <w:rFonts w:ascii="Times New Roman" w:hAnsi="Times New Roman"/>
          <w:b/>
          <w:lang w:val="en-US"/>
        </w:rPr>
        <w:t>Water effect at embankment</w:t>
      </w:r>
      <w:r w:rsidR="009A7972" w:rsidRPr="002F5A38">
        <w:rPr>
          <w:rFonts w:ascii="Times New Roman" w:hAnsi="Times New Roman"/>
          <w:b/>
          <w:lang w:val="en-US"/>
        </w:rPr>
        <w:t xml:space="preserve"> dams in case of static loading</w:t>
      </w:r>
    </w:p>
    <w:p w:rsidR="00506C0C" w:rsidRPr="002F5A38" w:rsidRDefault="009A7972" w:rsidP="00E736DA">
      <w:pPr>
        <w:jc w:val="both"/>
        <w:rPr>
          <w:rFonts w:ascii="Times New Roman" w:hAnsi="Times New Roman"/>
          <w:sz w:val="20"/>
          <w:lang w:val="en-US"/>
        </w:rPr>
      </w:pPr>
      <w:r w:rsidRPr="002F5A38">
        <w:rPr>
          <w:rFonts w:ascii="Times New Roman" w:hAnsi="Times New Roman"/>
          <w:sz w:val="20"/>
          <w:lang w:val="en-US"/>
        </w:rPr>
        <w:t xml:space="preserve">Independently of the fact that the water is in the </w:t>
      </w:r>
      <w:r w:rsidR="00506C0C" w:rsidRPr="002F5A38">
        <w:rPr>
          <w:rFonts w:ascii="Times New Roman" w:hAnsi="Times New Roman"/>
          <w:sz w:val="20"/>
          <w:lang w:val="en-US"/>
        </w:rPr>
        <w:t xml:space="preserve">group of </w:t>
      </w:r>
      <w:r w:rsidRPr="002F5A38">
        <w:rPr>
          <w:rFonts w:ascii="Times New Roman" w:hAnsi="Times New Roman"/>
          <w:sz w:val="20"/>
          <w:lang w:val="en-US"/>
        </w:rPr>
        <w:t>simple</w:t>
      </w:r>
      <w:r w:rsidR="00506C0C" w:rsidRPr="002F5A38">
        <w:rPr>
          <w:rFonts w:ascii="Times New Roman" w:hAnsi="Times New Roman"/>
          <w:sz w:val="20"/>
          <w:lang w:val="en-US"/>
        </w:rPr>
        <w:t>st</w:t>
      </w:r>
      <w:r w:rsidRPr="002F5A38">
        <w:rPr>
          <w:rFonts w:ascii="Times New Roman" w:hAnsi="Times New Roman"/>
          <w:sz w:val="20"/>
          <w:lang w:val="en-US"/>
        </w:rPr>
        <w:t xml:space="preserve"> molecules in the nature, the theory has pointed out, and in the practice has been confirmed</w:t>
      </w:r>
      <w:r w:rsidR="000E2B4B" w:rsidRPr="002F5A38">
        <w:rPr>
          <w:rFonts w:ascii="Times New Roman" w:hAnsi="Times New Roman"/>
          <w:sz w:val="20"/>
          <w:lang w:val="en-US"/>
        </w:rPr>
        <w:t>,</w:t>
      </w:r>
      <w:r w:rsidRPr="002F5A38">
        <w:rPr>
          <w:rFonts w:ascii="Times New Roman" w:hAnsi="Times New Roman"/>
          <w:sz w:val="20"/>
          <w:lang w:val="en-US"/>
        </w:rPr>
        <w:t xml:space="preserve"> that the most complex occurrences in the </w:t>
      </w:r>
      <w:r w:rsidR="00240261" w:rsidRPr="002F5A38">
        <w:rPr>
          <w:rFonts w:ascii="Times New Roman" w:hAnsi="Times New Roman"/>
          <w:sz w:val="20"/>
          <w:lang w:val="en-US"/>
        </w:rPr>
        <w:t>behavior</w:t>
      </w:r>
      <w:r w:rsidRPr="002F5A38">
        <w:rPr>
          <w:rFonts w:ascii="Times New Roman" w:hAnsi="Times New Roman"/>
          <w:sz w:val="20"/>
          <w:lang w:val="en-US"/>
        </w:rPr>
        <w:t xml:space="preserve"> of rockfill dams with core are due to the water effect.</w:t>
      </w:r>
      <w:r w:rsidR="00506C0C" w:rsidRPr="002F5A38">
        <w:rPr>
          <w:rFonts w:ascii="Times New Roman" w:hAnsi="Times New Roman"/>
          <w:sz w:val="20"/>
          <w:lang w:val="en-US"/>
        </w:rPr>
        <w:t xml:space="preserve"> In the past</w:t>
      </w:r>
      <w:r w:rsidR="00240261">
        <w:rPr>
          <w:rFonts w:ascii="Times New Roman" w:hAnsi="Times New Roman"/>
          <w:sz w:val="20"/>
          <w:lang w:val="mk-MK"/>
        </w:rPr>
        <w:t>,</w:t>
      </w:r>
      <w:r w:rsidR="00506C0C" w:rsidRPr="002F5A38">
        <w:rPr>
          <w:rFonts w:ascii="Times New Roman" w:hAnsi="Times New Roman"/>
          <w:sz w:val="20"/>
          <w:lang w:val="en-US"/>
        </w:rPr>
        <w:t xml:space="preserve"> the research of such occurrences was limited due to the application of the classical methods, based on theory of elasticity and plasticity, dating from the 30-ties of the last century. Therefore, such methods were gradually replaced by advanced methods – Finite element method</w:t>
      </w:r>
      <w:r w:rsidR="000E2B4B" w:rsidRPr="002F5A38">
        <w:rPr>
          <w:rFonts w:ascii="Times New Roman" w:hAnsi="Times New Roman"/>
          <w:sz w:val="20"/>
          <w:lang w:val="en-US"/>
        </w:rPr>
        <w:t xml:space="preserve"> (FEM)</w:t>
      </w:r>
      <w:r w:rsidR="00506C0C" w:rsidRPr="002F5A38">
        <w:rPr>
          <w:rFonts w:ascii="Times New Roman" w:hAnsi="Times New Roman"/>
          <w:sz w:val="20"/>
          <w:lang w:val="en-US"/>
        </w:rPr>
        <w:t xml:space="preserve">, developed in the last third decade of the twentieth century, thanks to the pioneer work in the field of dams by </w:t>
      </w:r>
      <w:proofErr w:type="spellStart"/>
      <w:r w:rsidR="00506C0C" w:rsidRPr="002F5A38">
        <w:rPr>
          <w:rFonts w:ascii="Times New Roman" w:hAnsi="Times New Roman"/>
          <w:sz w:val="20"/>
          <w:lang w:val="en-US"/>
        </w:rPr>
        <w:t>Z</w:t>
      </w:r>
      <w:r w:rsidR="00E736DA" w:rsidRPr="002F5A38">
        <w:rPr>
          <w:rFonts w:ascii="Times New Roman" w:hAnsi="Times New Roman"/>
          <w:sz w:val="20"/>
          <w:lang w:val="en-US"/>
        </w:rPr>
        <w:t>ienkiewicz</w:t>
      </w:r>
      <w:proofErr w:type="spellEnd"/>
      <w:r w:rsidR="00E736DA" w:rsidRPr="002F5A38">
        <w:rPr>
          <w:rFonts w:ascii="Times New Roman" w:hAnsi="Times New Roman"/>
          <w:sz w:val="20"/>
          <w:lang w:val="en-US"/>
        </w:rPr>
        <w:t xml:space="preserve"> и Clough, </w:t>
      </w:r>
      <w:r w:rsidR="00506C0C" w:rsidRPr="002F5A38">
        <w:rPr>
          <w:rFonts w:ascii="Times New Roman" w:hAnsi="Times New Roman"/>
          <w:sz w:val="20"/>
          <w:lang w:val="en-US"/>
        </w:rPr>
        <w:lastRenderedPageBreak/>
        <w:t>[</w:t>
      </w:r>
      <w:r w:rsidR="00506C0C" w:rsidRPr="002F5A38">
        <w:rPr>
          <w:rFonts w:ascii="Times New Roman" w:hAnsi="Times New Roman"/>
          <w:sz w:val="18"/>
          <w:lang w:val="en-US"/>
        </w:rPr>
        <w:t>ICOLD, 1978, Bulletin 30]</w:t>
      </w:r>
      <w:r w:rsidR="00E736DA" w:rsidRPr="002F5A38">
        <w:rPr>
          <w:rFonts w:ascii="Times New Roman" w:hAnsi="Times New Roman"/>
          <w:sz w:val="20"/>
          <w:lang w:val="en-US"/>
        </w:rPr>
        <w:t xml:space="preserve">. </w:t>
      </w:r>
      <w:r w:rsidR="00D444A4" w:rsidRPr="002F5A38">
        <w:rPr>
          <w:rFonts w:ascii="Times New Roman" w:hAnsi="Times New Roman"/>
          <w:sz w:val="20"/>
          <w:lang w:val="en-US"/>
        </w:rPr>
        <w:t>The improvement of the calculations (hardware and software) at the beginning of the 21</w:t>
      </w:r>
      <w:r w:rsidR="00D444A4" w:rsidRPr="002F5A38">
        <w:rPr>
          <w:rFonts w:ascii="Times New Roman" w:hAnsi="Times New Roman"/>
          <w:sz w:val="20"/>
          <w:vertAlign w:val="superscript"/>
          <w:lang w:val="en-US"/>
        </w:rPr>
        <w:t>th</w:t>
      </w:r>
      <w:r w:rsidR="00D444A4" w:rsidRPr="002F5A38">
        <w:rPr>
          <w:rFonts w:ascii="Times New Roman" w:hAnsi="Times New Roman"/>
          <w:sz w:val="20"/>
          <w:lang w:val="en-US"/>
        </w:rPr>
        <w:t xml:space="preserve"> century has enabled the advanced numerical methods, based on the FEM, to replace the classical methods in full.</w:t>
      </w:r>
    </w:p>
    <w:p w:rsidR="00506C0C" w:rsidRPr="002F5A38" w:rsidRDefault="00A12C7C" w:rsidP="00E736DA">
      <w:pPr>
        <w:jc w:val="both"/>
        <w:rPr>
          <w:rFonts w:ascii="Times New Roman" w:hAnsi="Times New Roman"/>
          <w:sz w:val="20"/>
          <w:lang w:val="en-US"/>
        </w:rPr>
      </w:pPr>
      <w:r w:rsidRPr="002F5A38">
        <w:rPr>
          <w:rFonts w:ascii="Times New Roman" w:hAnsi="Times New Roman"/>
          <w:sz w:val="20"/>
          <w:lang w:val="en-US"/>
        </w:rPr>
        <w:t>The focus of the research is to clarify the response of the rockfill dams with core at variation of the water level in the reservoir. The variation of the water level causes various effects on the stress-strain</w:t>
      </w:r>
      <w:r w:rsidR="00976220" w:rsidRPr="002F5A38">
        <w:rPr>
          <w:rFonts w:ascii="Times New Roman" w:hAnsi="Times New Roman"/>
          <w:sz w:val="20"/>
          <w:lang w:val="en-US"/>
        </w:rPr>
        <w:t xml:space="preserve"> state of the rockfill dams. In here below is given short overview of the water effect on the typical loading states of the structure during construction and in service period.  </w:t>
      </w:r>
    </w:p>
    <w:p w:rsidR="00976220" w:rsidRPr="002F5A38" w:rsidRDefault="00976220" w:rsidP="00E736DA">
      <w:pPr>
        <w:jc w:val="both"/>
        <w:rPr>
          <w:rFonts w:ascii="Times New Roman" w:hAnsi="Times New Roman"/>
          <w:sz w:val="20"/>
          <w:lang w:val="en-US"/>
        </w:rPr>
      </w:pPr>
      <w:r w:rsidRPr="002F5A38">
        <w:rPr>
          <w:rFonts w:ascii="Times New Roman" w:hAnsi="Times New Roman"/>
          <w:sz w:val="20"/>
          <w:lang w:val="en-US"/>
        </w:rPr>
        <w:t xml:space="preserve">For the dam construction state the water effect is actual for the zones of coherent material so for the rockfill dams there is no problem at modelling with FEM of the specified state regarding the water influence. The coherent materials are applied in layers with optimal humidity, apropos the pores are fully filled with water. At loading increase (application of the upper layers) </w:t>
      </w:r>
      <w:r w:rsidR="00762633" w:rsidRPr="002F5A38">
        <w:rPr>
          <w:rFonts w:ascii="Times New Roman" w:hAnsi="Times New Roman"/>
          <w:sz w:val="20"/>
          <w:lang w:val="en-US"/>
        </w:rPr>
        <w:t>at first moment the full load is accepted by the pore water and pore pressure occurs. During time, by leaching of the water a pore pressure dissipation occurs. Such slow hydrodynamic process of pore pressure release, followed up by increase of the effective stresses and material settlement is called consolidation. The simulation of the development (increase and dissipation) of the pore pressure by application of the FEM is conveyed according to two concepts: analysis by total stresses and by effective stresses. According to the first (simplified) method, by application of total stresses or in non-drained conditions in case of low permeable coherent materials a consolidation pore pressure can be generated, caused by the change of the total stresses. The stress-strain state, as well and the raise (generation and dissipation) of the pore pressure most realistically are determined by analysis of the effective stresses apropos when the coherent material is treated in drained conditions. In such a way,</w:t>
      </w:r>
      <w:r w:rsidR="00652E56" w:rsidRPr="002F5A38">
        <w:rPr>
          <w:rFonts w:ascii="Times New Roman" w:hAnsi="Times New Roman"/>
          <w:sz w:val="20"/>
          <w:lang w:val="en-US"/>
        </w:rPr>
        <w:t xml:space="preserve"> in</w:t>
      </w:r>
      <w:r w:rsidR="00762633" w:rsidRPr="002F5A38">
        <w:rPr>
          <w:rFonts w:ascii="Times New Roman" w:hAnsi="Times New Roman"/>
          <w:sz w:val="20"/>
          <w:lang w:val="en-US"/>
        </w:rPr>
        <w:t xml:space="preserve"> the structure response </w:t>
      </w:r>
      <w:r w:rsidR="00652E56" w:rsidRPr="002F5A38">
        <w:rPr>
          <w:rFonts w:ascii="Times New Roman" w:hAnsi="Times New Roman"/>
          <w:sz w:val="20"/>
          <w:lang w:val="en-US"/>
        </w:rPr>
        <w:t xml:space="preserve">according to the second approach are included three components: (1) mechanical and elastic properties, (2) hydraulic properties (seepage coefficient and volume </w:t>
      </w:r>
      <w:r w:rsidR="004A5D49" w:rsidRPr="002F5A38">
        <w:rPr>
          <w:rFonts w:ascii="Times New Roman" w:hAnsi="Times New Roman"/>
          <w:sz w:val="20"/>
          <w:lang w:val="en-US"/>
        </w:rPr>
        <w:t xml:space="preserve">content of the water) and </w:t>
      </w:r>
      <w:r w:rsidR="00652E56" w:rsidRPr="002F5A38">
        <w:rPr>
          <w:rFonts w:ascii="Times New Roman" w:hAnsi="Times New Roman"/>
          <w:sz w:val="20"/>
          <w:lang w:val="en-US"/>
        </w:rPr>
        <w:t xml:space="preserve">(3) time factor, apropos dynamic of dam construction. </w:t>
      </w:r>
      <w:r w:rsidR="00762633" w:rsidRPr="002F5A38">
        <w:rPr>
          <w:rFonts w:ascii="Times New Roman" w:hAnsi="Times New Roman"/>
          <w:sz w:val="20"/>
          <w:lang w:val="en-US"/>
        </w:rPr>
        <w:t xml:space="preserve">    </w:t>
      </w:r>
    </w:p>
    <w:p w:rsidR="00976220" w:rsidRPr="002F5A38" w:rsidRDefault="004A5D49" w:rsidP="00E736DA">
      <w:pPr>
        <w:jc w:val="both"/>
        <w:rPr>
          <w:rFonts w:ascii="Times New Roman" w:hAnsi="Times New Roman"/>
          <w:sz w:val="20"/>
          <w:lang w:val="en-US"/>
        </w:rPr>
      </w:pPr>
      <w:r w:rsidRPr="002F5A38">
        <w:rPr>
          <w:rFonts w:ascii="Times New Roman" w:hAnsi="Times New Roman"/>
          <w:sz w:val="20"/>
          <w:lang w:val="en-US"/>
        </w:rPr>
        <w:t>For the state of rapid reservoir filling the water effect most simply is manifested in case of rockfill dams with fac</w:t>
      </w:r>
      <w:r w:rsidR="003658DD" w:rsidRPr="002F5A38">
        <w:rPr>
          <w:rFonts w:ascii="Times New Roman" w:hAnsi="Times New Roman"/>
          <w:sz w:val="20"/>
          <w:lang w:val="en-US"/>
        </w:rPr>
        <w:t>ing</w:t>
      </w:r>
      <w:r w:rsidRPr="002F5A38">
        <w:rPr>
          <w:rFonts w:ascii="Times New Roman" w:hAnsi="Times New Roman"/>
          <w:sz w:val="20"/>
          <w:lang w:val="en-US"/>
        </w:rPr>
        <w:t xml:space="preserve"> of artificial material.</w:t>
      </w:r>
      <w:r w:rsidR="003658DD" w:rsidRPr="002F5A38">
        <w:rPr>
          <w:rFonts w:ascii="Times New Roman" w:hAnsi="Times New Roman"/>
          <w:sz w:val="20"/>
          <w:lang w:val="en-US"/>
        </w:rPr>
        <w:t xml:space="preserve"> It is a case where the water is outside of the dam body</w:t>
      </w:r>
      <w:r w:rsidR="00CD02A4" w:rsidRPr="002F5A38">
        <w:rPr>
          <w:rFonts w:ascii="Times New Roman" w:hAnsi="Times New Roman"/>
          <w:sz w:val="20"/>
          <w:lang w:val="en-US"/>
        </w:rPr>
        <w:t xml:space="preserve"> and acts as external pressure. The effects of such action are: (1) increase of normal stresses in the upstream part of the dam, thus conditioning raise of the shear strength of the material, contributing to the dam safety, (2) in the dam body occurs horizontal displacement (downstream) and vertical displacements (maximal displacements in the intermediate part of the facing and eventual rising with maximal value at the downstream slope in the upper part) and (3) normal deflection of the facing (important for the assessment of the stability and dimensioning of the waterproof element).</w:t>
      </w:r>
    </w:p>
    <w:p w:rsidR="00976220" w:rsidRPr="002F5A38" w:rsidRDefault="00CD02A4" w:rsidP="00E736DA">
      <w:pPr>
        <w:jc w:val="both"/>
        <w:rPr>
          <w:rFonts w:ascii="Times New Roman" w:hAnsi="Times New Roman"/>
          <w:sz w:val="20"/>
          <w:lang w:val="en-US"/>
        </w:rPr>
      </w:pPr>
      <w:r w:rsidRPr="002F5A38">
        <w:rPr>
          <w:rFonts w:ascii="Times New Roman" w:hAnsi="Times New Roman"/>
          <w:sz w:val="20"/>
          <w:lang w:val="en-US"/>
        </w:rPr>
        <w:t>Far more complex is the response of the rockfill dams with artificial or coherent core</w:t>
      </w:r>
      <w:r w:rsidR="007538F9" w:rsidRPr="002F5A38">
        <w:rPr>
          <w:rFonts w:ascii="Times New Roman" w:hAnsi="Times New Roman"/>
          <w:sz w:val="20"/>
          <w:lang w:val="en-US"/>
        </w:rPr>
        <w:t xml:space="preserve"> d</w:t>
      </w:r>
      <w:r w:rsidRPr="002F5A38">
        <w:rPr>
          <w:rFonts w:ascii="Times New Roman" w:hAnsi="Times New Roman"/>
          <w:sz w:val="20"/>
          <w:lang w:val="en-US"/>
        </w:rPr>
        <w:t xml:space="preserve">ue to the water effect. At stage of reservoir rapid filling the water rapidly fills the pores of the rock material in the upstream dam shell and causes the following effects: (1) softening of the submerged non-coherent material, causing additional settlements, (2) </w:t>
      </w:r>
      <w:r w:rsidR="007538F9" w:rsidRPr="002F5A38">
        <w:rPr>
          <w:rFonts w:ascii="Times New Roman" w:hAnsi="Times New Roman"/>
          <w:sz w:val="20"/>
          <w:lang w:val="en-US"/>
        </w:rPr>
        <w:t>alleviation of the permeable material (increase of the total stresses and pore pressure and decrease of the effective stresses) and (3) action of force due to the hydrostatic pressure along the upstream face of the core/diaphragm.</w:t>
      </w:r>
      <w:r w:rsidRPr="002F5A38">
        <w:rPr>
          <w:rFonts w:ascii="Times New Roman" w:hAnsi="Times New Roman"/>
          <w:sz w:val="20"/>
          <w:lang w:val="en-US"/>
        </w:rPr>
        <w:t xml:space="preserve">    </w:t>
      </w:r>
    </w:p>
    <w:p w:rsidR="007538F9" w:rsidRPr="002F5A38" w:rsidRDefault="007538F9" w:rsidP="00E736DA">
      <w:pPr>
        <w:jc w:val="both"/>
        <w:rPr>
          <w:rFonts w:ascii="Times New Roman" w:hAnsi="Times New Roman"/>
          <w:sz w:val="20"/>
          <w:lang w:val="en-US"/>
        </w:rPr>
      </w:pPr>
      <w:r w:rsidRPr="002F5A38">
        <w:rPr>
          <w:rFonts w:ascii="Times New Roman" w:hAnsi="Times New Roman"/>
          <w:sz w:val="20"/>
          <w:lang w:val="en-US"/>
        </w:rPr>
        <w:t>Similar water effects, but with opposite action, occurs for the state of rapid drawdown of the water level in the reservoir. The initial state for the stage of rapid drawdown of the reservoir or rapid drawdown of the upper water level is the state of steady seepage, for which in the earth material was generated seepage pore pressure.</w:t>
      </w:r>
      <w:r w:rsidR="00195C8E" w:rsidRPr="002F5A38">
        <w:rPr>
          <w:rFonts w:ascii="Times New Roman" w:hAnsi="Times New Roman"/>
          <w:sz w:val="20"/>
          <w:lang w:val="en-US"/>
        </w:rPr>
        <w:t xml:space="preserve"> </w:t>
      </w:r>
      <w:r w:rsidR="00584E0C" w:rsidRPr="002F5A38">
        <w:rPr>
          <w:rFonts w:ascii="Times New Roman" w:hAnsi="Times New Roman"/>
          <w:sz w:val="20"/>
          <w:lang w:val="en-US"/>
        </w:rPr>
        <w:t>Lowering of the water level in the reservoir causes change of the pore pressure in</w:t>
      </w:r>
      <w:r w:rsidR="000E2B4B" w:rsidRPr="002F5A38">
        <w:rPr>
          <w:rFonts w:ascii="Times New Roman" w:hAnsi="Times New Roman"/>
          <w:sz w:val="20"/>
          <w:lang w:val="en-US"/>
        </w:rPr>
        <w:t xml:space="preserve"> the earth material. It should be</w:t>
      </w:r>
      <w:r w:rsidR="00584E0C" w:rsidRPr="002F5A38">
        <w:rPr>
          <w:rFonts w:ascii="Times New Roman" w:hAnsi="Times New Roman"/>
          <w:sz w:val="20"/>
          <w:lang w:val="en-US"/>
        </w:rPr>
        <w:t xml:space="preserve"> noted that the lowering of the reservoir water level in period of few days to few weeks is rapid, compared to the time consuming hydrodynamic process of slow leaching o</w:t>
      </w:r>
      <w:r w:rsidR="009F52C9" w:rsidRPr="002F5A38">
        <w:rPr>
          <w:rFonts w:ascii="Times New Roman" w:hAnsi="Times New Roman"/>
          <w:sz w:val="20"/>
          <w:lang w:val="en-US"/>
        </w:rPr>
        <w:t xml:space="preserve">f the water from the saturated </w:t>
      </w:r>
      <w:r w:rsidR="00584E0C" w:rsidRPr="002F5A38">
        <w:rPr>
          <w:rFonts w:ascii="Times New Roman" w:hAnsi="Times New Roman"/>
          <w:sz w:val="20"/>
          <w:lang w:val="en-US"/>
        </w:rPr>
        <w:t xml:space="preserve">low permeable </w:t>
      </w:r>
      <w:r w:rsidR="009F52C9" w:rsidRPr="002F5A38">
        <w:rPr>
          <w:rFonts w:ascii="Times New Roman" w:hAnsi="Times New Roman"/>
          <w:sz w:val="20"/>
          <w:lang w:val="en-US"/>
        </w:rPr>
        <w:t xml:space="preserve">earth </w:t>
      </w:r>
      <w:r w:rsidR="00584E0C" w:rsidRPr="002F5A38">
        <w:rPr>
          <w:rFonts w:ascii="Times New Roman" w:hAnsi="Times New Roman"/>
          <w:sz w:val="20"/>
          <w:lang w:val="en-US"/>
        </w:rPr>
        <w:t>material. Similar to the stage after dam construction (before first filling of the reservoir), also at the stage of rapid drawdown of the reservoir occurs excess pore pressure</w:t>
      </w:r>
      <w:r w:rsidR="00D806F6" w:rsidRPr="002F5A38">
        <w:rPr>
          <w:rFonts w:ascii="Times New Roman" w:hAnsi="Times New Roman"/>
          <w:sz w:val="20"/>
          <w:lang w:val="en-US"/>
        </w:rPr>
        <w:t>, thus initiating consolidation process (manifested by decrease of the pore pressure, raise of the effective stresses and settlements</w:t>
      </w:r>
      <w:r w:rsidR="004B0F97" w:rsidRPr="002F5A38">
        <w:rPr>
          <w:rFonts w:ascii="Times New Roman" w:hAnsi="Times New Roman"/>
          <w:sz w:val="20"/>
          <w:lang w:val="en-US"/>
        </w:rPr>
        <w:t>). The difference in the consolidation processes for both stages consists in the factor caused by the excess pore pressure. During construction</w:t>
      </w:r>
      <w:r w:rsidR="00240261">
        <w:rPr>
          <w:rFonts w:ascii="Times New Roman" w:hAnsi="Times New Roman"/>
          <w:sz w:val="20"/>
          <w:lang w:val="mk-MK"/>
        </w:rPr>
        <w:t>,</w:t>
      </w:r>
      <w:r w:rsidR="004B0F97" w:rsidRPr="002F5A38">
        <w:rPr>
          <w:rFonts w:ascii="Times New Roman" w:hAnsi="Times New Roman"/>
          <w:sz w:val="20"/>
          <w:lang w:val="en-US"/>
        </w:rPr>
        <w:t xml:space="preserve"> the excess pore pressure is caused by the loading of the upper layers, while at the stage of reservoir rapid drawdown</w:t>
      </w:r>
      <w:r w:rsidR="00240261">
        <w:rPr>
          <w:rFonts w:ascii="Times New Roman" w:hAnsi="Times New Roman"/>
          <w:sz w:val="20"/>
          <w:lang w:val="mk-MK"/>
        </w:rPr>
        <w:t>,</w:t>
      </w:r>
      <w:r w:rsidR="004B0F97" w:rsidRPr="002F5A38">
        <w:rPr>
          <w:rFonts w:ascii="Times New Roman" w:hAnsi="Times New Roman"/>
          <w:sz w:val="20"/>
          <w:lang w:val="en-US"/>
        </w:rPr>
        <w:t xml:space="preserve"> the variation of the boundary hydraulic limits at rapid lowering of the reservoir level is generated by the excess pore pressure.   </w:t>
      </w:r>
      <w:r w:rsidR="00584E0C" w:rsidRPr="002F5A38">
        <w:rPr>
          <w:rFonts w:ascii="Times New Roman" w:hAnsi="Times New Roman"/>
          <w:sz w:val="20"/>
          <w:lang w:val="en-US"/>
        </w:rPr>
        <w:t xml:space="preserve"> </w:t>
      </w:r>
      <w:r w:rsidRPr="002F5A38">
        <w:rPr>
          <w:rFonts w:ascii="Times New Roman" w:hAnsi="Times New Roman"/>
          <w:sz w:val="20"/>
          <w:lang w:val="en-US"/>
        </w:rPr>
        <w:t xml:space="preserve">  </w:t>
      </w:r>
    </w:p>
    <w:p w:rsidR="007B6707" w:rsidRPr="002F5A38" w:rsidRDefault="004B0F97" w:rsidP="00E736DA">
      <w:pPr>
        <w:jc w:val="both"/>
        <w:rPr>
          <w:rFonts w:ascii="Times New Roman" w:hAnsi="Times New Roman"/>
          <w:sz w:val="20"/>
          <w:lang w:val="en-US"/>
        </w:rPr>
      </w:pPr>
      <w:r w:rsidRPr="002F5A38">
        <w:rPr>
          <w:rFonts w:ascii="Times New Roman" w:hAnsi="Times New Roman"/>
          <w:sz w:val="20"/>
          <w:lang w:val="en-US"/>
        </w:rPr>
        <w:t>For state at full reservoir, by established steady seepage through the earth material, the stresses distribution depends on the following factors: dam composition and geometry, material parameters and dam type. In case of fill dams</w:t>
      </w:r>
      <w:r w:rsidR="00240261">
        <w:rPr>
          <w:rFonts w:ascii="Times New Roman" w:hAnsi="Times New Roman"/>
          <w:sz w:val="20"/>
          <w:lang w:val="mk-MK"/>
        </w:rPr>
        <w:t>,</w:t>
      </w:r>
      <w:r w:rsidRPr="002F5A38">
        <w:rPr>
          <w:rFonts w:ascii="Times New Roman" w:hAnsi="Times New Roman"/>
          <w:sz w:val="20"/>
          <w:lang w:val="en-US"/>
        </w:rPr>
        <w:t xml:space="preserve"> there is regular occurrence of stress transfer, thus enabling </w:t>
      </w:r>
      <w:r w:rsidR="00AC7A93" w:rsidRPr="002F5A38">
        <w:rPr>
          <w:rFonts w:ascii="Times New Roman" w:hAnsi="Times New Roman"/>
          <w:sz w:val="20"/>
          <w:lang w:val="en-US"/>
        </w:rPr>
        <w:t xml:space="preserve">unloading of </w:t>
      </w:r>
      <w:r w:rsidR="00240261">
        <w:rPr>
          <w:rFonts w:ascii="Times New Roman" w:hAnsi="Times New Roman"/>
          <w:sz w:val="20"/>
          <w:lang w:val="en-US"/>
        </w:rPr>
        <w:t>some</w:t>
      </w:r>
      <w:r w:rsidR="00AC7A93" w:rsidRPr="002F5A38">
        <w:rPr>
          <w:rFonts w:ascii="Times New Roman" w:hAnsi="Times New Roman"/>
          <w:sz w:val="20"/>
          <w:lang w:val="en-US"/>
        </w:rPr>
        <w:t xml:space="preserve"> elements </w:t>
      </w:r>
      <w:r w:rsidRPr="002F5A38">
        <w:rPr>
          <w:rFonts w:ascii="Times New Roman" w:hAnsi="Times New Roman"/>
          <w:sz w:val="20"/>
          <w:lang w:val="en-US"/>
        </w:rPr>
        <w:t xml:space="preserve">and </w:t>
      </w:r>
      <w:r w:rsidR="00AC7A93" w:rsidRPr="002F5A38">
        <w:rPr>
          <w:rFonts w:ascii="Times New Roman" w:hAnsi="Times New Roman"/>
          <w:sz w:val="20"/>
          <w:lang w:val="en-US"/>
        </w:rPr>
        <w:t xml:space="preserve">overloading of </w:t>
      </w:r>
      <w:r w:rsidRPr="002F5A38">
        <w:rPr>
          <w:rFonts w:ascii="Times New Roman" w:hAnsi="Times New Roman"/>
          <w:sz w:val="20"/>
          <w:lang w:val="en-US"/>
        </w:rPr>
        <w:t>other</w:t>
      </w:r>
      <w:r w:rsidR="00AC7A93" w:rsidRPr="002F5A38">
        <w:rPr>
          <w:rFonts w:ascii="Times New Roman" w:hAnsi="Times New Roman"/>
          <w:sz w:val="20"/>
          <w:lang w:val="en-US"/>
        </w:rPr>
        <w:t>s</w:t>
      </w:r>
      <w:r w:rsidRPr="002F5A38">
        <w:rPr>
          <w:rFonts w:ascii="Times New Roman" w:hAnsi="Times New Roman"/>
          <w:sz w:val="20"/>
          <w:lang w:val="en-US"/>
        </w:rPr>
        <w:t xml:space="preserve">. </w:t>
      </w:r>
      <w:r w:rsidR="00AC7A93" w:rsidRPr="002F5A38">
        <w:rPr>
          <w:rFonts w:ascii="Times New Roman" w:hAnsi="Times New Roman"/>
          <w:sz w:val="20"/>
          <w:lang w:val="en-US"/>
        </w:rPr>
        <w:t>If in some zone</w:t>
      </w:r>
      <w:r w:rsidR="00240261">
        <w:rPr>
          <w:rFonts w:ascii="Times New Roman" w:hAnsi="Times New Roman"/>
          <w:sz w:val="20"/>
          <w:lang w:val="en-US"/>
        </w:rPr>
        <w:t>,</w:t>
      </w:r>
      <w:r w:rsidR="00AC7A93" w:rsidRPr="002F5A38">
        <w:rPr>
          <w:rFonts w:ascii="Times New Roman" w:hAnsi="Times New Roman"/>
          <w:sz w:val="20"/>
          <w:lang w:val="en-US"/>
        </w:rPr>
        <w:t xml:space="preserve"> the value of the pore pressure exceeds the value of the total normal stresses</w:t>
      </w:r>
      <w:r w:rsidR="00240261">
        <w:rPr>
          <w:rFonts w:ascii="Times New Roman" w:hAnsi="Times New Roman"/>
          <w:sz w:val="20"/>
          <w:lang w:val="en-US"/>
        </w:rPr>
        <w:t>,</w:t>
      </w:r>
      <w:r w:rsidR="00AC7A93" w:rsidRPr="002F5A38">
        <w:rPr>
          <w:rFonts w:ascii="Times New Roman" w:hAnsi="Times New Roman"/>
          <w:sz w:val="20"/>
          <w:lang w:val="en-US"/>
        </w:rPr>
        <w:t xml:space="preserve"> a zone with negative effective pressure occurs. It can lead to hydraulic fracturing, manifested by appearance of fissures in the coherent material. Most common reason for occurrence of hydraulic fracturing is the non-uniform settlement of zones by materials of different stiffness properties, where the softer material “hangs” to the stiffer one and thus transferring part of its stresses. The next potential reason </w:t>
      </w:r>
      <w:r w:rsidR="00240261">
        <w:rPr>
          <w:rFonts w:ascii="Times New Roman" w:hAnsi="Times New Roman"/>
          <w:sz w:val="20"/>
          <w:lang w:val="en-US"/>
        </w:rPr>
        <w:t>is</w:t>
      </w:r>
      <w:r w:rsidR="00AC7A93" w:rsidRPr="002F5A38">
        <w:rPr>
          <w:rFonts w:ascii="Times New Roman" w:hAnsi="Times New Roman"/>
          <w:sz w:val="20"/>
          <w:lang w:val="en-US"/>
        </w:rPr>
        <w:t xml:space="preserve"> distinct unevenness in the foundation below the coherent material, causing uneven settlements and zone of </w:t>
      </w:r>
      <w:r w:rsidR="007B6707" w:rsidRPr="002F5A38">
        <w:rPr>
          <w:rFonts w:ascii="Times New Roman" w:hAnsi="Times New Roman"/>
          <w:sz w:val="20"/>
          <w:lang w:val="en-US"/>
        </w:rPr>
        <w:t>shattered and unloaded material.</w:t>
      </w:r>
      <w:r w:rsidR="00060DF6" w:rsidRPr="002F5A38">
        <w:rPr>
          <w:rFonts w:ascii="Times New Roman" w:hAnsi="Times New Roman"/>
          <w:sz w:val="20"/>
          <w:lang w:val="en-US"/>
        </w:rPr>
        <w:t xml:space="preserve"> According to </w:t>
      </w:r>
      <w:r w:rsidR="00816EA7" w:rsidRPr="002F5A38">
        <w:rPr>
          <w:rFonts w:ascii="Times New Roman" w:hAnsi="Times New Roman"/>
          <w:sz w:val="20"/>
          <w:lang w:val="en-US"/>
        </w:rPr>
        <w:t>Penman research</w:t>
      </w:r>
      <w:r w:rsidR="00CD246F" w:rsidRPr="002F5A38">
        <w:rPr>
          <w:rFonts w:ascii="Times New Roman" w:hAnsi="Times New Roman"/>
          <w:sz w:val="20"/>
          <w:lang w:val="en-US"/>
        </w:rPr>
        <w:t>es</w:t>
      </w:r>
      <w:r w:rsidR="00A84365" w:rsidRPr="002F5A38">
        <w:rPr>
          <w:rFonts w:ascii="Times New Roman" w:hAnsi="Times New Roman"/>
          <w:sz w:val="20"/>
          <w:lang w:val="en-US"/>
        </w:rPr>
        <w:t xml:space="preserve"> from</w:t>
      </w:r>
      <w:r w:rsidR="00816EA7" w:rsidRPr="002F5A38">
        <w:rPr>
          <w:rFonts w:ascii="Times New Roman" w:hAnsi="Times New Roman"/>
          <w:sz w:val="20"/>
          <w:lang w:val="en-US"/>
        </w:rPr>
        <w:t xml:space="preserve"> 1975, </w:t>
      </w:r>
      <w:r w:rsidR="00A84365" w:rsidRPr="002F5A38">
        <w:rPr>
          <w:rFonts w:ascii="Times New Roman" w:hAnsi="Times New Roman"/>
          <w:sz w:val="20"/>
          <w:lang w:val="en-US"/>
        </w:rPr>
        <w:t xml:space="preserve">the occurrence of the hydraulic fracturing at earth materials is possible if the pore pressure in within the interval of maximal and minimal total normal stress. </w:t>
      </w:r>
      <w:r w:rsidR="008A6F3F" w:rsidRPr="002F5A38">
        <w:rPr>
          <w:rFonts w:ascii="Times New Roman" w:hAnsi="Times New Roman"/>
          <w:sz w:val="20"/>
          <w:lang w:val="en-US"/>
        </w:rPr>
        <w:t xml:space="preserve">According to other authors, for occurrence of the fissuring of </w:t>
      </w:r>
      <w:r w:rsidR="008A6F3F" w:rsidRPr="002F5A38">
        <w:rPr>
          <w:rFonts w:ascii="Times New Roman" w:hAnsi="Times New Roman"/>
          <w:sz w:val="20"/>
          <w:lang w:val="en-US"/>
        </w:rPr>
        <w:lastRenderedPageBreak/>
        <w:t xml:space="preserve">coherent material, beside the negative effective normal pressure, an appropriate non-homogeneity of the material is required, thus referring to the finding that such phenomena is not fully clarified.   </w:t>
      </w:r>
    </w:p>
    <w:p w:rsidR="00F611A6" w:rsidRPr="002F5A38" w:rsidRDefault="003B57EF" w:rsidP="00E736DA">
      <w:pPr>
        <w:jc w:val="both"/>
        <w:rPr>
          <w:rFonts w:ascii="Times New Roman" w:hAnsi="Times New Roman"/>
          <w:sz w:val="20"/>
          <w:lang w:val="en-US"/>
        </w:rPr>
      </w:pPr>
      <w:r w:rsidRPr="002F5A38">
        <w:rPr>
          <w:rFonts w:ascii="Times New Roman" w:hAnsi="Times New Roman"/>
          <w:sz w:val="20"/>
          <w:lang w:val="en-US"/>
        </w:rPr>
        <w:t xml:space="preserve">From the </w:t>
      </w:r>
      <w:r w:rsidR="007112F9" w:rsidRPr="002F5A38">
        <w:rPr>
          <w:rFonts w:ascii="Times New Roman" w:hAnsi="Times New Roman"/>
          <w:sz w:val="20"/>
          <w:lang w:val="en-US"/>
        </w:rPr>
        <w:t xml:space="preserve">above specified overview of the water effect at the response of dams for typical loading states in static conditions it can be </w:t>
      </w:r>
      <w:r w:rsidR="00D07CB9" w:rsidRPr="002F5A38">
        <w:rPr>
          <w:rFonts w:ascii="Times New Roman" w:hAnsi="Times New Roman"/>
          <w:sz w:val="20"/>
          <w:lang w:val="en-US"/>
        </w:rPr>
        <w:t xml:space="preserve">concluded that </w:t>
      </w:r>
      <w:r w:rsidR="009F52C9" w:rsidRPr="002F5A38">
        <w:rPr>
          <w:rFonts w:ascii="Times New Roman" w:hAnsi="Times New Roman"/>
          <w:sz w:val="20"/>
          <w:lang w:val="en-US"/>
        </w:rPr>
        <w:t>for</w:t>
      </w:r>
      <w:r w:rsidR="00D07CB9" w:rsidRPr="002F5A38">
        <w:rPr>
          <w:rFonts w:ascii="Times New Roman" w:hAnsi="Times New Roman"/>
          <w:sz w:val="20"/>
          <w:lang w:val="en-US"/>
        </w:rPr>
        <w:t xml:space="preserve"> research of the fill dams </w:t>
      </w:r>
      <w:r w:rsidR="00240261" w:rsidRPr="002F5A38">
        <w:rPr>
          <w:rFonts w:ascii="Times New Roman" w:hAnsi="Times New Roman"/>
          <w:sz w:val="20"/>
          <w:lang w:val="en-US"/>
        </w:rPr>
        <w:t>behavior</w:t>
      </w:r>
      <w:r w:rsidR="00D07CB9" w:rsidRPr="002F5A38">
        <w:rPr>
          <w:rFonts w:ascii="Times New Roman" w:hAnsi="Times New Roman"/>
          <w:sz w:val="20"/>
          <w:lang w:val="en-US"/>
        </w:rPr>
        <w:t xml:space="preserve"> (during construction and in service period) are distinguished standard numerical models. Such models are applied in case of various dam types and almost for all loading states</w:t>
      </w:r>
      <w:r w:rsidR="00D07CB9" w:rsidRPr="002F5A38">
        <w:rPr>
          <w:rFonts w:ascii="Times New Roman" w:hAnsi="Times New Roman"/>
          <w:sz w:val="18"/>
          <w:szCs w:val="18"/>
          <w:lang w:val="en-US"/>
        </w:rPr>
        <w:t xml:space="preserve"> [</w:t>
      </w:r>
      <w:proofErr w:type="spellStart"/>
      <w:r w:rsidR="00D07CB9" w:rsidRPr="002F5A38">
        <w:rPr>
          <w:rFonts w:ascii="Times New Roman" w:hAnsi="Times New Roman"/>
          <w:sz w:val="18"/>
          <w:szCs w:val="18"/>
          <w:lang w:val="en-US"/>
        </w:rPr>
        <w:t>P</w:t>
      </w:r>
      <w:r w:rsidR="00E736DA" w:rsidRPr="002F5A38">
        <w:rPr>
          <w:rFonts w:ascii="Times New Roman" w:hAnsi="Times New Roman"/>
          <w:sz w:val="18"/>
          <w:szCs w:val="18"/>
          <w:lang w:val="en-US"/>
        </w:rPr>
        <w:t>etkovski</w:t>
      </w:r>
      <w:proofErr w:type="spellEnd"/>
      <w:r w:rsidR="00E736DA" w:rsidRPr="002F5A38">
        <w:rPr>
          <w:rFonts w:ascii="Times New Roman" w:hAnsi="Times New Roman"/>
          <w:sz w:val="18"/>
          <w:szCs w:val="18"/>
          <w:lang w:val="en-US"/>
        </w:rPr>
        <w:t xml:space="preserve"> L.</w:t>
      </w:r>
      <w:r w:rsidR="00D07CB9" w:rsidRPr="002F5A38">
        <w:rPr>
          <w:rFonts w:ascii="Times New Roman" w:hAnsi="Times New Roman"/>
          <w:sz w:val="18"/>
          <w:szCs w:val="18"/>
          <w:lang w:val="en-US"/>
        </w:rPr>
        <w:t xml:space="preserve">, Tančev L., </w:t>
      </w:r>
      <w:proofErr w:type="spellStart"/>
      <w:r w:rsidR="00D07CB9" w:rsidRPr="002F5A38">
        <w:rPr>
          <w:rFonts w:ascii="Times New Roman" w:hAnsi="Times New Roman"/>
          <w:sz w:val="18"/>
          <w:szCs w:val="18"/>
          <w:lang w:val="en-US"/>
        </w:rPr>
        <w:t>Mitovski</w:t>
      </w:r>
      <w:proofErr w:type="spellEnd"/>
      <w:r w:rsidR="00D07CB9" w:rsidRPr="002F5A38">
        <w:rPr>
          <w:rFonts w:ascii="Times New Roman" w:hAnsi="Times New Roman"/>
          <w:sz w:val="18"/>
          <w:szCs w:val="18"/>
          <w:lang w:val="en-US"/>
        </w:rPr>
        <w:t xml:space="preserve"> S., 2007]</w:t>
      </w:r>
      <w:r w:rsidR="00E736DA" w:rsidRPr="002F5A38">
        <w:rPr>
          <w:rFonts w:ascii="Times New Roman" w:hAnsi="Times New Roman"/>
          <w:sz w:val="20"/>
          <w:lang w:val="en-US"/>
        </w:rPr>
        <w:t xml:space="preserve">. </w:t>
      </w:r>
      <w:r w:rsidR="00F970CE" w:rsidRPr="002F5A38">
        <w:rPr>
          <w:rFonts w:ascii="Times New Roman" w:hAnsi="Times New Roman"/>
          <w:sz w:val="20"/>
          <w:lang w:val="en-US"/>
        </w:rPr>
        <w:t xml:space="preserve">In case of all dams (fill and concrete) for the reservoir filling state are obtained displacements in downstream </w:t>
      </w:r>
      <w:r w:rsidR="00C6699B" w:rsidRPr="002F5A38">
        <w:rPr>
          <w:rFonts w:ascii="Times New Roman" w:hAnsi="Times New Roman"/>
          <w:sz w:val="20"/>
          <w:lang w:val="en-US"/>
        </w:rPr>
        <w:t>direction that</w:t>
      </w:r>
      <w:r w:rsidR="00F970CE" w:rsidRPr="002F5A38">
        <w:rPr>
          <w:rFonts w:ascii="Times New Roman" w:hAnsi="Times New Roman"/>
          <w:sz w:val="20"/>
          <w:lang w:val="en-US"/>
        </w:rPr>
        <w:t xml:space="preserve"> in fact is intuitively expected case by the researchers.</w:t>
      </w:r>
      <w:r w:rsidR="0066313B" w:rsidRPr="002F5A38">
        <w:rPr>
          <w:rFonts w:ascii="Times New Roman" w:hAnsi="Times New Roman"/>
          <w:sz w:val="20"/>
          <w:lang w:val="en-US"/>
        </w:rPr>
        <w:t xml:space="preserve"> It was one of the reasons why in the past were adopted minor curving of the dam crest in layout, placing the convex fa</w:t>
      </w:r>
      <w:r w:rsidR="009F52C9" w:rsidRPr="002F5A38">
        <w:rPr>
          <w:rFonts w:ascii="Times New Roman" w:hAnsi="Times New Roman"/>
          <w:sz w:val="20"/>
          <w:lang w:val="en-US"/>
        </w:rPr>
        <w:t>c</w:t>
      </w:r>
      <w:r w:rsidR="0066313B" w:rsidRPr="002F5A38">
        <w:rPr>
          <w:rFonts w:ascii="Times New Roman" w:hAnsi="Times New Roman"/>
          <w:sz w:val="20"/>
          <w:lang w:val="en-US"/>
        </w:rPr>
        <w:t>e towards the reservoir, even in case of fill dams, independently that it is a gravity type of structure. Such solutions for earth-rock dams with central or slightly inclined core in cross section and with curved shape in layout with convex face towards the reservoir</w:t>
      </w:r>
      <w:r w:rsidR="00F611A6" w:rsidRPr="002F5A38">
        <w:rPr>
          <w:rFonts w:ascii="Times New Roman" w:hAnsi="Times New Roman"/>
          <w:sz w:val="20"/>
          <w:lang w:val="en-US"/>
        </w:rPr>
        <w:t xml:space="preserve"> were very popular in the middle of the 20</w:t>
      </w:r>
      <w:r w:rsidR="00F611A6" w:rsidRPr="002F5A38">
        <w:rPr>
          <w:rFonts w:ascii="Times New Roman" w:hAnsi="Times New Roman"/>
          <w:sz w:val="20"/>
          <w:vertAlign w:val="superscript"/>
          <w:lang w:val="en-US"/>
        </w:rPr>
        <w:t>th</w:t>
      </w:r>
      <w:r w:rsidR="00F611A6" w:rsidRPr="002F5A38">
        <w:rPr>
          <w:rFonts w:ascii="Times New Roman" w:hAnsi="Times New Roman"/>
          <w:sz w:val="20"/>
          <w:lang w:val="en-US"/>
        </w:rPr>
        <w:t xml:space="preserve"> century. Most probably</w:t>
      </w:r>
      <w:r w:rsidR="00240261">
        <w:rPr>
          <w:rFonts w:ascii="Times New Roman" w:hAnsi="Times New Roman"/>
          <w:sz w:val="20"/>
          <w:lang w:val="en-US"/>
        </w:rPr>
        <w:t>,</w:t>
      </w:r>
      <w:r w:rsidR="00F611A6" w:rsidRPr="002F5A38">
        <w:rPr>
          <w:rFonts w:ascii="Times New Roman" w:hAnsi="Times New Roman"/>
          <w:sz w:val="20"/>
          <w:lang w:val="en-US"/>
        </w:rPr>
        <w:t xml:space="preserve"> the designer’s prediction was that the downstream horizontal displacement, under influence of the reservoir filling will cause additional compaction of the local material that will condition in increased safety of the fill dams.</w:t>
      </w:r>
      <w:r w:rsidR="0066313B" w:rsidRPr="002F5A38">
        <w:rPr>
          <w:rFonts w:ascii="Times New Roman" w:hAnsi="Times New Roman"/>
          <w:sz w:val="20"/>
          <w:lang w:val="en-US"/>
        </w:rPr>
        <w:t xml:space="preserve"> </w:t>
      </w:r>
    </w:p>
    <w:p w:rsidR="001F2331" w:rsidRPr="002F5A38" w:rsidRDefault="00F611A6" w:rsidP="00E736DA">
      <w:pPr>
        <w:jc w:val="both"/>
        <w:rPr>
          <w:rFonts w:ascii="Times New Roman" w:hAnsi="Times New Roman"/>
          <w:sz w:val="20"/>
          <w:lang w:val="en-US"/>
        </w:rPr>
      </w:pPr>
      <w:r w:rsidRPr="002F5A38">
        <w:rPr>
          <w:rFonts w:ascii="Times New Roman" w:hAnsi="Times New Roman"/>
          <w:sz w:val="20"/>
          <w:lang w:val="en-US"/>
        </w:rPr>
        <w:t xml:space="preserve">By more precise measurements of the horizontal displacements in the interior part of the dam, for the state of reservoir first filling, in case of rockfill dams with core/diaphragm is registered unusual occurrence in the cross section axis. Such occurrence, registered by inclinometer, was noted by </w:t>
      </w:r>
      <w:r w:rsidR="00E736DA" w:rsidRPr="002F5A38">
        <w:rPr>
          <w:rFonts w:ascii="Times New Roman" w:hAnsi="Times New Roman"/>
          <w:sz w:val="20"/>
          <w:lang w:val="en-US"/>
        </w:rPr>
        <w:t>Mars</w:t>
      </w:r>
      <w:r w:rsidRPr="002F5A38">
        <w:rPr>
          <w:rFonts w:ascii="Times New Roman" w:hAnsi="Times New Roman"/>
          <w:sz w:val="20"/>
          <w:lang w:val="en-US"/>
        </w:rPr>
        <w:t>h</w:t>
      </w:r>
      <w:r w:rsidR="00E736DA" w:rsidRPr="002F5A38">
        <w:rPr>
          <w:rFonts w:ascii="Times New Roman" w:hAnsi="Times New Roman"/>
          <w:sz w:val="20"/>
          <w:lang w:val="en-US"/>
        </w:rPr>
        <w:t xml:space="preserve">al </w:t>
      </w:r>
      <w:r w:rsidRPr="002F5A38">
        <w:rPr>
          <w:rFonts w:ascii="Times New Roman" w:hAnsi="Times New Roman"/>
          <w:sz w:val="20"/>
          <w:lang w:val="en-US"/>
        </w:rPr>
        <w:t>and Ramirez in 1967, and regarded on the fi</w:t>
      </w:r>
      <w:r w:rsidR="009F52C9" w:rsidRPr="002F5A38">
        <w:rPr>
          <w:rFonts w:ascii="Times New Roman" w:hAnsi="Times New Roman"/>
          <w:sz w:val="20"/>
          <w:lang w:val="en-US"/>
        </w:rPr>
        <w:t xml:space="preserve">rst filling </w:t>
      </w:r>
      <w:r w:rsidRPr="002F5A38">
        <w:rPr>
          <w:rFonts w:ascii="Times New Roman" w:hAnsi="Times New Roman"/>
          <w:sz w:val="20"/>
          <w:lang w:val="en-US"/>
        </w:rPr>
        <w:t xml:space="preserve">dam </w:t>
      </w:r>
      <w:r w:rsidR="009F52C9" w:rsidRPr="002F5A38">
        <w:rPr>
          <w:rFonts w:ascii="Times New Roman" w:hAnsi="Times New Roman"/>
          <w:sz w:val="20"/>
          <w:lang w:val="en-US"/>
        </w:rPr>
        <w:t xml:space="preserve">of reservoir of </w:t>
      </w:r>
      <w:r w:rsidRPr="002F5A38">
        <w:rPr>
          <w:rFonts w:ascii="Times New Roman" w:hAnsi="Times New Roman"/>
          <w:sz w:val="20"/>
          <w:lang w:val="en-US"/>
        </w:rPr>
        <w:t>El-</w:t>
      </w:r>
      <w:proofErr w:type="spellStart"/>
      <w:r w:rsidRPr="002F5A38">
        <w:rPr>
          <w:rFonts w:ascii="Times New Roman" w:hAnsi="Times New Roman"/>
          <w:sz w:val="20"/>
          <w:lang w:val="en-US"/>
        </w:rPr>
        <w:t>Infiernillo</w:t>
      </w:r>
      <w:proofErr w:type="spellEnd"/>
      <w:r w:rsidRPr="002F5A38">
        <w:rPr>
          <w:rFonts w:ascii="Times New Roman" w:hAnsi="Times New Roman"/>
          <w:sz w:val="20"/>
          <w:lang w:val="en-US"/>
        </w:rPr>
        <w:t xml:space="preserve"> Dam, </w:t>
      </w:r>
      <w:proofErr w:type="spellStart"/>
      <w:r w:rsidRPr="002F5A38">
        <w:rPr>
          <w:rFonts w:ascii="Times New Roman" w:hAnsi="Times New Roman"/>
          <w:sz w:val="20"/>
          <w:lang w:val="en-US"/>
        </w:rPr>
        <w:t>М</w:t>
      </w:r>
      <w:r w:rsidR="009F52C9" w:rsidRPr="002F5A38">
        <w:rPr>
          <w:rFonts w:ascii="Times New Roman" w:hAnsi="Times New Roman"/>
          <w:sz w:val="20"/>
          <w:lang w:val="en-US"/>
        </w:rPr>
        <w:t>exico</w:t>
      </w:r>
      <w:proofErr w:type="spellEnd"/>
      <w:r w:rsidRPr="002F5A38">
        <w:rPr>
          <w:rFonts w:ascii="Times New Roman" w:hAnsi="Times New Roman"/>
          <w:sz w:val="20"/>
          <w:lang w:val="en-US"/>
        </w:rPr>
        <w:t xml:space="preserve"> </w:t>
      </w:r>
      <w:r w:rsidRPr="002F5A38">
        <w:rPr>
          <w:rFonts w:ascii="Times New Roman" w:hAnsi="Times New Roman"/>
          <w:sz w:val="18"/>
          <w:lang w:val="en-US"/>
        </w:rPr>
        <w:t>[ICOLD, 1986, Bulletin 53]</w:t>
      </w:r>
      <w:r w:rsidR="00E736DA" w:rsidRPr="002F5A38">
        <w:rPr>
          <w:rFonts w:ascii="Times New Roman" w:hAnsi="Times New Roman"/>
          <w:sz w:val="20"/>
          <w:lang w:val="en-US"/>
        </w:rPr>
        <w:t xml:space="preserve">. </w:t>
      </w:r>
      <w:r w:rsidRPr="002F5A38">
        <w:rPr>
          <w:rFonts w:ascii="Times New Roman" w:hAnsi="Times New Roman"/>
          <w:sz w:val="20"/>
          <w:lang w:val="en-US"/>
        </w:rPr>
        <w:t>Such occurrence is manifested by upstream horizontal displacement of the dam during first filling of the reservoir up to 50% of the height. The further raising of t</w:t>
      </w:r>
      <w:r w:rsidR="00240261">
        <w:rPr>
          <w:rFonts w:ascii="Times New Roman" w:hAnsi="Times New Roman"/>
          <w:sz w:val="20"/>
          <w:lang w:val="en-US"/>
        </w:rPr>
        <w:t>he water level in the reservoir</w:t>
      </w:r>
      <w:r w:rsidRPr="002F5A38">
        <w:rPr>
          <w:rFonts w:ascii="Times New Roman" w:hAnsi="Times New Roman"/>
          <w:sz w:val="20"/>
          <w:lang w:val="en-US"/>
        </w:rPr>
        <w:t xml:space="preserve"> causes downstream displacement in the lower part up to 30% of the dam height, while the crest is still displaced upstream. By reaching the normal water level in the reservoir, the dam axis is displaced in downstream direction, with maximal intensity at 50% of the dam height. Such unusual bidirectional horizontal displacement at the crest in dependence of the water level in the reservoir results from the complex water effect in the upstream shell</w:t>
      </w:r>
      <w:r w:rsidR="001F2331" w:rsidRPr="002F5A38">
        <w:rPr>
          <w:rFonts w:ascii="Times New Roman" w:hAnsi="Times New Roman"/>
          <w:sz w:val="20"/>
          <w:lang w:val="en-US"/>
        </w:rPr>
        <w:t xml:space="preserve"> of the rockfill dams with core. The first attempt for analysis of the displacement phenomena at rockfill dams with core during first filling was by </w:t>
      </w:r>
      <w:proofErr w:type="spellStart"/>
      <w:r w:rsidR="00E736DA" w:rsidRPr="002F5A38">
        <w:rPr>
          <w:rFonts w:ascii="Times New Roman" w:hAnsi="Times New Roman"/>
          <w:sz w:val="20"/>
          <w:lang w:val="en-US"/>
        </w:rPr>
        <w:t>Nobari</w:t>
      </w:r>
      <w:proofErr w:type="spellEnd"/>
      <w:r w:rsidR="00E736DA" w:rsidRPr="002F5A38">
        <w:rPr>
          <w:rFonts w:ascii="Times New Roman" w:hAnsi="Times New Roman"/>
          <w:sz w:val="20"/>
          <w:lang w:val="en-US"/>
        </w:rPr>
        <w:t xml:space="preserve"> </w:t>
      </w:r>
      <w:r w:rsidR="001F2331" w:rsidRPr="002F5A38">
        <w:rPr>
          <w:rFonts w:ascii="Times New Roman" w:hAnsi="Times New Roman"/>
          <w:sz w:val="20"/>
          <w:lang w:val="en-US"/>
        </w:rPr>
        <w:t>and Duncan in 1972</w:t>
      </w:r>
      <w:r w:rsidR="00E736DA" w:rsidRPr="002F5A38">
        <w:rPr>
          <w:rFonts w:ascii="Times New Roman" w:hAnsi="Times New Roman"/>
          <w:sz w:val="20"/>
          <w:lang w:val="en-US"/>
        </w:rPr>
        <w:t xml:space="preserve">, </w:t>
      </w:r>
      <w:r w:rsidR="001F2331" w:rsidRPr="002F5A38">
        <w:rPr>
          <w:rFonts w:ascii="Times New Roman" w:hAnsi="Times New Roman"/>
          <w:sz w:val="20"/>
          <w:lang w:val="en-US"/>
        </w:rPr>
        <w:t>where following components were superposed: water load, softening and weakening of the fill material. The softening of the local material by the saturation process is confirmed with triaxial testing for dams O</w:t>
      </w:r>
      <w:r w:rsidR="00E736DA" w:rsidRPr="002F5A38">
        <w:rPr>
          <w:rFonts w:ascii="Times New Roman" w:hAnsi="Times New Roman"/>
          <w:sz w:val="20"/>
          <w:lang w:val="en-US"/>
        </w:rPr>
        <w:t>roville (</w:t>
      </w:r>
      <w:r w:rsidR="001F2331" w:rsidRPr="002F5A38">
        <w:rPr>
          <w:rFonts w:ascii="Times New Roman" w:hAnsi="Times New Roman"/>
          <w:sz w:val="20"/>
          <w:lang w:val="en-US"/>
        </w:rPr>
        <w:t>USA</w:t>
      </w:r>
      <w:r w:rsidR="00E736DA" w:rsidRPr="002F5A38">
        <w:rPr>
          <w:rFonts w:ascii="Times New Roman" w:hAnsi="Times New Roman"/>
          <w:sz w:val="20"/>
          <w:lang w:val="en-US"/>
        </w:rPr>
        <w:t xml:space="preserve">) </w:t>
      </w:r>
      <w:r w:rsidR="001F2331" w:rsidRPr="002F5A38">
        <w:rPr>
          <w:rFonts w:ascii="Times New Roman" w:hAnsi="Times New Roman"/>
          <w:sz w:val="20"/>
          <w:lang w:val="en-US"/>
        </w:rPr>
        <w:t>and</w:t>
      </w:r>
      <w:r w:rsidR="00E736DA" w:rsidRPr="002F5A38">
        <w:rPr>
          <w:rFonts w:ascii="Times New Roman" w:hAnsi="Times New Roman"/>
          <w:sz w:val="20"/>
          <w:lang w:val="en-US"/>
        </w:rPr>
        <w:t xml:space="preserve"> </w:t>
      </w:r>
      <w:proofErr w:type="spellStart"/>
      <w:r w:rsidR="00E736DA" w:rsidRPr="002F5A38">
        <w:rPr>
          <w:rFonts w:ascii="Times New Roman" w:hAnsi="Times New Roman"/>
          <w:sz w:val="20"/>
          <w:lang w:val="en-US"/>
        </w:rPr>
        <w:t>Beliche</w:t>
      </w:r>
      <w:proofErr w:type="spellEnd"/>
      <w:r w:rsidR="00E736DA" w:rsidRPr="002F5A38">
        <w:rPr>
          <w:rFonts w:ascii="Times New Roman" w:hAnsi="Times New Roman"/>
          <w:sz w:val="20"/>
          <w:lang w:val="en-US"/>
        </w:rPr>
        <w:t>,</w:t>
      </w:r>
      <w:r w:rsidR="001F2331" w:rsidRPr="002F5A38">
        <w:rPr>
          <w:rFonts w:ascii="Times New Roman" w:hAnsi="Times New Roman"/>
          <w:sz w:val="20"/>
          <w:lang w:val="en-US"/>
        </w:rPr>
        <w:t xml:space="preserve"> (Portugal</w:t>
      </w:r>
      <w:r w:rsidR="00E736DA" w:rsidRPr="002F5A38">
        <w:rPr>
          <w:rFonts w:ascii="Times New Roman" w:hAnsi="Times New Roman"/>
          <w:sz w:val="20"/>
          <w:lang w:val="en-US"/>
        </w:rPr>
        <w:t>),</w:t>
      </w:r>
      <w:r w:rsidR="001F2331" w:rsidRPr="002F5A38">
        <w:rPr>
          <w:rFonts w:ascii="Times New Roman" w:hAnsi="Times New Roman"/>
          <w:sz w:val="20"/>
          <w:lang w:val="en-US"/>
        </w:rPr>
        <w:t xml:space="preserve"> and in the numerical multistage experiment should be modelled by variation of the stiffness and strength parameters. </w:t>
      </w:r>
    </w:p>
    <w:p w:rsidR="00311EB8" w:rsidRPr="002F5A38" w:rsidRDefault="001F2331" w:rsidP="00E736DA">
      <w:pPr>
        <w:jc w:val="both"/>
        <w:rPr>
          <w:rFonts w:ascii="Times New Roman" w:hAnsi="Times New Roman"/>
          <w:sz w:val="20"/>
          <w:lang w:val="en-US"/>
        </w:rPr>
      </w:pPr>
      <w:r w:rsidRPr="002F5A38">
        <w:rPr>
          <w:rFonts w:ascii="Times New Roman" w:hAnsi="Times New Roman"/>
          <w:sz w:val="20"/>
          <w:lang w:val="en-US"/>
        </w:rPr>
        <w:t>The further research (modelling and measuring) of the non-usual bidirectional horizontal displacements of rockfill dams with core, for the stage of first filling, systemized in the publication</w:t>
      </w:r>
      <w:r w:rsidR="009F52C9" w:rsidRPr="002F5A38">
        <w:rPr>
          <w:rFonts w:ascii="Times New Roman" w:hAnsi="Times New Roman"/>
          <w:sz w:val="20"/>
          <w:lang w:val="en-US"/>
        </w:rPr>
        <w:t>s</w:t>
      </w:r>
      <w:r w:rsidRPr="002F5A38">
        <w:rPr>
          <w:rFonts w:ascii="Times New Roman" w:hAnsi="Times New Roman"/>
          <w:sz w:val="20"/>
          <w:lang w:val="en-US"/>
        </w:rPr>
        <w:t xml:space="preserve"> of the most authoritative</w:t>
      </w:r>
      <w:r w:rsidR="009F52C9" w:rsidRPr="002F5A38">
        <w:rPr>
          <w:rFonts w:ascii="Times New Roman" w:hAnsi="Times New Roman"/>
          <w:sz w:val="20"/>
          <w:lang w:val="en-US"/>
        </w:rPr>
        <w:t xml:space="preserve"> institution</w:t>
      </w:r>
      <w:r w:rsidRPr="002F5A38">
        <w:rPr>
          <w:rFonts w:ascii="Times New Roman" w:hAnsi="Times New Roman"/>
          <w:sz w:val="20"/>
          <w:lang w:val="en-US"/>
        </w:rPr>
        <w:t xml:space="preserve"> in dam engineering worldwide </w:t>
      </w:r>
      <w:r w:rsidRPr="002F5A38">
        <w:rPr>
          <w:rFonts w:ascii="Times New Roman" w:hAnsi="Times New Roman"/>
          <w:sz w:val="18"/>
          <w:lang w:val="en-US"/>
        </w:rPr>
        <w:t>[ICOLD, 1988, Bulletin 94]</w:t>
      </w:r>
      <w:r w:rsidRPr="002F5A38">
        <w:rPr>
          <w:rFonts w:ascii="Times New Roman" w:hAnsi="Times New Roman"/>
          <w:sz w:val="20"/>
          <w:lang w:val="en-US"/>
        </w:rPr>
        <w:t>, point out that such phenomena is not clarified in full yet. Such issue, raised in the dam engineering in the 70-ties of the 20</w:t>
      </w:r>
      <w:r w:rsidRPr="002F5A38">
        <w:rPr>
          <w:rFonts w:ascii="Times New Roman" w:hAnsi="Times New Roman"/>
          <w:sz w:val="20"/>
          <w:vertAlign w:val="superscript"/>
          <w:lang w:val="en-US"/>
        </w:rPr>
        <w:t>th</w:t>
      </w:r>
      <w:r w:rsidRPr="002F5A38">
        <w:rPr>
          <w:rFonts w:ascii="Times New Roman" w:hAnsi="Times New Roman"/>
          <w:sz w:val="20"/>
          <w:lang w:val="en-US"/>
        </w:rPr>
        <w:t xml:space="preserve"> century was analyzed in several occasions </w:t>
      </w:r>
      <w:r w:rsidRPr="002F5A38">
        <w:rPr>
          <w:rFonts w:ascii="Times New Roman" w:hAnsi="Times New Roman"/>
          <w:sz w:val="18"/>
          <w:lang w:val="en-US"/>
        </w:rPr>
        <w:t>[</w:t>
      </w:r>
      <w:r w:rsidR="00E736DA" w:rsidRPr="002F5A38">
        <w:rPr>
          <w:rFonts w:ascii="Times New Roman" w:hAnsi="Times New Roman"/>
          <w:sz w:val="18"/>
          <w:lang w:val="en-US"/>
        </w:rPr>
        <w:t>ICOLD, 1994, N</w:t>
      </w:r>
      <w:r w:rsidR="00011C35" w:rsidRPr="002F5A38">
        <w:rPr>
          <w:rFonts w:ascii="Times New Roman" w:hAnsi="Times New Roman"/>
          <w:sz w:val="18"/>
          <w:lang w:val="en-US"/>
        </w:rPr>
        <w:t>umerical analysis of dams,</w:t>
      </w:r>
      <w:r w:rsidRPr="002F5A38">
        <w:rPr>
          <w:rFonts w:ascii="Times New Roman" w:hAnsi="Times New Roman"/>
          <w:sz w:val="18"/>
          <w:lang w:val="en-US"/>
        </w:rPr>
        <w:t xml:space="preserve"> Volume III] </w:t>
      </w:r>
      <w:r w:rsidRPr="002F5A38">
        <w:rPr>
          <w:rFonts w:ascii="Times New Roman" w:hAnsi="Times New Roman"/>
          <w:sz w:val="20"/>
          <w:lang w:val="en-US"/>
        </w:rPr>
        <w:t>and</w:t>
      </w:r>
      <w:r w:rsidR="00E736DA" w:rsidRPr="002F5A38">
        <w:rPr>
          <w:rFonts w:ascii="Times New Roman" w:hAnsi="Times New Roman"/>
          <w:sz w:val="20"/>
          <w:lang w:val="en-US"/>
        </w:rPr>
        <w:t xml:space="preserve"> </w:t>
      </w:r>
      <w:r w:rsidRPr="002F5A38">
        <w:rPr>
          <w:rFonts w:ascii="Times New Roman" w:hAnsi="Times New Roman"/>
          <w:sz w:val="20"/>
          <w:lang w:val="en-US"/>
        </w:rPr>
        <w:t xml:space="preserve">it was stated that it is not modelled correctly </w:t>
      </w:r>
      <w:r w:rsidRPr="002F5A38">
        <w:rPr>
          <w:rFonts w:ascii="Times New Roman" w:hAnsi="Times New Roman"/>
          <w:sz w:val="18"/>
          <w:lang w:val="en-US"/>
        </w:rPr>
        <w:t>[</w:t>
      </w:r>
      <w:r w:rsidR="00E736DA" w:rsidRPr="002F5A38">
        <w:rPr>
          <w:rFonts w:ascii="Times New Roman" w:hAnsi="Times New Roman"/>
          <w:sz w:val="18"/>
          <w:lang w:val="en-US"/>
        </w:rPr>
        <w:t>ICOLD, 2001, Bulletin 122</w:t>
      </w:r>
      <w:r w:rsidRPr="002F5A38">
        <w:rPr>
          <w:rFonts w:ascii="Times New Roman" w:hAnsi="Times New Roman"/>
          <w:sz w:val="18"/>
          <w:lang w:val="en-US"/>
        </w:rPr>
        <w:t>]</w:t>
      </w:r>
      <w:r w:rsidR="00E736DA" w:rsidRPr="002F5A38">
        <w:rPr>
          <w:rFonts w:ascii="Times New Roman" w:hAnsi="Times New Roman"/>
          <w:sz w:val="20"/>
          <w:lang w:val="en-US"/>
        </w:rPr>
        <w:t xml:space="preserve">. </w:t>
      </w:r>
      <w:r w:rsidRPr="002F5A38">
        <w:rPr>
          <w:rFonts w:ascii="Times New Roman" w:hAnsi="Times New Roman"/>
          <w:sz w:val="20"/>
          <w:lang w:val="en-US"/>
        </w:rPr>
        <w:t xml:space="preserve">In the latest publications, the terms </w:t>
      </w:r>
      <w:r w:rsidR="00E736DA" w:rsidRPr="002F5A38">
        <w:rPr>
          <w:rFonts w:ascii="Times New Roman" w:hAnsi="Times New Roman"/>
          <w:sz w:val="20"/>
          <w:lang w:val="en-US"/>
        </w:rPr>
        <w:t>“softening and w</w:t>
      </w:r>
      <w:r w:rsidRPr="002F5A38">
        <w:rPr>
          <w:rFonts w:ascii="Times New Roman" w:hAnsi="Times New Roman"/>
          <w:sz w:val="20"/>
          <w:lang w:val="en-US"/>
        </w:rPr>
        <w:t xml:space="preserve">eakening” are most often replaced by </w:t>
      </w:r>
      <w:r w:rsidR="00E736DA" w:rsidRPr="002F5A38">
        <w:rPr>
          <w:rFonts w:ascii="Times New Roman" w:hAnsi="Times New Roman"/>
          <w:sz w:val="20"/>
          <w:lang w:val="en-US"/>
        </w:rPr>
        <w:t xml:space="preserve">“collapse settlement” </w:t>
      </w:r>
      <w:r w:rsidRPr="002F5A38">
        <w:rPr>
          <w:rFonts w:ascii="Times New Roman" w:hAnsi="Times New Roman"/>
          <w:sz w:val="18"/>
          <w:lang w:val="en-US"/>
        </w:rPr>
        <w:t xml:space="preserve">[ICOLD, 2013, Bulletin 155], </w:t>
      </w:r>
      <w:r w:rsidRPr="002F5A38">
        <w:rPr>
          <w:rFonts w:ascii="Times New Roman" w:hAnsi="Times New Roman"/>
          <w:sz w:val="20"/>
          <w:lang w:val="en-US"/>
        </w:rPr>
        <w:t xml:space="preserve">but the effect of the </w:t>
      </w:r>
      <w:r w:rsidR="00C54922" w:rsidRPr="002F5A38">
        <w:rPr>
          <w:rFonts w:ascii="Times New Roman" w:hAnsi="Times New Roman"/>
          <w:sz w:val="20"/>
          <w:lang w:val="en-US"/>
        </w:rPr>
        <w:t xml:space="preserve">saturation of the rock material is still actual. </w:t>
      </w:r>
      <w:r w:rsidR="00FC532B" w:rsidRPr="002F5A38">
        <w:rPr>
          <w:rFonts w:ascii="Times New Roman" w:hAnsi="Times New Roman"/>
          <w:sz w:val="20"/>
          <w:lang w:val="en-US"/>
        </w:rPr>
        <w:t>At present</w:t>
      </w:r>
      <w:r w:rsidR="00C54922" w:rsidRPr="002F5A38">
        <w:rPr>
          <w:rFonts w:ascii="Times New Roman" w:hAnsi="Times New Roman"/>
          <w:sz w:val="20"/>
          <w:lang w:val="en-US"/>
        </w:rPr>
        <w:t xml:space="preserve">, at modelling of the first filling at rockfill dams with core are applied two approaches. Namely, the stress-strain state can be analyzed by two models, basically differentiating in the boundary condition on where to apply the hydrostatic pressure. </w:t>
      </w:r>
    </w:p>
    <w:p w:rsidR="00C54922" w:rsidRPr="002F5A38" w:rsidRDefault="00C54922" w:rsidP="00E736DA">
      <w:pPr>
        <w:jc w:val="both"/>
        <w:rPr>
          <w:rFonts w:ascii="Times New Roman" w:hAnsi="Times New Roman"/>
          <w:sz w:val="20"/>
          <w:lang w:val="en-US"/>
        </w:rPr>
      </w:pPr>
    </w:p>
    <w:p w:rsidR="00FA779C" w:rsidRPr="002F5A38" w:rsidRDefault="00311EB8">
      <w:pPr>
        <w:rPr>
          <w:rFonts w:ascii="Times New Roman" w:hAnsi="Times New Roman"/>
          <w:b/>
          <w:lang w:val="en-US"/>
        </w:rPr>
      </w:pPr>
      <w:r w:rsidRPr="002F5A38">
        <w:rPr>
          <w:rFonts w:ascii="Times New Roman" w:hAnsi="Times New Roman"/>
          <w:b/>
          <w:lang w:val="en-US"/>
        </w:rPr>
        <w:t xml:space="preserve">3. </w:t>
      </w:r>
      <w:r w:rsidR="00E51752" w:rsidRPr="002F5A38">
        <w:rPr>
          <w:rFonts w:ascii="Times New Roman" w:hAnsi="Times New Roman"/>
          <w:b/>
          <w:lang w:val="en-US"/>
        </w:rPr>
        <w:t>Analysis of the state of rapid filling for rockfill dams with core</w:t>
      </w:r>
    </w:p>
    <w:p w:rsidR="00E51752" w:rsidRPr="002F5A38" w:rsidRDefault="00E51752" w:rsidP="00311EB8">
      <w:pPr>
        <w:jc w:val="both"/>
        <w:rPr>
          <w:rFonts w:ascii="Times New Roman" w:hAnsi="Times New Roman"/>
          <w:sz w:val="20"/>
          <w:lang w:val="en-US"/>
        </w:rPr>
      </w:pPr>
      <w:r w:rsidRPr="002F5A38">
        <w:rPr>
          <w:rFonts w:ascii="Times New Roman" w:hAnsi="Times New Roman"/>
          <w:sz w:val="20"/>
          <w:lang w:val="en-US"/>
        </w:rPr>
        <w:t>The state of stress in the dam body for stage of first filling of the reservoir can be analyzed by two numerical models. The basic difference is the boundary condition on where to apply the hydrostatic pressure: (a) upstream slope of the dam and (b) upstream face of the waterproof element. The purpose of the research is to contribute at the choice of most favorable numerical model for simulation of the stress-strain state in case of rockfill dams</w:t>
      </w:r>
      <w:r w:rsidR="00025BF5" w:rsidRPr="002F5A38">
        <w:rPr>
          <w:rFonts w:ascii="Times New Roman" w:hAnsi="Times New Roman"/>
          <w:sz w:val="20"/>
          <w:lang w:val="en-US"/>
        </w:rPr>
        <w:t xml:space="preserve"> with shells of rock material and central waterproof element, under </w:t>
      </w:r>
      <w:r w:rsidR="00FF09BE" w:rsidRPr="002F5A38">
        <w:rPr>
          <w:rFonts w:ascii="Times New Roman" w:hAnsi="Times New Roman"/>
          <w:sz w:val="20"/>
          <w:lang w:val="en-US"/>
        </w:rPr>
        <w:t>influence</w:t>
      </w:r>
      <w:r w:rsidR="00025BF5" w:rsidRPr="002F5A38">
        <w:rPr>
          <w:rFonts w:ascii="Times New Roman" w:hAnsi="Times New Roman"/>
          <w:sz w:val="20"/>
          <w:lang w:val="en-US"/>
        </w:rPr>
        <w:t xml:space="preserve"> of the reservoir filling. In order to achieve the specified aim a compar</w:t>
      </w:r>
      <w:r w:rsidR="00240261">
        <w:rPr>
          <w:rFonts w:ascii="Times New Roman" w:hAnsi="Times New Roman"/>
          <w:sz w:val="20"/>
          <w:lang w:val="en-US"/>
        </w:rPr>
        <w:t>ison</w:t>
      </w:r>
      <w:r w:rsidR="00025BF5" w:rsidRPr="002F5A38">
        <w:rPr>
          <w:rFonts w:ascii="Times New Roman" w:hAnsi="Times New Roman"/>
          <w:sz w:val="20"/>
          <w:lang w:val="en-US"/>
        </w:rPr>
        <w:t xml:space="preserve"> of the both models should be done, apropos to acknowledge their advantages and drawbacks and to set criterion for choice of the most favorable model. The compar</w:t>
      </w:r>
      <w:r w:rsidR="00240261">
        <w:rPr>
          <w:rFonts w:ascii="Times New Roman" w:hAnsi="Times New Roman"/>
          <w:sz w:val="20"/>
          <w:lang w:val="en-US"/>
        </w:rPr>
        <w:t>is</w:t>
      </w:r>
      <w:r w:rsidR="00025BF5" w:rsidRPr="002F5A38">
        <w:rPr>
          <w:rFonts w:ascii="Times New Roman" w:hAnsi="Times New Roman"/>
          <w:sz w:val="20"/>
          <w:lang w:val="en-US"/>
        </w:rPr>
        <w:t xml:space="preserve">on of the different numerical models for research of the stress state in case of rockfill dams for the </w:t>
      </w:r>
      <w:r w:rsidR="00C71C83" w:rsidRPr="002F5A38">
        <w:rPr>
          <w:rFonts w:ascii="Times New Roman" w:hAnsi="Times New Roman"/>
          <w:sz w:val="20"/>
          <w:lang w:val="en-US"/>
        </w:rPr>
        <w:t xml:space="preserve">state of reservoir </w:t>
      </w:r>
      <w:r w:rsidR="00025BF5" w:rsidRPr="002F5A38">
        <w:rPr>
          <w:rFonts w:ascii="Times New Roman" w:hAnsi="Times New Roman"/>
          <w:sz w:val="20"/>
          <w:lang w:val="en-US"/>
        </w:rPr>
        <w:t xml:space="preserve">first filling is illustrated by the results from the static analysis of dam </w:t>
      </w:r>
      <w:proofErr w:type="spellStart"/>
      <w:r w:rsidR="00025BF5" w:rsidRPr="002F5A38">
        <w:rPr>
          <w:rFonts w:ascii="Times New Roman" w:hAnsi="Times New Roman"/>
          <w:sz w:val="20"/>
          <w:lang w:val="en-US"/>
        </w:rPr>
        <w:t>Knezhevo</w:t>
      </w:r>
      <w:proofErr w:type="spellEnd"/>
      <w:r w:rsidR="00025BF5" w:rsidRPr="002F5A38">
        <w:rPr>
          <w:rFonts w:ascii="Times New Roman" w:hAnsi="Times New Roman"/>
          <w:sz w:val="20"/>
          <w:lang w:val="en-US"/>
        </w:rPr>
        <w:t xml:space="preserve">, </w:t>
      </w:r>
      <w:proofErr w:type="spellStart"/>
      <w:r w:rsidR="00025BF5" w:rsidRPr="002F5A38">
        <w:rPr>
          <w:rFonts w:ascii="Times New Roman" w:hAnsi="Times New Roman"/>
          <w:sz w:val="20"/>
          <w:lang w:val="en-US"/>
        </w:rPr>
        <w:t>Probishtip</w:t>
      </w:r>
      <w:proofErr w:type="spellEnd"/>
      <w:r w:rsidR="00025BF5" w:rsidRPr="002F5A38">
        <w:rPr>
          <w:rFonts w:ascii="Times New Roman" w:hAnsi="Times New Roman"/>
          <w:sz w:val="20"/>
          <w:lang w:val="en-US"/>
        </w:rPr>
        <w:t>, Republic of Macedonia (</w:t>
      </w:r>
      <w:r w:rsidR="00025BF5" w:rsidRPr="002F5A38">
        <w:rPr>
          <w:rFonts w:ascii="Times New Roman" w:hAnsi="Times New Roman"/>
          <w:color w:val="0000CC"/>
          <w:sz w:val="20"/>
          <w:lang w:val="en-US"/>
        </w:rPr>
        <w:t>f</w:t>
      </w:r>
      <w:r w:rsidR="00E1194E" w:rsidRPr="002F5A38">
        <w:rPr>
          <w:rFonts w:ascii="Times New Roman" w:hAnsi="Times New Roman"/>
          <w:color w:val="0000CC"/>
          <w:sz w:val="20"/>
          <w:lang w:val="en-US"/>
        </w:rPr>
        <w:t>ig</w:t>
      </w:r>
      <w:r w:rsidR="00F938DD" w:rsidRPr="002F5A38">
        <w:rPr>
          <w:rFonts w:ascii="Times New Roman" w:hAnsi="Times New Roman"/>
          <w:color w:val="0000CC"/>
          <w:sz w:val="20"/>
          <w:lang w:val="en-US"/>
        </w:rPr>
        <w:t>ure</w:t>
      </w:r>
      <w:r w:rsidR="00E1194E" w:rsidRPr="002F5A38">
        <w:rPr>
          <w:rFonts w:ascii="Times New Roman" w:hAnsi="Times New Roman"/>
          <w:sz w:val="20"/>
          <w:lang w:val="en-US"/>
        </w:rPr>
        <w:t xml:space="preserve"> 1</w:t>
      </w:r>
      <w:r w:rsidR="00025BF5" w:rsidRPr="002F5A38">
        <w:rPr>
          <w:rFonts w:ascii="Times New Roman" w:hAnsi="Times New Roman"/>
          <w:sz w:val="20"/>
          <w:lang w:val="en-US"/>
        </w:rPr>
        <w:t xml:space="preserve">). It is a rockfill dam with structural height of 82.0 m and central asphalt core with thickness of 60.0 cm. The final layer of the asphalt core was embedded in December 2009, and </w:t>
      </w:r>
      <w:r w:rsidR="001A5BE2" w:rsidRPr="002F5A38">
        <w:rPr>
          <w:rFonts w:ascii="Times New Roman" w:hAnsi="Times New Roman"/>
          <w:sz w:val="20"/>
          <w:lang w:val="en-US"/>
        </w:rPr>
        <w:t xml:space="preserve">by the end of April, </w:t>
      </w:r>
      <w:r w:rsidR="00025BF5" w:rsidRPr="002F5A38">
        <w:rPr>
          <w:rFonts w:ascii="Times New Roman" w:hAnsi="Times New Roman"/>
          <w:sz w:val="20"/>
          <w:lang w:val="en-US"/>
        </w:rPr>
        <w:t xml:space="preserve">2010 the dam crest was shaped in full and monitoring instruments were installed, while the first filling of the reservoir was in 2011, and the dam </w:t>
      </w:r>
      <w:r w:rsidR="00240261" w:rsidRPr="002F5A38">
        <w:rPr>
          <w:rFonts w:ascii="Times New Roman" w:hAnsi="Times New Roman"/>
          <w:sz w:val="20"/>
          <w:lang w:val="en-US"/>
        </w:rPr>
        <w:t>behavior</w:t>
      </w:r>
      <w:r w:rsidR="00025BF5" w:rsidRPr="002F5A38">
        <w:rPr>
          <w:rFonts w:ascii="Times New Roman" w:hAnsi="Times New Roman"/>
          <w:sz w:val="20"/>
          <w:lang w:val="en-US"/>
        </w:rPr>
        <w:t xml:space="preserve"> was followed by surveying methods and by installed instruments in the dam body.   </w:t>
      </w:r>
    </w:p>
    <w:p w:rsidR="0067783C" w:rsidRPr="002F5A38" w:rsidRDefault="0067783C" w:rsidP="00311EB8">
      <w:pPr>
        <w:jc w:val="both"/>
        <w:rPr>
          <w:rFonts w:ascii="Times New Roman" w:hAnsi="Times New Roman"/>
          <w:sz w:val="20"/>
          <w:lang w:val="en-US"/>
        </w:rPr>
      </w:pPr>
    </w:p>
    <w:p w:rsidR="00573975" w:rsidRPr="002F5A38" w:rsidRDefault="00573975" w:rsidP="00573975">
      <w:pPr>
        <w:rPr>
          <w:lang w:val="en-US"/>
        </w:rPr>
      </w:pPr>
    </w:p>
    <w:p w:rsidR="00573975" w:rsidRPr="002F5A38" w:rsidRDefault="00573975" w:rsidP="00573975">
      <w:pPr>
        <w:jc w:val="center"/>
        <w:rPr>
          <w:lang w:val="en-US"/>
        </w:rPr>
      </w:pPr>
      <w:r w:rsidRPr="002F5A38">
        <w:rPr>
          <w:noProof/>
          <w:lang w:val="en-US"/>
        </w:rPr>
        <w:lastRenderedPageBreak/>
        <w:drawing>
          <wp:inline distT="0" distB="0" distL="0" distR="0" wp14:anchorId="36AD1FC1" wp14:editId="2AA80AFA">
            <wp:extent cx="4858005" cy="1714500"/>
            <wp:effectExtent l="0" t="0" r="0" b="0"/>
            <wp:docPr id="7" name="Picture 7" descr="Knezevo-KarNP-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nezevo-KarNP-Tan"/>
                    <pic:cNvPicPr>
                      <a:picLocks noChangeAspect="1" noChangeArrowheads="1"/>
                    </pic:cNvPicPr>
                  </pic:nvPicPr>
                  <pic:blipFill>
                    <a:blip r:embed="rId7"/>
                    <a:srcRect/>
                    <a:stretch>
                      <a:fillRect/>
                    </a:stretch>
                  </pic:blipFill>
                  <pic:spPr bwMode="auto">
                    <a:xfrm>
                      <a:off x="0" y="0"/>
                      <a:ext cx="4922642" cy="1737312"/>
                    </a:xfrm>
                    <a:prstGeom prst="rect">
                      <a:avLst/>
                    </a:prstGeom>
                    <a:noFill/>
                    <a:ln w="9525">
                      <a:noFill/>
                      <a:miter lim="800000"/>
                      <a:headEnd/>
                      <a:tailEnd/>
                    </a:ln>
                  </pic:spPr>
                </pic:pic>
              </a:graphicData>
            </a:graphic>
          </wp:inline>
        </w:drawing>
      </w:r>
    </w:p>
    <w:p w:rsidR="00573975" w:rsidRPr="002F5A38" w:rsidRDefault="00573975" w:rsidP="00573975">
      <w:pPr>
        <w:pStyle w:val="Heading2"/>
        <w:tabs>
          <w:tab w:val="left" w:pos="2127"/>
        </w:tabs>
        <w:jc w:val="center"/>
        <w:rPr>
          <w:rFonts w:ascii="Times New Roman" w:hAnsi="Times New Roman"/>
          <w:lang w:val="en-US"/>
        </w:rPr>
      </w:pPr>
      <w:r w:rsidRPr="002F5A38">
        <w:rPr>
          <w:rFonts w:ascii="Times New Roman" w:hAnsi="Times New Roman"/>
          <w:lang w:val="en-US"/>
        </w:rPr>
        <w:t xml:space="preserve">Fig. </w:t>
      </w:r>
      <w:r w:rsidR="00F938DD" w:rsidRPr="002F5A38">
        <w:rPr>
          <w:rFonts w:ascii="Times New Roman" w:hAnsi="Times New Roman"/>
          <w:lang w:val="en-US"/>
        </w:rPr>
        <w:t>1</w:t>
      </w:r>
      <w:r w:rsidRPr="002F5A38">
        <w:rPr>
          <w:rFonts w:ascii="Times New Roman" w:hAnsi="Times New Roman"/>
          <w:lang w:val="en-US"/>
        </w:rPr>
        <w:t xml:space="preserve">. </w:t>
      </w:r>
      <w:r w:rsidR="00436EE4" w:rsidRPr="002F5A38">
        <w:rPr>
          <w:rFonts w:ascii="Times New Roman" w:hAnsi="Times New Roman"/>
          <w:color w:val="000000"/>
          <w:szCs w:val="22"/>
          <w:lang w:val="en-US"/>
        </w:rPr>
        <w:t>Cross-section of dam “</w:t>
      </w:r>
      <w:proofErr w:type="spellStart"/>
      <w:r w:rsidR="00436EE4" w:rsidRPr="002F5A38">
        <w:rPr>
          <w:rFonts w:ascii="Times New Roman" w:hAnsi="Times New Roman"/>
          <w:color w:val="000000"/>
          <w:szCs w:val="22"/>
          <w:lang w:val="en-US"/>
        </w:rPr>
        <w:t>Knezhevo</w:t>
      </w:r>
      <w:proofErr w:type="spellEnd"/>
      <w:r w:rsidR="00436EE4" w:rsidRPr="002F5A38">
        <w:rPr>
          <w:rFonts w:ascii="Times New Roman" w:hAnsi="Times New Roman"/>
          <w:color w:val="000000"/>
          <w:szCs w:val="22"/>
          <w:lang w:val="en-US"/>
        </w:rPr>
        <w:t>”; (1) asphaltic core, (2А) fine transition zones 0-60 mm, wide 1.45 m, andesite, (2B</w:t>
      </w:r>
      <w:r w:rsidR="00436EE4" w:rsidRPr="002F5A38">
        <w:rPr>
          <w:rFonts w:ascii="Times New Roman" w:hAnsi="Times New Roman"/>
          <w:color w:val="000000"/>
          <w:spacing w:val="80"/>
          <w:szCs w:val="22"/>
          <w:lang w:val="en-US"/>
        </w:rPr>
        <w:t>)</w:t>
      </w:r>
      <w:r w:rsidR="00436EE4" w:rsidRPr="002F5A38">
        <w:rPr>
          <w:rFonts w:ascii="Times New Roman" w:hAnsi="Times New Roman"/>
          <w:color w:val="000000"/>
          <w:szCs w:val="22"/>
          <w:lang w:val="en-US"/>
        </w:rPr>
        <w:t>coarse transition zones 0-250 mm, wide 3 m, andesite, (2C) filter in the cofferdam, (3</w:t>
      </w:r>
      <w:r w:rsidR="00436EE4" w:rsidRPr="002F5A38">
        <w:rPr>
          <w:rFonts w:ascii="Times New Roman" w:hAnsi="Times New Roman"/>
          <w:color w:val="000000"/>
          <w:spacing w:val="100"/>
          <w:szCs w:val="22"/>
          <w:lang w:val="en-US"/>
        </w:rPr>
        <w:t>)</w:t>
      </w:r>
      <w:r w:rsidR="00436EE4" w:rsidRPr="002F5A38">
        <w:rPr>
          <w:rFonts w:ascii="Times New Roman" w:hAnsi="Times New Roman"/>
          <w:color w:val="000000"/>
          <w:szCs w:val="22"/>
          <w:lang w:val="en-US"/>
        </w:rPr>
        <w:t xml:space="preserve">rockfill, grains up to 650 mm, embedded in layer of 80 cm, schist, (4) downstream protection, coarse rock , schist, (5) rip rap, andesite, (6) clay core in the cofferdam, (7) cofferdam shell, schist, (8) </w:t>
      </w:r>
      <w:r w:rsidR="001A3756" w:rsidRPr="002F5A38">
        <w:rPr>
          <w:rFonts w:ascii="Times New Roman" w:hAnsi="Times New Roman"/>
          <w:color w:val="000000"/>
          <w:szCs w:val="22"/>
          <w:lang w:val="en-US"/>
        </w:rPr>
        <w:t>concrete reinforced plinth, (9) consolidation grouting, (10) alluvial depo</w:t>
      </w:r>
      <w:r w:rsidR="00240261">
        <w:rPr>
          <w:rFonts w:ascii="Times New Roman" w:hAnsi="Times New Roman"/>
          <w:color w:val="000000"/>
          <w:szCs w:val="22"/>
          <w:lang w:val="en-US"/>
        </w:rPr>
        <w:t>sit, (11) basic rock foundation</w:t>
      </w:r>
      <w:r w:rsidR="001A3756" w:rsidRPr="002F5A38">
        <w:rPr>
          <w:rFonts w:ascii="Times New Roman" w:hAnsi="Times New Roman"/>
          <w:color w:val="000000"/>
          <w:szCs w:val="22"/>
          <w:lang w:val="en-US"/>
        </w:rPr>
        <w:t xml:space="preserve"> </w:t>
      </w:r>
    </w:p>
    <w:p w:rsidR="00FA779C" w:rsidRPr="002F5A38" w:rsidRDefault="00FA779C">
      <w:pPr>
        <w:pStyle w:val="Heading2"/>
        <w:tabs>
          <w:tab w:val="left" w:pos="2127"/>
        </w:tabs>
        <w:ind w:left="1276" w:right="135"/>
        <w:rPr>
          <w:rFonts w:ascii="Times New Roman" w:hAnsi="Times New Roman"/>
          <w:lang w:val="en-US"/>
        </w:rPr>
      </w:pPr>
    </w:p>
    <w:p w:rsidR="00FA779C" w:rsidRPr="002F5A38" w:rsidRDefault="0046145A" w:rsidP="00932467">
      <w:pPr>
        <w:jc w:val="both"/>
        <w:rPr>
          <w:rFonts w:ascii="Times New Roman" w:hAnsi="Times New Roman"/>
          <w:b/>
          <w:lang w:val="en-US"/>
        </w:rPr>
      </w:pPr>
      <w:r w:rsidRPr="002F5A38">
        <w:rPr>
          <w:rFonts w:ascii="Times New Roman" w:hAnsi="Times New Roman"/>
          <w:b/>
          <w:lang w:val="en-US"/>
        </w:rPr>
        <w:t>4.</w:t>
      </w:r>
      <w:r w:rsidR="00FA779C" w:rsidRPr="002F5A38">
        <w:rPr>
          <w:rFonts w:ascii="Times New Roman" w:hAnsi="Times New Roman"/>
          <w:b/>
          <w:lang w:val="en-US"/>
        </w:rPr>
        <w:t xml:space="preserve"> </w:t>
      </w:r>
      <w:r w:rsidR="00696F1E" w:rsidRPr="002F5A38">
        <w:rPr>
          <w:rFonts w:ascii="Times New Roman" w:hAnsi="Times New Roman"/>
          <w:b/>
          <w:lang w:val="en-US"/>
        </w:rPr>
        <w:t>Model no. 1 for simulation of the first filling</w:t>
      </w:r>
      <w:r w:rsidRPr="002F5A38">
        <w:rPr>
          <w:rFonts w:ascii="Times New Roman" w:hAnsi="Times New Roman"/>
          <w:b/>
          <w:lang w:val="en-US"/>
        </w:rPr>
        <w:t xml:space="preserve"> </w:t>
      </w:r>
      <w:r w:rsidR="00FA779C" w:rsidRPr="002F5A38">
        <w:rPr>
          <w:rFonts w:ascii="Times New Roman" w:hAnsi="Times New Roman"/>
          <w:b/>
          <w:lang w:val="en-US"/>
        </w:rPr>
        <w:t xml:space="preserve"> </w:t>
      </w:r>
    </w:p>
    <w:p w:rsidR="00BF40AE" w:rsidRPr="002F5A38" w:rsidRDefault="00257CE7" w:rsidP="0046145A">
      <w:pPr>
        <w:jc w:val="both"/>
        <w:rPr>
          <w:rFonts w:ascii="Times New Roman" w:hAnsi="Times New Roman"/>
          <w:sz w:val="20"/>
          <w:lang w:val="en-US"/>
        </w:rPr>
      </w:pPr>
      <w:r w:rsidRPr="002F5A38">
        <w:rPr>
          <w:rFonts w:ascii="Times New Roman" w:hAnsi="Times New Roman"/>
          <w:sz w:val="20"/>
          <w:lang w:val="en-US"/>
        </w:rPr>
        <w:t xml:space="preserve">The initial </w:t>
      </w:r>
      <w:r w:rsidR="00C07D48" w:rsidRPr="002F5A38">
        <w:rPr>
          <w:rFonts w:ascii="Times New Roman" w:hAnsi="Times New Roman"/>
          <w:sz w:val="20"/>
          <w:lang w:val="en-US"/>
        </w:rPr>
        <w:t xml:space="preserve">stress </w:t>
      </w:r>
      <w:r w:rsidRPr="002F5A38">
        <w:rPr>
          <w:rFonts w:ascii="Times New Roman" w:hAnsi="Times New Roman"/>
          <w:sz w:val="20"/>
          <w:lang w:val="en-US"/>
        </w:rPr>
        <w:t>state for stage of first</w:t>
      </w:r>
      <w:r w:rsidR="00C07D48" w:rsidRPr="002F5A38">
        <w:rPr>
          <w:rFonts w:ascii="Times New Roman" w:hAnsi="Times New Roman"/>
          <w:sz w:val="20"/>
          <w:lang w:val="en-US"/>
        </w:rPr>
        <w:t xml:space="preserve"> filling is </w:t>
      </w:r>
      <w:r w:rsidRPr="002F5A38">
        <w:rPr>
          <w:rFonts w:ascii="Times New Roman" w:hAnsi="Times New Roman"/>
          <w:sz w:val="20"/>
          <w:lang w:val="en-US"/>
        </w:rPr>
        <w:t xml:space="preserve">obtained by simulation of the phase construction of the fill dam. By the first model the filling of the reservoir to normal water level is applied in 3 increments – up to elevation 1006.0, 1029.0 and 1061.5 masl appropriately, by </w:t>
      </w:r>
      <w:r w:rsidR="00BF40AE" w:rsidRPr="002F5A38">
        <w:rPr>
          <w:rFonts w:ascii="Times New Roman" w:hAnsi="Times New Roman"/>
          <w:sz w:val="20"/>
          <w:lang w:val="en-US"/>
        </w:rPr>
        <w:t xml:space="preserve">using the program SOFiSTiK </w:t>
      </w:r>
      <w:r w:rsidR="00BF40AE" w:rsidRPr="002F5A38">
        <w:rPr>
          <w:rFonts w:ascii="Times New Roman" w:hAnsi="Times New Roman"/>
          <w:sz w:val="18"/>
          <w:lang w:val="en-US"/>
        </w:rPr>
        <w:t>[</w:t>
      </w:r>
      <w:r w:rsidR="0046145A" w:rsidRPr="002F5A38">
        <w:rPr>
          <w:rFonts w:ascii="Times New Roman" w:hAnsi="Times New Roman"/>
          <w:sz w:val="18"/>
          <w:lang w:val="en-US"/>
        </w:rPr>
        <w:t>SOFiSTiK, 2010</w:t>
      </w:r>
      <w:r w:rsidR="00BF40AE" w:rsidRPr="002F5A38">
        <w:rPr>
          <w:rFonts w:ascii="Times New Roman" w:hAnsi="Times New Roman"/>
          <w:sz w:val="18"/>
          <w:lang w:val="en-US"/>
        </w:rPr>
        <w:t>]</w:t>
      </w:r>
      <w:r w:rsidR="0046145A" w:rsidRPr="002F5A38">
        <w:rPr>
          <w:rFonts w:ascii="Times New Roman" w:hAnsi="Times New Roman"/>
          <w:sz w:val="20"/>
          <w:lang w:val="en-US"/>
        </w:rPr>
        <w:t xml:space="preserve">. </w:t>
      </w:r>
      <w:r w:rsidR="00BF40AE" w:rsidRPr="002F5A38">
        <w:rPr>
          <w:rFonts w:ascii="Times New Roman" w:hAnsi="Times New Roman"/>
          <w:sz w:val="20"/>
          <w:lang w:val="en-US"/>
        </w:rPr>
        <w:t>By the applied concept in the model</w:t>
      </w:r>
      <w:r w:rsidR="00240261">
        <w:rPr>
          <w:rFonts w:ascii="Times New Roman" w:hAnsi="Times New Roman"/>
          <w:sz w:val="20"/>
          <w:lang w:val="en-US"/>
        </w:rPr>
        <w:t>,</w:t>
      </w:r>
      <w:r w:rsidR="00BF40AE" w:rsidRPr="002F5A38">
        <w:rPr>
          <w:rFonts w:ascii="Times New Roman" w:hAnsi="Times New Roman"/>
          <w:sz w:val="20"/>
          <w:lang w:val="en-US"/>
        </w:rPr>
        <w:t xml:space="preserve"> the displacements are obtained by superimposing of 3 </w:t>
      </w:r>
      <w:r w:rsidR="00AD6602" w:rsidRPr="002F5A38">
        <w:rPr>
          <w:rFonts w:ascii="Times New Roman" w:hAnsi="Times New Roman"/>
          <w:sz w:val="20"/>
          <w:lang w:val="en-US"/>
        </w:rPr>
        <w:t>effects</w:t>
      </w:r>
      <w:r w:rsidR="00BF40AE" w:rsidRPr="002F5A38">
        <w:rPr>
          <w:rFonts w:ascii="Times New Roman" w:hAnsi="Times New Roman"/>
          <w:sz w:val="20"/>
          <w:lang w:val="en-US"/>
        </w:rPr>
        <w:t xml:space="preserve"> (</w:t>
      </w:r>
      <w:r w:rsidR="00BF40AE" w:rsidRPr="002F5A38">
        <w:rPr>
          <w:rFonts w:ascii="Times New Roman" w:hAnsi="Times New Roman"/>
          <w:color w:val="0000CC"/>
          <w:sz w:val="20"/>
          <w:lang w:val="en-US"/>
        </w:rPr>
        <w:t>fig</w:t>
      </w:r>
      <w:r w:rsidR="00F938DD" w:rsidRPr="002F5A38">
        <w:rPr>
          <w:rFonts w:ascii="Times New Roman" w:hAnsi="Times New Roman"/>
          <w:color w:val="0000CC"/>
          <w:sz w:val="20"/>
          <w:lang w:val="en-US"/>
        </w:rPr>
        <w:t>ure</w:t>
      </w:r>
      <w:r w:rsidR="00BF40AE" w:rsidRPr="002F5A38">
        <w:rPr>
          <w:rFonts w:ascii="Times New Roman" w:hAnsi="Times New Roman"/>
          <w:color w:val="0000CC"/>
          <w:sz w:val="20"/>
          <w:lang w:val="en-US"/>
        </w:rPr>
        <w:t xml:space="preserve"> </w:t>
      </w:r>
      <w:r w:rsidR="00F938DD" w:rsidRPr="002F5A38">
        <w:rPr>
          <w:rFonts w:ascii="Times New Roman" w:hAnsi="Times New Roman"/>
          <w:sz w:val="20"/>
          <w:lang w:val="en-US"/>
        </w:rPr>
        <w:t>2</w:t>
      </w:r>
      <w:r w:rsidR="00BF40AE" w:rsidRPr="002F5A38">
        <w:rPr>
          <w:rFonts w:ascii="Times New Roman" w:hAnsi="Times New Roman"/>
          <w:sz w:val="20"/>
          <w:lang w:val="en-US"/>
        </w:rPr>
        <w:t xml:space="preserve">); softening, alleviation and action of the hydrostatic force on the core. The first effect is simulated by </w:t>
      </w:r>
      <w:r w:rsidR="00381E7A" w:rsidRPr="002F5A38">
        <w:rPr>
          <w:rFonts w:ascii="Times New Roman" w:hAnsi="Times New Roman"/>
          <w:sz w:val="20"/>
          <w:lang w:val="en-US"/>
        </w:rPr>
        <w:t>reduce</w:t>
      </w:r>
      <w:r w:rsidR="00BF40AE" w:rsidRPr="002F5A38">
        <w:rPr>
          <w:rFonts w:ascii="Times New Roman" w:hAnsi="Times New Roman"/>
          <w:sz w:val="20"/>
          <w:lang w:val="en-US"/>
        </w:rPr>
        <w:t xml:space="preserve"> of strength (up to 1.5 degrees) </w:t>
      </w:r>
      <w:r w:rsidR="00B42474" w:rsidRPr="002F5A38">
        <w:rPr>
          <w:rFonts w:ascii="Times New Roman" w:hAnsi="Times New Roman"/>
          <w:sz w:val="20"/>
          <w:lang w:val="en-US"/>
        </w:rPr>
        <w:t>and</w:t>
      </w:r>
      <w:r w:rsidR="00BF40AE" w:rsidRPr="002F5A38">
        <w:rPr>
          <w:rFonts w:ascii="Times New Roman" w:hAnsi="Times New Roman"/>
          <w:sz w:val="20"/>
          <w:lang w:val="en-US"/>
        </w:rPr>
        <w:t xml:space="preserve"> stiffness properties of the material in the water saturated zones, apropos by decreasing of the elasticity modulus for 20% and applying of additional load of 5% from the self weight in zones over the saturation line.  </w:t>
      </w:r>
    </w:p>
    <w:p w:rsidR="00FA779C" w:rsidRPr="002F5A38" w:rsidRDefault="00FA779C" w:rsidP="00932467">
      <w:pPr>
        <w:jc w:val="both"/>
        <w:rPr>
          <w:rFonts w:ascii="Times New Roman" w:hAnsi="Times New Roman"/>
          <w:sz w:val="20"/>
          <w:lang w:val="en-US"/>
        </w:rPr>
      </w:pPr>
      <w:bookmarkStart w:id="0" w:name="_GoBack"/>
      <w:bookmarkEnd w:id="0"/>
    </w:p>
    <w:p w:rsidR="008A1DB2" w:rsidRPr="002F5A38" w:rsidRDefault="00A02E36" w:rsidP="008A1DB2">
      <w:pPr>
        <w:jc w:val="center"/>
        <w:rPr>
          <w:rFonts w:ascii="Times New Roman" w:hAnsi="Times New Roman"/>
          <w:b/>
          <w:i/>
          <w:sz w:val="20"/>
          <w:lang w:val="en-US"/>
        </w:rPr>
      </w:pPr>
      <w:r w:rsidRPr="002F5A38">
        <w:rPr>
          <w:noProof/>
          <w:lang w:val="en-US"/>
        </w:rPr>
        <w:drawing>
          <wp:inline distT="0" distB="0" distL="0" distR="0" wp14:anchorId="0BB9E6D3" wp14:editId="75D8E37F">
            <wp:extent cx="4933315" cy="876300"/>
            <wp:effectExtent l="0" t="0" r="635" b="0"/>
            <wp:docPr id="47" name="Picture 47" descr="Vlij-voda-di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Vlij-voda-diaph"/>
                    <pic:cNvPicPr>
                      <a:picLocks noChangeAspect="1" noChangeArrowheads="1"/>
                    </pic:cNvPicPr>
                  </pic:nvPicPr>
                  <pic:blipFill>
                    <a:blip r:embed="rId8"/>
                    <a:srcRect/>
                    <a:stretch>
                      <a:fillRect/>
                    </a:stretch>
                  </pic:blipFill>
                  <pic:spPr bwMode="auto">
                    <a:xfrm>
                      <a:off x="0" y="0"/>
                      <a:ext cx="5053505" cy="897649"/>
                    </a:xfrm>
                    <a:prstGeom prst="rect">
                      <a:avLst/>
                    </a:prstGeom>
                    <a:noFill/>
                    <a:ln w="9525">
                      <a:noFill/>
                      <a:miter lim="800000"/>
                      <a:headEnd/>
                      <a:tailEnd/>
                    </a:ln>
                  </pic:spPr>
                </pic:pic>
              </a:graphicData>
            </a:graphic>
          </wp:inline>
        </w:drawing>
      </w:r>
    </w:p>
    <w:p w:rsidR="00A02E36" w:rsidRPr="002F5A38" w:rsidRDefault="00A02E36" w:rsidP="00986F6D">
      <w:pPr>
        <w:spacing w:before="60"/>
        <w:jc w:val="center"/>
        <w:rPr>
          <w:rFonts w:ascii="Times New Roman" w:hAnsi="Times New Roman"/>
          <w:i/>
          <w:sz w:val="18"/>
          <w:lang w:val="en-US"/>
        </w:rPr>
      </w:pPr>
      <w:r w:rsidRPr="002F5A38">
        <w:rPr>
          <w:rFonts w:ascii="Times New Roman" w:hAnsi="Times New Roman"/>
          <w:i/>
          <w:sz w:val="18"/>
          <w:lang w:val="en-US"/>
        </w:rPr>
        <w:t xml:space="preserve">Fig. </w:t>
      </w:r>
      <w:r w:rsidR="00F938DD" w:rsidRPr="002F5A38">
        <w:rPr>
          <w:rFonts w:ascii="Times New Roman" w:hAnsi="Times New Roman"/>
          <w:i/>
          <w:sz w:val="18"/>
          <w:lang w:val="en-US"/>
        </w:rPr>
        <w:t>2</w:t>
      </w:r>
      <w:r w:rsidRPr="002F5A38">
        <w:rPr>
          <w:rFonts w:ascii="Times New Roman" w:hAnsi="Times New Roman"/>
          <w:i/>
          <w:sz w:val="18"/>
          <w:lang w:val="en-US"/>
        </w:rPr>
        <w:t xml:space="preserve">. </w:t>
      </w:r>
      <w:r w:rsidR="00BF40AE" w:rsidRPr="002F5A38">
        <w:rPr>
          <w:rFonts w:ascii="Times New Roman" w:hAnsi="Times New Roman"/>
          <w:i/>
          <w:sz w:val="18"/>
          <w:lang w:val="en-US"/>
        </w:rPr>
        <w:t xml:space="preserve">Simulation of the water effect </w:t>
      </w:r>
      <w:r w:rsidRPr="002F5A38">
        <w:rPr>
          <w:rFonts w:ascii="Times New Roman" w:hAnsi="Times New Roman"/>
          <w:i/>
          <w:sz w:val="18"/>
          <w:lang w:val="en-US"/>
        </w:rPr>
        <w:t>(</w:t>
      </w:r>
      <w:r w:rsidR="00BF40AE" w:rsidRPr="002F5A38">
        <w:rPr>
          <w:rFonts w:ascii="Times New Roman" w:hAnsi="Times New Roman"/>
          <w:i/>
          <w:sz w:val="18"/>
          <w:lang w:val="en-US"/>
        </w:rPr>
        <w:t>schematic display</w:t>
      </w:r>
      <w:r w:rsidRPr="002F5A38">
        <w:rPr>
          <w:rFonts w:ascii="Times New Roman" w:hAnsi="Times New Roman"/>
          <w:i/>
          <w:sz w:val="18"/>
          <w:lang w:val="en-US"/>
        </w:rPr>
        <w:t>). (а)</w:t>
      </w:r>
      <w:r w:rsidR="00775127" w:rsidRPr="002F5A38">
        <w:rPr>
          <w:rFonts w:ascii="Times New Roman" w:hAnsi="Times New Roman"/>
          <w:i/>
          <w:sz w:val="18"/>
          <w:lang w:val="en-US"/>
        </w:rPr>
        <w:t xml:space="preserve"> </w:t>
      </w:r>
      <w:proofErr w:type="gramStart"/>
      <w:r w:rsidR="00BF40AE" w:rsidRPr="002F5A38">
        <w:rPr>
          <w:rFonts w:ascii="Times New Roman" w:hAnsi="Times New Roman"/>
          <w:i/>
          <w:sz w:val="18"/>
          <w:lang w:val="en-US"/>
        </w:rPr>
        <w:t>effect</w:t>
      </w:r>
      <w:proofErr w:type="gramEnd"/>
      <w:r w:rsidR="00BF40AE" w:rsidRPr="002F5A38">
        <w:rPr>
          <w:rFonts w:ascii="Times New Roman" w:hAnsi="Times New Roman"/>
          <w:i/>
          <w:sz w:val="18"/>
          <w:lang w:val="en-US"/>
        </w:rPr>
        <w:t xml:space="preserve"> of softening of the non-cohesive material in the upstream shell, saturated with water</w:t>
      </w:r>
      <w:r w:rsidRPr="002F5A38">
        <w:rPr>
          <w:rFonts w:ascii="Times New Roman" w:hAnsi="Times New Roman"/>
          <w:i/>
          <w:sz w:val="18"/>
          <w:lang w:val="en-US"/>
        </w:rPr>
        <w:t>; (b)</w:t>
      </w:r>
      <w:r w:rsidR="00F75B51" w:rsidRPr="002F5A38">
        <w:rPr>
          <w:rFonts w:ascii="Times New Roman" w:hAnsi="Times New Roman"/>
          <w:i/>
          <w:sz w:val="18"/>
          <w:lang w:val="en-US"/>
        </w:rPr>
        <w:t xml:space="preserve"> alleviation</w:t>
      </w:r>
      <w:r w:rsidR="00BF40AE" w:rsidRPr="002F5A38">
        <w:rPr>
          <w:rFonts w:ascii="Times New Roman" w:hAnsi="Times New Roman"/>
          <w:i/>
          <w:sz w:val="18"/>
          <w:lang w:val="en-US"/>
        </w:rPr>
        <w:t xml:space="preserve"> of the submerged non-coherent material according to Archimedes law</w:t>
      </w:r>
      <w:r w:rsidRPr="002F5A38">
        <w:rPr>
          <w:rFonts w:ascii="Times New Roman" w:hAnsi="Times New Roman"/>
          <w:i/>
          <w:sz w:val="18"/>
          <w:lang w:val="en-US"/>
        </w:rPr>
        <w:t>; (с)</w:t>
      </w:r>
      <w:r w:rsidR="003B6756" w:rsidRPr="002F5A38">
        <w:rPr>
          <w:rFonts w:ascii="Times New Roman" w:hAnsi="Times New Roman"/>
          <w:i/>
          <w:sz w:val="18"/>
          <w:lang w:val="en-US"/>
        </w:rPr>
        <w:t xml:space="preserve"> </w:t>
      </w:r>
      <w:r w:rsidR="00BF40AE" w:rsidRPr="002F5A38">
        <w:rPr>
          <w:rFonts w:ascii="Times New Roman" w:hAnsi="Times New Roman"/>
          <w:i/>
          <w:sz w:val="18"/>
          <w:lang w:val="en-US"/>
        </w:rPr>
        <w:t xml:space="preserve">hydrostatic pressure on the upstream face of the core, </w:t>
      </w:r>
      <w:r w:rsidRPr="002F5A38">
        <w:rPr>
          <w:rFonts w:ascii="Times New Roman" w:hAnsi="Times New Roman"/>
          <w:i/>
          <w:sz w:val="18"/>
          <w:lang w:val="en-US"/>
        </w:rPr>
        <w:t xml:space="preserve">I, II </w:t>
      </w:r>
      <w:r w:rsidR="00BF40AE" w:rsidRPr="002F5A38">
        <w:rPr>
          <w:rFonts w:ascii="Times New Roman" w:hAnsi="Times New Roman"/>
          <w:i/>
          <w:sz w:val="18"/>
          <w:lang w:val="en-US"/>
        </w:rPr>
        <w:t>and</w:t>
      </w:r>
      <w:r w:rsidRPr="002F5A38">
        <w:rPr>
          <w:rFonts w:ascii="Times New Roman" w:hAnsi="Times New Roman"/>
          <w:i/>
          <w:sz w:val="18"/>
          <w:lang w:val="en-US"/>
        </w:rPr>
        <w:t xml:space="preserve"> III – </w:t>
      </w:r>
      <w:r w:rsidR="00BF40AE" w:rsidRPr="002F5A38">
        <w:rPr>
          <w:rFonts w:ascii="Times New Roman" w:hAnsi="Times New Roman"/>
          <w:i/>
          <w:sz w:val="18"/>
          <w:lang w:val="en-US"/>
        </w:rPr>
        <w:t>increments</w:t>
      </w:r>
      <w:r w:rsidR="004D4D2B" w:rsidRPr="002F5A38">
        <w:rPr>
          <w:rFonts w:ascii="Times New Roman" w:hAnsi="Times New Roman"/>
          <w:i/>
          <w:sz w:val="18"/>
          <w:lang w:val="en-US"/>
        </w:rPr>
        <w:t>.</w:t>
      </w:r>
    </w:p>
    <w:p w:rsidR="004D4D2B" w:rsidRPr="002F5A38" w:rsidRDefault="004D4D2B" w:rsidP="00A02E36">
      <w:pPr>
        <w:jc w:val="center"/>
        <w:rPr>
          <w:rFonts w:ascii="Times New Roman" w:hAnsi="Times New Roman"/>
          <w:i/>
          <w:sz w:val="18"/>
          <w:lang w:val="en-US"/>
        </w:rPr>
      </w:pPr>
    </w:p>
    <w:p w:rsidR="00F75B51" w:rsidRPr="002F5A38" w:rsidRDefault="00F75B51" w:rsidP="001B3003">
      <w:pPr>
        <w:jc w:val="both"/>
        <w:rPr>
          <w:rFonts w:ascii="Times New Roman" w:hAnsi="Times New Roman"/>
          <w:sz w:val="20"/>
          <w:lang w:val="en-US"/>
        </w:rPr>
      </w:pPr>
      <w:r w:rsidRPr="002F5A38">
        <w:rPr>
          <w:rFonts w:ascii="Times New Roman" w:hAnsi="Times New Roman"/>
          <w:sz w:val="20"/>
          <w:lang w:val="en-US"/>
        </w:rPr>
        <w:t xml:space="preserve">On </w:t>
      </w:r>
      <w:r w:rsidRPr="002F5A38">
        <w:rPr>
          <w:rFonts w:ascii="Times New Roman" w:hAnsi="Times New Roman"/>
          <w:color w:val="0000CC"/>
          <w:sz w:val="20"/>
          <w:lang w:val="en-US"/>
        </w:rPr>
        <w:t>fig</w:t>
      </w:r>
      <w:r w:rsidR="00F938DD" w:rsidRPr="002F5A38">
        <w:rPr>
          <w:rFonts w:ascii="Times New Roman" w:hAnsi="Times New Roman"/>
          <w:color w:val="0000CC"/>
          <w:sz w:val="20"/>
          <w:lang w:val="en-US"/>
        </w:rPr>
        <w:t>ure</w:t>
      </w:r>
      <w:r w:rsidRPr="002F5A38">
        <w:rPr>
          <w:rFonts w:ascii="Times New Roman" w:hAnsi="Times New Roman"/>
          <w:color w:val="0000CC"/>
          <w:sz w:val="20"/>
          <w:lang w:val="en-US"/>
        </w:rPr>
        <w:t xml:space="preserve"> </w:t>
      </w:r>
      <w:r w:rsidR="00F938DD" w:rsidRPr="002F5A38">
        <w:rPr>
          <w:rFonts w:ascii="Times New Roman" w:hAnsi="Times New Roman"/>
          <w:sz w:val="20"/>
          <w:lang w:val="en-US"/>
        </w:rPr>
        <w:t>3</w:t>
      </w:r>
      <w:r w:rsidR="001B3003" w:rsidRPr="002F5A38">
        <w:rPr>
          <w:rFonts w:ascii="Times New Roman" w:hAnsi="Times New Roman"/>
          <w:sz w:val="20"/>
          <w:lang w:val="en-US"/>
        </w:rPr>
        <w:t xml:space="preserve">, </w:t>
      </w:r>
      <w:r w:rsidRPr="002F5A38">
        <w:rPr>
          <w:rFonts w:ascii="Times New Roman" w:hAnsi="Times New Roman"/>
          <w:sz w:val="20"/>
          <w:lang w:val="en-US"/>
        </w:rPr>
        <w:t>the main stresses</w:t>
      </w:r>
      <w:r w:rsidR="001B3003" w:rsidRPr="002F5A38">
        <w:rPr>
          <w:rFonts w:ascii="Times New Roman" w:hAnsi="Times New Roman"/>
          <w:sz w:val="20"/>
          <w:lang w:val="en-US"/>
        </w:rPr>
        <w:t xml:space="preserve"> </w:t>
      </w:r>
      <w:r w:rsidR="001B3003" w:rsidRPr="002F5A38">
        <w:rPr>
          <w:rFonts w:ascii="Times New Roman" w:hAnsi="Times New Roman"/>
          <w:sz w:val="20"/>
          <w:lang w:val="en-US"/>
        </w:rPr>
        <w:sym w:font="Symbol" w:char="F073"/>
      </w:r>
      <w:r w:rsidR="001B3003" w:rsidRPr="002F5A38">
        <w:rPr>
          <w:rFonts w:ascii="Times New Roman" w:hAnsi="Times New Roman"/>
          <w:sz w:val="20"/>
          <w:vertAlign w:val="subscript"/>
          <w:lang w:val="en-US"/>
        </w:rPr>
        <w:t>1</w:t>
      </w:r>
      <w:r w:rsidR="001B3003" w:rsidRPr="002F5A38">
        <w:rPr>
          <w:rFonts w:ascii="Times New Roman" w:hAnsi="Times New Roman"/>
          <w:sz w:val="20"/>
          <w:lang w:val="en-US"/>
        </w:rPr>
        <w:t xml:space="preserve"> </w:t>
      </w:r>
      <w:r w:rsidRPr="002F5A38">
        <w:rPr>
          <w:rFonts w:ascii="Times New Roman" w:hAnsi="Times New Roman"/>
          <w:sz w:val="20"/>
          <w:lang w:val="en-US"/>
        </w:rPr>
        <w:t>after reservoir filling are obtained by applying the second effect (alleviation, simulated by Archimedes force directed upwards), but with lower intensity and full horizontal hydrostatic pressure (the third effect), thus obtaining horizontal displacement</w:t>
      </w:r>
      <w:r w:rsidR="003B6756" w:rsidRPr="002F5A38">
        <w:rPr>
          <w:rFonts w:ascii="Times New Roman" w:hAnsi="Times New Roman"/>
          <w:sz w:val="20"/>
          <w:lang w:val="en-US"/>
        </w:rPr>
        <w:t xml:space="preserve">s along the core height, </w:t>
      </w:r>
      <w:r w:rsidR="003B6756" w:rsidRPr="002F5A38">
        <w:rPr>
          <w:rFonts w:ascii="Times New Roman" w:hAnsi="Times New Roman"/>
          <w:color w:val="0000CC"/>
          <w:sz w:val="20"/>
          <w:lang w:val="en-US"/>
        </w:rPr>
        <w:t>fig</w:t>
      </w:r>
      <w:r w:rsidR="00F938DD" w:rsidRPr="002F5A38">
        <w:rPr>
          <w:rFonts w:ascii="Times New Roman" w:hAnsi="Times New Roman"/>
          <w:color w:val="0000CC"/>
          <w:sz w:val="20"/>
          <w:lang w:val="en-US"/>
        </w:rPr>
        <w:t>ure</w:t>
      </w:r>
      <w:r w:rsidR="003B6756" w:rsidRPr="002F5A38">
        <w:rPr>
          <w:rFonts w:ascii="Times New Roman" w:hAnsi="Times New Roman"/>
          <w:color w:val="0000CC"/>
          <w:sz w:val="20"/>
          <w:lang w:val="en-US"/>
        </w:rPr>
        <w:t xml:space="preserve"> </w:t>
      </w:r>
      <w:r w:rsidR="00F938DD" w:rsidRPr="002F5A38">
        <w:rPr>
          <w:rFonts w:ascii="Times New Roman" w:hAnsi="Times New Roman"/>
          <w:sz w:val="20"/>
          <w:lang w:val="en-US"/>
        </w:rPr>
        <w:t>4</w:t>
      </w:r>
      <w:r w:rsidRPr="002F5A38">
        <w:rPr>
          <w:rFonts w:ascii="Times New Roman" w:hAnsi="Times New Roman"/>
          <w:sz w:val="20"/>
          <w:lang w:val="en-US"/>
        </w:rPr>
        <w:t>.</w:t>
      </w:r>
    </w:p>
    <w:p w:rsidR="00A02E36" w:rsidRPr="002F5A38" w:rsidRDefault="00A02E36" w:rsidP="00A02E36">
      <w:pPr>
        <w:jc w:val="center"/>
        <w:rPr>
          <w:rFonts w:ascii="Times New Roman" w:hAnsi="Times New Roman"/>
          <w:i/>
          <w:sz w:val="18"/>
          <w:lang w:val="en-US"/>
        </w:rPr>
      </w:pPr>
    </w:p>
    <w:p w:rsidR="00A02E36" w:rsidRPr="002F5A38" w:rsidRDefault="001B3003" w:rsidP="00A02E36">
      <w:pPr>
        <w:jc w:val="center"/>
        <w:rPr>
          <w:rFonts w:ascii="Times New Roman" w:hAnsi="Times New Roman"/>
          <w:i/>
          <w:sz w:val="18"/>
          <w:lang w:val="en-US"/>
        </w:rPr>
      </w:pPr>
      <w:r w:rsidRPr="002F5A38">
        <w:rPr>
          <w:noProof/>
          <w:lang w:val="en-US"/>
        </w:rPr>
        <w:drawing>
          <wp:inline distT="0" distB="0" distL="0" distR="0" wp14:anchorId="1C9C7DD8" wp14:editId="3A9480F0">
            <wp:extent cx="5319108" cy="1752600"/>
            <wp:effectExtent l="0" t="0" r="0" b="0"/>
            <wp:docPr id="125" name="Picture 125" descr="KNEZEVO_SIGMA I_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KNEZEVO_SIGMA I_SUM"/>
                    <pic:cNvPicPr>
                      <a:picLocks noChangeAspect="1" noChangeArrowheads="1"/>
                    </pic:cNvPicPr>
                  </pic:nvPicPr>
                  <pic:blipFill>
                    <a:blip r:embed="rId9"/>
                    <a:srcRect/>
                    <a:stretch>
                      <a:fillRect/>
                    </a:stretch>
                  </pic:blipFill>
                  <pic:spPr bwMode="auto">
                    <a:xfrm>
                      <a:off x="0" y="0"/>
                      <a:ext cx="5353295" cy="1763864"/>
                    </a:xfrm>
                    <a:prstGeom prst="rect">
                      <a:avLst/>
                    </a:prstGeom>
                    <a:noFill/>
                    <a:ln w="9525">
                      <a:noFill/>
                      <a:miter lim="800000"/>
                      <a:headEnd/>
                      <a:tailEnd/>
                    </a:ln>
                  </pic:spPr>
                </pic:pic>
              </a:graphicData>
            </a:graphic>
          </wp:inline>
        </w:drawing>
      </w:r>
    </w:p>
    <w:p w:rsidR="00A02E36" w:rsidRPr="002F5A38" w:rsidRDefault="00A02E36" w:rsidP="00A02E36">
      <w:pPr>
        <w:jc w:val="center"/>
        <w:rPr>
          <w:rFonts w:ascii="Times New Roman" w:hAnsi="Times New Roman"/>
          <w:i/>
          <w:sz w:val="18"/>
          <w:lang w:val="en-US"/>
        </w:rPr>
      </w:pPr>
      <w:r w:rsidRPr="002F5A38">
        <w:rPr>
          <w:rFonts w:ascii="Times New Roman" w:hAnsi="Times New Roman"/>
          <w:i/>
          <w:sz w:val="18"/>
          <w:lang w:val="en-US"/>
        </w:rPr>
        <w:t xml:space="preserve">Fig. </w:t>
      </w:r>
      <w:r w:rsidR="00F938DD" w:rsidRPr="002F5A38">
        <w:rPr>
          <w:rFonts w:ascii="Times New Roman" w:hAnsi="Times New Roman"/>
          <w:i/>
          <w:sz w:val="18"/>
          <w:lang w:val="en-US"/>
        </w:rPr>
        <w:t>3</w:t>
      </w:r>
      <w:r w:rsidRPr="002F5A38">
        <w:rPr>
          <w:rFonts w:ascii="Times New Roman" w:hAnsi="Times New Roman"/>
          <w:i/>
          <w:sz w:val="18"/>
          <w:lang w:val="en-US"/>
        </w:rPr>
        <w:t xml:space="preserve">. </w:t>
      </w:r>
      <w:r w:rsidR="00FC39CC" w:rsidRPr="002F5A38">
        <w:rPr>
          <w:rFonts w:ascii="Times New Roman" w:hAnsi="Times New Roman"/>
          <w:i/>
          <w:sz w:val="18"/>
          <w:lang w:val="en-US"/>
        </w:rPr>
        <w:t xml:space="preserve">Isolines of the maximal main normal stresses </w:t>
      </w:r>
      <w:r w:rsidR="001B3003" w:rsidRPr="002F5A38">
        <w:rPr>
          <w:rFonts w:ascii="Times New Roman" w:hAnsi="Times New Roman"/>
          <w:i/>
          <w:sz w:val="18"/>
          <w:lang w:val="en-US"/>
        </w:rPr>
        <w:t xml:space="preserve">σ1 </w:t>
      </w:r>
      <w:r w:rsidR="00FC39CC" w:rsidRPr="002F5A38">
        <w:rPr>
          <w:rFonts w:ascii="Times New Roman" w:hAnsi="Times New Roman"/>
          <w:i/>
          <w:sz w:val="18"/>
          <w:lang w:val="en-US"/>
        </w:rPr>
        <w:t>after reservoir filling</w:t>
      </w:r>
      <w:r w:rsidR="001B3003" w:rsidRPr="002F5A38">
        <w:rPr>
          <w:rFonts w:ascii="Times New Roman" w:hAnsi="Times New Roman"/>
          <w:i/>
          <w:sz w:val="18"/>
          <w:lang w:val="en-US"/>
        </w:rPr>
        <w:t xml:space="preserve">; </w:t>
      </w:r>
      <w:r w:rsidR="00FC39CC" w:rsidRPr="002F5A38">
        <w:rPr>
          <w:rFonts w:ascii="Times New Roman" w:hAnsi="Times New Roman"/>
          <w:i/>
          <w:sz w:val="18"/>
          <w:lang w:val="en-US"/>
        </w:rPr>
        <w:t xml:space="preserve">maximal value </w:t>
      </w:r>
      <w:r w:rsidR="001B3003" w:rsidRPr="002F5A38">
        <w:rPr>
          <w:rFonts w:ascii="Times New Roman" w:hAnsi="Times New Roman"/>
          <w:i/>
          <w:sz w:val="18"/>
          <w:lang w:val="en-US"/>
        </w:rPr>
        <w:t xml:space="preserve">σ1=1.69 МPa; (-) </w:t>
      </w:r>
      <w:r w:rsidR="00FC39CC" w:rsidRPr="002F5A38">
        <w:rPr>
          <w:rFonts w:ascii="Times New Roman" w:hAnsi="Times New Roman"/>
          <w:i/>
          <w:sz w:val="18"/>
          <w:lang w:val="en-US"/>
        </w:rPr>
        <w:t>denotes pressure; equidistance</w:t>
      </w:r>
      <w:r w:rsidR="001B3003" w:rsidRPr="002F5A38">
        <w:rPr>
          <w:rFonts w:ascii="Times New Roman" w:hAnsi="Times New Roman"/>
          <w:i/>
          <w:sz w:val="18"/>
          <w:lang w:val="en-US"/>
        </w:rPr>
        <w:t>: 0</w:t>
      </w:r>
      <w:proofErr w:type="gramStart"/>
      <w:r w:rsidR="001B3003" w:rsidRPr="002F5A38">
        <w:rPr>
          <w:rFonts w:ascii="Times New Roman" w:hAnsi="Times New Roman"/>
          <w:i/>
          <w:sz w:val="18"/>
          <w:lang w:val="en-US"/>
        </w:rPr>
        <w:t>,1</w:t>
      </w:r>
      <w:proofErr w:type="gramEnd"/>
      <w:r w:rsidR="001B3003" w:rsidRPr="002F5A38">
        <w:rPr>
          <w:rFonts w:ascii="Times New Roman" w:hAnsi="Times New Roman"/>
          <w:i/>
          <w:sz w:val="18"/>
          <w:lang w:val="en-US"/>
        </w:rPr>
        <w:t xml:space="preserve"> МPa.</w:t>
      </w:r>
    </w:p>
    <w:p w:rsidR="001B3003" w:rsidRPr="002F5A38" w:rsidRDefault="001B3003" w:rsidP="00A02E36">
      <w:pPr>
        <w:jc w:val="center"/>
        <w:rPr>
          <w:rFonts w:ascii="Times New Roman" w:hAnsi="Times New Roman"/>
          <w:i/>
          <w:sz w:val="18"/>
          <w:lang w:val="en-US"/>
        </w:rPr>
      </w:pPr>
    </w:p>
    <w:p w:rsidR="001B3003" w:rsidRPr="002F5A38" w:rsidRDefault="00DA3838" w:rsidP="00A02E36">
      <w:pPr>
        <w:jc w:val="center"/>
        <w:rPr>
          <w:rFonts w:ascii="Times New Roman" w:hAnsi="Times New Roman"/>
          <w:i/>
          <w:sz w:val="18"/>
          <w:lang w:val="en-US"/>
        </w:rPr>
      </w:pPr>
      <w:r w:rsidRPr="002F5A38">
        <w:rPr>
          <w:noProof/>
          <w:lang w:val="en-US"/>
        </w:rPr>
        <w:lastRenderedPageBreak/>
        <w:drawing>
          <wp:inline distT="0" distB="0" distL="0" distR="0" wp14:anchorId="6E235D3D" wp14:editId="5DBCD622">
            <wp:extent cx="5536257" cy="1647825"/>
            <wp:effectExtent l="0" t="0" r="7620" b="0"/>
            <wp:docPr id="75" name="Picture 75" descr="KNEZEVO_X_0+149_PA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KNEZEVO_X_0+149_PARC-a"/>
                    <pic:cNvPicPr>
                      <a:picLocks noChangeAspect="1" noChangeArrowheads="1"/>
                    </pic:cNvPicPr>
                  </pic:nvPicPr>
                  <pic:blipFill rotWithShape="1">
                    <a:blip r:embed="rId10"/>
                    <a:srcRect t="21852"/>
                    <a:stretch/>
                  </pic:blipFill>
                  <pic:spPr bwMode="auto">
                    <a:xfrm>
                      <a:off x="0" y="0"/>
                      <a:ext cx="5622136" cy="1673386"/>
                    </a:xfrm>
                    <a:prstGeom prst="rect">
                      <a:avLst/>
                    </a:prstGeom>
                    <a:noFill/>
                    <a:ln>
                      <a:noFill/>
                    </a:ln>
                    <a:extLst>
                      <a:ext uri="{53640926-AAD7-44D8-BBD7-CCE9431645EC}">
                        <a14:shadowObscured xmlns:a14="http://schemas.microsoft.com/office/drawing/2010/main"/>
                      </a:ext>
                    </a:extLst>
                  </pic:spPr>
                </pic:pic>
              </a:graphicData>
            </a:graphic>
          </wp:inline>
        </w:drawing>
      </w:r>
    </w:p>
    <w:p w:rsidR="00DA3838" w:rsidRPr="002F5A38" w:rsidRDefault="00A02E36" w:rsidP="00A02E36">
      <w:pPr>
        <w:jc w:val="center"/>
        <w:rPr>
          <w:rFonts w:ascii="Times New Roman" w:hAnsi="Times New Roman"/>
          <w:i/>
          <w:sz w:val="18"/>
          <w:lang w:val="en-US"/>
        </w:rPr>
      </w:pPr>
      <w:r w:rsidRPr="002F5A38">
        <w:rPr>
          <w:rFonts w:ascii="Times New Roman" w:hAnsi="Times New Roman"/>
          <w:i/>
          <w:sz w:val="18"/>
          <w:lang w:val="en-US"/>
        </w:rPr>
        <w:t xml:space="preserve">Fig. </w:t>
      </w:r>
      <w:r w:rsidR="00F938DD" w:rsidRPr="002F5A38">
        <w:rPr>
          <w:rFonts w:ascii="Times New Roman" w:hAnsi="Times New Roman"/>
          <w:i/>
          <w:sz w:val="18"/>
          <w:lang w:val="en-US"/>
        </w:rPr>
        <w:t>4</w:t>
      </w:r>
      <w:r w:rsidRPr="002F5A38">
        <w:rPr>
          <w:rFonts w:ascii="Times New Roman" w:hAnsi="Times New Roman"/>
          <w:i/>
          <w:sz w:val="18"/>
          <w:lang w:val="en-US"/>
        </w:rPr>
        <w:t xml:space="preserve">. </w:t>
      </w:r>
      <w:r w:rsidR="00FC39CC" w:rsidRPr="002F5A38">
        <w:rPr>
          <w:rFonts w:ascii="Times New Roman" w:hAnsi="Times New Roman"/>
          <w:i/>
          <w:sz w:val="18"/>
          <w:lang w:val="en-US"/>
        </w:rPr>
        <w:t xml:space="preserve">Horizontal displacements in x-direction of the downstream face of the core, </w:t>
      </w:r>
      <w:r w:rsidR="00240261" w:rsidRPr="002F5A38">
        <w:rPr>
          <w:rFonts w:ascii="Times New Roman" w:hAnsi="Times New Roman"/>
          <w:i/>
          <w:sz w:val="18"/>
          <w:lang w:val="en-US"/>
        </w:rPr>
        <w:t>caused</w:t>
      </w:r>
      <w:r w:rsidR="00FC39CC" w:rsidRPr="002F5A38">
        <w:rPr>
          <w:rFonts w:ascii="Times New Roman" w:hAnsi="Times New Roman"/>
          <w:i/>
          <w:sz w:val="18"/>
          <w:lang w:val="en-US"/>
        </w:rPr>
        <w:t xml:space="preserve"> only by water </w:t>
      </w:r>
      <w:r w:rsidR="00240261" w:rsidRPr="002F5A38">
        <w:rPr>
          <w:rFonts w:ascii="Times New Roman" w:hAnsi="Times New Roman"/>
          <w:i/>
          <w:sz w:val="18"/>
          <w:lang w:val="en-US"/>
        </w:rPr>
        <w:t>effect</w:t>
      </w:r>
      <w:r w:rsidR="00FC39CC" w:rsidRPr="002F5A38">
        <w:rPr>
          <w:rFonts w:ascii="Times New Roman" w:hAnsi="Times New Roman"/>
          <w:i/>
          <w:sz w:val="18"/>
          <w:lang w:val="en-US"/>
        </w:rPr>
        <w:t xml:space="preserve"> [</w:t>
      </w:r>
      <w:r w:rsidR="00DA3838" w:rsidRPr="002F5A38">
        <w:rPr>
          <w:rFonts w:ascii="Times New Roman" w:hAnsi="Times New Roman"/>
          <w:i/>
          <w:sz w:val="18"/>
          <w:lang w:val="en-US"/>
        </w:rPr>
        <w:t>mm</w:t>
      </w:r>
      <w:r w:rsidR="00FC39CC" w:rsidRPr="002F5A38">
        <w:rPr>
          <w:rFonts w:ascii="Times New Roman" w:hAnsi="Times New Roman"/>
          <w:i/>
          <w:sz w:val="18"/>
          <w:lang w:val="en-US"/>
        </w:rPr>
        <w:t>]</w:t>
      </w:r>
      <w:r w:rsidR="00DA3838" w:rsidRPr="002F5A38">
        <w:rPr>
          <w:rFonts w:ascii="Times New Roman" w:hAnsi="Times New Roman"/>
          <w:i/>
          <w:sz w:val="18"/>
          <w:lang w:val="en-US"/>
        </w:rPr>
        <w:t>.</w:t>
      </w:r>
    </w:p>
    <w:p w:rsidR="00A02E36" w:rsidRPr="002F5A38" w:rsidRDefault="00A02E36" w:rsidP="008A1DB2">
      <w:pPr>
        <w:jc w:val="center"/>
        <w:rPr>
          <w:rFonts w:ascii="Times New Roman" w:hAnsi="Times New Roman"/>
          <w:b/>
          <w:i/>
          <w:sz w:val="20"/>
          <w:lang w:val="en-US"/>
        </w:rPr>
      </w:pPr>
    </w:p>
    <w:p w:rsidR="008C784B" w:rsidRPr="002F5A38" w:rsidRDefault="00487E0F" w:rsidP="008C784B">
      <w:pPr>
        <w:pStyle w:val="Heading2"/>
        <w:rPr>
          <w:rFonts w:ascii="Times New Roman" w:hAnsi="Times New Roman"/>
          <w:b/>
          <w:bCs/>
          <w:i w:val="0"/>
          <w:iCs/>
          <w:sz w:val="24"/>
          <w:lang w:val="en-US"/>
        </w:rPr>
      </w:pPr>
      <w:r w:rsidRPr="002F5A38">
        <w:rPr>
          <w:rFonts w:ascii="Times New Roman" w:hAnsi="Times New Roman"/>
          <w:b/>
          <w:i w:val="0"/>
          <w:sz w:val="24"/>
          <w:lang w:val="en-US"/>
        </w:rPr>
        <w:t>5</w:t>
      </w:r>
      <w:r w:rsidR="00DA3838" w:rsidRPr="002F5A38">
        <w:rPr>
          <w:rFonts w:ascii="Times New Roman" w:hAnsi="Times New Roman"/>
          <w:b/>
          <w:i w:val="0"/>
          <w:sz w:val="24"/>
          <w:lang w:val="en-US"/>
        </w:rPr>
        <w:t xml:space="preserve">. </w:t>
      </w:r>
      <w:r w:rsidR="008C784B" w:rsidRPr="002F5A38">
        <w:rPr>
          <w:rFonts w:ascii="Times New Roman" w:hAnsi="Times New Roman"/>
          <w:b/>
          <w:i w:val="0"/>
          <w:sz w:val="24"/>
          <w:lang w:val="en-US"/>
        </w:rPr>
        <w:t xml:space="preserve">Model no. 2 </w:t>
      </w:r>
      <w:r w:rsidR="008C784B" w:rsidRPr="002F5A38">
        <w:rPr>
          <w:rFonts w:ascii="Times New Roman" w:hAnsi="Times New Roman"/>
          <w:b/>
          <w:bCs/>
          <w:i w:val="0"/>
          <w:iCs/>
          <w:sz w:val="24"/>
          <w:lang w:val="en-US"/>
        </w:rPr>
        <w:t xml:space="preserve">for simulation of the first filling  </w:t>
      </w:r>
    </w:p>
    <w:p w:rsidR="00A5360C" w:rsidRDefault="00A5360C" w:rsidP="00A5360C">
      <w:pPr>
        <w:pStyle w:val="Heading2"/>
        <w:jc w:val="both"/>
        <w:rPr>
          <w:rFonts w:ascii="Times New Roman" w:hAnsi="Times New Roman"/>
          <w:i w:val="0"/>
          <w:sz w:val="20"/>
          <w:lang w:val="en-US"/>
        </w:rPr>
      </w:pPr>
      <w:r w:rsidRPr="002F5A38">
        <w:rPr>
          <w:rFonts w:ascii="Times New Roman" w:hAnsi="Times New Roman"/>
          <w:i w:val="0"/>
          <w:sz w:val="20"/>
          <w:lang w:val="en-US"/>
        </w:rPr>
        <w:t xml:space="preserve">By the second model, where program </w:t>
      </w:r>
      <w:r w:rsidR="00F938DD" w:rsidRPr="002F5A38">
        <w:rPr>
          <w:rFonts w:ascii="Times New Roman" w:hAnsi="Times New Roman"/>
          <w:i w:val="0"/>
          <w:sz w:val="20"/>
          <w:lang w:val="en-US"/>
        </w:rPr>
        <w:t>Sigma [Geo-Slope SIGMA/W, 2012]</w:t>
      </w:r>
      <w:r w:rsidR="00487E0F" w:rsidRPr="002F5A38">
        <w:rPr>
          <w:rFonts w:ascii="Times New Roman" w:hAnsi="Times New Roman"/>
          <w:i w:val="0"/>
          <w:sz w:val="20"/>
          <w:lang w:val="en-US"/>
        </w:rPr>
        <w:t>,</w:t>
      </w:r>
      <w:r w:rsidRPr="002F5A38">
        <w:rPr>
          <w:rFonts w:ascii="Times New Roman" w:hAnsi="Times New Roman"/>
          <w:i w:val="0"/>
          <w:sz w:val="20"/>
          <w:lang w:val="en-US"/>
        </w:rPr>
        <w:t xml:space="preserve"> was applied, </w:t>
      </w:r>
      <w:r w:rsidR="001166DE" w:rsidRPr="002F5A38">
        <w:rPr>
          <w:rFonts w:ascii="Times New Roman" w:hAnsi="Times New Roman"/>
          <w:i w:val="0"/>
          <w:sz w:val="20"/>
          <w:lang w:val="en-US"/>
        </w:rPr>
        <w:t xml:space="preserve">at </w:t>
      </w:r>
      <w:r w:rsidRPr="002F5A38">
        <w:rPr>
          <w:rFonts w:ascii="Times New Roman" w:hAnsi="Times New Roman"/>
          <w:i w:val="0"/>
          <w:sz w:val="20"/>
          <w:lang w:val="en-US"/>
        </w:rPr>
        <w:t>first the initial state for the stage of first filling was simulated, obtained by phase construc</w:t>
      </w:r>
      <w:r w:rsidR="00F938DD" w:rsidRPr="002F5A38">
        <w:rPr>
          <w:rFonts w:ascii="Times New Roman" w:hAnsi="Times New Roman"/>
          <w:i w:val="0"/>
          <w:sz w:val="20"/>
          <w:lang w:val="en-US"/>
        </w:rPr>
        <w:t xml:space="preserve">tion in horizontal layers </w:t>
      </w:r>
      <w:r w:rsidRPr="002F5A38">
        <w:rPr>
          <w:rFonts w:ascii="Times New Roman" w:hAnsi="Times New Roman"/>
          <w:i w:val="0"/>
          <w:sz w:val="20"/>
          <w:lang w:val="en-US"/>
        </w:rPr>
        <w:t>and then the reservoir filling was simulated in 10 increments (</w:t>
      </w:r>
      <w:r w:rsidRPr="002F5A38">
        <w:rPr>
          <w:rFonts w:ascii="Times New Roman" w:hAnsi="Times New Roman"/>
          <w:i w:val="0"/>
          <w:color w:val="0000CC"/>
          <w:sz w:val="20"/>
          <w:lang w:val="en-US"/>
        </w:rPr>
        <w:t>fig</w:t>
      </w:r>
      <w:r w:rsidR="00F938DD" w:rsidRPr="002F5A38">
        <w:rPr>
          <w:rFonts w:ascii="Times New Roman" w:hAnsi="Times New Roman"/>
          <w:i w:val="0"/>
          <w:color w:val="0000CC"/>
          <w:sz w:val="20"/>
          <w:lang w:val="en-US"/>
        </w:rPr>
        <w:t>ure</w:t>
      </w:r>
      <w:r w:rsidRPr="002F5A38">
        <w:rPr>
          <w:rFonts w:ascii="Times New Roman" w:hAnsi="Times New Roman"/>
          <w:i w:val="0"/>
          <w:color w:val="0000CC"/>
          <w:sz w:val="20"/>
          <w:lang w:val="en-US"/>
        </w:rPr>
        <w:t xml:space="preserve"> </w:t>
      </w:r>
      <w:r w:rsidR="00F938DD" w:rsidRPr="002F5A38">
        <w:rPr>
          <w:rFonts w:ascii="Times New Roman" w:hAnsi="Times New Roman"/>
          <w:i w:val="0"/>
          <w:sz w:val="20"/>
          <w:lang w:val="en-US"/>
        </w:rPr>
        <w:t>5</w:t>
      </w:r>
      <w:r w:rsidRPr="002F5A38">
        <w:rPr>
          <w:rFonts w:ascii="Times New Roman" w:hAnsi="Times New Roman"/>
          <w:i w:val="0"/>
          <w:sz w:val="20"/>
          <w:lang w:val="en-US"/>
        </w:rPr>
        <w:t>). In this case the change of the total stresses results from the additional load from the increase of the volume weight and external hydrostatic pressur</w:t>
      </w:r>
      <w:r w:rsidR="007C1749" w:rsidRPr="002F5A38">
        <w:rPr>
          <w:rFonts w:ascii="Times New Roman" w:hAnsi="Times New Roman"/>
          <w:i w:val="0"/>
          <w:sz w:val="20"/>
          <w:lang w:val="en-US"/>
        </w:rPr>
        <w:t xml:space="preserve">e along the upstream slope, and </w:t>
      </w:r>
      <w:r w:rsidRPr="002F5A38">
        <w:rPr>
          <w:rFonts w:ascii="Times New Roman" w:hAnsi="Times New Roman"/>
          <w:i w:val="0"/>
          <w:sz w:val="20"/>
          <w:lang w:val="en-US"/>
        </w:rPr>
        <w:t xml:space="preserve">the </w:t>
      </w:r>
      <w:r w:rsidR="007C1749" w:rsidRPr="002F5A38">
        <w:rPr>
          <w:rFonts w:ascii="Times New Roman" w:hAnsi="Times New Roman"/>
          <w:i w:val="0"/>
          <w:sz w:val="20"/>
          <w:lang w:val="en-US"/>
        </w:rPr>
        <w:t>reduce of t</w:t>
      </w:r>
      <w:r w:rsidR="00662D81" w:rsidRPr="002F5A38">
        <w:rPr>
          <w:rFonts w:ascii="Times New Roman" w:hAnsi="Times New Roman"/>
          <w:i w:val="0"/>
          <w:sz w:val="20"/>
          <w:lang w:val="en-US"/>
        </w:rPr>
        <w:t xml:space="preserve">he stiffness of the rock material influences the displacements, due to the decrease of the effective stresses. </w:t>
      </w:r>
      <w:r w:rsidR="008D4A67" w:rsidRPr="002F5A38">
        <w:rPr>
          <w:rFonts w:ascii="Times New Roman" w:hAnsi="Times New Roman"/>
          <w:i w:val="0"/>
          <w:sz w:val="20"/>
          <w:lang w:val="en-US"/>
        </w:rPr>
        <w:t>By such concept</w:t>
      </w:r>
      <w:r w:rsidR="00240261">
        <w:rPr>
          <w:rFonts w:ascii="Times New Roman" w:hAnsi="Times New Roman"/>
          <w:i w:val="0"/>
          <w:sz w:val="20"/>
          <w:lang w:val="en-US"/>
        </w:rPr>
        <w:t>,</w:t>
      </w:r>
      <w:r w:rsidR="008D4A67" w:rsidRPr="002F5A38">
        <w:rPr>
          <w:rFonts w:ascii="Times New Roman" w:hAnsi="Times New Roman"/>
          <w:i w:val="0"/>
          <w:sz w:val="20"/>
          <w:lang w:val="en-US"/>
        </w:rPr>
        <w:t xml:space="preserve"> the effective stresses are difference of the total stresses and neutral pressure of the water (according to the laws of hydrostatic) in the cavities of the submerged materials downstream of the core. The change in </w:t>
      </w:r>
      <w:r w:rsidR="00043703" w:rsidRPr="002F5A38">
        <w:rPr>
          <w:rFonts w:ascii="Times New Roman" w:hAnsi="Times New Roman"/>
          <w:i w:val="0"/>
          <w:sz w:val="20"/>
          <w:lang w:val="en-US"/>
        </w:rPr>
        <w:t>stresses</w:t>
      </w:r>
      <w:r w:rsidR="008D4A67" w:rsidRPr="002F5A38">
        <w:rPr>
          <w:rFonts w:ascii="Times New Roman" w:hAnsi="Times New Roman"/>
          <w:i w:val="0"/>
          <w:sz w:val="20"/>
          <w:lang w:val="en-US"/>
        </w:rPr>
        <w:t xml:space="preserve"> results due to the additional load by increase of the volume weight (from natural to saturated) and from the softening of the material caused by decrease of the elasticity modulus, in case of decrease of the effective stresses (that is far much then the 20% predicted by model no. 1)</w:t>
      </w:r>
      <w:r w:rsidRPr="002F5A38">
        <w:rPr>
          <w:rFonts w:ascii="Times New Roman" w:hAnsi="Times New Roman"/>
          <w:i w:val="0"/>
          <w:sz w:val="20"/>
          <w:lang w:val="en-US"/>
        </w:rPr>
        <w:t xml:space="preserve"> </w:t>
      </w:r>
      <w:r w:rsidR="007E782A">
        <w:rPr>
          <w:rFonts w:ascii="Times New Roman" w:hAnsi="Times New Roman"/>
          <w:i w:val="0"/>
          <w:sz w:val="20"/>
          <w:lang w:val="en-US"/>
        </w:rPr>
        <w:t>.</w:t>
      </w:r>
    </w:p>
    <w:p w:rsidR="00537207" w:rsidRPr="00537207" w:rsidRDefault="00537207" w:rsidP="00537207">
      <w:pPr>
        <w:rPr>
          <w:lang w:val="en-US"/>
        </w:rPr>
      </w:pPr>
    </w:p>
    <w:p w:rsidR="001A4943" w:rsidRPr="002F5A38" w:rsidRDefault="001A4943" w:rsidP="00487E0F">
      <w:pPr>
        <w:jc w:val="center"/>
        <w:rPr>
          <w:rFonts w:ascii="Times New Roman" w:hAnsi="Times New Roman"/>
          <w:i/>
          <w:sz w:val="18"/>
          <w:lang w:val="en-US"/>
        </w:rPr>
      </w:pPr>
      <w:r w:rsidRPr="002F5A38">
        <w:rPr>
          <w:noProof/>
          <w:lang w:val="en-US"/>
        </w:rPr>
        <w:drawing>
          <wp:inline distT="0" distB="0" distL="0" distR="0" wp14:anchorId="306FC2A0" wp14:editId="4A8A39A8">
            <wp:extent cx="5758180" cy="180019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787"/>
                    <a:stretch/>
                  </pic:blipFill>
                  <pic:spPr bwMode="auto">
                    <a:xfrm>
                      <a:off x="0" y="0"/>
                      <a:ext cx="5812565" cy="1817200"/>
                    </a:xfrm>
                    <a:prstGeom prst="rect">
                      <a:avLst/>
                    </a:prstGeom>
                    <a:noFill/>
                    <a:ln>
                      <a:noFill/>
                    </a:ln>
                    <a:extLst>
                      <a:ext uri="{53640926-AAD7-44D8-BBD7-CCE9431645EC}">
                        <a14:shadowObscured xmlns:a14="http://schemas.microsoft.com/office/drawing/2010/main"/>
                      </a:ext>
                    </a:extLst>
                  </pic:spPr>
                </pic:pic>
              </a:graphicData>
            </a:graphic>
          </wp:inline>
        </w:drawing>
      </w:r>
    </w:p>
    <w:p w:rsidR="001A4943" w:rsidRPr="002F5A38" w:rsidRDefault="00487E0F" w:rsidP="00487E0F">
      <w:pPr>
        <w:jc w:val="center"/>
        <w:rPr>
          <w:rFonts w:ascii="Times New Roman" w:hAnsi="Times New Roman"/>
          <w:i/>
          <w:sz w:val="18"/>
          <w:lang w:val="en-US"/>
        </w:rPr>
      </w:pPr>
      <w:r w:rsidRPr="002F5A38">
        <w:rPr>
          <w:rFonts w:ascii="Times New Roman" w:hAnsi="Times New Roman"/>
          <w:i/>
          <w:sz w:val="18"/>
          <w:lang w:val="en-US"/>
        </w:rPr>
        <w:t xml:space="preserve">Fig. </w:t>
      </w:r>
      <w:r w:rsidR="00F938DD" w:rsidRPr="002F5A38">
        <w:rPr>
          <w:rFonts w:ascii="Times New Roman" w:hAnsi="Times New Roman"/>
          <w:i/>
          <w:sz w:val="18"/>
          <w:lang w:val="en-US"/>
        </w:rPr>
        <w:t>5</w:t>
      </w:r>
      <w:r w:rsidRPr="002F5A38">
        <w:rPr>
          <w:rFonts w:ascii="Times New Roman" w:hAnsi="Times New Roman"/>
          <w:i/>
          <w:sz w:val="18"/>
          <w:lang w:val="en-US"/>
        </w:rPr>
        <w:t xml:space="preserve">. </w:t>
      </w:r>
      <w:r w:rsidR="0059702C" w:rsidRPr="002F5A38">
        <w:rPr>
          <w:rFonts w:ascii="Times New Roman" w:hAnsi="Times New Roman"/>
          <w:i/>
          <w:sz w:val="18"/>
          <w:lang w:val="en-US"/>
        </w:rPr>
        <w:t xml:space="preserve">Maximal main total stresses </w:t>
      </w:r>
      <w:r w:rsidR="0059702C" w:rsidRPr="002F5A38">
        <w:rPr>
          <w:rFonts w:ascii="Times New Roman" w:hAnsi="Times New Roman"/>
          <w:i/>
          <w:sz w:val="18"/>
          <w:lang w:val="en-US"/>
        </w:rPr>
        <w:sym w:font="Symbol" w:char="F073"/>
      </w:r>
      <w:r w:rsidR="0059702C" w:rsidRPr="002F5A38">
        <w:rPr>
          <w:rFonts w:ascii="Times New Roman" w:hAnsi="Times New Roman"/>
          <w:i/>
          <w:sz w:val="18"/>
          <w:vertAlign w:val="subscript"/>
          <w:lang w:val="en-US"/>
        </w:rPr>
        <w:t>1</w:t>
      </w:r>
      <w:r w:rsidR="0059702C" w:rsidRPr="002F5A38">
        <w:rPr>
          <w:rFonts w:ascii="Times New Roman" w:hAnsi="Times New Roman"/>
          <w:i/>
          <w:sz w:val="18"/>
          <w:lang w:val="en-US"/>
        </w:rPr>
        <w:t xml:space="preserve"> after reservoir filling at elevation 1,061.5 masl, value of 1,590.0 </w:t>
      </w:r>
      <w:proofErr w:type="spellStart"/>
      <w:r w:rsidR="0059702C" w:rsidRPr="002F5A38">
        <w:rPr>
          <w:rFonts w:ascii="Times New Roman" w:hAnsi="Times New Roman"/>
          <w:i/>
          <w:sz w:val="18"/>
          <w:lang w:val="en-US"/>
        </w:rPr>
        <w:t>kPa</w:t>
      </w:r>
      <w:proofErr w:type="spellEnd"/>
      <w:r w:rsidR="001A4943" w:rsidRPr="002F5A38">
        <w:rPr>
          <w:rFonts w:ascii="Times New Roman" w:hAnsi="Times New Roman"/>
          <w:i/>
          <w:sz w:val="18"/>
          <w:lang w:val="en-US"/>
        </w:rPr>
        <w:t xml:space="preserve"> </w:t>
      </w:r>
    </w:p>
    <w:p w:rsidR="005945AD" w:rsidRPr="002F5A38" w:rsidRDefault="005945AD" w:rsidP="00487E0F">
      <w:pPr>
        <w:jc w:val="center"/>
        <w:rPr>
          <w:rFonts w:ascii="Times New Roman" w:hAnsi="Times New Roman"/>
          <w:i/>
          <w:sz w:val="18"/>
          <w:lang w:val="en-US"/>
        </w:rPr>
      </w:pPr>
    </w:p>
    <w:p w:rsidR="005945AD" w:rsidRPr="002F5A38" w:rsidRDefault="0059702C" w:rsidP="005945AD">
      <w:pPr>
        <w:jc w:val="both"/>
        <w:rPr>
          <w:rFonts w:ascii="Times New Roman" w:hAnsi="Times New Roman"/>
          <w:sz w:val="20"/>
          <w:lang w:val="en-US"/>
        </w:rPr>
      </w:pPr>
      <w:r w:rsidRPr="002F5A38">
        <w:rPr>
          <w:rFonts w:ascii="Times New Roman" w:hAnsi="Times New Roman"/>
          <w:sz w:val="20"/>
          <w:lang w:val="en-US"/>
        </w:rPr>
        <w:t xml:space="preserve">The reason for the raising of the upstream shell (elastic response) as consequence of the water saturation in reality is superposition of at least three effects: (a) increased stiffness at unloading, (b) downstream displacement under action of the basic load – hydrostatic pressure and (c) occurrence of  </w:t>
      </w:r>
      <w:r w:rsidR="005945AD" w:rsidRPr="002F5A38">
        <w:rPr>
          <w:rFonts w:ascii="Times New Roman" w:hAnsi="Times New Roman"/>
          <w:sz w:val="20"/>
          <w:lang w:val="en-US"/>
        </w:rPr>
        <w:t>“collapse settlement” (</w:t>
      </w:r>
      <w:r w:rsidRPr="002F5A38">
        <w:rPr>
          <w:rFonts w:ascii="Times New Roman" w:hAnsi="Times New Roman"/>
          <w:sz w:val="20"/>
          <w:lang w:val="en-US"/>
        </w:rPr>
        <w:t>earlier used term was material softening</w:t>
      </w:r>
      <w:r w:rsidR="005945AD" w:rsidRPr="002F5A38">
        <w:rPr>
          <w:rFonts w:ascii="Times New Roman" w:hAnsi="Times New Roman"/>
          <w:sz w:val="20"/>
          <w:lang w:val="en-US"/>
        </w:rPr>
        <w:t xml:space="preserve">). </w:t>
      </w:r>
      <w:r w:rsidRPr="002F5A38">
        <w:rPr>
          <w:rFonts w:ascii="Times New Roman" w:hAnsi="Times New Roman"/>
          <w:sz w:val="20"/>
          <w:lang w:val="en-US"/>
        </w:rPr>
        <w:t xml:space="preserve">The third effect is manifested by settlement of the grain material upon water submerging due to the reduction of its strength properties, grains edges crushing etc., phenomena intensively researched in the last two decades </w:t>
      </w:r>
      <w:r w:rsidR="00E464C3" w:rsidRPr="002F5A38">
        <w:rPr>
          <w:rFonts w:ascii="Times New Roman" w:hAnsi="Times New Roman"/>
          <w:sz w:val="20"/>
          <w:lang w:val="en-US"/>
        </w:rPr>
        <w:t>[</w:t>
      </w:r>
      <w:r w:rsidR="005945AD" w:rsidRPr="002F5A38">
        <w:rPr>
          <w:rFonts w:ascii="Times New Roman" w:hAnsi="Times New Roman"/>
          <w:sz w:val="18"/>
          <w:lang w:val="en-US"/>
        </w:rPr>
        <w:t xml:space="preserve">Alonso et al., 2005; </w:t>
      </w:r>
      <w:proofErr w:type="spellStart"/>
      <w:r w:rsidR="005945AD" w:rsidRPr="002F5A38">
        <w:rPr>
          <w:rFonts w:ascii="Times New Roman" w:hAnsi="Times New Roman"/>
          <w:sz w:val="18"/>
          <w:lang w:val="en-US"/>
        </w:rPr>
        <w:t>Oldecop</w:t>
      </w:r>
      <w:proofErr w:type="spellEnd"/>
      <w:r w:rsidR="005945AD" w:rsidRPr="002F5A38">
        <w:rPr>
          <w:rFonts w:ascii="Times New Roman" w:hAnsi="Times New Roman"/>
          <w:sz w:val="18"/>
          <w:lang w:val="en-US"/>
        </w:rPr>
        <w:t xml:space="preserve"> and Alonso, 2007; </w:t>
      </w:r>
      <w:proofErr w:type="spellStart"/>
      <w:r w:rsidR="005945AD" w:rsidRPr="002F5A38">
        <w:rPr>
          <w:rFonts w:ascii="Times New Roman" w:hAnsi="Times New Roman"/>
          <w:sz w:val="18"/>
          <w:lang w:val="en-US"/>
        </w:rPr>
        <w:t>Roosta</w:t>
      </w:r>
      <w:proofErr w:type="spellEnd"/>
      <w:r w:rsidR="005945AD" w:rsidRPr="002F5A38">
        <w:rPr>
          <w:rFonts w:ascii="Times New Roman" w:hAnsi="Times New Roman"/>
          <w:sz w:val="18"/>
          <w:lang w:val="en-US"/>
        </w:rPr>
        <w:t xml:space="preserve"> and </w:t>
      </w:r>
      <w:proofErr w:type="spellStart"/>
      <w:r w:rsidR="005945AD" w:rsidRPr="002F5A38">
        <w:rPr>
          <w:rFonts w:ascii="Times New Roman" w:hAnsi="Times New Roman"/>
          <w:sz w:val="18"/>
          <w:lang w:val="en-US"/>
        </w:rPr>
        <w:t>Alizadeh</w:t>
      </w:r>
      <w:proofErr w:type="spellEnd"/>
      <w:r w:rsidR="005945AD" w:rsidRPr="002F5A38">
        <w:rPr>
          <w:rFonts w:ascii="Times New Roman" w:hAnsi="Times New Roman"/>
          <w:sz w:val="18"/>
          <w:lang w:val="en-US"/>
        </w:rPr>
        <w:t>, 2012</w:t>
      </w:r>
      <w:r w:rsidR="00E464C3" w:rsidRPr="002F5A38">
        <w:rPr>
          <w:rFonts w:ascii="Times New Roman" w:hAnsi="Times New Roman"/>
          <w:sz w:val="18"/>
          <w:lang w:val="en-US"/>
        </w:rPr>
        <w:t>]</w:t>
      </w:r>
      <w:r w:rsidR="005945AD" w:rsidRPr="002F5A38">
        <w:rPr>
          <w:rFonts w:ascii="Times New Roman" w:hAnsi="Times New Roman"/>
          <w:sz w:val="20"/>
          <w:lang w:val="en-US"/>
        </w:rPr>
        <w:t xml:space="preserve">. </w:t>
      </w:r>
      <w:r w:rsidRPr="002F5A38">
        <w:rPr>
          <w:rFonts w:ascii="Times New Roman" w:hAnsi="Times New Roman"/>
          <w:sz w:val="20"/>
          <w:lang w:val="en-US"/>
        </w:rPr>
        <w:t xml:space="preserve">The reason for obtained higher downstream horizontal displacements at the core by the second model, compared with the upstream slope of the dam, although the hydrostatic pressure is applied at the upstream slope, are the decreased effective stresses </w:t>
      </w:r>
      <w:r w:rsidR="002C4207" w:rsidRPr="002F5A38">
        <w:rPr>
          <w:rFonts w:ascii="Times New Roman" w:hAnsi="Times New Roman"/>
          <w:sz w:val="20"/>
          <w:lang w:val="en-US"/>
        </w:rPr>
        <w:t xml:space="preserve">in the dam upstream slope, thus conditioning stiffness decrease of the water saturated materials. Such effect does not occur in case of rockfill dams with facing and this is the reason why at this type of structures the maximal horizontal displacements (by applying the same model) are obtained along the upstream slope. </w:t>
      </w:r>
      <w:r w:rsidR="00043703" w:rsidRPr="002F5A38">
        <w:rPr>
          <w:rFonts w:ascii="Times New Roman" w:hAnsi="Times New Roman"/>
          <w:sz w:val="20"/>
          <w:lang w:val="en-US"/>
        </w:rPr>
        <w:t>These</w:t>
      </w:r>
      <w:r w:rsidR="002C4207" w:rsidRPr="002F5A38">
        <w:rPr>
          <w:rFonts w:ascii="Times New Roman" w:hAnsi="Times New Roman"/>
          <w:sz w:val="20"/>
          <w:lang w:val="en-US"/>
        </w:rPr>
        <w:t xml:space="preserve"> results for the partia</w:t>
      </w:r>
      <w:r w:rsidR="00F938DD" w:rsidRPr="002F5A38">
        <w:rPr>
          <w:rFonts w:ascii="Times New Roman" w:hAnsi="Times New Roman"/>
          <w:sz w:val="20"/>
          <w:lang w:val="en-US"/>
        </w:rPr>
        <w:t>l horizontal displacements (</w:t>
      </w:r>
      <w:r w:rsidR="00F938DD" w:rsidRPr="002F5A38">
        <w:rPr>
          <w:rFonts w:ascii="Times New Roman" w:hAnsi="Times New Roman"/>
          <w:color w:val="0000CC"/>
          <w:sz w:val="20"/>
          <w:lang w:val="en-US"/>
        </w:rPr>
        <w:t>figure</w:t>
      </w:r>
      <w:r w:rsidR="002C4207" w:rsidRPr="002F5A38">
        <w:rPr>
          <w:rFonts w:ascii="Times New Roman" w:hAnsi="Times New Roman"/>
          <w:color w:val="0000CC"/>
          <w:sz w:val="20"/>
          <w:lang w:val="en-US"/>
        </w:rPr>
        <w:t xml:space="preserve"> </w:t>
      </w:r>
      <w:r w:rsidR="00F938DD" w:rsidRPr="002F5A38">
        <w:rPr>
          <w:rFonts w:ascii="Times New Roman" w:hAnsi="Times New Roman"/>
          <w:sz w:val="20"/>
          <w:lang w:val="en-US"/>
        </w:rPr>
        <w:t>6</w:t>
      </w:r>
      <w:r w:rsidR="002C4207" w:rsidRPr="002F5A38">
        <w:rPr>
          <w:rFonts w:ascii="Times New Roman" w:hAnsi="Times New Roman"/>
          <w:sz w:val="20"/>
          <w:lang w:val="en-US"/>
        </w:rPr>
        <w:t xml:space="preserve">), where in the core axis the maximal horizontal displacement is 15.15 cm at elevation 1037.0 masl, and at dam crest at elevation 1065.5 masl is 11.41 cm are very similar with the values obtained by the numerical </w:t>
      </w:r>
      <w:r w:rsidR="00240261">
        <w:rPr>
          <w:rFonts w:ascii="Times New Roman" w:hAnsi="Times New Roman"/>
          <w:sz w:val="20"/>
          <w:lang w:val="en-US"/>
        </w:rPr>
        <w:t xml:space="preserve">analysis of rockfill dam </w:t>
      </w:r>
      <w:proofErr w:type="spellStart"/>
      <w:r w:rsidR="00240261">
        <w:rPr>
          <w:rFonts w:ascii="Times New Roman" w:hAnsi="Times New Roman"/>
          <w:sz w:val="20"/>
          <w:lang w:val="en-US"/>
        </w:rPr>
        <w:t>Konsko</w:t>
      </w:r>
      <w:proofErr w:type="spellEnd"/>
      <w:r w:rsidR="002C4207" w:rsidRPr="002F5A38">
        <w:rPr>
          <w:rFonts w:ascii="Times New Roman" w:hAnsi="Times New Roman"/>
          <w:sz w:val="20"/>
          <w:lang w:val="en-US"/>
        </w:rPr>
        <w:t xml:space="preserve">, </w:t>
      </w:r>
      <w:proofErr w:type="spellStart"/>
      <w:r w:rsidR="002C4207" w:rsidRPr="002F5A38">
        <w:rPr>
          <w:rFonts w:ascii="Times New Roman" w:hAnsi="Times New Roman"/>
          <w:sz w:val="20"/>
          <w:lang w:val="en-US"/>
        </w:rPr>
        <w:t>Gevgelija</w:t>
      </w:r>
      <w:proofErr w:type="spellEnd"/>
      <w:r w:rsidR="00240261">
        <w:rPr>
          <w:rFonts w:ascii="Times New Roman" w:hAnsi="Times New Roman"/>
          <w:sz w:val="20"/>
          <w:lang w:val="en-US"/>
        </w:rPr>
        <w:t>, Republic of Macedonia</w:t>
      </w:r>
      <w:r w:rsidR="002C4207" w:rsidRPr="002F5A38">
        <w:rPr>
          <w:rFonts w:ascii="Times New Roman" w:hAnsi="Times New Roman"/>
          <w:sz w:val="20"/>
          <w:lang w:val="en-US"/>
        </w:rPr>
        <w:t xml:space="preserve"> </w:t>
      </w:r>
      <w:r w:rsidR="002C4207" w:rsidRPr="002F5A38">
        <w:rPr>
          <w:rFonts w:ascii="Times New Roman" w:hAnsi="Times New Roman"/>
          <w:sz w:val="18"/>
          <w:lang w:val="en-US"/>
        </w:rPr>
        <w:t>[</w:t>
      </w:r>
      <w:proofErr w:type="spellStart"/>
      <w:r w:rsidR="005945AD" w:rsidRPr="002F5A38">
        <w:rPr>
          <w:rFonts w:ascii="Times New Roman" w:hAnsi="Times New Roman"/>
          <w:sz w:val="18"/>
          <w:lang w:val="en-US"/>
        </w:rPr>
        <w:t>Petkovski</w:t>
      </w:r>
      <w:proofErr w:type="spellEnd"/>
      <w:r w:rsidR="005945AD" w:rsidRPr="002F5A38">
        <w:rPr>
          <w:rFonts w:ascii="Times New Roman" w:hAnsi="Times New Roman"/>
          <w:sz w:val="18"/>
          <w:lang w:val="en-US"/>
        </w:rPr>
        <w:t xml:space="preserve"> L., Tančev L., </w:t>
      </w:r>
      <w:proofErr w:type="spellStart"/>
      <w:r w:rsidR="005945AD" w:rsidRPr="002F5A38">
        <w:rPr>
          <w:rFonts w:ascii="Times New Roman" w:hAnsi="Times New Roman"/>
          <w:sz w:val="18"/>
          <w:lang w:val="en-US"/>
        </w:rPr>
        <w:t>Mitovski</w:t>
      </w:r>
      <w:proofErr w:type="spellEnd"/>
      <w:r w:rsidR="005945AD" w:rsidRPr="002F5A38">
        <w:rPr>
          <w:rFonts w:ascii="Times New Roman" w:hAnsi="Times New Roman"/>
          <w:sz w:val="18"/>
          <w:lang w:val="en-US"/>
        </w:rPr>
        <w:t xml:space="preserve"> S., 2013</w:t>
      </w:r>
      <w:r w:rsidR="002C4207" w:rsidRPr="002F5A38">
        <w:rPr>
          <w:rFonts w:ascii="Times New Roman" w:hAnsi="Times New Roman"/>
          <w:sz w:val="18"/>
          <w:lang w:val="en-US"/>
        </w:rPr>
        <w:t>]</w:t>
      </w:r>
      <w:r w:rsidR="005945AD" w:rsidRPr="002F5A38">
        <w:rPr>
          <w:rFonts w:ascii="Times New Roman" w:hAnsi="Times New Roman"/>
          <w:sz w:val="18"/>
          <w:lang w:val="en-US"/>
        </w:rPr>
        <w:t>.</w:t>
      </w:r>
      <w:r w:rsidR="005945AD" w:rsidRPr="002F5A38">
        <w:rPr>
          <w:rFonts w:ascii="Times New Roman" w:hAnsi="Times New Roman"/>
          <w:sz w:val="20"/>
          <w:lang w:val="en-US"/>
        </w:rPr>
        <w:t xml:space="preserve"> </w:t>
      </w:r>
    </w:p>
    <w:p w:rsidR="001B0AF7" w:rsidRPr="002F5A38" w:rsidRDefault="001B0AF7" w:rsidP="005945AD">
      <w:pPr>
        <w:jc w:val="both"/>
        <w:rPr>
          <w:rFonts w:ascii="Times New Roman" w:hAnsi="Times New Roman"/>
          <w:sz w:val="20"/>
          <w:lang w:val="en-US"/>
        </w:rPr>
      </w:pPr>
    </w:p>
    <w:p w:rsidR="001A4943" w:rsidRPr="002F5A38" w:rsidRDefault="005945AD" w:rsidP="00487E0F">
      <w:pPr>
        <w:jc w:val="center"/>
        <w:rPr>
          <w:rFonts w:ascii="Times New Roman" w:hAnsi="Times New Roman"/>
          <w:i/>
          <w:sz w:val="18"/>
          <w:lang w:val="en-US"/>
        </w:rPr>
      </w:pPr>
      <w:r w:rsidRPr="002F5A38">
        <w:rPr>
          <w:noProof/>
          <w:lang w:val="en-US"/>
        </w:rPr>
        <w:lastRenderedPageBreak/>
        <w:drawing>
          <wp:inline distT="0" distB="0" distL="0" distR="0" wp14:anchorId="33D2D173" wp14:editId="39BA0670">
            <wp:extent cx="4183025" cy="2324735"/>
            <wp:effectExtent l="0" t="0" r="825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2">
                      <a:extLst>
                        <a:ext uri="{28A0092B-C50C-407E-A947-70E740481C1C}">
                          <a14:useLocalDpi xmlns:a14="http://schemas.microsoft.com/office/drawing/2010/main" val="0"/>
                        </a:ext>
                      </a:extLst>
                    </a:blip>
                    <a:srcRect l="2611" t="4794" r="6443"/>
                    <a:stretch/>
                  </pic:blipFill>
                  <pic:spPr bwMode="auto">
                    <a:xfrm>
                      <a:off x="0" y="0"/>
                      <a:ext cx="4225310" cy="2348235"/>
                    </a:xfrm>
                    <a:prstGeom prst="rect">
                      <a:avLst/>
                    </a:prstGeom>
                    <a:noFill/>
                    <a:ln>
                      <a:noFill/>
                    </a:ln>
                    <a:extLst>
                      <a:ext uri="{53640926-AAD7-44D8-BBD7-CCE9431645EC}">
                        <a14:shadowObscured xmlns:a14="http://schemas.microsoft.com/office/drawing/2010/main"/>
                      </a:ext>
                    </a:extLst>
                  </pic:spPr>
                </pic:pic>
              </a:graphicData>
            </a:graphic>
          </wp:inline>
        </w:drawing>
      </w:r>
    </w:p>
    <w:p w:rsidR="00487E0F" w:rsidRPr="002F5A38" w:rsidRDefault="00487E0F" w:rsidP="00487E0F">
      <w:pPr>
        <w:jc w:val="center"/>
        <w:rPr>
          <w:rFonts w:ascii="Times New Roman" w:hAnsi="Times New Roman"/>
          <w:i/>
          <w:sz w:val="18"/>
          <w:lang w:val="en-US"/>
        </w:rPr>
      </w:pPr>
      <w:r w:rsidRPr="002F5A38">
        <w:rPr>
          <w:rFonts w:ascii="Times New Roman" w:hAnsi="Times New Roman"/>
          <w:i/>
          <w:sz w:val="18"/>
          <w:lang w:val="en-US"/>
        </w:rPr>
        <w:t xml:space="preserve">Fig. </w:t>
      </w:r>
      <w:r w:rsidR="00F938DD" w:rsidRPr="002F5A38">
        <w:rPr>
          <w:rFonts w:ascii="Times New Roman" w:hAnsi="Times New Roman"/>
          <w:i/>
          <w:sz w:val="18"/>
          <w:lang w:val="en-US"/>
        </w:rPr>
        <w:t>6</w:t>
      </w:r>
      <w:r w:rsidR="005945AD" w:rsidRPr="002F5A38">
        <w:rPr>
          <w:rFonts w:ascii="Times New Roman" w:hAnsi="Times New Roman"/>
          <w:i/>
          <w:sz w:val="18"/>
          <w:lang w:val="en-US"/>
        </w:rPr>
        <w:t>.</w:t>
      </w:r>
      <w:r w:rsidRPr="002F5A38">
        <w:rPr>
          <w:rFonts w:ascii="Times New Roman" w:hAnsi="Times New Roman"/>
          <w:i/>
          <w:sz w:val="18"/>
          <w:lang w:val="en-US"/>
        </w:rPr>
        <w:t xml:space="preserve"> </w:t>
      </w:r>
      <w:r w:rsidR="002C4207" w:rsidRPr="002F5A38">
        <w:rPr>
          <w:rFonts w:ascii="Times New Roman" w:hAnsi="Times New Roman"/>
          <w:i/>
          <w:sz w:val="18"/>
          <w:lang w:val="en-US"/>
        </w:rPr>
        <w:t>Horizontal</w:t>
      </w:r>
      <w:r w:rsidR="002B188A" w:rsidRPr="002F5A38">
        <w:rPr>
          <w:rFonts w:ascii="Times New Roman" w:hAnsi="Times New Roman"/>
          <w:i/>
          <w:sz w:val="18"/>
          <w:lang w:val="en-US"/>
        </w:rPr>
        <w:t xml:space="preserve"> displacements [m] along</w:t>
      </w:r>
      <w:r w:rsidR="007C4C8A" w:rsidRPr="002F5A38">
        <w:rPr>
          <w:rFonts w:ascii="Times New Roman" w:hAnsi="Times New Roman"/>
          <w:i/>
          <w:sz w:val="18"/>
          <w:lang w:val="en-US"/>
        </w:rPr>
        <w:t xml:space="preserve">: </w:t>
      </w:r>
      <w:r w:rsidR="002B188A" w:rsidRPr="002F5A38">
        <w:rPr>
          <w:rFonts w:ascii="Times New Roman" w:hAnsi="Times New Roman"/>
          <w:i/>
          <w:sz w:val="18"/>
          <w:lang w:val="en-US"/>
        </w:rPr>
        <w:t>(1) upstream slope and</w:t>
      </w:r>
      <w:r w:rsidR="005945AD" w:rsidRPr="002F5A38">
        <w:rPr>
          <w:rFonts w:ascii="Times New Roman" w:hAnsi="Times New Roman"/>
          <w:i/>
          <w:sz w:val="18"/>
          <w:lang w:val="en-US"/>
        </w:rPr>
        <w:t xml:space="preserve"> (2) </w:t>
      </w:r>
      <w:r w:rsidR="002B188A" w:rsidRPr="002F5A38">
        <w:rPr>
          <w:rFonts w:ascii="Times New Roman" w:hAnsi="Times New Roman"/>
          <w:i/>
          <w:sz w:val="18"/>
          <w:lang w:val="en-US"/>
        </w:rPr>
        <w:t xml:space="preserve">core at reservoir first filling till elevation </w:t>
      </w:r>
      <w:r w:rsidR="005945AD" w:rsidRPr="002F5A38">
        <w:rPr>
          <w:rFonts w:ascii="Times New Roman" w:hAnsi="Times New Roman"/>
          <w:i/>
          <w:sz w:val="18"/>
          <w:lang w:val="en-US"/>
        </w:rPr>
        <w:t>1061.5 m</w:t>
      </w:r>
      <w:r w:rsidR="002B188A" w:rsidRPr="002F5A38">
        <w:rPr>
          <w:rFonts w:ascii="Times New Roman" w:hAnsi="Times New Roman"/>
          <w:i/>
          <w:sz w:val="18"/>
          <w:lang w:val="en-US"/>
        </w:rPr>
        <w:t>asl.</w:t>
      </w:r>
    </w:p>
    <w:p w:rsidR="00FA779C" w:rsidRPr="002F5A38" w:rsidRDefault="00FA779C" w:rsidP="00932467">
      <w:pPr>
        <w:jc w:val="both"/>
        <w:rPr>
          <w:rFonts w:ascii="Times New Roman" w:hAnsi="Times New Roman"/>
          <w:sz w:val="20"/>
          <w:lang w:val="en-US"/>
        </w:rPr>
      </w:pPr>
    </w:p>
    <w:p w:rsidR="00FA779C" w:rsidRPr="002F5A38" w:rsidRDefault="005945AD" w:rsidP="00932467">
      <w:pPr>
        <w:jc w:val="both"/>
        <w:rPr>
          <w:rFonts w:ascii="Times New Roman" w:hAnsi="Times New Roman"/>
          <w:b/>
          <w:lang w:val="en-US"/>
        </w:rPr>
      </w:pPr>
      <w:r w:rsidRPr="002F5A38">
        <w:rPr>
          <w:rFonts w:ascii="Times New Roman" w:hAnsi="Times New Roman"/>
          <w:b/>
          <w:lang w:val="en-US"/>
        </w:rPr>
        <w:t>6. Conclusion</w:t>
      </w:r>
    </w:p>
    <w:p w:rsidR="00254B1F" w:rsidRPr="002F5A38" w:rsidRDefault="00254B1F" w:rsidP="005945AD">
      <w:pPr>
        <w:jc w:val="both"/>
        <w:rPr>
          <w:rFonts w:ascii="Times New Roman" w:hAnsi="Times New Roman"/>
          <w:spacing w:val="-2"/>
          <w:sz w:val="20"/>
          <w:lang w:val="en-US"/>
        </w:rPr>
      </w:pPr>
      <w:bookmarkStart w:id="1" w:name="_Toc70074015"/>
      <w:r w:rsidRPr="002F5A38">
        <w:rPr>
          <w:rFonts w:ascii="Times New Roman" w:hAnsi="Times New Roman"/>
          <w:spacing w:val="-2"/>
          <w:sz w:val="20"/>
          <w:lang w:val="en-US"/>
        </w:rPr>
        <w:t xml:space="preserve">The response of the embankment dam under action of static loads is complex </w:t>
      </w:r>
      <w:r w:rsidR="00C73676" w:rsidRPr="002F5A38">
        <w:rPr>
          <w:rFonts w:ascii="Times New Roman" w:hAnsi="Times New Roman"/>
          <w:spacing w:val="-2"/>
          <w:sz w:val="20"/>
          <w:lang w:val="en-US"/>
        </w:rPr>
        <w:t>issue that</w:t>
      </w:r>
      <w:r w:rsidR="00240261">
        <w:rPr>
          <w:rFonts w:ascii="Times New Roman" w:hAnsi="Times New Roman"/>
          <w:spacing w:val="-2"/>
          <w:sz w:val="20"/>
          <w:lang w:val="en-US"/>
        </w:rPr>
        <w:t xml:space="preserve"> at most can</w:t>
      </w:r>
      <w:r w:rsidRPr="002F5A38">
        <w:rPr>
          <w:rFonts w:ascii="Times New Roman" w:hAnsi="Times New Roman"/>
          <w:spacing w:val="-2"/>
          <w:sz w:val="20"/>
          <w:lang w:val="en-US"/>
        </w:rPr>
        <w:t>not be described by physical laws, but is being assessed by numerical models.</w:t>
      </w:r>
      <w:r w:rsidR="00C73676" w:rsidRPr="002F5A38">
        <w:rPr>
          <w:rFonts w:ascii="Times New Roman" w:hAnsi="Times New Roman"/>
          <w:spacing w:val="-2"/>
          <w:sz w:val="20"/>
          <w:lang w:val="en-US"/>
        </w:rPr>
        <w:t xml:space="preserve"> The inclusion of models instead laws means that for analysis of one dam, the models (based on different approximations) mutually </w:t>
      </w:r>
      <w:r w:rsidR="00C4359D" w:rsidRPr="002F5A38">
        <w:rPr>
          <w:rFonts w:ascii="Times New Roman" w:hAnsi="Times New Roman"/>
          <w:spacing w:val="-2"/>
          <w:sz w:val="20"/>
          <w:lang w:val="en-US"/>
        </w:rPr>
        <w:t xml:space="preserve">are </w:t>
      </w:r>
      <w:r w:rsidR="00C73676" w:rsidRPr="002F5A38">
        <w:rPr>
          <w:rFonts w:ascii="Times New Roman" w:hAnsi="Times New Roman"/>
          <w:spacing w:val="-2"/>
          <w:sz w:val="20"/>
          <w:lang w:val="en-US"/>
        </w:rPr>
        <w:t>not to be excluded, but in contrary</w:t>
      </w:r>
      <w:r w:rsidR="00C4359D" w:rsidRPr="002F5A38">
        <w:rPr>
          <w:rFonts w:ascii="Times New Roman" w:hAnsi="Times New Roman"/>
          <w:spacing w:val="-2"/>
          <w:sz w:val="20"/>
          <w:lang w:val="en-US"/>
        </w:rPr>
        <w:t xml:space="preserve">, they are to contribute is order to explain the </w:t>
      </w:r>
      <w:r w:rsidR="00C73676" w:rsidRPr="002F5A38">
        <w:rPr>
          <w:rFonts w:ascii="Times New Roman" w:hAnsi="Times New Roman"/>
          <w:spacing w:val="-2"/>
          <w:sz w:val="20"/>
          <w:lang w:val="en-US"/>
        </w:rPr>
        <w:t>prototype behavior</w:t>
      </w:r>
      <w:r w:rsidR="00C4359D" w:rsidRPr="002F5A38">
        <w:rPr>
          <w:rFonts w:ascii="Times New Roman" w:hAnsi="Times New Roman"/>
          <w:spacing w:val="-2"/>
          <w:sz w:val="20"/>
          <w:lang w:val="en-US"/>
        </w:rPr>
        <w:t xml:space="preserve"> more correctly</w:t>
      </w:r>
      <w:r w:rsidR="00C73676" w:rsidRPr="002F5A38">
        <w:rPr>
          <w:rFonts w:ascii="Times New Roman" w:hAnsi="Times New Roman"/>
          <w:spacing w:val="-2"/>
          <w:sz w:val="20"/>
          <w:lang w:val="en-US"/>
        </w:rPr>
        <w:t>. By compar</w:t>
      </w:r>
      <w:r w:rsidR="00240261">
        <w:rPr>
          <w:rFonts w:ascii="Times New Roman" w:hAnsi="Times New Roman"/>
          <w:spacing w:val="-2"/>
          <w:sz w:val="20"/>
          <w:lang w:val="en-US"/>
        </w:rPr>
        <w:t>iso</w:t>
      </w:r>
      <w:r w:rsidR="00C73676" w:rsidRPr="002F5A38">
        <w:rPr>
          <w:rFonts w:ascii="Times New Roman" w:hAnsi="Times New Roman"/>
          <w:spacing w:val="-2"/>
          <w:sz w:val="20"/>
          <w:lang w:val="en-US"/>
        </w:rPr>
        <w:t xml:space="preserve">n of the results </w:t>
      </w:r>
      <w:r w:rsidR="00C4359D" w:rsidRPr="002F5A38">
        <w:rPr>
          <w:rFonts w:ascii="Times New Roman" w:hAnsi="Times New Roman"/>
          <w:spacing w:val="-2"/>
          <w:sz w:val="20"/>
          <w:lang w:val="en-US"/>
        </w:rPr>
        <w:t xml:space="preserve">of both applied models for </w:t>
      </w:r>
      <w:r w:rsidR="00240261" w:rsidRPr="002F5A38">
        <w:rPr>
          <w:rFonts w:ascii="Times New Roman" w:hAnsi="Times New Roman"/>
          <w:spacing w:val="-2"/>
          <w:sz w:val="20"/>
          <w:lang w:val="en-US"/>
        </w:rPr>
        <w:t>behavior</w:t>
      </w:r>
      <w:r w:rsidR="00C4359D" w:rsidRPr="002F5A38">
        <w:rPr>
          <w:rFonts w:ascii="Times New Roman" w:hAnsi="Times New Roman"/>
          <w:spacing w:val="-2"/>
          <w:sz w:val="20"/>
          <w:lang w:val="en-US"/>
        </w:rPr>
        <w:t xml:space="preserve"> of </w:t>
      </w:r>
      <w:r w:rsidR="00C73676" w:rsidRPr="002F5A38">
        <w:rPr>
          <w:rFonts w:ascii="Times New Roman" w:hAnsi="Times New Roman"/>
          <w:spacing w:val="-2"/>
          <w:sz w:val="20"/>
          <w:lang w:val="en-US"/>
        </w:rPr>
        <w:t xml:space="preserve">rockfill dam </w:t>
      </w:r>
      <w:r w:rsidR="00C4359D" w:rsidRPr="002F5A38">
        <w:rPr>
          <w:rFonts w:ascii="Times New Roman" w:hAnsi="Times New Roman"/>
          <w:spacing w:val="-2"/>
          <w:sz w:val="20"/>
          <w:lang w:val="en-US"/>
        </w:rPr>
        <w:t>with core</w:t>
      </w:r>
      <w:r w:rsidR="00C73676" w:rsidRPr="002F5A38">
        <w:rPr>
          <w:rFonts w:ascii="Times New Roman" w:hAnsi="Times New Roman"/>
          <w:spacing w:val="-2"/>
          <w:sz w:val="20"/>
          <w:lang w:val="en-US"/>
        </w:rPr>
        <w:t xml:space="preserve">r at stage of reservoir first filling following facts can be outlined. Firstly, by analysis of the horizontal displacements along the core axis of dam </w:t>
      </w:r>
      <w:proofErr w:type="spellStart"/>
      <w:r w:rsidR="00C73676" w:rsidRPr="002F5A38">
        <w:rPr>
          <w:rFonts w:ascii="Times New Roman" w:hAnsi="Times New Roman"/>
          <w:spacing w:val="-2"/>
          <w:sz w:val="20"/>
          <w:lang w:val="en-US"/>
        </w:rPr>
        <w:t>Knezhevo</w:t>
      </w:r>
      <w:proofErr w:type="spellEnd"/>
      <w:r w:rsidR="00C73676" w:rsidRPr="002F5A38">
        <w:rPr>
          <w:rFonts w:ascii="Times New Roman" w:hAnsi="Times New Roman"/>
          <w:spacing w:val="-2"/>
          <w:sz w:val="20"/>
          <w:lang w:val="en-US"/>
        </w:rPr>
        <w:t xml:space="preserve"> is noticed that by both models is obtained identical deformed shape, by maximal displacements of around 0.2% of dam height, located above the foundation approximately at 65% of the height and decreased downstream displacement at the crest, approximately 75% of the maximal horizontal displacement. Secondly, by the second model is obtained far more realistic </w:t>
      </w:r>
      <w:r w:rsidR="00842986" w:rsidRPr="002F5A38">
        <w:rPr>
          <w:rFonts w:ascii="Times New Roman" w:hAnsi="Times New Roman"/>
          <w:spacing w:val="-2"/>
          <w:sz w:val="20"/>
          <w:lang w:val="en-US"/>
        </w:rPr>
        <w:t>insight on maximal main normal stresses distribution (total and effective), that is base for all further structural (static and dynamic) analysis of the fill dam. By the first model the displacement are obtained by superposition of 3 effects: softening, alleviation and hydrostatic pressure acting on the core and by neglecting of the effective stresses distribution. By the second model</w:t>
      </w:r>
      <w:r w:rsidR="00240261">
        <w:rPr>
          <w:rFonts w:ascii="Times New Roman" w:hAnsi="Times New Roman"/>
          <w:spacing w:val="-2"/>
          <w:sz w:val="20"/>
          <w:lang w:val="en-US"/>
        </w:rPr>
        <w:t>,</w:t>
      </w:r>
      <w:r w:rsidR="00842986" w:rsidRPr="002F5A38">
        <w:rPr>
          <w:rFonts w:ascii="Times New Roman" w:hAnsi="Times New Roman"/>
          <w:spacing w:val="-2"/>
          <w:sz w:val="20"/>
          <w:lang w:val="en-US"/>
        </w:rPr>
        <w:t xml:space="preserve"> the displacements are in correlation with the calculated stresses, apropos result</w:t>
      </w:r>
      <w:r w:rsidR="00727E4C" w:rsidRPr="002F5A38">
        <w:rPr>
          <w:rFonts w:ascii="Times New Roman" w:hAnsi="Times New Roman"/>
          <w:spacing w:val="-2"/>
          <w:sz w:val="20"/>
          <w:lang w:val="en-US"/>
        </w:rPr>
        <w:t>s</w:t>
      </w:r>
      <w:r w:rsidR="00842986" w:rsidRPr="002F5A38">
        <w:rPr>
          <w:rFonts w:ascii="Times New Roman" w:hAnsi="Times New Roman"/>
          <w:spacing w:val="-2"/>
          <w:sz w:val="20"/>
          <w:lang w:val="en-US"/>
        </w:rPr>
        <w:t xml:space="preserve"> from the change of the effective stresses, as </w:t>
      </w:r>
      <w:r w:rsidR="00E17947" w:rsidRPr="002F5A38">
        <w:rPr>
          <w:rFonts w:ascii="Times New Roman" w:hAnsi="Times New Roman"/>
          <w:spacing w:val="-2"/>
          <w:sz w:val="20"/>
          <w:lang w:val="en-US"/>
        </w:rPr>
        <w:t xml:space="preserve">difference of the total stresses and the neutral water pressure. If </w:t>
      </w:r>
      <w:r w:rsidR="00240261">
        <w:rPr>
          <w:rFonts w:ascii="Times New Roman" w:hAnsi="Times New Roman"/>
          <w:spacing w:val="-2"/>
          <w:sz w:val="20"/>
          <w:lang w:val="en-US"/>
        </w:rPr>
        <w:t>the criterion</w:t>
      </w:r>
      <w:r w:rsidR="00E17947" w:rsidRPr="002F5A38">
        <w:rPr>
          <w:rFonts w:ascii="Times New Roman" w:hAnsi="Times New Roman"/>
          <w:spacing w:val="-2"/>
          <w:sz w:val="20"/>
          <w:lang w:val="en-US"/>
        </w:rPr>
        <w:t xml:space="preserve"> for</w:t>
      </w:r>
      <w:r w:rsidR="002B196B">
        <w:rPr>
          <w:rFonts w:ascii="Times New Roman" w:hAnsi="Times New Roman"/>
          <w:spacing w:val="-2"/>
          <w:sz w:val="20"/>
          <w:lang w:val="en-US"/>
        </w:rPr>
        <w:t xml:space="preserve"> a</w:t>
      </w:r>
      <w:r w:rsidR="00E17947" w:rsidRPr="002F5A38">
        <w:rPr>
          <w:rFonts w:ascii="Times New Roman" w:hAnsi="Times New Roman"/>
          <w:spacing w:val="-2"/>
          <w:sz w:val="20"/>
          <w:lang w:val="en-US"/>
        </w:rPr>
        <w:t xml:space="preserve"> more favorable model </w:t>
      </w:r>
      <w:r w:rsidR="002B196B">
        <w:rPr>
          <w:rFonts w:ascii="Times New Roman" w:hAnsi="Times New Roman"/>
          <w:spacing w:val="-2"/>
          <w:sz w:val="20"/>
          <w:lang w:val="en-US"/>
        </w:rPr>
        <w:t>of</w:t>
      </w:r>
      <w:r w:rsidR="00E17947" w:rsidRPr="002F5A38">
        <w:rPr>
          <w:rFonts w:ascii="Times New Roman" w:hAnsi="Times New Roman"/>
          <w:spacing w:val="-2"/>
          <w:sz w:val="20"/>
          <w:lang w:val="en-US"/>
        </w:rPr>
        <w:t xml:space="preserve"> research of the stage of reservoir first filling </w:t>
      </w:r>
      <w:r w:rsidR="00240261">
        <w:rPr>
          <w:rFonts w:ascii="Times New Roman" w:hAnsi="Times New Roman"/>
          <w:spacing w:val="-2"/>
          <w:sz w:val="20"/>
          <w:lang w:val="en-US"/>
        </w:rPr>
        <w:t>of the</w:t>
      </w:r>
      <w:r w:rsidR="00E17947" w:rsidRPr="002F5A38">
        <w:rPr>
          <w:rFonts w:ascii="Times New Roman" w:hAnsi="Times New Roman"/>
          <w:spacing w:val="-2"/>
          <w:sz w:val="20"/>
          <w:lang w:val="en-US"/>
        </w:rPr>
        <w:t xml:space="preserve"> rockfill dams with core is the correspondence of the displacements and stresses, </w:t>
      </w:r>
      <w:r w:rsidR="00240261">
        <w:rPr>
          <w:rFonts w:ascii="Times New Roman" w:hAnsi="Times New Roman"/>
          <w:spacing w:val="-2"/>
          <w:sz w:val="20"/>
          <w:lang w:val="en-US"/>
        </w:rPr>
        <w:t>then</w:t>
      </w:r>
      <w:r w:rsidR="002B196B">
        <w:rPr>
          <w:rFonts w:ascii="Times New Roman" w:hAnsi="Times New Roman"/>
          <w:spacing w:val="-2"/>
          <w:sz w:val="20"/>
          <w:lang w:val="en-US"/>
        </w:rPr>
        <w:t xml:space="preserve"> model number two is more advanced</w:t>
      </w:r>
      <w:r w:rsidR="00240261">
        <w:rPr>
          <w:rFonts w:ascii="Times New Roman" w:hAnsi="Times New Roman"/>
          <w:spacing w:val="-2"/>
          <w:sz w:val="20"/>
          <w:lang w:val="en-US"/>
        </w:rPr>
        <w:t xml:space="preserve">. </w:t>
      </w:r>
      <w:r w:rsidR="00240261" w:rsidRPr="002B196B">
        <w:rPr>
          <w:rFonts w:ascii="Times New Roman" w:hAnsi="Times New Roman"/>
          <w:spacing w:val="-2"/>
          <w:sz w:val="20"/>
          <w:lang w:val="en-US"/>
        </w:rPr>
        <w:t>In this model,</w:t>
      </w:r>
      <w:r w:rsidR="00E17947" w:rsidRPr="002B196B">
        <w:rPr>
          <w:rFonts w:ascii="Times New Roman" w:hAnsi="Times New Roman"/>
          <w:spacing w:val="-2"/>
          <w:sz w:val="20"/>
          <w:lang w:val="en-US"/>
        </w:rPr>
        <w:t xml:space="preserve"> the displacements are not simulated, but</w:t>
      </w:r>
      <w:r w:rsidR="002B196B" w:rsidRPr="002B196B">
        <w:rPr>
          <w:rFonts w:ascii="Times New Roman" w:hAnsi="Times New Roman"/>
          <w:spacing w:val="-2"/>
          <w:sz w:val="20"/>
          <w:lang w:val="en-US"/>
        </w:rPr>
        <w:t xml:space="preserve"> a</w:t>
      </w:r>
      <w:r w:rsidR="00E17947" w:rsidRPr="002B196B">
        <w:rPr>
          <w:rFonts w:ascii="Times New Roman" w:hAnsi="Times New Roman"/>
          <w:spacing w:val="-2"/>
          <w:sz w:val="20"/>
          <w:lang w:val="en-US"/>
        </w:rPr>
        <w:t xml:space="preserve"> result </w:t>
      </w:r>
      <w:r w:rsidR="002B196B" w:rsidRPr="002B196B">
        <w:rPr>
          <w:rFonts w:ascii="Times New Roman" w:hAnsi="Times New Roman"/>
          <w:spacing w:val="-2"/>
          <w:sz w:val="20"/>
          <w:lang w:val="en-US"/>
        </w:rPr>
        <w:t>of</w:t>
      </w:r>
      <w:r w:rsidR="00E17947" w:rsidRPr="002B196B">
        <w:rPr>
          <w:rFonts w:ascii="Times New Roman" w:hAnsi="Times New Roman"/>
          <w:spacing w:val="-2"/>
          <w:sz w:val="20"/>
          <w:lang w:val="en-US"/>
        </w:rPr>
        <w:t xml:space="preserve"> reduced stiffness, conditioned by the decrease of the eff</w:t>
      </w:r>
      <w:r w:rsidR="002B196B" w:rsidRPr="002B196B">
        <w:rPr>
          <w:rFonts w:ascii="Times New Roman" w:hAnsi="Times New Roman"/>
          <w:spacing w:val="-2"/>
          <w:sz w:val="20"/>
          <w:lang w:val="en-US"/>
        </w:rPr>
        <w:t>ective stresses, caused by rise</w:t>
      </w:r>
      <w:r w:rsidR="00E17947" w:rsidRPr="002B196B">
        <w:rPr>
          <w:rFonts w:ascii="Times New Roman" w:hAnsi="Times New Roman"/>
          <w:spacing w:val="-2"/>
          <w:sz w:val="20"/>
          <w:lang w:val="en-US"/>
        </w:rPr>
        <w:t xml:space="preserve"> of the internal water pressure in the upstream dam shell.</w:t>
      </w:r>
      <w:r w:rsidR="00C73676" w:rsidRPr="002F5A38">
        <w:rPr>
          <w:rFonts w:ascii="Times New Roman" w:hAnsi="Times New Roman"/>
          <w:spacing w:val="-2"/>
          <w:sz w:val="20"/>
          <w:lang w:val="en-US"/>
        </w:rPr>
        <w:t xml:space="preserve">      </w:t>
      </w:r>
    </w:p>
    <w:bookmarkEnd w:id="1"/>
    <w:p w:rsidR="00FA779C" w:rsidRPr="002F5A38" w:rsidRDefault="00FA779C" w:rsidP="00932467">
      <w:pPr>
        <w:jc w:val="both"/>
        <w:rPr>
          <w:rFonts w:ascii="Times New Roman" w:hAnsi="Times New Roman"/>
          <w:sz w:val="20"/>
          <w:lang w:val="en-US"/>
        </w:rPr>
      </w:pPr>
    </w:p>
    <w:p w:rsidR="00FA779C" w:rsidRPr="002F5A38" w:rsidRDefault="00FA779C" w:rsidP="00932467">
      <w:pPr>
        <w:pStyle w:val="Heading3"/>
        <w:jc w:val="both"/>
        <w:rPr>
          <w:rFonts w:ascii="Times New Roman" w:hAnsi="Times New Roman"/>
          <w:lang w:val="en-US"/>
        </w:rPr>
      </w:pPr>
      <w:r w:rsidRPr="002F5A38">
        <w:rPr>
          <w:rFonts w:ascii="Times New Roman" w:hAnsi="Times New Roman"/>
          <w:lang w:val="en-US"/>
        </w:rPr>
        <w:t xml:space="preserve">References </w:t>
      </w:r>
    </w:p>
    <w:p w:rsidR="005945AD" w:rsidRPr="002F5A38" w:rsidRDefault="005945AD" w:rsidP="005945AD">
      <w:pPr>
        <w:numPr>
          <w:ilvl w:val="0"/>
          <w:numId w:val="6"/>
        </w:numPr>
        <w:jc w:val="both"/>
        <w:rPr>
          <w:rFonts w:ascii="Times New Roman" w:hAnsi="Times New Roman"/>
          <w:sz w:val="18"/>
          <w:lang w:val="en-US"/>
        </w:rPr>
      </w:pPr>
      <w:r w:rsidRPr="002F5A38">
        <w:rPr>
          <w:rFonts w:ascii="Times New Roman" w:hAnsi="Times New Roman"/>
          <w:sz w:val="18"/>
          <w:lang w:val="en-US"/>
        </w:rPr>
        <w:t xml:space="preserve">Alonso, E.E., S. </w:t>
      </w:r>
      <w:proofErr w:type="spellStart"/>
      <w:r w:rsidRPr="002F5A38">
        <w:rPr>
          <w:rFonts w:ascii="Times New Roman" w:hAnsi="Times New Roman"/>
          <w:sz w:val="18"/>
          <w:lang w:val="en-US"/>
        </w:rPr>
        <w:t>Olivella</w:t>
      </w:r>
      <w:proofErr w:type="spellEnd"/>
      <w:r w:rsidRPr="002F5A38">
        <w:rPr>
          <w:rFonts w:ascii="Times New Roman" w:hAnsi="Times New Roman"/>
          <w:sz w:val="18"/>
          <w:lang w:val="en-US"/>
        </w:rPr>
        <w:t xml:space="preserve"> and N. M. </w:t>
      </w:r>
      <w:proofErr w:type="spellStart"/>
      <w:r w:rsidRPr="002F5A38">
        <w:rPr>
          <w:rFonts w:ascii="Times New Roman" w:hAnsi="Times New Roman"/>
          <w:sz w:val="18"/>
          <w:lang w:val="en-US"/>
        </w:rPr>
        <w:t>Pinyol</w:t>
      </w:r>
      <w:proofErr w:type="spellEnd"/>
      <w:r w:rsidRPr="002F5A38">
        <w:rPr>
          <w:rFonts w:ascii="Times New Roman" w:hAnsi="Times New Roman"/>
          <w:sz w:val="18"/>
          <w:lang w:val="en-US"/>
        </w:rPr>
        <w:t xml:space="preserve">. 2005. A review of </w:t>
      </w:r>
      <w:proofErr w:type="spellStart"/>
      <w:r w:rsidRPr="002F5A38">
        <w:rPr>
          <w:rFonts w:ascii="Times New Roman" w:hAnsi="Times New Roman"/>
          <w:sz w:val="18"/>
          <w:lang w:val="en-US"/>
        </w:rPr>
        <w:t>Beliche</w:t>
      </w:r>
      <w:proofErr w:type="spellEnd"/>
      <w:r w:rsidRPr="002F5A38">
        <w:rPr>
          <w:rFonts w:ascii="Times New Roman" w:hAnsi="Times New Roman"/>
          <w:sz w:val="18"/>
          <w:lang w:val="en-US"/>
        </w:rPr>
        <w:t xml:space="preserve"> Dam, </w:t>
      </w:r>
      <w:proofErr w:type="spellStart"/>
      <w:r w:rsidRPr="002F5A38">
        <w:rPr>
          <w:rFonts w:ascii="Times New Roman" w:hAnsi="Times New Roman"/>
          <w:sz w:val="18"/>
          <w:lang w:val="en-US"/>
        </w:rPr>
        <w:t>Géotechnique</w:t>
      </w:r>
      <w:proofErr w:type="spellEnd"/>
      <w:r w:rsidRPr="002F5A38">
        <w:rPr>
          <w:rFonts w:ascii="Times New Roman" w:hAnsi="Times New Roman"/>
          <w:sz w:val="18"/>
          <w:lang w:val="en-US"/>
        </w:rPr>
        <w:t xml:space="preserve"> 55, No. 4, p.p.267–285</w:t>
      </w:r>
    </w:p>
    <w:p w:rsidR="005945AD" w:rsidRPr="002F5A38" w:rsidRDefault="005945AD" w:rsidP="005945AD">
      <w:pPr>
        <w:numPr>
          <w:ilvl w:val="0"/>
          <w:numId w:val="6"/>
        </w:numPr>
        <w:jc w:val="both"/>
        <w:rPr>
          <w:rFonts w:ascii="Times New Roman" w:hAnsi="Times New Roman"/>
          <w:sz w:val="18"/>
          <w:lang w:val="en-US"/>
        </w:rPr>
      </w:pPr>
      <w:r w:rsidRPr="002F5A38">
        <w:rPr>
          <w:rFonts w:ascii="Times New Roman" w:hAnsi="Times New Roman"/>
          <w:sz w:val="18"/>
          <w:lang w:val="en-US"/>
        </w:rPr>
        <w:t>Geo-Slope SIGMA/W, 2012. "Stress/deformation analysis", GEO-SLOPE International Ltd., Calgary, Alberta, Canada</w:t>
      </w:r>
    </w:p>
    <w:p w:rsidR="005945AD" w:rsidRPr="002F5A38" w:rsidRDefault="005945AD" w:rsidP="005945AD">
      <w:pPr>
        <w:numPr>
          <w:ilvl w:val="0"/>
          <w:numId w:val="6"/>
        </w:numPr>
        <w:jc w:val="both"/>
        <w:rPr>
          <w:rFonts w:ascii="Times New Roman" w:hAnsi="Times New Roman"/>
          <w:sz w:val="18"/>
          <w:lang w:val="en-US"/>
        </w:rPr>
      </w:pPr>
      <w:r w:rsidRPr="002F5A38">
        <w:rPr>
          <w:rFonts w:ascii="Times New Roman" w:hAnsi="Times New Roman"/>
          <w:sz w:val="18"/>
          <w:lang w:val="en-US"/>
        </w:rPr>
        <w:t>ICOLD, 1978, Bulletin 30, Finite elements methods in analysis and design of dams, Paris, France</w:t>
      </w:r>
    </w:p>
    <w:p w:rsidR="005945AD" w:rsidRPr="002F5A38" w:rsidRDefault="005945AD" w:rsidP="005945AD">
      <w:pPr>
        <w:numPr>
          <w:ilvl w:val="0"/>
          <w:numId w:val="6"/>
        </w:numPr>
        <w:jc w:val="both"/>
        <w:rPr>
          <w:rFonts w:ascii="Times New Roman" w:hAnsi="Times New Roman"/>
          <w:sz w:val="18"/>
          <w:lang w:val="en-US"/>
        </w:rPr>
      </w:pPr>
      <w:r w:rsidRPr="002F5A38">
        <w:rPr>
          <w:rFonts w:ascii="Times New Roman" w:hAnsi="Times New Roman"/>
          <w:sz w:val="18"/>
          <w:lang w:val="en-US"/>
        </w:rPr>
        <w:t>ICOLD, 1986, Bulletin 53, Static analysis of embankment dams, Paris, France</w:t>
      </w:r>
    </w:p>
    <w:p w:rsidR="005945AD" w:rsidRPr="002F5A38" w:rsidRDefault="005945AD" w:rsidP="005945AD">
      <w:pPr>
        <w:numPr>
          <w:ilvl w:val="0"/>
          <w:numId w:val="6"/>
        </w:numPr>
        <w:jc w:val="both"/>
        <w:rPr>
          <w:rFonts w:ascii="Times New Roman" w:hAnsi="Times New Roman"/>
          <w:sz w:val="18"/>
          <w:lang w:val="en-US"/>
        </w:rPr>
      </w:pPr>
      <w:r w:rsidRPr="002F5A38">
        <w:rPr>
          <w:rFonts w:ascii="Times New Roman" w:hAnsi="Times New Roman"/>
          <w:sz w:val="18"/>
          <w:lang w:val="en-US"/>
        </w:rPr>
        <w:t>ICOLD, 1988, Bulletin 94, Computer software for dams - Validation, Paris, France</w:t>
      </w:r>
    </w:p>
    <w:p w:rsidR="005945AD" w:rsidRPr="002F5A38" w:rsidRDefault="005945AD" w:rsidP="005945AD">
      <w:pPr>
        <w:numPr>
          <w:ilvl w:val="0"/>
          <w:numId w:val="6"/>
        </w:numPr>
        <w:jc w:val="both"/>
        <w:rPr>
          <w:rFonts w:ascii="Times New Roman" w:hAnsi="Times New Roman"/>
          <w:sz w:val="18"/>
          <w:lang w:val="en-US"/>
        </w:rPr>
      </w:pPr>
      <w:r w:rsidRPr="002F5A38">
        <w:rPr>
          <w:rFonts w:ascii="Times New Roman" w:hAnsi="Times New Roman"/>
          <w:sz w:val="18"/>
          <w:lang w:val="en-US"/>
        </w:rPr>
        <w:t xml:space="preserve">ICOLD, 1994, NUMERICAL ANALYSIS OF DAMS, Volume III, </w:t>
      </w:r>
      <w:proofErr w:type="spellStart"/>
      <w:r w:rsidRPr="002F5A38">
        <w:rPr>
          <w:rFonts w:ascii="Times New Roman" w:hAnsi="Times New Roman"/>
          <w:sz w:val="18"/>
          <w:lang w:val="en-US"/>
        </w:rPr>
        <w:t>Тheme</w:t>
      </w:r>
      <w:proofErr w:type="spellEnd"/>
      <w:r w:rsidRPr="002F5A38">
        <w:rPr>
          <w:rFonts w:ascii="Times New Roman" w:hAnsi="Times New Roman"/>
          <w:sz w:val="18"/>
          <w:lang w:val="en-US"/>
        </w:rPr>
        <w:t xml:space="preserve"> B1 "Evaluation of pore pressure and settlements of an embankment dam under static loadings", Paris, France</w:t>
      </w:r>
    </w:p>
    <w:p w:rsidR="005945AD" w:rsidRPr="002F5A38" w:rsidRDefault="005945AD" w:rsidP="005945AD">
      <w:pPr>
        <w:numPr>
          <w:ilvl w:val="0"/>
          <w:numId w:val="6"/>
        </w:numPr>
        <w:jc w:val="both"/>
        <w:rPr>
          <w:rFonts w:ascii="Times New Roman" w:hAnsi="Times New Roman"/>
          <w:sz w:val="18"/>
          <w:lang w:val="en-US"/>
        </w:rPr>
      </w:pPr>
      <w:r w:rsidRPr="002F5A38">
        <w:rPr>
          <w:rFonts w:ascii="Times New Roman" w:hAnsi="Times New Roman"/>
          <w:sz w:val="18"/>
          <w:lang w:val="en-US"/>
        </w:rPr>
        <w:t>ICOLD, 2001, Bulletin 122, Computational procedures for dam engineering - Reliability and applicability, Paris, France</w:t>
      </w:r>
    </w:p>
    <w:p w:rsidR="005945AD" w:rsidRPr="002F5A38" w:rsidRDefault="005945AD" w:rsidP="005945AD">
      <w:pPr>
        <w:numPr>
          <w:ilvl w:val="0"/>
          <w:numId w:val="6"/>
        </w:numPr>
        <w:jc w:val="both"/>
        <w:rPr>
          <w:rFonts w:ascii="Times New Roman" w:hAnsi="Times New Roman"/>
          <w:sz w:val="18"/>
          <w:lang w:val="en-US"/>
        </w:rPr>
      </w:pPr>
      <w:r w:rsidRPr="002F5A38">
        <w:rPr>
          <w:rFonts w:ascii="Times New Roman" w:hAnsi="Times New Roman"/>
          <w:sz w:val="18"/>
          <w:lang w:val="en-US"/>
        </w:rPr>
        <w:t>ICOLD, 2013, Bulletin 155, Guidelines for use of numerical models in dam engineering, Paris, France</w:t>
      </w:r>
    </w:p>
    <w:p w:rsidR="005945AD" w:rsidRPr="002F5A38" w:rsidRDefault="005945AD" w:rsidP="005945AD">
      <w:pPr>
        <w:numPr>
          <w:ilvl w:val="0"/>
          <w:numId w:val="6"/>
        </w:numPr>
        <w:jc w:val="both"/>
        <w:rPr>
          <w:rFonts w:ascii="Times New Roman" w:hAnsi="Times New Roman"/>
          <w:sz w:val="18"/>
          <w:lang w:val="en-US"/>
        </w:rPr>
      </w:pPr>
      <w:proofErr w:type="spellStart"/>
      <w:r w:rsidRPr="002F5A38">
        <w:rPr>
          <w:rFonts w:ascii="Times New Roman" w:hAnsi="Times New Roman"/>
          <w:sz w:val="18"/>
          <w:lang w:val="en-US"/>
        </w:rPr>
        <w:t>Oldecop</w:t>
      </w:r>
      <w:proofErr w:type="spellEnd"/>
      <w:r w:rsidRPr="002F5A38">
        <w:rPr>
          <w:rFonts w:ascii="Times New Roman" w:hAnsi="Times New Roman"/>
          <w:sz w:val="18"/>
          <w:lang w:val="en-US"/>
        </w:rPr>
        <w:t xml:space="preserve">, L.A. and Alonso, E.E. 2007. Theoretical investigation of the time-dependent behaviour of rockfill. </w:t>
      </w:r>
      <w:proofErr w:type="spellStart"/>
      <w:r w:rsidRPr="002F5A38">
        <w:rPr>
          <w:rFonts w:ascii="Times New Roman" w:hAnsi="Times New Roman"/>
          <w:sz w:val="18"/>
          <w:lang w:val="en-US"/>
        </w:rPr>
        <w:t>Géotechnique</w:t>
      </w:r>
      <w:proofErr w:type="spellEnd"/>
      <w:r w:rsidRPr="002F5A38">
        <w:rPr>
          <w:rFonts w:ascii="Times New Roman" w:hAnsi="Times New Roman"/>
          <w:sz w:val="18"/>
          <w:lang w:val="en-US"/>
        </w:rPr>
        <w:t>, 57 (3), pp.289-301</w:t>
      </w:r>
    </w:p>
    <w:p w:rsidR="005945AD" w:rsidRPr="002F5A38" w:rsidRDefault="005945AD" w:rsidP="005945AD">
      <w:pPr>
        <w:numPr>
          <w:ilvl w:val="0"/>
          <w:numId w:val="6"/>
        </w:numPr>
        <w:jc w:val="both"/>
        <w:rPr>
          <w:rFonts w:ascii="Times New Roman" w:hAnsi="Times New Roman"/>
          <w:sz w:val="18"/>
          <w:lang w:val="en-US"/>
        </w:rPr>
      </w:pPr>
      <w:proofErr w:type="spellStart"/>
      <w:r w:rsidRPr="002F5A38">
        <w:rPr>
          <w:rFonts w:ascii="Times New Roman" w:hAnsi="Times New Roman"/>
          <w:sz w:val="18"/>
          <w:lang w:val="en-US"/>
        </w:rPr>
        <w:t>Petkovski</w:t>
      </w:r>
      <w:proofErr w:type="spellEnd"/>
      <w:r w:rsidRPr="002F5A38">
        <w:rPr>
          <w:rFonts w:ascii="Times New Roman" w:hAnsi="Times New Roman"/>
          <w:sz w:val="18"/>
          <w:lang w:val="en-US"/>
        </w:rPr>
        <w:t xml:space="preserve"> L., Tančev L., </w:t>
      </w:r>
      <w:proofErr w:type="spellStart"/>
      <w:r w:rsidRPr="002F5A38">
        <w:rPr>
          <w:rFonts w:ascii="Times New Roman" w:hAnsi="Times New Roman"/>
          <w:sz w:val="18"/>
          <w:lang w:val="en-US"/>
        </w:rPr>
        <w:t>Mitovski</w:t>
      </w:r>
      <w:proofErr w:type="spellEnd"/>
      <w:r w:rsidRPr="002F5A38">
        <w:rPr>
          <w:rFonts w:ascii="Times New Roman" w:hAnsi="Times New Roman"/>
          <w:sz w:val="18"/>
          <w:lang w:val="en-US"/>
        </w:rPr>
        <w:t xml:space="preserve"> S., 2007. 06 "A CONTRIBUTION TO THE STANDARDISATION OF THE MODERN APPROACH TO ASSESSMENT OF STRUCTURAL SAFETY OF EMBANKMENT DAMS", 75th ICOLD Annual Meeting,  International Symposium “Dam Safety Management, Role of State, Private Companies and Public in Designing, Constructing and Operation of Large Dams”, 24-29 June 2007, </w:t>
      </w:r>
      <w:proofErr w:type="spellStart"/>
      <w:r w:rsidRPr="002F5A38">
        <w:rPr>
          <w:rFonts w:ascii="Times New Roman" w:hAnsi="Times New Roman"/>
          <w:sz w:val="18"/>
          <w:lang w:val="en-US"/>
        </w:rPr>
        <w:t>St.Petersbourg</w:t>
      </w:r>
      <w:proofErr w:type="spellEnd"/>
      <w:r w:rsidRPr="002F5A38">
        <w:rPr>
          <w:rFonts w:ascii="Times New Roman" w:hAnsi="Times New Roman"/>
          <w:sz w:val="18"/>
          <w:lang w:val="en-US"/>
        </w:rPr>
        <w:t>, Russia, Abstracts Proceedings p.66, CD-ROM</w:t>
      </w:r>
    </w:p>
    <w:p w:rsidR="005945AD" w:rsidRPr="002F5A38" w:rsidRDefault="005945AD" w:rsidP="005945AD">
      <w:pPr>
        <w:numPr>
          <w:ilvl w:val="0"/>
          <w:numId w:val="6"/>
        </w:numPr>
        <w:jc w:val="both"/>
        <w:rPr>
          <w:rFonts w:ascii="Times New Roman" w:hAnsi="Times New Roman"/>
          <w:sz w:val="18"/>
          <w:lang w:val="en-US"/>
        </w:rPr>
      </w:pPr>
      <w:proofErr w:type="spellStart"/>
      <w:r w:rsidRPr="002F5A38">
        <w:rPr>
          <w:rFonts w:ascii="Times New Roman" w:hAnsi="Times New Roman"/>
          <w:sz w:val="18"/>
          <w:lang w:val="en-US"/>
        </w:rPr>
        <w:t>Petkovski</w:t>
      </w:r>
      <w:proofErr w:type="spellEnd"/>
      <w:r w:rsidRPr="002F5A38">
        <w:rPr>
          <w:rFonts w:ascii="Times New Roman" w:hAnsi="Times New Roman"/>
          <w:sz w:val="18"/>
          <w:lang w:val="en-US"/>
        </w:rPr>
        <w:t xml:space="preserve"> L., Tančev L., </w:t>
      </w:r>
      <w:proofErr w:type="spellStart"/>
      <w:r w:rsidRPr="002F5A38">
        <w:rPr>
          <w:rFonts w:ascii="Times New Roman" w:hAnsi="Times New Roman"/>
          <w:sz w:val="18"/>
          <w:lang w:val="en-US"/>
        </w:rPr>
        <w:t>Mitovski</w:t>
      </w:r>
      <w:proofErr w:type="spellEnd"/>
      <w:r w:rsidRPr="002F5A38">
        <w:rPr>
          <w:rFonts w:ascii="Times New Roman" w:hAnsi="Times New Roman"/>
          <w:sz w:val="18"/>
          <w:lang w:val="en-US"/>
        </w:rPr>
        <w:t xml:space="preserve"> S., 2013.10 "Comparison of numerical models on research of state at first impounding of rockfill dams with an asphalt core", International symposium, Dam engineering in Southeast and Middle </w:t>
      </w:r>
      <w:r w:rsidRPr="002F5A38">
        <w:rPr>
          <w:rFonts w:ascii="Times New Roman" w:hAnsi="Times New Roman"/>
          <w:sz w:val="18"/>
          <w:lang w:val="en-US"/>
        </w:rPr>
        <w:lastRenderedPageBreak/>
        <w:t xml:space="preserve">Europe - Recent experience and future outlooks, SLOCOLD, 16-17.10.2013 Ljubljana, </w:t>
      </w:r>
      <w:proofErr w:type="spellStart"/>
      <w:r w:rsidRPr="002F5A38">
        <w:rPr>
          <w:rFonts w:ascii="Times New Roman" w:hAnsi="Times New Roman"/>
          <w:sz w:val="18"/>
          <w:lang w:val="en-US"/>
        </w:rPr>
        <w:t>R.Slovenia</w:t>
      </w:r>
      <w:proofErr w:type="spellEnd"/>
      <w:r w:rsidRPr="002F5A38">
        <w:rPr>
          <w:rFonts w:ascii="Times New Roman" w:hAnsi="Times New Roman"/>
          <w:sz w:val="18"/>
          <w:lang w:val="en-US"/>
        </w:rPr>
        <w:t>, ISBN 978-961-90207-9-1, Proceedings, 106-115</w:t>
      </w:r>
    </w:p>
    <w:p w:rsidR="005945AD" w:rsidRPr="002F5A38" w:rsidRDefault="005945AD" w:rsidP="005945AD">
      <w:pPr>
        <w:numPr>
          <w:ilvl w:val="0"/>
          <w:numId w:val="6"/>
        </w:numPr>
        <w:jc w:val="both"/>
        <w:rPr>
          <w:rFonts w:ascii="Times New Roman" w:hAnsi="Times New Roman"/>
          <w:sz w:val="18"/>
          <w:lang w:val="en-US"/>
        </w:rPr>
      </w:pPr>
      <w:proofErr w:type="spellStart"/>
      <w:r w:rsidRPr="002F5A38">
        <w:rPr>
          <w:rFonts w:ascii="Times New Roman" w:hAnsi="Times New Roman"/>
          <w:sz w:val="18"/>
          <w:lang w:val="en-US"/>
        </w:rPr>
        <w:t>Roosta</w:t>
      </w:r>
      <w:proofErr w:type="spellEnd"/>
      <w:r w:rsidRPr="002F5A38">
        <w:rPr>
          <w:rFonts w:ascii="Times New Roman" w:hAnsi="Times New Roman"/>
          <w:sz w:val="18"/>
          <w:lang w:val="en-US"/>
        </w:rPr>
        <w:t xml:space="preserve"> M. R., and </w:t>
      </w:r>
      <w:proofErr w:type="spellStart"/>
      <w:r w:rsidRPr="002F5A38">
        <w:rPr>
          <w:rFonts w:ascii="Times New Roman" w:hAnsi="Times New Roman"/>
          <w:sz w:val="18"/>
          <w:lang w:val="en-US"/>
        </w:rPr>
        <w:t>Alizadeh</w:t>
      </w:r>
      <w:proofErr w:type="spellEnd"/>
      <w:r w:rsidRPr="002F5A38">
        <w:rPr>
          <w:rFonts w:ascii="Times New Roman" w:hAnsi="Times New Roman"/>
          <w:sz w:val="18"/>
          <w:lang w:val="en-US"/>
        </w:rPr>
        <w:t xml:space="preserve"> A. 2012. Simulation of collapse settlement in rockfill material due to saturation. International Journal of Civil Engineering, Vol. 10, No. 2, June 2012, pp.93-99</w:t>
      </w:r>
    </w:p>
    <w:p w:rsidR="005945AD" w:rsidRPr="002F5A38" w:rsidRDefault="005945AD" w:rsidP="005945AD">
      <w:pPr>
        <w:numPr>
          <w:ilvl w:val="0"/>
          <w:numId w:val="6"/>
        </w:numPr>
        <w:jc w:val="both"/>
        <w:rPr>
          <w:rFonts w:ascii="Times New Roman" w:hAnsi="Times New Roman"/>
          <w:sz w:val="18"/>
          <w:lang w:val="en-US"/>
        </w:rPr>
      </w:pPr>
      <w:r w:rsidRPr="002F5A38">
        <w:rPr>
          <w:rFonts w:ascii="Times New Roman" w:hAnsi="Times New Roman"/>
          <w:sz w:val="18"/>
          <w:lang w:val="en-US"/>
        </w:rPr>
        <w:t>SOFiSTiK, 2010, Analysis Program, manual</w:t>
      </w:r>
    </w:p>
    <w:p w:rsidR="00BA529D" w:rsidRPr="002F5A38" w:rsidRDefault="00BA529D" w:rsidP="00932467">
      <w:pPr>
        <w:pStyle w:val="Heading3"/>
        <w:jc w:val="both"/>
        <w:rPr>
          <w:rFonts w:ascii="Times New Roman" w:hAnsi="Times New Roman"/>
          <w:lang w:val="en-US"/>
        </w:rPr>
      </w:pPr>
    </w:p>
    <w:p w:rsidR="00AA449B" w:rsidRPr="002F5A38" w:rsidRDefault="00FA779C" w:rsidP="00474868">
      <w:pPr>
        <w:pStyle w:val="Heading3"/>
        <w:jc w:val="both"/>
        <w:rPr>
          <w:rFonts w:ascii="Times New Roman" w:hAnsi="Times New Roman"/>
          <w:lang w:val="en-US"/>
        </w:rPr>
      </w:pPr>
      <w:r w:rsidRPr="002F5A38">
        <w:rPr>
          <w:rFonts w:ascii="Times New Roman" w:hAnsi="Times New Roman"/>
          <w:lang w:val="en-US"/>
        </w:rPr>
        <w:t xml:space="preserve">The Authors  </w:t>
      </w:r>
    </w:p>
    <w:p w:rsidR="00984E56" w:rsidRPr="002F5A38" w:rsidRDefault="00330A5B" w:rsidP="00330A5B">
      <w:pPr>
        <w:pStyle w:val="BodyText2"/>
        <w:jc w:val="both"/>
        <w:rPr>
          <w:rFonts w:ascii="Times New Roman" w:hAnsi="Times New Roman"/>
          <w:lang w:val="en-US"/>
        </w:rPr>
      </w:pPr>
      <w:r w:rsidRPr="002F5A38">
        <w:rPr>
          <w:rFonts w:ascii="Times New Roman" w:hAnsi="Times New Roman"/>
          <w:b/>
          <w:lang w:val="en-US"/>
        </w:rPr>
        <w:t xml:space="preserve">L. PETKOVSKI </w:t>
      </w:r>
      <w:r w:rsidR="00984E56" w:rsidRPr="002F5A38">
        <w:rPr>
          <w:rFonts w:ascii="Times New Roman" w:hAnsi="Times New Roman"/>
          <w:lang w:val="en-US"/>
        </w:rPr>
        <w:t xml:space="preserve">graduated at the </w:t>
      </w:r>
      <w:proofErr w:type="spellStart"/>
      <w:r w:rsidR="00984E56" w:rsidRPr="002F5A38">
        <w:rPr>
          <w:rFonts w:ascii="Times New Roman" w:hAnsi="Times New Roman"/>
          <w:lang w:val="en-US"/>
        </w:rPr>
        <w:t>Sts</w:t>
      </w:r>
      <w:proofErr w:type="spellEnd"/>
      <w:r w:rsidR="00984E56" w:rsidRPr="002F5A38">
        <w:rPr>
          <w:rFonts w:ascii="Times New Roman" w:hAnsi="Times New Roman"/>
          <w:lang w:val="en-US"/>
        </w:rPr>
        <w:t xml:space="preserve"> Cyril and Methodius University, Skopje, at the Faculty of Civil Engineering (FCE), Department of Hydraulic Engineering, in June 1983. He </w:t>
      </w:r>
      <w:r w:rsidR="002B196B">
        <w:rPr>
          <w:rFonts w:ascii="Times New Roman" w:hAnsi="Times New Roman"/>
          <w:lang w:val="en-US"/>
        </w:rPr>
        <w:t xml:space="preserve">had been </w:t>
      </w:r>
      <w:r w:rsidR="00AE5AF0" w:rsidRPr="002F5A38">
        <w:rPr>
          <w:rFonts w:ascii="Times New Roman" w:hAnsi="Times New Roman"/>
          <w:lang w:val="en-US"/>
        </w:rPr>
        <w:t>employed</w:t>
      </w:r>
      <w:r w:rsidR="00984E56" w:rsidRPr="002F5A38">
        <w:rPr>
          <w:rFonts w:ascii="Times New Roman" w:hAnsi="Times New Roman"/>
          <w:lang w:val="en-US"/>
        </w:rPr>
        <w:t xml:space="preserve"> </w:t>
      </w:r>
      <w:r w:rsidR="002B196B">
        <w:rPr>
          <w:rFonts w:ascii="Times New Roman" w:hAnsi="Times New Roman"/>
          <w:lang w:val="en-US"/>
        </w:rPr>
        <w:t xml:space="preserve">in </w:t>
      </w:r>
      <w:r w:rsidR="00984E56" w:rsidRPr="002F5A38">
        <w:rPr>
          <w:rFonts w:ascii="Times New Roman" w:hAnsi="Times New Roman"/>
          <w:lang w:val="en-US"/>
        </w:rPr>
        <w:t>the Civil Engineering Institute "Macedonia" - Skopje, where he worked as a researcher in the Water Engineering Department until January 1988. In February 1988, he joined the FCE, as a lecturer on the following courses: Hydraulic Structures, Hydro</w:t>
      </w:r>
      <w:r w:rsidR="00AE5AF0" w:rsidRPr="002F5A38">
        <w:rPr>
          <w:rFonts w:ascii="Times New Roman" w:hAnsi="Times New Roman"/>
          <w:lang w:val="en-US"/>
        </w:rPr>
        <w:t xml:space="preserve"> P</w:t>
      </w:r>
      <w:r w:rsidR="00984E56" w:rsidRPr="002F5A38">
        <w:rPr>
          <w:rFonts w:ascii="Times New Roman" w:hAnsi="Times New Roman"/>
          <w:lang w:val="en-US"/>
        </w:rPr>
        <w:t>ower and Water Resource Systems</w:t>
      </w:r>
      <w:r w:rsidR="00AE5AF0" w:rsidRPr="002F5A38">
        <w:rPr>
          <w:rFonts w:ascii="Times New Roman" w:hAnsi="Times New Roman"/>
          <w:lang w:val="en-US"/>
        </w:rPr>
        <w:t>.</w:t>
      </w:r>
      <w:r w:rsidR="00984E56" w:rsidRPr="002F5A38">
        <w:rPr>
          <w:rFonts w:ascii="Times New Roman" w:hAnsi="Times New Roman"/>
          <w:lang w:val="en-US"/>
        </w:rPr>
        <w:t xml:space="preserve"> </w:t>
      </w:r>
      <w:r w:rsidR="00AE5AF0" w:rsidRPr="002F5A38">
        <w:rPr>
          <w:rFonts w:ascii="Times New Roman" w:hAnsi="Times New Roman"/>
          <w:lang w:val="en-US"/>
        </w:rPr>
        <w:t>H</w:t>
      </w:r>
      <w:r w:rsidR="00984E56" w:rsidRPr="002F5A38">
        <w:rPr>
          <w:rFonts w:ascii="Times New Roman" w:hAnsi="Times New Roman"/>
          <w:lang w:val="en-US"/>
        </w:rPr>
        <w:t xml:space="preserve">e was promoted to full professor </w:t>
      </w:r>
      <w:r w:rsidR="00AE5AF0" w:rsidRPr="002F5A38">
        <w:rPr>
          <w:rFonts w:ascii="Times New Roman" w:hAnsi="Times New Roman"/>
          <w:lang w:val="en-US"/>
        </w:rPr>
        <w:t xml:space="preserve">at FCE </w:t>
      </w:r>
      <w:r w:rsidR="00984E56" w:rsidRPr="002F5A38">
        <w:rPr>
          <w:rFonts w:ascii="Times New Roman" w:hAnsi="Times New Roman"/>
          <w:lang w:val="en-US"/>
        </w:rPr>
        <w:t>in June 2006.</w:t>
      </w:r>
      <w:r w:rsidR="00AE5AF0" w:rsidRPr="002F5A38">
        <w:rPr>
          <w:rFonts w:ascii="Times New Roman" w:hAnsi="Times New Roman"/>
          <w:lang w:val="en-US"/>
        </w:rPr>
        <w:t xml:space="preserve"> </w:t>
      </w:r>
      <w:r w:rsidR="002B196B">
        <w:rPr>
          <w:rFonts w:ascii="Times New Roman" w:hAnsi="Times New Roman"/>
          <w:lang w:val="en-US"/>
        </w:rPr>
        <w:t>H</w:t>
      </w:r>
      <w:r w:rsidR="00AE5AF0" w:rsidRPr="002F5A38">
        <w:rPr>
          <w:rFonts w:ascii="Times New Roman" w:hAnsi="Times New Roman"/>
          <w:lang w:val="en-US"/>
        </w:rPr>
        <w:t xml:space="preserve">e is </w:t>
      </w:r>
      <w:r w:rsidR="002B196B">
        <w:rPr>
          <w:rFonts w:ascii="Times New Roman" w:hAnsi="Times New Roman"/>
          <w:lang w:val="en-US"/>
        </w:rPr>
        <w:t xml:space="preserve">currently the </w:t>
      </w:r>
      <w:r w:rsidR="00AE5AF0" w:rsidRPr="002F5A38">
        <w:rPr>
          <w:rFonts w:ascii="Times New Roman" w:hAnsi="Times New Roman"/>
          <w:lang w:val="en-US"/>
        </w:rPr>
        <w:t xml:space="preserve">President of </w:t>
      </w:r>
      <w:r w:rsidR="002B196B">
        <w:rPr>
          <w:rFonts w:ascii="Times New Roman" w:hAnsi="Times New Roman"/>
          <w:lang w:val="en-US"/>
        </w:rPr>
        <w:t xml:space="preserve">the </w:t>
      </w:r>
      <w:r w:rsidR="00AE5AF0" w:rsidRPr="002F5A38">
        <w:rPr>
          <w:rFonts w:ascii="Times New Roman" w:hAnsi="Times New Roman"/>
          <w:lang w:val="en-US"/>
        </w:rPr>
        <w:t xml:space="preserve">Macedonian Committee on Large Dams, (from 2013), </w:t>
      </w:r>
      <w:r w:rsidR="002B196B">
        <w:rPr>
          <w:rFonts w:ascii="Times New Roman" w:hAnsi="Times New Roman"/>
          <w:lang w:val="en-US"/>
        </w:rPr>
        <w:t xml:space="preserve">a </w:t>
      </w:r>
      <w:r w:rsidR="00AE5AF0" w:rsidRPr="002F5A38">
        <w:rPr>
          <w:rFonts w:ascii="Times New Roman" w:hAnsi="Times New Roman"/>
          <w:lang w:val="en-US"/>
        </w:rPr>
        <w:t xml:space="preserve">member of ICOLD Committee on Seismic Aspects of Dam Design (from 2007) and President of the Commission on dams at Ministry of Environment and Physical Planning, </w:t>
      </w:r>
      <w:r w:rsidR="00240261" w:rsidRPr="002F5A38">
        <w:rPr>
          <w:rFonts w:ascii="Times New Roman" w:hAnsi="Times New Roman"/>
          <w:lang w:val="en-US"/>
        </w:rPr>
        <w:t>Government</w:t>
      </w:r>
      <w:r w:rsidR="00AE5AF0" w:rsidRPr="002F5A38">
        <w:rPr>
          <w:rFonts w:ascii="Times New Roman" w:hAnsi="Times New Roman"/>
          <w:lang w:val="en-US"/>
        </w:rPr>
        <w:t xml:space="preserve"> of the Republic of Macedonia (from 2012). </w:t>
      </w:r>
    </w:p>
    <w:p w:rsidR="00FA779C" w:rsidRPr="002F5A38" w:rsidRDefault="00FA779C" w:rsidP="00932467">
      <w:pPr>
        <w:pStyle w:val="BodyText2"/>
        <w:jc w:val="both"/>
        <w:rPr>
          <w:rFonts w:ascii="Times New Roman" w:hAnsi="Times New Roman"/>
          <w:b/>
          <w:lang w:val="en-US"/>
        </w:rPr>
      </w:pPr>
    </w:p>
    <w:p w:rsidR="00FA779C" w:rsidRPr="00EB0E1F" w:rsidRDefault="00873F78" w:rsidP="00932467">
      <w:pPr>
        <w:pStyle w:val="BodyText2"/>
        <w:jc w:val="both"/>
        <w:rPr>
          <w:rFonts w:ascii="Times New Roman" w:hAnsi="Times New Roman"/>
          <w:spacing w:val="-2"/>
          <w:lang w:val="en-US"/>
        </w:rPr>
      </w:pPr>
      <w:r w:rsidRPr="00EB0E1F">
        <w:rPr>
          <w:rFonts w:ascii="Times New Roman" w:hAnsi="Times New Roman"/>
          <w:b/>
          <w:spacing w:val="-2"/>
          <w:lang w:val="en-US"/>
        </w:rPr>
        <w:t>S</w:t>
      </w:r>
      <w:r w:rsidR="00330A5B" w:rsidRPr="00EB0E1F">
        <w:rPr>
          <w:rFonts w:ascii="Times New Roman" w:hAnsi="Times New Roman"/>
          <w:b/>
          <w:spacing w:val="-2"/>
          <w:lang w:val="en-US"/>
        </w:rPr>
        <w:t>.</w:t>
      </w:r>
      <w:r w:rsidRPr="00EB0E1F">
        <w:rPr>
          <w:rFonts w:ascii="Times New Roman" w:hAnsi="Times New Roman"/>
          <w:b/>
          <w:spacing w:val="-2"/>
          <w:lang w:val="en-US"/>
        </w:rPr>
        <w:t xml:space="preserve"> MITOVSKI </w:t>
      </w:r>
      <w:r w:rsidRPr="00EB0E1F">
        <w:rPr>
          <w:rFonts w:ascii="Times New Roman" w:hAnsi="Times New Roman"/>
          <w:spacing w:val="-2"/>
          <w:lang w:val="en-US"/>
        </w:rPr>
        <w:t xml:space="preserve">graduated at University Ss Cyril and Methodius, Civil Engineering Faculty – Skopje in 2005. After the graduation started working on Project for Improvement of </w:t>
      </w:r>
      <w:proofErr w:type="spellStart"/>
      <w:r w:rsidRPr="00EB0E1F">
        <w:rPr>
          <w:rFonts w:ascii="Times New Roman" w:hAnsi="Times New Roman"/>
          <w:spacing w:val="-2"/>
          <w:lang w:val="en-US"/>
        </w:rPr>
        <w:t>Hydrosystem</w:t>
      </w:r>
      <w:proofErr w:type="spellEnd"/>
      <w:r w:rsidRPr="00EB0E1F">
        <w:rPr>
          <w:rFonts w:ascii="Times New Roman" w:hAnsi="Times New Roman"/>
          <w:spacing w:val="-2"/>
          <w:lang w:val="en-US"/>
        </w:rPr>
        <w:t xml:space="preserve"> </w:t>
      </w:r>
      <w:proofErr w:type="spellStart"/>
      <w:r w:rsidRPr="00EB0E1F">
        <w:rPr>
          <w:rFonts w:ascii="Times New Roman" w:hAnsi="Times New Roman"/>
          <w:spacing w:val="-2"/>
          <w:lang w:val="en-US"/>
        </w:rPr>
        <w:t>Zletovica</w:t>
      </w:r>
      <w:proofErr w:type="spellEnd"/>
      <w:r w:rsidR="00CA4779" w:rsidRPr="00EB0E1F">
        <w:rPr>
          <w:rFonts w:ascii="Times New Roman" w:hAnsi="Times New Roman"/>
          <w:spacing w:val="-2"/>
          <w:lang w:val="en-US"/>
        </w:rPr>
        <w:t xml:space="preserve"> (</w:t>
      </w:r>
      <w:proofErr w:type="spellStart"/>
      <w:r w:rsidR="00CA4779" w:rsidRPr="00EB0E1F">
        <w:rPr>
          <w:rFonts w:ascii="Times New Roman" w:hAnsi="Times New Roman"/>
          <w:spacing w:val="-2"/>
          <w:lang w:val="en-US"/>
        </w:rPr>
        <w:t>Knezhevo</w:t>
      </w:r>
      <w:proofErr w:type="spellEnd"/>
      <w:r w:rsidR="00CA4779" w:rsidRPr="00EB0E1F">
        <w:rPr>
          <w:rFonts w:ascii="Times New Roman" w:hAnsi="Times New Roman"/>
          <w:spacing w:val="-2"/>
          <w:lang w:val="en-US"/>
        </w:rPr>
        <w:t xml:space="preserve"> dam)</w:t>
      </w:r>
      <w:r w:rsidRPr="00EB0E1F">
        <w:rPr>
          <w:rFonts w:ascii="Times New Roman" w:hAnsi="Times New Roman"/>
          <w:spacing w:val="-2"/>
          <w:lang w:val="en-US"/>
        </w:rPr>
        <w:t>. In 2006 he joined the Chair of Hydraulic structures at Civil Engineering Faculty – Skopje as young researcher</w:t>
      </w:r>
      <w:r w:rsidR="00D743CA" w:rsidRPr="00EB0E1F">
        <w:rPr>
          <w:rFonts w:ascii="Times New Roman" w:hAnsi="Times New Roman"/>
          <w:spacing w:val="-2"/>
          <w:lang w:val="en-US"/>
        </w:rPr>
        <w:t>/teaching</w:t>
      </w:r>
      <w:r w:rsidRPr="00EB0E1F">
        <w:rPr>
          <w:rFonts w:ascii="Times New Roman" w:hAnsi="Times New Roman"/>
          <w:spacing w:val="-2"/>
          <w:lang w:val="en-US"/>
        </w:rPr>
        <w:t xml:space="preserve"> assistant. Obtained Master degree in 2009 and PhD degree in 2015</w:t>
      </w:r>
      <w:r w:rsidR="00910CD4" w:rsidRPr="00EB0E1F">
        <w:rPr>
          <w:rFonts w:ascii="Times New Roman" w:hAnsi="Times New Roman"/>
          <w:spacing w:val="-2"/>
          <w:lang w:val="en-US"/>
        </w:rPr>
        <w:t xml:space="preserve"> at the Civil Engineering Faculty in Skopje</w:t>
      </w:r>
      <w:r w:rsidRPr="00EB0E1F">
        <w:rPr>
          <w:rFonts w:ascii="Times New Roman" w:hAnsi="Times New Roman"/>
          <w:spacing w:val="-2"/>
          <w:lang w:val="en-US"/>
        </w:rPr>
        <w:t xml:space="preserve">. His research </w:t>
      </w:r>
      <w:r w:rsidR="005018B1" w:rsidRPr="00EB0E1F">
        <w:rPr>
          <w:rFonts w:ascii="Times New Roman" w:hAnsi="Times New Roman"/>
          <w:spacing w:val="-2"/>
          <w:lang w:val="en-US"/>
        </w:rPr>
        <w:t xml:space="preserve">activities cover structural </w:t>
      </w:r>
      <w:r w:rsidRPr="00EB0E1F">
        <w:rPr>
          <w:rFonts w:ascii="Times New Roman" w:hAnsi="Times New Roman"/>
          <w:spacing w:val="-2"/>
          <w:lang w:val="en-US"/>
        </w:rPr>
        <w:t>analysis of dams using advanced software packages as well and management of water resources</w:t>
      </w:r>
      <w:r w:rsidR="008A6036" w:rsidRPr="00EB0E1F">
        <w:rPr>
          <w:rFonts w:ascii="Times New Roman" w:hAnsi="Times New Roman"/>
          <w:spacing w:val="-2"/>
          <w:lang w:val="en-US"/>
        </w:rPr>
        <w:t xml:space="preserve"> systems</w:t>
      </w:r>
      <w:r w:rsidRPr="00EB0E1F">
        <w:rPr>
          <w:rFonts w:ascii="Times New Roman" w:hAnsi="Times New Roman"/>
          <w:spacing w:val="-2"/>
          <w:lang w:val="en-US"/>
        </w:rPr>
        <w:t xml:space="preserve">. He has been involved in </w:t>
      </w:r>
      <w:r w:rsidR="00F30767" w:rsidRPr="00EB0E1F">
        <w:rPr>
          <w:rFonts w:ascii="Times New Roman" w:hAnsi="Times New Roman"/>
          <w:spacing w:val="-2"/>
          <w:lang w:val="en-US"/>
        </w:rPr>
        <w:t xml:space="preserve">several </w:t>
      </w:r>
      <w:r w:rsidRPr="00EB0E1F">
        <w:rPr>
          <w:rFonts w:ascii="Times New Roman" w:hAnsi="Times New Roman"/>
          <w:spacing w:val="-2"/>
          <w:lang w:val="en-US"/>
        </w:rPr>
        <w:t xml:space="preserve">designs </w:t>
      </w:r>
      <w:r w:rsidR="00474868" w:rsidRPr="00EB0E1F">
        <w:rPr>
          <w:rFonts w:ascii="Times New Roman" w:hAnsi="Times New Roman"/>
          <w:spacing w:val="-2"/>
          <w:lang w:val="en-US"/>
        </w:rPr>
        <w:t xml:space="preserve">for </w:t>
      </w:r>
      <w:r w:rsidRPr="00EB0E1F">
        <w:rPr>
          <w:rFonts w:ascii="Times New Roman" w:hAnsi="Times New Roman"/>
          <w:spacing w:val="-2"/>
          <w:lang w:val="en-US"/>
        </w:rPr>
        <w:t>dams in Macedonia.</w:t>
      </w:r>
      <w:r w:rsidR="00474868" w:rsidRPr="00EB0E1F">
        <w:rPr>
          <w:rFonts w:ascii="Times New Roman" w:hAnsi="Times New Roman"/>
          <w:spacing w:val="-2"/>
          <w:lang w:val="en-US"/>
        </w:rPr>
        <w:t xml:space="preserve"> He is currently </w:t>
      </w:r>
      <w:r w:rsidRPr="00EB0E1F">
        <w:rPr>
          <w:rFonts w:ascii="Times New Roman" w:hAnsi="Times New Roman"/>
          <w:spacing w:val="-2"/>
          <w:lang w:val="en-US"/>
        </w:rPr>
        <w:t xml:space="preserve">assistant </w:t>
      </w:r>
      <w:r w:rsidR="00F30767" w:rsidRPr="00EB0E1F">
        <w:rPr>
          <w:rFonts w:ascii="Times New Roman" w:hAnsi="Times New Roman"/>
          <w:spacing w:val="-2"/>
          <w:lang w:val="en-US"/>
        </w:rPr>
        <w:t>professor</w:t>
      </w:r>
      <w:r w:rsidRPr="00EB0E1F">
        <w:rPr>
          <w:rFonts w:ascii="Times New Roman" w:hAnsi="Times New Roman"/>
          <w:spacing w:val="-2"/>
          <w:lang w:val="en-US"/>
        </w:rPr>
        <w:t xml:space="preserve"> at Civil Engineering Faculty – Skopje, within the University Ss Cyril and Methodius. </w:t>
      </w:r>
    </w:p>
    <w:sectPr w:rsidR="00FA779C" w:rsidRPr="00EB0E1F" w:rsidSect="003C20D9">
      <w:pgSz w:w="12240" w:h="15840"/>
      <w:pgMar w:top="1418"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73A" w:rsidRDefault="00EE273A" w:rsidP="00E4681E">
      <w:r>
        <w:separator/>
      </w:r>
    </w:p>
  </w:endnote>
  <w:endnote w:type="continuationSeparator" w:id="0">
    <w:p w:rsidR="00EE273A" w:rsidRDefault="00EE273A" w:rsidP="00E46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60405020304"/>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73A" w:rsidRDefault="00EE273A" w:rsidP="00E4681E">
      <w:r>
        <w:separator/>
      </w:r>
    </w:p>
  </w:footnote>
  <w:footnote w:type="continuationSeparator" w:id="0">
    <w:p w:rsidR="00EE273A" w:rsidRDefault="00EE273A" w:rsidP="00E468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0"/>
    <w:lvl w:ilvl="0">
      <w:start w:val="1"/>
      <w:numFmt w:val="decimal"/>
      <w:lvlText w:val="%1."/>
      <w:lvlJc w:val="left"/>
      <w:pPr>
        <w:tabs>
          <w:tab w:val="num" w:pos="644"/>
        </w:tabs>
        <w:ind w:left="644" w:hanging="360"/>
      </w:pPr>
      <w:rPr>
        <w:rFonts w:hint="default"/>
      </w:rPr>
    </w:lvl>
  </w:abstractNum>
  <w:abstractNum w:abstractNumId="1" w15:restartNumberingAfterBreak="0">
    <w:nsid w:val="00000004"/>
    <w:multiLevelType w:val="singleLevel"/>
    <w:tmpl w:val="00000000"/>
    <w:lvl w:ilvl="0">
      <w:start w:val="1"/>
      <w:numFmt w:val="decimal"/>
      <w:lvlText w:val="%1."/>
      <w:lvlJc w:val="left"/>
      <w:pPr>
        <w:tabs>
          <w:tab w:val="num" w:pos="644"/>
        </w:tabs>
        <w:ind w:left="644" w:hanging="360"/>
      </w:pPr>
      <w:rPr>
        <w:rFonts w:hint="default"/>
      </w:rPr>
    </w:lvl>
  </w:abstractNum>
  <w:abstractNum w:abstractNumId="2" w15:restartNumberingAfterBreak="0">
    <w:nsid w:val="00000005"/>
    <w:multiLevelType w:val="singleLevel"/>
    <w:tmpl w:val="000F0409"/>
    <w:lvl w:ilvl="0">
      <w:start w:val="1"/>
      <w:numFmt w:val="decimal"/>
      <w:lvlText w:val="%1."/>
      <w:lvlJc w:val="left"/>
      <w:pPr>
        <w:tabs>
          <w:tab w:val="num" w:pos="360"/>
        </w:tabs>
        <w:ind w:left="360" w:hanging="360"/>
      </w:pPr>
      <w:rPr>
        <w:rFonts w:hint="default"/>
      </w:rPr>
    </w:lvl>
  </w:abstractNum>
  <w:abstractNum w:abstractNumId="3" w15:restartNumberingAfterBreak="0">
    <w:nsid w:val="00000006"/>
    <w:multiLevelType w:val="singleLevel"/>
    <w:tmpl w:val="000F0409"/>
    <w:lvl w:ilvl="0">
      <w:start w:val="1"/>
      <w:numFmt w:val="decimal"/>
      <w:lvlText w:val="%1."/>
      <w:lvlJc w:val="left"/>
      <w:pPr>
        <w:tabs>
          <w:tab w:val="num" w:pos="360"/>
        </w:tabs>
        <w:ind w:left="360" w:hanging="360"/>
      </w:pPr>
      <w:rPr>
        <w:rFonts w:hint="default"/>
      </w:rPr>
    </w:lvl>
  </w:abstractNum>
  <w:abstractNum w:abstractNumId="4" w15:restartNumberingAfterBreak="0">
    <w:nsid w:val="00000007"/>
    <w:multiLevelType w:val="multilevel"/>
    <w:tmpl w:val="000000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7FE412C1"/>
    <w:multiLevelType w:val="hybridMultilevel"/>
    <w:tmpl w:val="60E829D4"/>
    <w:lvl w:ilvl="0" w:tplc="042F000F">
      <w:start w:val="1"/>
      <w:numFmt w:val="decimal"/>
      <w:lvlText w:val="%1."/>
      <w:lvlJc w:val="left"/>
      <w:pPr>
        <w:tabs>
          <w:tab w:val="num" w:pos="720"/>
        </w:tabs>
        <w:ind w:left="720" w:hanging="360"/>
      </w:pPr>
    </w:lvl>
    <w:lvl w:ilvl="1" w:tplc="042F0019" w:tentative="1">
      <w:start w:val="1"/>
      <w:numFmt w:val="lowerLetter"/>
      <w:lvlText w:val="%2."/>
      <w:lvlJc w:val="left"/>
      <w:pPr>
        <w:tabs>
          <w:tab w:val="num" w:pos="1440"/>
        </w:tabs>
        <w:ind w:left="1440" w:hanging="360"/>
      </w:pPr>
    </w:lvl>
    <w:lvl w:ilvl="2" w:tplc="042F001B" w:tentative="1">
      <w:start w:val="1"/>
      <w:numFmt w:val="lowerRoman"/>
      <w:lvlText w:val="%3."/>
      <w:lvlJc w:val="right"/>
      <w:pPr>
        <w:tabs>
          <w:tab w:val="num" w:pos="2160"/>
        </w:tabs>
        <w:ind w:left="2160" w:hanging="180"/>
      </w:pPr>
    </w:lvl>
    <w:lvl w:ilvl="3" w:tplc="042F000F" w:tentative="1">
      <w:start w:val="1"/>
      <w:numFmt w:val="decimal"/>
      <w:lvlText w:val="%4."/>
      <w:lvlJc w:val="left"/>
      <w:pPr>
        <w:tabs>
          <w:tab w:val="num" w:pos="2880"/>
        </w:tabs>
        <w:ind w:left="2880" w:hanging="360"/>
      </w:pPr>
    </w:lvl>
    <w:lvl w:ilvl="4" w:tplc="042F0019" w:tentative="1">
      <w:start w:val="1"/>
      <w:numFmt w:val="lowerLetter"/>
      <w:lvlText w:val="%5."/>
      <w:lvlJc w:val="left"/>
      <w:pPr>
        <w:tabs>
          <w:tab w:val="num" w:pos="3600"/>
        </w:tabs>
        <w:ind w:left="3600" w:hanging="360"/>
      </w:pPr>
    </w:lvl>
    <w:lvl w:ilvl="5" w:tplc="042F001B" w:tentative="1">
      <w:start w:val="1"/>
      <w:numFmt w:val="lowerRoman"/>
      <w:lvlText w:val="%6."/>
      <w:lvlJc w:val="right"/>
      <w:pPr>
        <w:tabs>
          <w:tab w:val="num" w:pos="4320"/>
        </w:tabs>
        <w:ind w:left="4320" w:hanging="180"/>
      </w:pPr>
    </w:lvl>
    <w:lvl w:ilvl="6" w:tplc="042F000F" w:tentative="1">
      <w:start w:val="1"/>
      <w:numFmt w:val="decimal"/>
      <w:lvlText w:val="%7."/>
      <w:lvlJc w:val="left"/>
      <w:pPr>
        <w:tabs>
          <w:tab w:val="num" w:pos="5040"/>
        </w:tabs>
        <w:ind w:left="5040" w:hanging="360"/>
      </w:pPr>
    </w:lvl>
    <w:lvl w:ilvl="7" w:tplc="042F0019" w:tentative="1">
      <w:start w:val="1"/>
      <w:numFmt w:val="lowerLetter"/>
      <w:lvlText w:val="%8."/>
      <w:lvlJc w:val="left"/>
      <w:pPr>
        <w:tabs>
          <w:tab w:val="num" w:pos="5760"/>
        </w:tabs>
        <w:ind w:left="5760" w:hanging="360"/>
      </w:pPr>
    </w:lvl>
    <w:lvl w:ilvl="8" w:tplc="042F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49B"/>
    <w:rsid w:val="00011C35"/>
    <w:rsid w:val="0002550B"/>
    <w:rsid w:val="00025BF5"/>
    <w:rsid w:val="00042CDA"/>
    <w:rsid w:val="00043703"/>
    <w:rsid w:val="00060DF6"/>
    <w:rsid w:val="000C448A"/>
    <w:rsid w:val="000E2B4B"/>
    <w:rsid w:val="000E3226"/>
    <w:rsid w:val="001166DE"/>
    <w:rsid w:val="00125E7D"/>
    <w:rsid w:val="00134C3F"/>
    <w:rsid w:val="00140DFE"/>
    <w:rsid w:val="0014107E"/>
    <w:rsid w:val="00194337"/>
    <w:rsid w:val="00195C8E"/>
    <w:rsid w:val="001A3756"/>
    <w:rsid w:val="001A4943"/>
    <w:rsid w:val="001A5BE2"/>
    <w:rsid w:val="001B0AF7"/>
    <w:rsid w:val="001B3003"/>
    <w:rsid w:val="001C5AFB"/>
    <w:rsid w:val="001F2331"/>
    <w:rsid w:val="00204E0E"/>
    <w:rsid w:val="00240261"/>
    <w:rsid w:val="00254B1F"/>
    <w:rsid w:val="00257CE7"/>
    <w:rsid w:val="00280B23"/>
    <w:rsid w:val="002A6DBD"/>
    <w:rsid w:val="002B188A"/>
    <w:rsid w:val="002B196B"/>
    <w:rsid w:val="002B7110"/>
    <w:rsid w:val="002C4207"/>
    <w:rsid w:val="002D3D16"/>
    <w:rsid w:val="002F5480"/>
    <w:rsid w:val="002F5A38"/>
    <w:rsid w:val="00311EB8"/>
    <w:rsid w:val="00330A5B"/>
    <w:rsid w:val="003658DD"/>
    <w:rsid w:val="00381E7A"/>
    <w:rsid w:val="003B57EF"/>
    <w:rsid w:val="003B6756"/>
    <w:rsid w:val="003C20D9"/>
    <w:rsid w:val="003E5F8B"/>
    <w:rsid w:val="004223E3"/>
    <w:rsid w:val="0042289C"/>
    <w:rsid w:val="00436EE4"/>
    <w:rsid w:val="004546D2"/>
    <w:rsid w:val="00457F3C"/>
    <w:rsid w:val="0046145A"/>
    <w:rsid w:val="00474868"/>
    <w:rsid w:val="00481824"/>
    <w:rsid w:val="004874F0"/>
    <w:rsid w:val="00487E0F"/>
    <w:rsid w:val="004A5D49"/>
    <w:rsid w:val="004B0F97"/>
    <w:rsid w:val="004B4C91"/>
    <w:rsid w:val="004D4D2B"/>
    <w:rsid w:val="004D5904"/>
    <w:rsid w:val="005018B1"/>
    <w:rsid w:val="00506C0C"/>
    <w:rsid w:val="00537207"/>
    <w:rsid w:val="00573975"/>
    <w:rsid w:val="00574EB8"/>
    <w:rsid w:val="00584E0C"/>
    <w:rsid w:val="005945AD"/>
    <w:rsid w:val="0059702C"/>
    <w:rsid w:val="005D6A5B"/>
    <w:rsid w:val="006204B3"/>
    <w:rsid w:val="0062087E"/>
    <w:rsid w:val="00652E56"/>
    <w:rsid w:val="006620F8"/>
    <w:rsid w:val="00662D81"/>
    <w:rsid w:val="0066313B"/>
    <w:rsid w:val="006661EB"/>
    <w:rsid w:val="0067783C"/>
    <w:rsid w:val="00696F1E"/>
    <w:rsid w:val="006A6C49"/>
    <w:rsid w:val="006E566D"/>
    <w:rsid w:val="006F350C"/>
    <w:rsid w:val="007112F9"/>
    <w:rsid w:val="00727E4C"/>
    <w:rsid w:val="00751B26"/>
    <w:rsid w:val="007538F9"/>
    <w:rsid w:val="00762633"/>
    <w:rsid w:val="00775127"/>
    <w:rsid w:val="00795A82"/>
    <w:rsid w:val="0079719C"/>
    <w:rsid w:val="007B6707"/>
    <w:rsid w:val="007C0E25"/>
    <w:rsid w:val="007C1749"/>
    <w:rsid w:val="007C4C8A"/>
    <w:rsid w:val="007D0BCA"/>
    <w:rsid w:val="007E782A"/>
    <w:rsid w:val="007F39EF"/>
    <w:rsid w:val="00800EE8"/>
    <w:rsid w:val="00816EA7"/>
    <w:rsid w:val="0082195D"/>
    <w:rsid w:val="00842986"/>
    <w:rsid w:val="00852AAA"/>
    <w:rsid w:val="00873F78"/>
    <w:rsid w:val="00881BDB"/>
    <w:rsid w:val="008860A0"/>
    <w:rsid w:val="008A1DB2"/>
    <w:rsid w:val="008A6036"/>
    <w:rsid w:val="008A6F3F"/>
    <w:rsid w:val="008C784B"/>
    <w:rsid w:val="008D4A67"/>
    <w:rsid w:val="008D5D5E"/>
    <w:rsid w:val="008D5D9F"/>
    <w:rsid w:val="008F0408"/>
    <w:rsid w:val="00900D8C"/>
    <w:rsid w:val="00910CD4"/>
    <w:rsid w:val="00913740"/>
    <w:rsid w:val="00932467"/>
    <w:rsid w:val="009557CA"/>
    <w:rsid w:val="009758EF"/>
    <w:rsid w:val="00976220"/>
    <w:rsid w:val="00984E56"/>
    <w:rsid w:val="00984FA9"/>
    <w:rsid w:val="00986F6D"/>
    <w:rsid w:val="009A7972"/>
    <w:rsid w:val="009B3CCE"/>
    <w:rsid w:val="009E0CAD"/>
    <w:rsid w:val="009F52C9"/>
    <w:rsid w:val="00A02E36"/>
    <w:rsid w:val="00A1202B"/>
    <w:rsid w:val="00A12C7C"/>
    <w:rsid w:val="00A5360C"/>
    <w:rsid w:val="00A5389D"/>
    <w:rsid w:val="00A56323"/>
    <w:rsid w:val="00A71089"/>
    <w:rsid w:val="00A84365"/>
    <w:rsid w:val="00AA449B"/>
    <w:rsid w:val="00AB7BE9"/>
    <w:rsid w:val="00AC7A93"/>
    <w:rsid w:val="00AD6602"/>
    <w:rsid w:val="00AE5AF0"/>
    <w:rsid w:val="00B21ECB"/>
    <w:rsid w:val="00B42474"/>
    <w:rsid w:val="00B627A5"/>
    <w:rsid w:val="00B65103"/>
    <w:rsid w:val="00B820D7"/>
    <w:rsid w:val="00B91E4D"/>
    <w:rsid w:val="00BA529D"/>
    <w:rsid w:val="00BB7DD3"/>
    <w:rsid w:val="00BC4106"/>
    <w:rsid w:val="00BF40AE"/>
    <w:rsid w:val="00C07D48"/>
    <w:rsid w:val="00C4359D"/>
    <w:rsid w:val="00C54922"/>
    <w:rsid w:val="00C624FA"/>
    <w:rsid w:val="00C6699B"/>
    <w:rsid w:val="00C71C83"/>
    <w:rsid w:val="00C73676"/>
    <w:rsid w:val="00C814AD"/>
    <w:rsid w:val="00CA4779"/>
    <w:rsid w:val="00CC3DBA"/>
    <w:rsid w:val="00CD00DB"/>
    <w:rsid w:val="00CD02A4"/>
    <w:rsid w:val="00CD246F"/>
    <w:rsid w:val="00CE5564"/>
    <w:rsid w:val="00D07CB9"/>
    <w:rsid w:val="00D11DC8"/>
    <w:rsid w:val="00D1371D"/>
    <w:rsid w:val="00D227F7"/>
    <w:rsid w:val="00D444A4"/>
    <w:rsid w:val="00D642F6"/>
    <w:rsid w:val="00D64AF7"/>
    <w:rsid w:val="00D743CA"/>
    <w:rsid w:val="00D806F6"/>
    <w:rsid w:val="00D96BA6"/>
    <w:rsid w:val="00DA3838"/>
    <w:rsid w:val="00DB16B7"/>
    <w:rsid w:val="00DC5DC9"/>
    <w:rsid w:val="00E1194E"/>
    <w:rsid w:val="00E17947"/>
    <w:rsid w:val="00E27275"/>
    <w:rsid w:val="00E464C3"/>
    <w:rsid w:val="00E4681E"/>
    <w:rsid w:val="00E51752"/>
    <w:rsid w:val="00E57C96"/>
    <w:rsid w:val="00E736DA"/>
    <w:rsid w:val="00E9512A"/>
    <w:rsid w:val="00EA1A29"/>
    <w:rsid w:val="00EB0E1F"/>
    <w:rsid w:val="00ED2092"/>
    <w:rsid w:val="00EE273A"/>
    <w:rsid w:val="00EE4D21"/>
    <w:rsid w:val="00EF3E22"/>
    <w:rsid w:val="00F0269A"/>
    <w:rsid w:val="00F30767"/>
    <w:rsid w:val="00F611A6"/>
    <w:rsid w:val="00F642EC"/>
    <w:rsid w:val="00F75B51"/>
    <w:rsid w:val="00F81E04"/>
    <w:rsid w:val="00F83F5A"/>
    <w:rsid w:val="00F938DD"/>
    <w:rsid w:val="00F970CE"/>
    <w:rsid w:val="00FA3053"/>
    <w:rsid w:val="00FA779C"/>
    <w:rsid w:val="00FC39CC"/>
    <w:rsid w:val="00FC532B"/>
    <w:rsid w:val="00FF0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DDBA980-B400-4D1C-90C9-4BB0752E5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imes" w:hAnsi="Courier"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sz w:val="24"/>
      <w:lang w:val="en-GB"/>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i/>
      <w:sz w:val="18"/>
    </w:rPr>
  </w:style>
  <w:style w:type="paragraph" w:styleId="Heading3">
    <w:name w:val="heading 3"/>
    <w:basedOn w:val="Normal"/>
    <w:next w:val="Normal"/>
    <w:qFormat/>
    <w:pPr>
      <w:keepNext/>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0"/>
    </w:rPr>
  </w:style>
  <w:style w:type="paragraph" w:styleId="BodyText2">
    <w:name w:val="Body Text 2"/>
    <w:basedOn w:val="Normal"/>
    <w:semiHidden/>
    <w:rPr>
      <w:sz w:val="18"/>
    </w:rPr>
  </w:style>
  <w:style w:type="paragraph" w:styleId="BodyText3">
    <w:name w:val="Body Text 3"/>
    <w:basedOn w:val="Normal"/>
    <w:semiHidden/>
    <w:pPr>
      <w:jc w:val="center"/>
    </w:pPr>
    <w:rPr>
      <w:sz w:val="22"/>
    </w:rPr>
  </w:style>
  <w:style w:type="paragraph" w:styleId="Header">
    <w:name w:val="header"/>
    <w:basedOn w:val="Normal"/>
    <w:link w:val="HeaderChar"/>
    <w:uiPriority w:val="99"/>
    <w:unhideWhenUsed/>
    <w:rsid w:val="00E4681E"/>
    <w:pPr>
      <w:tabs>
        <w:tab w:val="center" w:pos="4536"/>
        <w:tab w:val="right" w:pos="9072"/>
      </w:tabs>
    </w:pPr>
  </w:style>
  <w:style w:type="character" w:customStyle="1" w:styleId="HeaderChar">
    <w:name w:val="Header Char"/>
    <w:link w:val="Header"/>
    <w:uiPriority w:val="99"/>
    <w:rsid w:val="00E4681E"/>
    <w:rPr>
      <w:rFonts w:ascii="Times" w:hAnsi="Times"/>
      <w:sz w:val="24"/>
      <w:lang w:val="en-GB" w:eastAsia="en-US"/>
    </w:rPr>
  </w:style>
  <w:style w:type="paragraph" w:styleId="Footer">
    <w:name w:val="footer"/>
    <w:basedOn w:val="Normal"/>
    <w:link w:val="FooterChar"/>
    <w:uiPriority w:val="99"/>
    <w:unhideWhenUsed/>
    <w:rsid w:val="00E4681E"/>
    <w:pPr>
      <w:tabs>
        <w:tab w:val="center" w:pos="4536"/>
        <w:tab w:val="right" w:pos="9072"/>
      </w:tabs>
    </w:pPr>
  </w:style>
  <w:style w:type="character" w:customStyle="1" w:styleId="FooterChar">
    <w:name w:val="Footer Char"/>
    <w:link w:val="Footer"/>
    <w:uiPriority w:val="99"/>
    <w:rsid w:val="00E4681E"/>
    <w:rPr>
      <w:rFonts w:ascii="Times" w:hAnsi="Times"/>
      <w:sz w:val="24"/>
      <w:lang w:val="en-GB" w:eastAsia="en-US"/>
    </w:rPr>
  </w:style>
  <w:style w:type="paragraph" w:styleId="BalloonText">
    <w:name w:val="Balloon Text"/>
    <w:basedOn w:val="Normal"/>
    <w:link w:val="BalloonTextChar"/>
    <w:uiPriority w:val="99"/>
    <w:semiHidden/>
    <w:unhideWhenUsed/>
    <w:rsid w:val="00D96B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BA6"/>
    <w:rPr>
      <w:rFonts w:ascii="Segoe UI" w:hAnsi="Segoe UI" w:cs="Segoe UI"/>
      <w:sz w:val="18"/>
      <w:szCs w:val="18"/>
      <w:lang w:val="en-GB"/>
    </w:rPr>
  </w:style>
  <w:style w:type="paragraph" w:customStyle="1" w:styleId="Normal-next">
    <w:name w:val="Normal-next"/>
    <w:basedOn w:val="Normal"/>
    <w:link w:val="Normal-nextChar"/>
    <w:rsid w:val="001166DE"/>
    <w:pPr>
      <w:keepNext/>
      <w:jc w:val="center"/>
    </w:pPr>
    <w:rPr>
      <w:rFonts w:ascii="Times New Roman" w:eastAsia="Times New Roman" w:hAnsi="Times New Roman"/>
      <w:sz w:val="22"/>
      <w:szCs w:val="24"/>
      <w:lang w:val="ru-RU" w:eastAsia="mk-MK"/>
    </w:rPr>
  </w:style>
  <w:style w:type="character" w:customStyle="1" w:styleId="Normal-nextChar">
    <w:name w:val="Normal-next Char"/>
    <w:link w:val="Normal-next"/>
    <w:rsid w:val="001166DE"/>
    <w:rPr>
      <w:rFonts w:ascii="Times New Roman" w:eastAsia="Times New Roman" w:hAnsi="Times New Roman"/>
      <w:sz w:val="22"/>
      <w:szCs w:val="24"/>
      <w:lang w:val="ru-RU" w:eastAsia="mk-MK"/>
    </w:rPr>
  </w:style>
  <w:style w:type="paragraph" w:customStyle="1" w:styleId="Normal-slika">
    <w:name w:val="Normal-slika"/>
    <w:basedOn w:val="Normal"/>
    <w:link w:val="Normal-slikaChar"/>
    <w:rsid w:val="001166DE"/>
    <w:pPr>
      <w:keepLines/>
      <w:spacing w:after="60" w:line="300" w:lineRule="atLeast"/>
      <w:jc w:val="center"/>
    </w:pPr>
    <w:rPr>
      <w:rFonts w:ascii="Times New Roman" w:eastAsia="Times New Roman" w:hAnsi="Times New Roman"/>
      <w:color w:val="0000CC"/>
      <w:szCs w:val="24"/>
      <w:lang w:val="mk-MK" w:eastAsia="mk-MK"/>
    </w:rPr>
  </w:style>
  <w:style w:type="character" w:customStyle="1" w:styleId="Normal-slikaChar">
    <w:name w:val="Normal-slika Char"/>
    <w:link w:val="Normal-slika"/>
    <w:rsid w:val="001166DE"/>
    <w:rPr>
      <w:rFonts w:ascii="Times New Roman" w:eastAsia="Times New Roman" w:hAnsi="Times New Roman"/>
      <w:color w:val="0000CC"/>
      <w:sz w:val="24"/>
      <w:szCs w:val="24"/>
      <w:lang w:val="mk-MK" w:eastAsia="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63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7</Pages>
  <Words>4139</Words>
  <Characters>23593</Characters>
  <Application>Microsoft Office Word</Application>
  <DocSecurity>0</DocSecurity>
  <Lines>196</Lines>
  <Paragraphs>55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Hydropower potential and development opportunities</vt:lpstr>
      <vt:lpstr>Hydropower potential and development opportunities</vt:lpstr>
    </vt:vector>
  </TitlesOfParts>
  <Company>Aqua~Media Int Ltd</Company>
  <LinksUpToDate>false</LinksUpToDate>
  <CharactersWithSpaces>27677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Hydropower potential and development opportunities</dc:title>
  <dc:creator>Alison Bartle</dc:creator>
  <cp:lastModifiedBy>STEVCHO MITOVSKI</cp:lastModifiedBy>
  <cp:revision>18</cp:revision>
  <cp:lastPrinted>2016-05-24T18:05:00Z</cp:lastPrinted>
  <dcterms:created xsi:type="dcterms:W3CDTF">2016-05-24T11:50:00Z</dcterms:created>
  <dcterms:modified xsi:type="dcterms:W3CDTF">2016-05-24T18:06:00Z</dcterms:modified>
</cp:coreProperties>
</file>