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B1" w:rsidRDefault="00D032B1" w:rsidP="00D032B1">
      <w:pPr>
        <w:jc w:val="right"/>
        <w:rPr>
          <w:lang w:val="en-US"/>
        </w:rPr>
      </w:pPr>
      <w:r>
        <w:rPr>
          <w:lang w:val="en-US"/>
        </w:rPr>
        <w:t>08.10.2018</w:t>
      </w:r>
    </w:p>
    <w:p w:rsidR="00D032B1" w:rsidRPr="005F0084" w:rsidRDefault="00D032B1" w:rsidP="00D032B1">
      <w:pPr>
        <w:jc w:val="right"/>
        <w:rPr>
          <w:lang w:val="en-US"/>
        </w:rPr>
      </w:pPr>
      <w:r w:rsidRPr="0068169C">
        <w:rPr>
          <w:highlight w:val="yellow"/>
          <w:lang w:val="mk-MK"/>
        </w:rPr>
        <w:t>Искра Тасевска</w:t>
      </w:r>
    </w:p>
    <w:p w:rsidR="00D032B1" w:rsidRDefault="00D032B1" w:rsidP="00D032B1">
      <w:pPr>
        <w:jc w:val="right"/>
        <w:rPr>
          <w:lang w:val="mk-MK"/>
        </w:rPr>
      </w:pPr>
    </w:p>
    <w:p w:rsidR="00D032B1" w:rsidRDefault="00D032B1" w:rsidP="00D032B1">
      <w:pPr>
        <w:jc w:val="right"/>
        <w:rPr>
          <w:lang w:val="mk-MK"/>
        </w:rPr>
      </w:pPr>
    </w:p>
    <w:p w:rsidR="00402CD3" w:rsidRDefault="00D032B1" w:rsidP="00D032B1">
      <w:pPr>
        <w:spacing w:line="360" w:lineRule="auto"/>
        <w:rPr>
          <w:lang w:val="mk-MK"/>
        </w:rPr>
      </w:pPr>
      <w:r>
        <w:rPr>
          <w:b/>
          <w:lang w:val="mk-MK"/>
        </w:rPr>
        <w:t>СОЦИОЛОШКА ПОЕТИКА.</w:t>
      </w:r>
      <w:r>
        <w:rPr>
          <w:lang w:val="mk-MK"/>
        </w:rPr>
        <w:t xml:space="preserve"> Терминот главно се однесува на специфичниот начин на истражување на литературното дело, спроведуван</w:t>
      </w:r>
      <w:r w:rsidR="004F6646">
        <w:rPr>
          <w:lang w:val="mk-MK"/>
        </w:rPr>
        <w:t xml:space="preserve"> во рамките на анализите</w:t>
      </w:r>
      <w:r>
        <w:rPr>
          <w:lang w:val="mk-MK"/>
        </w:rPr>
        <w:t xml:space="preserve"> на Михаил Бахтин и </w:t>
      </w:r>
      <w:r w:rsidR="00C43B38">
        <w:rPr>
          <w:lang w:val="mk-MK"/>
        </w:rPr>
        <w:t xml:space="preserve">на </w:t>
      </w:r>
      <w:r>
        <w:rPr>
          <w:lang w:val="mk-MK"/>
        </w:rPr>
        <w:t>ч</w:t>
      </w:r>
      <w:r w:rsidR="00C37C37">
        <w:rPr>
          <w:lang w:val="mk-MK"/>
        </w:rPr>
        <w:t>ленов</w:t>
      </w:r>
      <w:r w:rsidR="00C43B38">
        <w:rPr>
          <w:lang w:val="mk-MK"/>
        </w:rPr>
        <w:t>ите од</w:t>
      </w:r>
      <w:r w:rsidR="00C37C37">
        <w:rPr>
          <w:lang w:val="mk-MK"/>
        </w:rPr>
        <w:t xml:space="preserve"> неговиот </w:t>
      </w:r>
      <w:r>
        <w:rPr>
          <w:lang w:val="mk-MK"/>
        </w:rPr>
        <w:t>духовен кружок. Називот укажува на необичното спојување меѓу социолошкиот метод, од една страна и поетичките методи за истражување на литературното дело, од друга страна.</w:t>
      </w:r>
      <w:r w:rsidR="00402CD3">
        <w:rPr>
          <w:lang w:val="mk-MK"/>
        </w:rPr>
        <w:t xml:space="preserve"> П</w:t>
      </w:r>
      <w:r w:rsidR="004F6646">
        <w:rPr>
          <w:lang w:val="mk-MK"/>
        </w:rPr>
        <w:t>римената на социолошкиот метод врз л</w:t>
      </w:r>
      <w:r w:rsidR="00402CD3">
        <w:rPr>
          <w:lang w:val="mk-MK"/>
        </w:rPr>
        <w:t xml:space="preserve">итературното дело, кој најчесто </w:t>
      </w:r>
      <w:r w:rsidR="004F6646">
        <w:rPr>
          <w:lang w:val="mk-MK"/>
        </w:rPr>
        <w:t>се сведува на испитување на создавањето, дистрибуцијата, потрошувачката и рецепцијата на дел</w:t>
      </w:r>
      <w:r w:rsidR="00C43B38">
        <w:rPr>
          <w:lang w:val="mk-MK"/>
        </w:rPr>
        <w:t>ото, значи</w:t>
      </w:r>
      <w:r w:rsidR="004F6646">
        <w:rPr>
          <w:lang w:val="mk-MK"/>
        </w:rPr>
        <w:t xml:space="preserve"> занемарување на неговите поетички (</w:t>
      </w:r>
      <w:r w:rsidR="00C43B38">
        <w:rPr>
          <w:lang w:val="mk-MK"/>
        </w:rPr>
        <w:t>внат</w:t>
      </w:r>
      <w:r w:rsidR="004F6646">
        <w:rPr>
          <w:lang w:val="mk-MK"/>
        </w:rPr>
        <w:t>р</w:t>
      </w:r>
      <w:r w:rsidR="00C43B38">
        <w:rPr>
          <w:lang w:val="mk-MK"/>
        </w:rPr>
        <w:t>е</w:t>
      </w:r>
      <w:r w:rsidR="004F6646">
        <w:rPr>
          <w:lang w:val="mk-MK"/>
        </w:rPr>
        <w:t>шни) аспекти</w:t>
      </w:r>
      <w:r w:rsidR="00402CD3">
        <w:rPr>
          <w:lang w:val="mk-MK"/>
        </w:rPr>
        <w:t>. Историски</w:t>
      </w:r>
      <w:r w:rsidR="00C43B38">
        <w:rPr>
          <w:lang w:val="mk-MK"/>
        </w:rPr>
        <w:t xml:space="preserve"> гледано</w:t>
      </w:r>
      <w:r w:rsidR="004F6646">
        <w:rPr>
          <w:lang w:val="mk-MK"/>
        </w:rPr>
        <w:t>, како што укажува Свингвуд (</w:t>
      </w:r>
      <w:r w:rsidR="004F6646">
        <w:rPr>
          <w:lang w:val="en-US"/>
        </w:rPr>
        <w:t>Swingewood</w:t>
      </w:r>
      <w:r w:rsidR="0068169C">
        <w:rPr>
          <w:lang w:val="mk-MK"/>
        </w:rPr>
        <w:t>,</w:t>
      </w:r>
      <w:r w:rsidR="004F6646">
        <w:rPr>
          <w:lang w:val="en-US"/>
        </w:rPr>
        <w:t xml:space="preserve"> 1987: 6</w:t>
      </w:r>
      <w:r w:rsidR="004F6646">
        <w:rPr>
          <w:lang w:val="mk-MK"/>
        </w:rPr>
        <w:t>)</w:t>
      </w:r>
      <w:r w:rsidR="004F6646">
        <w:rPr>
          <w:lang w:val="en-US"/>
        </w:rPr>
        <w:t xml:space="preserve">, </w:t>
      </w:r>
      <w:r w:rsidR="004F6646">
        <w:rPr>
          <w:lang w:val="mk-MK"/>
        </w:rPr>
        <w:t>наспрема позитивистички дефинираната социологија, во 19 век се појавува херменевтиката како</w:t>
      </w:r>
      <w:r w:rsidR="00C37C37">
        <w:rPr>
          <w:lang w:val="mk-MK"/>
        </w:rPr>
        <w:t xml:space="preserve"> специфичен метод на интерпретација, односно</w:t>
      </w:r>
      <w:r w:rsidR="004F6646">
        <w:rPr>
          <w:lang w:val="mk-MK"/>
        </w:rPr>
        <w:t xml:space="preserve"> </w:t>
      </w:r>
      <w:r w:rsidR="00402CD3">
        <w:rPr>
          <w:lang w:val="mk-MK"/>
        </w:rPr>
        <w:t xml:space="preserve">како </w:t>
      </w:r>
      <w:r w:rsidR="004F6646">
        <w:rPr>
          <w:lang w:val="mk-MK"/>
        </w:rPr>
        <w:t xml:space="preserve">нејзина алтернатива. Од една страна, таа кај Шлаермахер е најпрво интерпретација на библиските текстови, но преку Дилтеј израснува во </w:t>
      </w:r>
      <w:r w:rsidR="00C37C37">
        <w:rPr>
          <w:lang w:val="mk-MK"/>
        </w:rPr>
        <w:t>„метод за анализа на објективниот свет на културата“. Тоа е оној премин од „егзегетскиот кон филолошкиот модел на интерпретација“</w:t>
      </w:r>
      <w:r>
        <w:rPr>
          <w:lang w:val="mk-MK"/>
        </w:rPr>
        <w:t xml:space="preserve"> </w:t>
      </w:r>
      <w:r w:rsidR="00C37C37">
        <w:rPr>
          <w:lang w:val="mk-MK"/>
        </w:rPr>
        <w:t>(Ќулавкова</w:t>
      </w:r>
      <w:r w:rsidR="0068169C">
        <w:rPr>
          <w:lang w:val="mk-MK"/>
        </w:rPr>
        <w:t>,</w:t>
      </w:r>
      <w:r w:rsidR="00C37C37">
        <w:rPr>
          <w:lang w:val="mk-MK"/>
        </w:rPr>
        <w:t xml:space="preserve"> 2003: </w:t>
      </w:r>
      <w:r w:rsidR="00C37C37">
        <w:rPr>
          <w:lang w:val="en-US"/>
        </w:rPr>
        <w:t>II</w:t>
      </w:r>
      <w:r w:rsidR="00C37C37">
        <w:rPr>
          <w:lang w:val="mk-MK"/>
        </w:rPr>
        <w:t>)</w:t>
      </w:r>
      <w:r w:rsidR="00402CD3">
        <w:rPr>
          <w:lang w:val="mk-MK"/>
        </w:rPr>
        <w:t>. Подоцна, резулататите од ваквите истражувања, кои означуваат интегрирање на интепретацијата во социолошкиот метод, ќе кулминираат во делата на Ханс Георг Гадамер, Лисјен Голдман и Ханс Роберт Јаус.</w:t>
      </w:r>
    </w:p>
    <w:p w:rsidR="00773E06" w:rsidRDefault="00402CD3" w:rsidP="00D032B1">
      <w:pPr>
        <w:spacing w:line="360" w:lineRule="auto"/>
        <w:rPr>
          <w:lang w:val="mk-MK"/>
        </w:rPr>
      </w:pPr>
      <w:r>
        <w:rPr>
          <w:lang w:val="mk-MK"/>
        </w:rPr>
        <w:tab/>
      </w:r>
      <w:r w:rsidR="00A836AC">
        <w:rPr>
          <w:lang w:val="mk-MK"/>
        </w:rPr>
        <w:t>Во Русија, социолошкиот метод корелира со маркс</w:t>
      </w:r>
      <w:r w:rsidR="00EF739B">
        <w:rPr>
          <w:lang w:val="mk-MK"/>
        </w:rPr>
        <w:t>истичката филозофија, особено од</w:t>
      </w:r>
      <w:r w:rsidR="00A836AC">
        <w:rPr>
          <w:lang w:val="mk-MK"/>
        </w:rPr>
        <w:t xml:space="preserve"> почетокот на 20 век, како една од реакциите на иманентното истражување на литературното дело, главно промовирано преку дејноста на руските формалисти.</w:t>
      </w:r>
      <w:r w:rsidR="00AA1293">
        <w:rPr>
          <w:lang w:val="mk-MK"/>
        </w:rPr>
        <w:t xml:space="preserve"> Маркисизмот, како и 19-вековната социологија, го гледаат делото како идеолошки производ, со оглед на искажувањата на Маркс за економската база и отфрлањето на идеалистичката филозофија (</w:t>
      </w:r>
      <w:r w:rsidR="00585E7F">
        <w:rPr>
          <w:lang w:val="mk-MK"/>
        </w:rPr>
        <w:t>изразени</w:t>
      </w:r>
      <w:r w:rsidR="00AA1293">
        <w:rPr>
          <w:lang w:val="mk-MK"/>
        </w:rPr>
        <w:t xml:space="preserve"> во неговите рани дела</w:t>
      </w:r>
      <w:r w:rsidR="00D42B7A">
        <w:rPr>
          <w:lang w:val="mk-MK"/>
        </w:rPr>
        <w:t xml:space="preserve">, како и во </w:t>
      </w:r>
      <w:r w:rsidR="00D42B7A" w:rsidRPr="00D42B7A">
        <w:rPr>
          <w:i/>
          <w:lang w:val="mk-MK"/>
        </w:rPr>
        <w:t>Капиталот</w:t>
      </w:r>
      <w:r w:rsidR="00585E7F">
        <w:rPr>
          <w:lang w:val="mk-MK"/>
        </w:rPr>
        <w:t>). Во текс</w:t>
      </w:r>
      <w:r w:rsidR="00D42B7A">
        <w:rPr>
          <w:lang w:val="mk-MK"/>
        </w:rPr>
        <w:t xml:space="preserve">тот од 1926 година, Валентин Волошинов </w:t>
      </w:r>
      <w:r w:rsidR="00585E7F">
        <w:rPr>
          <w:lang w:val="mk-MK"/>
        </w:rPr>
        <w:t>го истакнува значењето на социолошкиот</w:t>
      </w:r>
      <w:r w:rsidR="00773E06">
        <w:rPr>
          <w:lang w:val="mk-MK"/>
        </w:rPr>
        <w:t xml:space="preserve"> (историско-социолошкиот)</w:t>
      </w:r>
      <w:r w:rsidR="00585E7F">
        <w:rPr>
          <w:lang w:val="mk-MK"/>
        </w:rPr>
        <w:t xml:space="preserve"> метод како еден од начините за истражување на „идеолошките формации (производи)“</w:t>
      </w:r>
      <w:r w:rsidR="00D42B7A">
        <w:rPr>
          <w:lang w:val="mk-MK"/>
        </w:rPr>
        <w:t xml:space="preserve">. </w:t>
      </w:r>
      <w:r w:rsidR="00773E06">
        <w:rPr>
          <w:lang w:val="mk-MK"/>
        </w:rPr>
        <w:t>Т</w:t>
      </w:r>
      <w:r w:rsidR="00D42B7A">
        <w:rPr>
          <w:lang w:val="mk-MK"/>
        </w:rPr>
        <w:t xml:space="preserve">ој ја </w:t>
      </w:r>
      <w:r w:rsidR="00585E7F">
        <w:rPr>
          <w:lang w:val="mk-MK"/>
        </w:rPr>
        <w:t>збогатува марксистичката наука со прецизност</w:t>
      </w:r>
      <w:r w:rsidR="00585E7F">
        <w:rPr>
          <w:lang w:val="en-US"/>
        </w:rPr>
        <w:t xml:space="preserve">, </w:t>
      </w:r>
      <w:r w:rsidR="00585E7F">
        <w:rPr>
          <w:lang w:val="mk-MK"/>
        </w:rPr>
        <w:t>давајќи ѝ кар</w:t>
      </w:r>
      <w:r w:rsidR="00773E06">
        <w:rPr>
          <w:lang w:val="mk-MK"/>
        </w:rPr>
        <w:t>актер на вистинска научна анализа</w:t>
      </w:r>
      <w:r w:rsidR="00585E7F">
        <w:rPr>
          <w:lang w:val="mk-MK"/>
        </w:rPr>
        <w:t xml:space="preserve"> (</w:t>
      </w:r>
      <w:r w:rsidR="00585E7F">
        <w:rPr>
          <w:lang w:val="en-US"/>
        </w:rPr>
        <w:t>Volochinov</w:t>
      </w:r>
      <w:r w:rsidR="0068169C">
        <w:rPr>
          <w:lang w:val="mk-MK"/>
        </w:rPr>
        <w:t>,</w:t>
      </w:r>
      <w:r w:rsidR="00585E7F">
        <w:rPr>
          <w:lang w:val="en-US"/>
        </w:rPr>
        <w:t xml:space="preserve"> 1981: 184</w:t>
      </w:r>
      <w:r w:rsidR="00585E7F">
        <w:rPr>
          <w:lang w:val="mk-MK"/>
        </w:rPr>
        <w:t>)</w:t>
      </w:r>
      <w:r w:rsidR="00585E7F">
        <w:rPr>
          <w:lang w:val="en-US"/>
        </w:rPr>
        <w:t xml:space="preserve">. </w:t>
      </w:r>
    </w:p>
    <w:p w:rsidR="00773E06" w:rsidRPr="004328C8" w:rsidRDefault="00773E06" w:rsidP="00D032B1">
      <w:pPr>
        <w:spacing w:line="360" w:lineRule="auto"/>
        <w:rPr>
          <w:lang w:val="en-US"/>
        </w:rPr>
      </w:pPr>
      <w:r>
        <w:rPr>
          <w:lang w:val="mk-MK"/>
        </w:rPr>
        <w:tab/>
      </w:r>
      <w:r w:rsidR="00997712">
        <w:rPr>
          <w:lang w:val="mk-MK"/>
        </w:rPr>
        <w:t>Социолошката поетика</w:t>
      </w:r>
      <w:r>
        <w:rPr>
          <w:lang w:val="mk-MK"/>
        </w:rPr>
        <w:t xml:space="preserve"> е прецизно дефиниран</w:t>
      </w:r>
      <w:r w:rsidR="00997712">
        <w:rPr>
          <w:lang w:val="mk-MK"/>
        </w:rPr>
        <w:t>а</w:t>
      </w:r>
      <w:r>
        <w:rPr>
          <w:lang w:val="mk-MK"/>
        </w:rPr>
        <w:t xml:space="preserve"> во делото на </w:t>
      </w:r>
      <w:r w:rsidR="00D42B7A">
        <w:rPr>
          <w:lang w:val="mk-MK"/>
        </w:rPr>
        <w:t xml:space="preserve">Павел Медведев од 1928 година, </w:t>
      </w:r>
      <w:r w:rsidR="0094512B" w:rsidRPr="00D42B7A">
        <w:rPr>
          <w:i/>
          <w:lang w:val="mk-MK"/>
        </w:rPr>
        <w:t>Формалниот метод во науката за книжевноста</w:t>
      </w:r>
      <w:r w:rsidR="0094512B">
        <w:rPr>
          <w:lang w:val="mk-MK"/>
        </w:rPr>
        <w:t xml:space="preserve">. Во врска со дефинирањето на марксистичката наука за книжевноста, како повисока етапа од </w:t>
      </w:r>
      <w:r w:rsidR="0094512B">
        <w:rPr>
          <w:lang w:val="mk-MK"/>
        </w:rPr>
        <w:lastRenderedPageBreak/>
        <w:t>дотогашните обиди за социолошко истражување на книжевноста, Медведев ја поставува социолошката поетика како претпоставка за историското проучување на книжевноста. Нејзината цел е да ги даде „главните насоки за спецификација на истражуваниот материјал и основните одредувања на неговите форми и типови“ (</w:t>
      </w:r>
      <w:r w:rsidR="0094512B">
        <w:rPr>
          <w:lang w:val="en-US"/>
        </w:rPr>
        <w:t>Medvedev</w:t>
      </w:r>
      <w:r w:rsidR="0068169C">
        <w:rPr>
          <w:lang w:val="mk-MK"/>
        </w:rPr>
        <w:t>,</w:t>
      </w:r>
      <w:r w:rsidR="0094512B">
        <w:rPr>
          <w:lang w:val="en-US"/>
        </w:rPr>
        <w:t xml:space="preserve"> 1976: 45</w:t>
      </w:r>
      <w:r w:rsidR="0094512B">
        <w:rPr>
          <w:lang w:val="mk-MK"/>
        </w:rPr>
        <w:t>)</w:t>
      </w:r>
      <w:r w:rsidR="0094512B">
        <w:rPr>
          <w:lang w:val="en-US"/>
        </w:rPr>
        <w:t xml:space="preserve">. </w:t>
      </w:r>
      <w:r w:rsidR="0094512B">
        <w:rPr>
          <w:lang w:val="mk-MK"/>
        </w:rPr>
        <w:t>Тоа е причината зошто социолошката поетика главно се осврнува кон „социологијата на жанрот“, што подоцна ќе добие целосна потврда и типологи</w:t>
      </w:r>
      <w:r w:rsidR="004B2D38">
        <w:rPr>
          <w:lang w:val="mk-MK"/>
        </w:rPr>
        <w:t>ја во Бахтиновото истражување</w:t>
      </w:r>
      <w:r w:rsidR="00EF739B">
        <w:rPr>
          <w:lang w:val="mk-MK"/>
        </w:rPr>
        <w:t xml:space="preserve"> </w:t>
      </w:r>
      <w:r w:rsidR="00B56041">
        <w:rPr>
          <w:lang w:val="mk-MK"/>
        </w:rPr>
        <w:t>под наслов „</w:t>
      </w:r>
      <w:r w:rsidR="00D42B7A" w:rsidRPr="00B56041">
        <w:rPr>
          <w:lang w:val="mk-MK"/>
        </w:rPr>
        <w:t>Проблемите на говорните жанрови</w:t>
      </w:r>
      <w:r w:rsidR="00B56041">
        <w:rPr>
          <w:lang w:val="mk-MK"/>
        </w:rPr>
        <w:t>“</w:t>
      </w:r>
      <w:r w:rsidR="0094512B">
        <w:rPr>
          <w:lang w:val="mk-MK"/>
        </w:rPr>
        <w:t xml:space="preserve"> (Ќулавкова</w:t>
      </w:r>
      <w:r w:rsidR="0068169C">
        <w:rPr>
          <w:lang w:val="mk-MK"/>
        </w:rPr>
        <w:t>,</w:t>
      </w:r>
      <w:r w:rsidR="0094512B">
        <w:rPr>
          <w:lang w:val="mk-MK"/>
        </w:rPr>
        <w:t xml:space="preserve"> 1992: 127). Од друга страна, социолошката поетика мора да биде </w:t>
      </w:r>
      <w:r w:rsidR="00A76103">
        <w:rPr>
          <w:lang w:val="mk-MK"/>
        </w:rPr>
        <w:t xml:space="preserve">насочена историски, па затоа Медведев ја претпоставува „историската поетика“ како посредник меѓу социолошката поетика и историјата на книжевноста. </w:t>
      </w:r>
      <w:r w:rsidR="00C43B38">
        <w:rPr>
          <w:lang w:val="mk-MK"/>
        </w:rPr>
        <w:t xml:space="preserve">Тоа значи отфрлање на каузалниот социолошки метод на Сакулин, како следење на влијанието на општествените фактори </w:t>
      </w:r>
      <w:r w:rsidR="002C7CB7">
        <w:rPr>
          <w:lang w:val="mk-MK"/>
        </w:rPr>
        <w:t>врз книжевноста, но</w:t>
      </w:r>
      <w:r w:rsidR="00C43B38">
        <w:rPr>
          <w:lang w:val="mk-MK"/>
        </w:rPr>
        <w:t xml:space="preserve"> и </w:t>
      </w:r>
      <w:r w:rsidR="002C7CB7">
        <w:rPr>
          <w:lang w:val="mk-MK"/>
        </w:rPr>
        <w:t xml:space="preserve">на </w:t>
      </w:r>
      <w:r w:rsidR="00C43B38">
        <w:rPr>
          <w:lang w:val="mk-MK"/>
        </w:rPr>
        <w:t>„социологијата на стилот“ на Фриче, окупирана со проблемите на поетскиот стил и јазик.</w:t>
      </w:r>
      <w:r w:rsidR="00D42B7A">
        <w:rPr>
          <w:lang w:val="mk-MK"/>
        </w:rPr>
        <w:t xml:space="preserve"> Соодветно на тоа</w:t>
      </w:r>
      <w:r w:rsidR="004328C8">
        <w:rPr>
          <w:lang w:val="mk-MK"/>
        </w:rPr>
        <w:t>, Бахтин во своите истражувања за романот ја дефинира социолошката стилистика, која е единствената валидна наука за проучување на „внатрешната општествена дијалогичност на речта во романот“ (</w:t>
      </w:r>
      <w:r w:rsidR="004328C8">
        <w:rPr>
          <w:lang w:val="en-US"/>
        </w:rPr>
        <w:t>Bahtin</w:t>
      </w:r>
      <w:r w:rsidR="0068169C">
        <w:rPr>
          <w:lang w:val="mk-MK"/>
        </w:rPr>
        <w:t>,</w:t>
      </w:r>
      <w:r w:rsidR="004328C8">
        <w:rPr>
          <w:lang w:val="en-US"/>
        </w:rPr>
        <w:t xml:space="preserve"> 1989: 56</w:t>
      </w:r>
      <w:r w:rsidR="004328C8">
        <w:rPr>
          <w:lang w:val="mk-MK"/>
        </w:rPr>
        <w:t>)</w:t>
      </w:r>
      <w:r w:rsidR="004328C8">
        <w:rPr>
          <w:lang w:val="en-US"/>
        </w:rPr>
        <w:t>.</w:t>
      </w:r>
    </w:p>
    <w:p w:rsidR="00D42B7A" w:rsidRDefault="004A24DC" w:rsidP="00D42B7A">
      <w:pPr>
        <w:spacing w:line="360" w:lineRule="auto"/>
        <w:ind w:firstLine="720"/>
        <w:rPr>
          <w:lang w:val="mk-MK"/>
        </w:rPr>
      </w:pPr>
      <w:r>
        <w:rPr>
          <w:lang w:val="mk-MK"/>
        </w:rPr>
        <w:t>Крег Брендист</w:t>
      </w:r>
      <w:r w:rsidR="004328C8">
        <w:rPr>
          <w:lang w:val="mk-MK"/>
        </w:rPr>
        <w:t>, осврнувајќи се кон</w:t>
      </w:r>
      <w:r w:rsidR="00DC5A79">
        <w:rPr>
          <w:lang w:val="mk-MK"/>
        </w:rPr>
        <w:t xml:space="preserve"> прашањето за социолошката п</w:t>
      </w:r>
      <w:r w:rsidR="00E504DA">
        <w:rPr>
          <w:lang w:val="mk-MK"/>
        </w:rPr>
        <w:t>оетика, дефинирана преку делата од членовите на</w:t>
      </w:r>
      <w:r w:rsidR="00DC5A79">
        <w:rPr>
          <w:lang w:val="mk-MK"/>
        </w:rPr>
        <w:t xml:space="preserve"> Бахтиновиот кружок, ја исцртува развојната линиј</w:t>
      </w:r>
      <w:r w:rsidR="004328C8">
        <w:rPr>
          <w:lang w:val="mk-MK"/>
        </w:rPr>
        <w:t xml:space="preserve">а на нивните идеи, </w:t>
      </w:r>
      <w:r w:rsidR="00DC5A79">
        <w:rPr>
          <w:lang w:val="mk-MK"/>
        </w:rPr>
        <w:t>доведува</w:t>
      </w:r>
      <w:r w:rsidR="004328C8">
        <w:rPr>
          <w:lang w:val="mk-MK"/>
        </w:rPr>
        <w:t>јќи ги</w:t>
      </w:r>
      <w:r w:rsidR="00D42B7A">
        <w:rPr>
          <w:lang w:val="mk-MK"/>
        </w:rPr>
        <w:t xml:space="preserve"> во релација со т.н. Институт</w:t>
      </w:r>
      <w:r w:rsidR="00DC5A79">
        <w:rPr>
          <w:lang w:val="mk-MK"/>
        </w:rPr>
        <w:t xml:space="preserve"> Веселовски (кој е подоцнежниот Институт за компаративна историја на литературите и јазиците на Западот и на Истокот). </w:t>
      </w:r>
      <w:r w:rsidR="004328C8">
        <w:rPr>
          <w:lang w:val="mk-MK"/>
        </w:rPr>
        <w:t>Според него, првите размислувања за социолошката поетика потекнуваат од Владимир Шишмарев, кој бил ученик на Веселовски и ги надградил неговите идеи (</w:t>
      </w:r>
      <w:r w:rsidR="008869B2">
        <w:rPr>
          <w:lang w:val="en-US"/>
        </w:rPr>
        <w:t>Brandist</w:t>
      </w:r>
      <w:r w:rsidR="0068169C">
        <w:rPr>
          <w:lang w:val="mk-MK"/>
        </w:rPr>
        <w:t>,</w:t>
      </w:r>
      <w:r w:rsidR="008869B2">
        <w:rPr>
          <w:lang w:val="en-US"/>
        </w:rPr>
        <w:t xml:space="preserve"> 2015</w:t>
      </w:r>
      <w:r w:rsidR="004328C8">
        <w:rPr>
          <w:lang w:val="mk-MK"/>
        </w:rPr>
        <w:t>)</w:t>
      </w:r>
      <w:r w:rsidR="004328C8">
        <w:rPr>
          <w:lang w:val="en-US"/>
        </w:rPr>
        <w:t xml:space="preserve">. </w:t>
      </w:r>
      <w:r w:rsidR="004328C8">
        <w:rPr>
          <w:lang w:val="mk-MK"/>
        </w:rPr>
        <w:t xml:space="preserve">Покрај тоа, клучна е и улогата на Василиј Десницки, кој од Херценовиот институт донел многу млади истражувачи, меѓу кои </w:t>
      </w:r>
      <w:r w:rsidR="00681A26">
        <w:rPr>
          <w:lang w:val="mk-MK"/>
        </w:rPr>
        <w:t xml:space="preserve">и </w:t>
      </w:r>
      <w:r w:rsidR="004328C8">
        <w:rPr>
          <w:lang w:val="mk-MK"/>
        </w:rPr>
        <w:t>Валентин Волошинов</w:t>
      </w:r>
      <w:r w:rsidR="00C87158">
        <w:rPr>
          <w:lang w:val="mk-MK"/>
        </w:rPr>
        <w:t>, а кон нив се приклучил</w:t>
      </w:r>
      <w:r w:rsidR="004328C8">
        <w:rPr>
          <w:lang w:val="mk-MK"/>
        </w:rPr>
        <w:t xml:space="preserve"> и Павел Ме</w:t>
      </w:r>
      <w:r w:rsidR="00D42B7A">
        <w:rPr>
          <w:lang w:val="mk-MK"/>
        </w:rPr>
        <w:t>дведев. Брендист се задржува на есејот</w:t>
      </w:r>
      <w:r w:rsidR="004328C8">
        <w:rPr>
          <w:lang w:val="mk-MK"/>
        </w:rPr>
        <w:t xml:space="preserve"> на Волошинов од 1925/26 година, каде тој ги дефинира задачите на социолошката поетика, која треба да </w:t>
      </w:r>
      <w:r w:rsidR="00681A26">
        <w:rPr>
          <w:lang w:val="mk-MK"/>
        </w:rPr>
        <w:t>го вклучува и книжевно</w:t>
      </w:r>
      <w:r w:rsidR="00C87158">
        <w:rPr>
          <w:lang w:val="mk-MK"/>
        </w:rPr>
        <w:t>историскиот метод, за разлика од</w:t>
      </w:r>
      <w:r w:rsidR="00681A26">
        <w:rPr>
          <w:lang w:val="mk-MK"/>
        </w:rPr>
        <w:t xml:space="preserve"> социолошкиот метод на Сакулин. Ваквите промислувања даваат свој директен резултат во делото</w:t>
      </w:r>
      <w:r w:rsidR="00D42B7A">
        <w:rPr>
          <w:lang w:val="mk-MK"/>
        </w:rPr>
        <w:t xml:space="preserve"> на Јофе за односот на културата и стилот</w:t>
      </w:r>
      <w:r w:rsidR="00681A26">
        <w:rPr>
          <w:lang w:val="mk-MK"/>
        </w:rPr>
        <w:t xml:space="preserve">, каде тој ја согледува уметноста како функција на општеството и </w:t>
      </w:r>
      <w:r w:rsidR="00C87158">
        <w:rPr>
          <w:lang w:val="mk-MK"/>
        </w:rPr>
        <w:t xml:space="preserve">на </w:t>
      </w:r>
      <w:r w:rsidR="00681A26">
        <w:rPr>
          <w:lang w:val="mk-MK"/>
        </w:rPr>
        <w:t xml:space="preserve">културата, истакнувајќи ја нужната поврзаност меѓу формата и соржината во делото. Дополнително, ставовите на Веселовски за „поетиката на сижето“ ќе бидат развиени и </w:t>
      </w:r>
      <w:r w:rsidR="00C87158">
        <w:rPr>
          <w:lang w:val="mk-MK"/>
        </w:rPr>
        <w:t xml:space="preserve">во </w:t>
      </w:r>
      <w:r w:rsidR="000259A8">
        <w:rPr>
          <w:lang w:val="mk-MK"/>
        </w:rPr>
        <w:t>анализите на Виктор Жирмунски, кој својата поетичка задача ја согледува како доразвивање на делото на Веселовски.</w:t>
      </w:r>
      <w:r w:rsidR="00681A26">
        <w:rPr>
          <w:lang w:val="mk-MK"/>
        </w:rPr>
        <w:t xml:space="preserve">  </w:t>
      </w:r>
      <w:r w:rsidR="004328C8">
        <w:rPr>
          <w:lang w:val="mk-MK"/>
        </w:rPr>
        <w:t xml:space="preserve">  </w:t>
      </w:r>
    </w:p>
    <w:p w:rsidR="00D42B7A" w:rsidRDefault="00D42B7A" w:rsidP="00D42B7A">
      <w:pPr>
        <w:spacing w:line="360" w:lineRule="auto"/>
        <w:ind w:firstLine="720"/>
        <w:rPr>
          <w:lang w:val="mk-MK"/>
        </w:rPr>
      </w:pPr>
    </w:p>
    <w:p w:rsidR="00C87158" w:rsidRDefault="00C87158" w:rsidP="00D42B7A">
      <w:pPr>
        <w:spacing w:line="360" w:lineRule="auto"/>
        <w:rPr>
          <w:lang w:val="mk-MK"/>
        </w:rPr>
      </w:pPr>
      <w:r>
        <w:rPr>
          <w:lang w:val="en-US"/>
        </w:rPr>
        <w:lastRenderedPageBreak/>
        <w:t xml:space="preserve">Bahtin 1989. Brandist 2015. Volochinov 1981. Medvedev 1976. Swingewood 1987. </w:t>
      </w:r>
      <w:r>
        <w:rPr>
          <w:lang w:val="mk-MK"/>
        </w:rPr>
        <w:t>Ќулавкова 1992, 2003.</w:t>
      </w:r>
    </w:p>
    <w:p w:rsidR="00C87158" w:rsidRDefault="00C87158" w:rsidP="00C87158">
      <w:pPr>
        <w:spacing w:line="360" w:lineRule="auto"/>
        <w:rPr>
          <w:lang w:val="mk-MK"/>
        </w:rPr>
      </w:pPr>
    </w:p>
    <w:p w:rsidR="008869B2" w:rsidRPr="003425DD" w:rsidRDefault="00E9430E" w:rsidP="00713518">
      <w:pPr>
        <w:spacing w:after="240" w:line="360" w:lineRule="auto"/>
        <w:rPr>
          <w:b/>
          <w:u w:val="single"/>
          <w:lang w:val="mk-MK"/>
        </w:rPr>
      </w:pPr>
      <w:r w:rsidRPr="00E9430E">
        <w:rPr>
          <w:b/>
          <w:u w:val="single"/>
          <w:lang w:val="mk-MK"/>
        </w:rPr>
        <w:t>Референтна литература:</w:t>
      </w:r>
    </w:p>
    <w:p w:rsidR="00E9430E" w:rsidRDefault="0068169C" w:rsidP="00713518">
      <w:pPr>
        <w:spacing w:line="276" w:lineRule="auto"/>
        <w:rPr>
          <w:lang w:val="en-US"/>
        </w:rPr>
      </w:pPr>
      <w:r>
        <w:rPr>
          <w:lang w:val="en-US"/>
        </w:rPr>
        <w:t>Bahtin, M</w:t>
      </w:r>
      <w:r w:rsidR="00E9430E">
        <w:rPr>
          <w:lang w:val="en-US"/>
        </w:rPr>
        <w:t xml:space="preserve">. 1989. </w:t>
      </w:r>
      <w:r w:rsidR="00E9430E">
        <w:rPr>
          <w:i/>
          <w:lang w:val="en-US"/>
        </w:rPr>
        <w:t>O romanu</w:t>
      </w:r>
      <w:r w:rsidR="00E9430E">
        <w:rPr>
          <w:lang w:val="en-US"/>
        </w:rPr>
        <w:t xml:space="preserve">. Prev. Aleksandar </w:t>
      </w:r>
      <w:r w:rsidR="00E9430E">
        <w:rPr>
          <w:lang w:val="hr-HR"/>
        </w:rPr>
        <w:t>Badnjarević</w:t>
      </w:r>
      <w:r w:rsidR="00E9430E">
        <w:rPr>
          <w:lang w:val="en-US"/>
        </w:rPr>
        <w:t>. Beograd: Nolit.</w:t>
      </w:r>
    </w:p>
    <w:p w:rsidR="00E9430E" w:rsidRPr="0068169C" w:rsidRDefault="0068169C" w:rsidP="00713518">
      <w:pPr>
        <w:spacing w:line="276" w:lineRule="auto"/>
        <w:rPr>
          <w:color w:val="0000FF" w:themeColor="hyperlink"/>
          <w:u w:val="single"/>
          <w:lang w:val="en-US"/>
        </w:rPr>
      </w:pPr>
      <w:r>
        <w:rPr>
          <w:lang w:val="en-US"/>
        </w:rPr>
        <w:t>Brandist, C. 2015. From ‘Neophilology’ to ’Sociological Poetics’: Alternatives to Formalism in Literary Scholarship Leningrad in the 1920s.</w:t>
      </w:r>
      <w:r>
        <w:rPr>
          <w:lang w:val="mk-MK"/>
        </w:rPr>
        <w:t xml:space="preserve"> </w:t>
      </w:r>
      <w:r w:rsidRPr="00EC1928">
        <w:rPr>
          <w:i/>
          <w:lang w:val="en-US"/>
        </w:rPr>
        <w:t>Knowledge Cultures 3 (4)</w:t>
      </w:r>
      <w:r>
        <w:rPr>
          <w:lang w:val="mk-MK"/>
        </w:rPr>
        <w:t>:</w:t>
      </w:r>
      <w:r>
        <w:rPr>
          <w:lang w:val="en-US"/>
        </w:rPr>
        <w:t xml:space="preserve"> 17-34. Available at: </w:t>
      </w:r>
      <w:hyperlink r:id="rId7" w:history="1">
        <w:r w:rsidRPr="008869B2">
          <w:rPr>
            <w:rStyle w:val="Hyperlink"/>
            <w:lang w:val="en-US"/>
          </w:rPr>
          <w:t>http://eprints.whiterose.ac.uk/89824/</w:t>
        </w:r>
      </w:hyperlink>
      <w:r w:rsidR="00E9430E">
        <w:rPr>
          <w:lang w:val="en-US"/>
        </w:rPr>
        <w:t xml:space="preserve"> </w:t>
      </w:r>
    </w:p>
    <w:p w:rsidR="0068169C" w:rsidRPr="0068169C" w:rsidRDefault="0068169C" w:rsidP="0068169C">
      <w:pPr>
        <w:spacing w:line="276" w:lineRule="auto"/>
        <w:rPr>
          <w:rFonts w:cs="Arial"/>
          <w:color w:val="000000"/>
          <w:szCs w:val="22"/>
          <w:lang w:val="en-US"/>
        </w:rPr>
      </w:pPr>
      <w:r w:rsidRPr="0068169C">
        <w:rPr>
          <w:rFonts w:cs="Arial"/>
          <w:color w:val="000000"/>
          <w:szCs w:val="22"/>
          <w:lang w:val="en-US"/>
        </w:rPr>
        <w:t>Volochinov, V. N. 1981. Le discours dans la vie et le discours dans la po</w:t>
      </w:r>
      <w:r w:rsidRPr="0068169C">
        <w:rPr>
          <w:color w:val="000000"/>
          <w:szCs w:val="22"/>
          <w:lang w:val="en-US"/>
        </w:rPr>
        <w:t>é</w:t>
      </w:r>
      <w:r w:rsidRPr="0068169C">
        <w:rPr>
          <w:rFonts w:cs="Arial"/>
          <w:color w:val="000000"/>
          <w:szCs w:val="22"/>
          <w:lang w:val="en-US"/>
        </w:rPr>
        <w:t xml:space="preserve">sie. Dans T. Todorov, </w:t>
      </w:r>
      <w:r w:rsidRPr="0068169C">
        <w:rPr>
          <w:rFonts w:cs="Arial"/>
          <w:i/>
          <w:color w:val="000000"/>
          <w:szCs w:val="22"/>
          <w:lang w:val="en-US"/>
        </w:rPr>
        <w:t>Mikhaïl Bakhtin le principe dialogique</w:t>
      </w:r>
      <w:r w:rsidRPr="0068169C">
        <w:rPr>
          <w:rFonts w:cs="Arial"/>
          <w:color w:val="000000"/>
          <w:szCs w:val="22"/>
          <w:lang w:val="en-US"/>
        </w:rPr>
        <w:t xml:space="preserve"> (p. 181-215). Paris: Édition du Seuil.</w:t>
      </w:r>
    </w:p>
    <w:p w:rsidR="008869B2" w:rsidRDefault="0068169C" w:rsidP="003425DD">
      <w:pPr>
        <w:spacing w:line="276" w:lineRule="auto"/>
        <w:rPr>
          <w:lang w:val="mk-MK"/>
        </w:rPr>
      </w:pPr>
      <w:r>
        <w:rPr>
          <w:lang w:val="en-US"/>
        </w:rPr>
        <w:t>Medvedev, P</w:t>
      </w:r>
      <w:r w:rsidR="008869B2">
        <w:rPr>
          <w:lang w:val="en-US"/>
        </w:rPr>
        <w:t xml:space="preserve">. 1976. </w:t>
      </w:r>
      <w:r w:rsidR="008869B2" w:rsidRPr="003279AC">
        <w:rPr>
          <w:i/>
        </w:rPr>
        <w:t>Formalni metod u nauci o književnosti</w:t>
      </w:r>
      <w:r w:rsidR="008869B2">
        <w:rPr>
          <w:lang w:val="mk-MK"/>
        </w:rPr>
        <w:t>.</w:t>
      </w:r>
      <w:r w:rsidR="008869B2">
        <w:t xml:space="preserve"> </w:t>
      </w:r>
      <w:r w:rsidR="008869B2">
        <w:rPr>
          <w:lang w:val="hr-HR"/>
        </w:rPr>
        <w:t>P</w:t>
      </w:r>
      <w:r w:rsidR="008869B2" w:rsidRPr="003279AC">
        <w:t>rev. Đorđije Vuković. Beograd: Nolit.</w:t>
      </w:r>
    </w:p>
    <w:p w:rsidR="008869B2" w:rsidRDefault="008869B2" w:rsidP="003425DD">
      <w:pPr>
        <w:spacing w:line="276" w:lineRule="auto"/>
        <w:rPr>
          <w:lang w:val="mk-MK"/>
        </w:rPr>
      </w:pPr>
      <w:r>
        <w:rPr>
          <w:lang w:val="en-US"/>
        </w:rPr>
        <w:t xml:space="preserve">Swingewood, </w:t>
      </w:r>
      <w:r w:rsidR="0068169C">
        <w:rPr>
          <w:lang w:val="mk-MK"/>
        </w:rPr>
        <w:t>А</w:t>
      </w:r>
      <w:r w:rsidR="003425DD">
        <w:rPr>
          <w:lang w:val="en-US"/>
        </w:rPr>
        <w:t xml:space="preserve">. 1987. </w:t>
      </w:r>
      <w:r w:rsidR="003425DD">
        <w:rPr>
          <w:i/>
          <w:lang w:val="en-US"/>
        </w:rPr>
        <w:t>Sociological Poetics and Aesthetic Theory</w:t>
      </w:r>
      <w:r w:rsidR="003425DD">
        <w:rPr>
          <w:lang w:val="en-US"/>
        </w:rPr>
        <w:t>. New York: Palgrave Macmillan.</w:t>
      </w:r>
    </w:p>
    <w:p w:rsidR="0068169C" w:rsidRPr="0068169C" w:rsidRDefault="0068169C" w:rsidP="003425DD">
      <w:pPr>
        <w:spacing w:line="276" w:lineRule="auto"/>
        <w:rPr>
          <w:lang w:val="mk-MK"/>
        </w:rPr>
      </w:pPr>
    </w:p>
    <w:p w:rsidR="0068169C" w:rsidRDefault="0068169C" w:rsidP="0068169C">
      <w:pPr>
        <w:spacing w:line="276" w:lineRule="auto"/>
        <w:rPr>
          <w:lang w:val="mk-MK"/>
        </w:rPr>
      </w:pPr>
      <w:r>
        <w:rPr>
          <w:lang w:val="mk-MK"/>
        </w:rPr>
        <w:t xml:space="preserve">Ќулавкова, К. 1992. Концепцијата на книжевните родови и Бахтиновиот социолошко-поетички метод. Во К. Ќулавкова, </w:t>
      </w:r>
      <w:r>
        <w:rPr>
          <w:i/>
          <w:lang w:val="mk-MK"/>
        </w:rPr>
        <w:t>Копнеж по систем</w:t>
      </w:r>
      <w:r>
        <w:rPr>
          <w:lang w:val="mk-MK"/>
        </w:rPr>
        <w:t xml:space="preserve"> (126-133 стр.). Скопје: Македонска книга.</w:t>
      </w:r>
    </w:p>
    <w:p w:rsidR="003425DD" w:rsidRPr="003425DD" w:rsidRDefault="003425DD" w:rsidP="003425DD">
      <w:pPr>
        <w:spacing w:line="276" w:lineRule="auto"/>
        <w:rPr>
          <w:lang w:val="mk-MK"/>
        </w:rPr>
      </w:pPr>
      <w:r>
        <w:rPr>
          <w:lang w:val="mk-MK"/>
        </w:rPr>
        <w:t xml:space="preserve">Ќулавкова, Катица. 2003. Херменевтиката и атопичноста на книжевниот текст. </w:t>
      </w:r>
      <w:r w:rsidR="0068169C">
        <w:rPr>
          <w:lang w:val="mk-MK"/>
        </w:rPr>
        <w:t xml:space="preserve">Во К. Ќулавкова (Прир.), </w:t>
      </w:r>
      <w:r>
        <w:rPr>
          <w:i/>
          <w:lang w:val="mk-MK"/>
        </w:rPr>
        <w:t>Херменевтика и поетика</w:t>
      </w:r>
      <w:r w:rsidR="0068169C">
        <w:rPr>
          <w:lang w:val="mk-MK"/>
        </w:rPr>
        <w:t xml:space="preserve"> (</w:t>
      </w:r>
      <w:r w:rsidR="0068169C">
        <w:rPr>
          <w:lang w:val="en-US"/>
        </w:rPr>
        <w:t xml:space="preserve">I-XIII </w:t>
      </w:r>
      <w:r w:rsidR="0068169C">
        <w:rPr>
          <w:lang w:val="mk-MK"/>
        </w:rPr>
        <w:t xml:space="preserve">стр.). </w:t>
      </w:r>
      <w:r>
        <w:rPr>
          <w:lang w:val="mk-MK"/>
        </w:rPr>
        <w:t>Скопје: Култура.</w:t>
      </w:r>
    </w:p>
    <w:p w:rsidR="0068169C" w:rsidRDefault="0068169C" w:rsidP="00C87158">
      <w:pPr>
        <w:spacing w:line="360" w:lineRule="auto"/>
        <w:rPr>
          <w:lang w:val="hr-HR"/>
        </w:rPr>
      </w:pPr>
    </w:p>
    <w:p w:rsidR="00D71BB2" w:rsidRPr="00D71BB2" w:rsidRDefault="00D71BB2" w:rsidP="00C87158">
      <w:pPr>
        <w:spacing w:line="360" w:lineRule="auto"/>
        <w:rPr>
          <w:lang w:val="hr-HR"/>
        </w:rPr>
      </w:pPr>
      <w:bookmarkStart w:id="0" w:name="_GoBack"/>
      <w:bookmarkEnd w:id="0"/>
    </w:p>
    <w:p w:rsidR="000A2D98" w:rsidRPr="0068169C" w:rsidRDefault="0068169C" w:rsidP="0068169C">
      <w:pPr>
        <w:spacing w:line="360" w:lineRule="auto"/>
        <w:jc w:val="right"/>
        <w:rPr>
          <w:lang w:val="mk-MK"/>
        </w:rPr>
      </w:pPr>
      <w:r>
        <w:rPr>
          <w:lang w:val="mk-MK"/>
        </w:rPr>
        <w:t>И. ТАСЕВСКА</w:t>
      </w:r>
    </w:p>
    <w:sectPr w:rsidR="000A2D98" w:rsidRPr="0068169C" w:rsidSect="00E873B4"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AB1" w:rsidRDefault="00C87AB1" w:rsidP="004F6646">
      <w:r>
        <w:separator/>
      </w:r>
    </w:p>
  </w:endnote>
  <w:endnote w:type="continuationSeparator" w:id="0">
    <w:p w:rsidR="00C87AB1" w:rsidRDefault="00C87AB1" w:rsidP="004F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3870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6646" w:rsidRDefault="004F66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B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6646" w:rsidRDefault="004F66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AB1" w:rsidRDefault="00C87AB1" w:rsidP="004F6646">
      <w:r>
        <w:separator/>
      </w:r>
    </w:p>
  </w:footnote>
  <w:footnote w:type="continuationSeparator" w:id="0">
    <w:p w:rsidR="00C87AB1" w:rsidRDefault="00C87AB1" w:rsidP="004F6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D7"/>
    <w:rsid w:val="000259A8"/>
    <w:rsid w:val="000653AA"/>
    <w:rsid w:val="000A2D98"/>
    <w:rsid w:val="000C0147"/>
    <w:rsid w:val="001349D7"/>
    <w:rsid w:val="002C7CB7"/>
    <w:rsid w:val="002D4A3A"/>
    <w:rsid w:val="002E5FE3"/>
    <w:rsid w:val="003425DD"/>
    <w:rsid w:val="00346F98"/>
    <w:rsid w:val="00402CD3"/>
    <w:rsid w:val="004328C8"/>
    <w:rsid w:val="004A24DC"/>
    <w:rsid w:val="004B2D38"/>
    <w:rsid w:val="004F6646"/>
    <w:rsid w:val="00585E7F"/>
    <w:rsid w:val="0068169C"/>
    <w:rsid w:val="00681A26"/>
    <w:rsid w:val="00713518"/>
    <w:rsid w:val="00773E06"/>
    <w:rsid w:val="00835DB5"/>
    <w:rsid w:val="008869B2"/>
    <w:rsid w:val="0094512B"/>
    <w:rsid w:val="00974613"/>
    <w:rsid w:val="00997712"/>
    <w:rsid w:val="009C6288"/>
    <w:rsid w:val="00A76103"/>
    <w:rsid w:val="00A836AC"/>
    <w:rsid w:val="00AA1293"/>
    <w:rsid w:val="00B56041"/>
    <w:rsid w:val="00B927C5"/>
    <w:rsid w:val="00C37C37"/>
    <w:rsid w:val="00C43B38"/>
    <w:rsid w:val="00C87158"/>
    <w:rsid w:val="00C87AB1"/>
    <w:rsid w:val="00CD1B8F"/>
    <w:rsid w:val="00D032B1"/>
    <w:rsid w:val="00D42B7A"/>
    <w:rsid w:val="00D71BB2"/>
    <w:rsid w:val="00DC5A79"/>
    <w:rsid w:val="00E504DA"/>
    <w:rsid w:val="00E733E3"/>
    <w:rsid w:val="00E873B4"/>
    <w:rsid w:val="00E9430E"/>
    <w:rsid w:val="00EF0E1F"/>
    <w:rsid w:val="00E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B1"/>
    <w:pPr>
      <w:jc w:val="both"/>
    </w:pPr>
    <w:rPr>
      <w:rFonts w:cs="Times New Roman"/>
      <w:color w:val="auto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6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646"/>
    <w:rPr>
      <w:rFonts w:cs="Times New Roman"/>
      <w:color w:val="auto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F66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646"/>
    <w:rPr>
      <w:rFonts w:cs="Times New Roman"/>
      <w:color w:val="auto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8869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B1"/>
    <w:pPr>
      <w:jc w:val="both"/>
    </w:pPr>
    <w:rPr>
      <w:rFonts w:cs="Times New Roman"/>
      <w:color w:val="auto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6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646"/>
    <w:rPr>
      <w:rFonts w:cs="Times New Roman"/>
      <w:color w:val="auto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F66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646"/>
    <w:rPr>
      <w:rFonts w:cs="Times New Roman"/>
      <w:color w:val="auto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886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prints.whiterose.ac.uk/89824/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15</cp:revision>
  <dcterms:created xsi:type="dcterms:W3CDTF">2018-10-08T09:00:00Z</dcterms:created>
  <dcterms:modified xsi:type="dcterms:W3CDTF">2019-02-24T13:26:00Z</dcterms:modified>
</cp:coreProperties>
</file>