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7D" w:rsidRPr="00540273" w:rsidRDefault="00566B7D" w:rsidP="00566B7D">
      <w:pPr>
        <w:jc w:val="right"/>
        <w:rPr>
          <w:szCs w:val="24"/>
          <w:lang w:val="mk-MK"/>
        </w:rPr>
      </w:pPr>
      <w:r w:rsidRPr="00566B7D">
        <w:rPr>
          <w:szCs w:val="24"/>
          <w:lang w:val="mk-MK"/>
        </w:rPr>
        <w:t>доц. д-р Искра Тасевска</w:t>
      </w:r>
      <w:r w:rsidR="00540273">
        <w:rPr>
          <w:szCs w:val="24"/>
        </w:rPr>
        <w:t xml:space="preserve"> </w:t>
      </w:r>
      <w:r w:rsidR="00540273">
        <w:rPr>
          <w:szCs w:val="24"/>
          <w:lang w:val="mk-MK"/>
        </w:rPr>
        <w:t>Хаџи-Бошкова</w:t>
      </w:r>
    </w:p>
    <w:p w:rsidR="00566B7D" w:rsidRDefault="00566B7D" w:rsidP="00566B7D">
      <w:pPr>
        <w:jc w:val="center"/>
        <w:rPr>
          <w:b/>
          <w:sz w:val="28"/>
          <w:szCs w:val="28"/>
          <w:lang w:val="mk-MK"/>
        </w:rPr>
      </w:pPr>
    </w:p>
    <w:p w:rsidR="000A2D98" w:rsidRDefault="00566B7D" w:rsidP="00566B7D">
      <w:pPr>
        <w:jc w:val="center"/>
        <w:rPr>
          <w:b/>
          <w:sz w:val="28"/>
          <w:szCs w:val="28"/>
          <w:lang w:val="mk-MK"/>
        </w:rPr>
      </w:pPr>
      <w:r w:rsidRPr="00566B7D">
        <w:rPr>
          <w:b/>
          <w:sz w:val="28"/>
          <w:szCs w:val="28"/>
          <w:lang w:val="mk-MK"/>
        </w:rPr>
        <w:t>Поезијата на Константин Миладинов среде европскиот романтизам</w:t>
      </w:r>
    </w:p>
    <w:p w:rsidR="00566B7D" w:rsidRDefault="00566B7D" w:rsidP="00566B7D">
      <w:pPr>
        <w:jc w:val="center"/>
        <w:rPr>
          <w:b/>
          <w:sz w:val="28"/>
          <w:szCs w:val="28"/>
          <w:lang w:val="mk-MK"/>
        </w:rPr>
      </w:pPr>
    </w:p>
    <w:p w:rsidR="00BA3DF3" w:rsidRDefault="005D319C" w:rsidP="00E12C31">
      <w:pPr>
        <w:spacing w:after="240" w:line="360" w:lineRule="auto"/>
        <w:ind w:firstLine="284"/>
        <w:jc w:val="both"/>
        <w:rPr>
          <w:szCs w:val="24"/>
          <w:lang w:val="mk-MK"/>
        </w:rPr>
      </w:pPr>
      <w:r>
        <w:rPr>
          <w:szCs w:val="24"/>
          <w:lang w:val="mk-MK"/>
        </w:rPr>
        <w:t>Обидот да се расв</w:t>
      </w:r>
      <w:r w:rsidR="00566B7D">
        <w:rPr>
          <w:szCs w:val="24"/>
          <w:lang w:val="mk-MK"/>
        </w:rPr>
        <w:t>етлат специфичните елементи на стилската формација која се нарекува роматизам</w:t>
      </w:r>
      <w:r>
        <w:rPr>
          <w:szCs w:val="24"/>
          <w:lang w:val="mk-MK"/>
        </w:rPr>
        <w:t>,</w:t>
      </w:r>
      <w:r w:rsidR="00566B7D">
        <w:rPr>
          <w:szCs w:val="24"/>
          <w:lang w:val="mk-MK"/>
        </w:rPr>
        <w:t xml:space="preserve"> во рамките на литературната теорија бил третиран на различен начин. Дел од теоретичарите сметаат дека е неможно да се изведе соодветен термин, кој би ги опфатил сите, често противречни методи, постапки и движења кои се </w:t>
      </w:r>
      <w:r w:rsidR="00066B6D">
        <w:rPr>
          <w:szCs w:val="24"/>
          <w:lang w:val="mk-MK"/>
        </w:rPr>
        <w:t>развиваат од крајот на 18</w:t>
      </w:r>
      <w:r w:rsidR="00566B7D">
        <w:rPr>
          <w:szCs w:val="24"/>
          <w:lang w:val="mk-MK"/>
        </w:rPr>
        <w:t xml:space="preserve"> и првата половина</w:t>
      </w:r>
      <w:r w:rsidR="00066B6D">
        <w:rPr>
          <w:szCs w:val="24"/>
          <w:lang w:val="mk-MK"/>
        </w:rPr>
        <w:t xml:space="preserve"> на 19 век. Од друга страна, </w:t>
      </w:r>
      <w:r w:rsidR="0006090C">
        <w:rPr>
          <w:szCs w:val="24"/>
          <w:lang w:val="mk-MK"/>
        </w:rPr>
        <w:t>мислењето на Рене Велек оди во корист на издвојув</w:t>
      </w:r>
      <w:r w:rsidR="002A22A9">
        <w:rPr>
          <w:szCs w:val="24"/>
          <w:lang w:val="mk-MK"/>
        </w:rPr>
        <w:t>ањето на романтизмот како специф</w:t>
      </w:r>
      <w:r w:rsidR="0006090C">
        <w:rPr>
          <w:szCs w:val="24"/>
          <w:lang w:val="mk-MK"/>
        </w:rPr>
        <w:t>ичен модел, односно склоп од постапки, што дозволува тој да се разгледува и како</w:t>
      </w:r>
      <w:r w:rsidR="00566B7D">
        <w:rPr>
          <w:szCs w:val="24"/>
          <w:lang w:val="mk-MK"/>
        </w:rPr>
        <w:t xml:space="preserve"> </w:t>
      </w:r>
      <w:r w:rsidR="0006090C">
        <w:rPr>
          <w:szCs w:val="24"/>
          <w:lang w:val="mk-MK"/>
        </w:rPr>
        <w:t>стилска формација (Капушевска-Дракулевска</w:t>
      </w:r>
      <w:r>
        <w:rPr>
          <w:szCs w:val="24"/>
          <w:lang w:val="mk-MK"/>
        </w:rPr>
        <w:t>,</w:t>
      </w:r>
      <w:r w:rsidR="0006090C">
        <w:rPr>
          <w:szCs w:val="24"/>
          <w:lang w:val="mk-MK"/>
        </w:rPr>
        <w:t xml:space="preserve"> 2007: 471). </w:t>
      </w:r>
      <w:r w:rsidR="002A22A9">
        <w:rPr>
          <w:szCs w:val="24"/>
          <w:lang w:val="mk-MK"/>
        </w:rPr>
        <w:t>Стремежот да се изд</w:t>
      </w:r>
      <w:r w:rsidR="00047306">
        <w:rPr>
          <w:szCs w:val="24"/>
          <w:lang w:val="mk-MK"/>
        </w:rPr>
        <w:t>в</w:t>
      </w:r>
      <w:r w:rsidR="002A22A9">
        <w:rPr>
          <w:szCs w:val="24"/>
          <w:lang w:val="mk-MK"/>
        </w:rPr>
        <w:t xml:space="preserve">ојат доминантните обележја на овој книжевен правец, метод и стилска формација покажува дека тој е многу повеќе од </w:t>
      </w:r>
      <w:r w:rsidR="005E203D">
        <w:rPr>
          <w:szCs w:val="24"/>
          <w:lang w:val="mk-MK"/>
        </w:rPr>
        <w:t xml:space="preserve">спротивставување на класицистичката рационалност </w:t>
      </w:r>
      <w:r>
        <w:rPr>
          <w:szCs w:val="24"/>
          <w:lang w:val="mk-MK"/>
        </w:rPr>
        <w:t>(која одеше во чекор</w:t>
      </w:r>
      <w:r w:rsidR="00FE13D0">
        <w:rPr>
          <w:szCs w:val="24"/>
          <w:lang w:val="mk-MK"/>
        </w:rPr>
        <w:t xml:space="preserve"> со просветителството и </w:t>
      </w:r>
      <w:r w:rsidR="00BA3DF3">
        <w:rPr>
          <w:szCs w:val="24"/>
          <w:lang w:val="mk-MK"/>
        </w:rPr>
        <w:t xml:space="preserve">со </w:t>
      </w:r>
      <w:r w:rsidR="00FE13D0">
        <w:rPr>
          <w:szCs w:val="24"/>
          <w:lang w:val="mk-MK"/>
        </w:rPr>
        <w:t xml:space="preserve">неговите доминантни струења). </w:t>
      </w:r>
      <w:r w:rsidR="0009573D">
        <w:rPr>
          <w:szCs w:val="24"/>
          <w:lang w:val="mk-MK"/>
        </w:rPr>
        <w:t>И</w:t>
      </w:r>
      <w:r w:rsidR="008A03A0">
        <w:rPr>
          <w:szCs w:val="24"/>
          <w:lang w:val="mk-MK"/>
        </w:rPr>
        <w:t xml:space="preserve">стовремено, романтизмот е </w:t>
      </w:r>
      <w:r w:rsidR="0009573D">
        <w:rPr>
          <w:szCs w:val="24"/>
          <w:lang w:val="mk-MK"/>
        </w:rPr>
        <w:t xml:space="preserve">повеќе </w:t>
      </w:r>
      <w:r w:rsidR="00BA3DF3">
        <w:rPr>
          <w:szCs w:val="24"/>
          <w:lang w:val="mk-MK"/>
        </w:rPr>
        <w:t xml:space="preserve">и </w:t>
      </w:r>
      <w:r w:rsidR="0009573D">
        <w:rPr>
          <w:szCs w:val="24"/>
          <w:lang w:val="mk-MK"/>
        </w:rPr>
        <w:t>од</w:t>
      </w:r>
      <w:r w:rsidR="00BA3DF3">
        <w:rPr>
          <w:szCs w:val="24"/>
          <w:lang w:val="mk-MK"/>
        </w:rPr>
        <w:t xml:space="preserve"> </w:t>
      </w:r>
      <w:r w:rsidR="008A03A0">
        <w:rPr>
          <w:szCs w:val="24"/>
          <w:lang w:val="mk-MK"/>
        </w:rPr>
        <w:t xml:space="preserve">едноставно </w:t>
      </w:r>
      <w:r w:rsidR="00BA3DF3">
        <w:rPr>
          <w:szCs w:val="24"/>
          <w:lang w:val="mk-MK"/>
        </w:rPr>
        <w:t>истакнување на субјективноста на делото/авторот, односно поетовата личност, што првенст</w:t>
      </w:r>
      <w:r>
        <w:rPr>
          <w:szCs w:val="24"/>
          <w:lang w:val="mk-MK"/>
        </w:rPr>
        <w:t>вено се забележува низ</w:t>
      </w:r>
      <w:r w:rsidR="00E14F52">
        <w:rPr>
          <w:szCs w:val="24"/>
          <w:lang w:val="mk-MK"/>
        </w:rPr>
        <w:t xml:space="preserve"> тешкотијата</w:t>
      </w:r>
      <w:r w:rsidR="00BA3DF3">
        <w:rPr>
          <w:szCs w:val="24"/>
          <w:lang w:val="mk-MK"/>
        </w:rPr>
        <w:t xml:space="preserve"> да се дофати хибридната структура на </w:t>
      </w:r>
      <w:r w:rsidR="00E14F52">
        <w:rPr>
          <w:szCs w:val="24"/>
          <w:lang w:val="mk-MK"/>
        </w:rPr>
        <w:t>романтичарски обликуваното литературно</w:t>
      </w:r>
      <w:r w:rsidR="00E12C31">
        <w:rPr>
          <w:szCs w:val="24"/>
          <w:lang w:val="mk-MK"/>
        </w:rPr>
        <w:t xml:space="preserve"> дело.</w:t>
      </w:r>
    </w:p>
    <w:p w:rsidR="00BA3DF3" w:rsidRDefault="00BA3DF3" w:rsidP="00BA3DF3">
      <w:pPr>
        <w:pStyle w:val="ListParagraph"/>
        <w:numPr>
          <w:ilvl w:val="0"/>
          <w:numId w:val="1"/>
        </w:numPr>
        <w:spacing w:line="360" w:lineRule="auto"/>
        <w:jc w:val="both"/>
        <w:rPr>
          <w:b/>
          <w:szCs w:val="24"/>
          <w:lang w:val="mk-MK"/>
        </w:rPr>
      </w:pPr>
      <w:r w:rsidRPr="00BA3DF3">
        <w:rPr>
          <w:b/>
          <w:szCs w:val="24"/>
          <w:lang w:val="mk-MK"/>
        </w:rPr>
        <w:t>Сентиментализмот (предромантизмот)</w:t>
      </w:r>
      <w:r>
        <w:rPr>
          <w:b/>
          <w:szCs w:val="24"/>
          <w:lang w:val="mk-MK"/>
        </w:rPr>
        <w:t xml:space="preserve"> и неговите обележја</w:t>
      </w:r>
    </w:p>
    <w:p w:rsidR="00D67100" w:rsidRDefault="00BA3DF3" w:rsidP="00BA3DF3">
      <w:pPr>
        <w:spacing w:line="360" w:lineRule="auto"/>
        <w:ind w:firstLine="284"/>
        <w:jc w:val="both"/>
        <w:rPr>
          <w:szCs w:val="24"/>
          <w:lang w:val="mk-MK"/>
        </w:rPr>
      </w:pPr>
      <w:r>
        <w:rPr>
          <w:szCs w:val="24"/>
          <w:lang w:val="mk-MK"/>
        </w:rPr>
        <w:t xml:space="preserve">Во книжевноисториска смисла, </w:t>
      </w:r>
      <w:r w:rsidR="005D319C">
        <w:rPr>
          <w:szCs w:val="24"/>
          <w:lang w:val="mk-MK"/>
        </w:rPr>
        <w:t>почетоците</w:t>
      </w:r>
      <w:r w:rsidR="00E12C31">
        <w:rPr>
          <w:szCs w:val="24"/>
          <w:lang w:val="mk-MK"/>
        </w:rPr>
        <w:t xml:space="preserve"> на романтизмот и </w:t>
      </w:r>
      <w:r w:rsidR="005D319C">
        <w:rPr>
          <w:szCs w:val="24"/>
          <w:lang w:val="mk-MK"/>
        </w:rPr>
        <w:t xml:space="preserve">на </w:t>
      </w:r>
      <w:r w:rsidR="00E12C31">
        <w:rPr>
          <w:szCs w:val="24"/>
          <w:lang w:val="mk-MK"/>
        </w:rPr>
        <w:t>неговата специфична хибридна поетика треба да се бара</w:t>
      </w:r>
      <w:r w:rsidR="005D319C">
        <w:rPr>
          <w:szCs w:val="24"/>
          <w:lang w:val="mk-MK"/>
        </w:rPr>
        <w:t>ат</w:t>
      </w:r>
      <w:r w:rsidR="00E12C31">
        <w:rPr>
          <w:szCs w:val="24"/>
          <w:lang w:val="mk-MK"/>
        </w:rPr>
        <w:t xml:space="preserve"> во навевите на сентиментализмот, односно предромантизмот. </w:t>
      </w:r>
      <w:r w:rsidR="00A02003">
        <w:rPr>
          <w:szCs w:val="24"/>
          <w:lang w:val="mk-MK"/>
        </w:rPr>
        <w:t>Во суштина, сентиментализмот и предроман</w:t>
      </w:r>
      <w:r w:rsidR="00212895">
        <w:rPr>
          <w:szCs w:val="24"/>
          <w:lang w:val="mk-MK"/>
        </w:rPr>
        <w:t>тизмот, кои понекогаш</w:t>
      </w:r>
      <w:r w:rsidR="00A02003">
        <w:rPr>
          <w:szCs w:val="24"/>
          <w:lang w:val="mk-MK"/>
        </w:rPr>
        <w:t xml:space="preserve"> се согледу</w:t>
      </w:r>
      <w:r w:rsidR="00212895">
        <w:rPr>
          <w:szCs w:val="24"/>
          <w:lang w:val="mk-MK"/>
        </w:rPr>
        <w:t>ваат како единствено движење, особено во одредени средини,</w:t>
      </w:r>
      <w:r w:rsidR="00A90629">
        <w:rPr>
          <w:szCs w:val="24"/>
          <w:lang w:val="mk-MK"/>
        </w:rPr>
        <w:t xml:space="preserve"> се</w:t>
      </w:r>
      <w:r w:rsidR="00453A24">
        <w:rPr>
          <w:szCs w:val="24"/>
          <w:lang w:val="mk-MK"/>
        </w:rPr>
        <w:t xml:space="preserve"> сродни по по</w:t>
      </w:r>
      <w:r w:rsidR="00A90629">
        <w:rPr>
          <w:szCs w:val="24"/>
          <w:lang w:val="mk-MK"/>
        </w:rPr>
        <w:t>веќето</w:t>
      </w:r>
      <w:r w:rsidR="00385A30">
        <w:rPr>
          <w:szCs w:val="24"/>
          <w:lang w:val="mk-MK"/>
        </w:rPr>
        <w:t xml:space="preserve"> доминантни својства. Од една страна, сентиментализмот се развива во Англија </w:t>
      </w:r>
      <w:r w:rsidR="00126E91">
        <w:rPr>
          <w:szCs w:val="24"/>
          <w:lang w:val="mk-MK"/>
        </w:rPr>
        <w:t xml:space="preserve">како </w:t>
      </w:r>
      <w:r w:rsidR="00D62618">
        <w:rPr>
          <w:szCs w:val="24"/>
          <w:lang w:val="mk-MK"/>
        </w:rPr>
        <w:t>суштинско осврнување на личноста кон себеси (со истакнување на интимниот живот и природата), што мож</w:t>
      </w:r>
      <w:r w:rsidR="005D319C">
        <w:rPr>
          <w:szCs w:val="24"/>
          <w:lang w:val="mk-MK"/>
        </w:rPr>
        <w:t>е да се со</w:t>
      </w:r>
      <w:r w:rsidR="009F4A23">
        <w:rPr>
          <w:szCs w:val="24"/>
          <w:lang w:val="mk-MK"/>
        </w:rPr>
        <w:t>гледа и во контекст</w:t>
      </w:r>
      <w:r w:rsidR="00D62618">
        <w:rPr>
          <w:szCs w:val="24"/>
          <w:lang w:val="mk-MK"/>
        </w:rPr>
        <w:t xml:space="preserve"> на индустриската револуција и</w:t>
      </w:r>
      <w:r w:rsidR="009F4A23">
        <w:rPr>
          <w:szCs w:val="24"/>
          <w:lang w:val="mk-MK"/>
        </w:rPr>
        <w:t xml:space="preserve"> </w:t>
      </w:r>
      <w:r w:rsidR="005D319C">
        <w:rPr>
          <w:szCs w:val="24"/>
          <w:lang w:val="mk-MK"/>
        </w:rPr>
        <w:t xml:space="preserve">на </w:t>
      </w:r>
      <w:r w:rsidR="00D07BC4">
        <w:rPr>
          <w:szCs w:val="24"/>
          <w:lang w:val="mk-MK"/>
        </w:rPr>
        <w:t xml:space="preserve">доминантните емпириски философски струења. </w:t>
      </w:r>
      <w:r w:rsidR="00126E91">
        <w:rPr>
          <w:szCs w:val="24"/>
          <w:lang w:val="mk-MK"/>
        </w:rPr>
        <w:t xml:space="preserve">Оттаму, сентиментализмот ќе се развие и во другите европски земји, особено во Франција, која ќе изврши доминантно влијание во европските средини преку идеите на </w:t>
      </w:r>
      <w:r w:rsidR="00B6538A">
        <w:rPr>
          <w:szCs w:val="24"/>
          <w:lang w:val="mk-MK"/>
        </w:rPr>
        <w:t xml:space="preserve">Жан Жак </w:t>
      </w:r>
      <w:r w:rsidR="00126E91">
        <w:rPr>
          <w:szCs w:val="24"/>
          <w:lang w:val="mk-MK"/>
        </w:rPr>
        <w:t xml:space="preserve">Русо. </w:t>
      </w:r>
      <w:r w:rsidR="00F90E44">
        <w:rPr>
          <w:szCs w:val="24"/>
          <w:lang w:val="mk-MK"/>
        </w:rPr>
        <w:t xml:space="preserve">Од друга страна, </w:t>
      </w:r>
      <w:r w:rsidR="00B66DF7">
        <w:rPr>
          <w:szCs w:val="24"/>
          <w:lang w:val="mk-MK"/>
        </w:rPr>
        <w:t>п</w:t>
      </w:r>
      <w:r w:rsidR="00B6538A">
        <w:rPr>
          <w:szCs w:val="24"/>
          <w:lang w:val="mk-MK"/>
        </w:rPr>
        <w:t>редромантизмот во истиот ареал</w:t>
      </w:r>
      <w:r w:rsidR="00B66DF7">
        <w:rPr>
          <w:szCs w:val="24"/>
          <w:lang w:val="mk-MK"/>
        </w:rPr>
        <w:t xml:space="preserve"> е главно обележен со развојот на готскиот роман, движењето </w:t>
      </w:r>
      <w:r w:rsidR="00B66DF7">
        <w:rPr>
          <w:szCs w:val="24"/>
        </w:rPr>
        <w:t>Sturm und Drang</w:t>
      </w:r>
      <w:r w:rsidR="00B66DF7">
        <w:rPr>
          <w:szCs w:val="24"/>
          <w:lang w:val="mk-MK"/>
        </w:rPr>
        <w:t xml:space="preserve"> (бура и страсти) во Германија</w:t>
      </w:r>
      <w:r w:rsidR="00134B46">
        <w:rPr>
          <w:szCs w:val="24"/>
          <w:lang w:val="mk-MK"/>
        </w:rPr>
        <w:t xml:space="preserve"> и засилувањето на субјективизмот во уметничкото изразување. </w:t>
      </w:r>
      <w:r w:rsidR="00960221">
        <w:rPr>
          <w:szCs w:val="24"/>
          <w:lang w:val="mk-MK"/>
        </w:rPr>
        <w:t xml:space="preserve">Сложеноста на германскиот предромантизам, на одреден начин, ќе ја услови подоцнежната </w:t>
      </w:r>
      <w:r w:rsidR="00AE4655">
        <w:rPr>
          <w:szCs w:val="24"/>
          <w:lang w:val="mk-MK"/>
        </w:rPr>
        <w:t xml:space="preserve">развиеност </w:t>
      </w:r>
      <w:r w:rsidR="00AE4655">
        <w:rPr>
          <w:szCs w:val="24"/>
          <w:lang w:val="mk-MK"/>
        </w:rPr>
        <w:lastRenderedPageBreak/>
        <w:t xml:space="preserve">на германскиот романтизам. </w:t>
      </w:r>
      <w:r w:rsidR="00B6538A">
        <w:rPr>
          <w:szCs w:val="24"/>
          <w:lang w:val="mk-MK"/>
        </w:rPr>
        <w:t>Причините за ваквата сос</w:t>
      </w:r>
      <w:r w:rsidR="00856A90">
        <w:rPr>
          <w:szCs w:val="24"/>
          <w:lang w:val="mk-MK"/>
        </w:rPr>
        <w:t>тојба најчесто се бараат</w:t>
      </w:r>
      <w:r w:rsidR="00AF7A9E">
        <w:rPr>
          <w:szCs w:val="24"/>
          <w:lang w:val="mk-MK"/>
        </w:rPr>
        <w:t xml:space="preserve"> во </w:t>
      </w:r>
      <w:r w:rsidR="00D16B4D">
        <w:rPr>
          <w:szCs w:val="24"/>
          <w:lang w:val="mk-MK"/>
        </w:rPr>
        <w:t>историски сложените околности во кои се наоѓа Германија во тој период</w:t>
      </w:r>
      <w:r w:rsidR="005D319C">
        <w:rPr>
          <w:szCs w:val="24"/>
          <w:lang w:val="mk-MK"/>
        </w:rPr>
        <w:t>,</w:t>
      </w:r>
      <w:r w:rsidR="00D16B4D">
        <w:rPr>
          <w:szCs w:val="24"/>
          <w:lang w:val="mk-MK"/>
        </w:rPr>
        <w:t xml:space="preserve"> за разлика од другите европски земји. </w:t>
      </w:r>
      <w:r w:rsidR="00642D1B">
        <w:rPr>
          <w:szCs w:val="24"/>
          <w:lang w:val="mk-MK"/>
        </w:rPr>
        <w:t>Расцепканоста на државата</w:t>
      </w:r>
      <w:r w:rsidR="002D20DF">
        <w:rPr>
          <w:szCs w:val="24"/>
          <w:lang w:val="mk-MK"/>
        </w:rPr>
        <w:t xml:space="preserve"> на повеќе културни центри, односно немањето единствена </w:t>
      </w:r>
      <w:r w:rsidR="00D46668">
        <w:rPr>
          <w:szCs w:val="24"/>
          <w:lang w:val="mk-MK"/>
        </w:rPr>
        <w:t xml:space="preserve">државна и книжевна </w:t>
      </w:r>
      <w:r w:rsidR="002D20DF">
        <w:rPr>
          <w:szCs w:val="24"/>
          <w:lang w:val="mk-MK"/>
        </w:rPr>
        <w:t>т</w:t>
      </w:r>
      <w:r w:rsidR="00D46668">
        <w:rPr>
          <w:szCs w:val="24"/>
          <w:lang w:val="mk-MK"/>
        </w:rPr>
        <w:t>радиција, доведува до засилен индивидуализам кај авторите</w:t>
      </w:r>
      <w:r w:rsidR="005D319C">
        <w:rPr>
          <w:szCs w:val="24"/>
          <w:lang w:val="mk-MK"/>
        </w:rPr>
        <w:t xml:space="preserve"> во Германија</w:t>
      </w:r>
      <w:r w:rsidR="00D46668">
        <w:rPr>
          <w:szCs w:val="24"/>
          <w:lang w:val="mk-MK"/>
        </w:rPr>
        <w:t>, што дополнително ќе се одрази и во будењето на граѓанската свест.</w:t>
      </w:r>
      <w:r w:rsidR="00D67100">
        <w:rPr>
          <w:szCs w:val="24"/>
          <w:lang w:val="mk-MK"/>
        </w:rPr>
        <w:t xml:space="preserve"> Она што е народно, односно национално, традиционално, се појавува како противтежа на б</w:t>
      </w:r>
      <w:r w:rsidR="005D319C">
        <w:rPr>
          <w:szCs w:val="24"/>
          <w:lang w:val="mk-MK"/>
        </w:rPr>
        <w:t>лагородничката рационалност, а</w:t>
      </w:r>
      <w:r w:rsidR="00D67100">
        <w:rPr>
          <w:szCs w:val="24"/>
          <w:lang w:val="mk-MK"/>
        </w:rPr>
        <w:t xml:space="preserve"> најсилно ќе се одрази во делото на Јохан Готфрид Хердер.</w:t>
      </w:r>
    </w:p>
    <w:p w:rsidR="001C6095" w:rsidRDefault="001908FC" w:rsidP="00FA195B">
      <w:pPr>
        <w:spacing w:line="360" w:lineRule="auto"/>
        <w:ind w:firstLine="284"/>
        <w:jc w:val="both"/>
        <w:rPr>
          <w:rFonts w:cs="Times New Roman"/>
          <w:szCs w:val="24"/>
          <w:lang w:val="mk-MK"/>
        </w:rPr>
      </w:pPr>
      <w:r>
        <w:rPr>
          <w:szCs w:val="24"/>
          <w:lang w:val="mk-MK"/>
        </w:rPr>
        <w:t xml:space="preserve">Философските промислувања во предромантизмот ќе поттикнат дефинирање на неговата поетика, но ќе бидат и </w:t>
      </w:r>
      <w:r w:rsidR="00E63C78">
        <w:rPr>
          <w:szCs w:val="24"/>
          <w:lang w:val="mk-MK"/>
        </w:rPr>
        <w:t xml:space="preserve">одлучувачки за </w:t>
      </w:r>
      <w:r>
        <w:rPr>
          <w:szCs w:val="24"/>
          <w:lang w:val="mk-MK"/>
        </w:rPr>
        <w:t>соодветно</w:t>
      </w:r>
      <w:r w:rsidR="00E63C78">
        <w:rPr>
          <w:szCs w:val="24"/>
          <w:lang w:val="mk-MK"/>
        </w:rPr>
        <w:t>то</w:t>
      </w:r>
      <w:r>
        <w:rPr>
          <w:szCs w:val="24"/>
          <w:lang w:val="mk-MK"/>
        </w:rPr>
        <w:t xml:space="preserve"> влијание</w:t>
      </w:r>
      <w:r w:rsidR="00E63C78">
        <w:rPr>
          <w:szCs w:val="24"/>
          <w:lang w:val="mk-MK"/>
        </w:rPr>
        <w:t xml:space="preserve"> на предромантичарските погледи</w:t>
      </w:r>
      <w:r>
        <w:rPr>
          <w:szCs w:val="24"/>
          <w:lang w:val="mk-MK"/>
        </w:rPr>
        <w:t xml:space="preserve"> врз</w:t>
      </w:r>
      <w:r w:rsidR="00E63C78">
        <w:rPr>
          <w:szCs w:val="24"/>
          <w:lang w:val="mk-MK"/>
        </w:rPr>
        <w:t xml:space="preserve"> дефинирањето на</w:t>
      </w:r>
      <w:r>
        <w:rPr>
          <w:szCs w:val="24"/>
          <w:lang w:val="mk-MK"/>
        </w:rPr>
        <w:t xml:space="preserve"> романтичарската поетика.</w:t>
      </w:r>
      <w:r w:rsidR="00F275D5">
        <w:rPr>
          <w:szCs w:val="24"/>
          <w:lang w:val="mk-MK"/>
        </w:rPr>
        <w:t xml:space="preserve"> Во врска со тоа е клучна појавата на Имануел Кант, кој ги преиспитува ставовите на Лајбниц за внатрешната единка (монада)</w:t>
      </w:r>
      <w:r w:rsidR="00C52029">
        <w:rPr>
          <w:szCs w:val="24"/>
          <w:lang w:val="mk-MK"/>
        </w:rPr>
        <w:t>,</w:t>
      </w:r>
      <w:r w:rsidR="00F275D5">
        <w:rPr>
          <w:szCs w:val="24"/>
          <w:lang w:val="mk-MK"/>
        </w:rPr>
        <w:t xml:space="preserve"> која ја определува човековата индивидуалност и соодветната, хармонична поставеност на монадите во светот. Кант го изразува </w:t>
      </w:r>
      <w:r w:rsidR="00766406">
        <w:rPr>
          <w:szCs w:val="24"/>
          <w:lang w:val="mk-MK"/>
        </w:rPr>
        <w:t xml:space="preserve">својот отпор кон </w:t>
      </w:r>
      <w:r w:rsidR="00C52029">
        <w:rPr>
          <w:szCs w:val="24"/>
          <w:lang w:val="mk-MK"/>
        </w:rPr>
        <w:t>ваквата традиција</w:t>
      </w:r>
      <w:r w:rsidR="00766406">
        <w:rPr>
          <w:szCs w:val="24"/>
          <w:lang w:val="mk-MK"/>
        </w:rPr>
        <w:t xml:space="preserve"> преку главната теза за неможноста на човекот да го спознае светот, бидејќи тој не може да излезе од сопствената ограничена индивидуална свест, која е сепак мерило на сите нешта.</w:t>
      </w:r>
      <w:r w:rsidR="00881BDF">
        <w:rPr>
          <w:szCs w:val="24"/>
          <w:lang w:val="mk-MK"/>
        </w:rPr>
        <w:t xml:space="preserve"> Оттука,</w:t>
      </w:r>
      <w:r w:rsidR="00C52029">
        <w:rPr>
          <w:szCs w:val="24"/>
          <w:lang w:val="mk-MK"/>
        </w:rPr>
        <w:t xml:space="preserve"> </w:t>
      </w:r>
      <w:r w:rsidR="001C6095">
        <w:rPr>
          <w:szCs w:val="24"/>
          <w:lang w:val="mk-MK"/>
        </w:rPr>
        <w:t xml:space="preserve">Кантовите естетички ставови се основата врз која се градат и подоцнежните романтичарски промислувања. Според него, </w:t>
      </w:r>
      <w:r w:rsidR="001C6095">
        <w:rPr>
          <w:rFonts w:cs="Times New Roman"/>
          <w:szCs w:val="24"/>
          <w:lang w:val="mk-MK"/>
        </w:rPr>
        <w:t>судот за убавото (односно вкусот), кој е по природа естетски суд, а не спознаен, е целосно субјективен. Од друга страна, Кант ја надминува ограничената перспектива со ставот дека судот за убавото мора да биде без интерес кон егзистенцијата на предметот за да биде објективен и непристрасен (Кант</w:t>
      </w:r>
      <w:r w:rsidR="000128A0">
        <w:rPr>
          <w:rFonts w:cs="Times New Roman"/>
          <w:szCs w:val="24"/>
          <w:lang w:val="mk-MK"/>
        </w:rPr>
        <w:t>,</w:t>
      </w:r>
      <w:r w:rsidR="001C6095">
        <w:rPr>
          <w:rFonts w:cs="Times New Roman"/>
          <w:szCs w:val="24"/>
          <w:lang w:val="mk-MK"/>
        </w:rPr>
        <w:t xml:space="preserve"> 2005: 196-197). </w:t>
      </w:r>
    </w:p>
    <w:p w:rsidR="00283039" w:rsidRDefault="00283039" w:rsidP="00FA195B">
      <w:pPr>
        <w:spacing w:line="360" w:lineRule="auto"/>
        <w:ind w:firstLine="284"/>
        <w:jc w:val="both"/>
        <w:rPr>
          <w:rFonts w:cs="Times New Roman"/>
          <w:szCs w:val="24"/>
          <w:lang w:val="mk-MK"/>
        </w:rPr>
      </w:pPr>
      <w:r>
        <w:rPr>
          <w:rFonts w:cs="Times New Roman"/>
          <w:szCs w:val="24"/>
          <w:lang w:val="mk-MK"/>
        </w:rPr>
        <w:t>Ваквите ставови на Кант посебно влијаат врз предромантичарските размислувања на Фридрих Шилер</w:t>
      </w:r>
      <w:r>
        <w:rPr>
          <w:rFonts w:cs="Times New Roman"/>
          <w:szCs w:val="24"/>
        </w:rPr>
        <w:t xml:space="preserve"> </w:t>
      </w:r>
      <w:r>
        <w:rPr>
          <w:rFonts w:cs="Times New Roman"/>
          <w:szCs w:val="24"/>
          <w:lang w:val="mk-MK"/>
        </w:rPr>
        <w:t>за сентименталниот поет, кој со свесен напор (а не директно, како античките поети) ги прикажува природата и општеството</w:t>
      </w:r>
      <w:r>
        <w:rPr>
          <w:rFonts w:cs="Times New Roman"/>
          <w:szCs w:val="24"/>
        </w:rPr>
        <w:t xml:space="preserve">, </w:t>
      </w:r>
      <w:r>
        <w:rPr>
          <w:rFonts w:cs="Times New Roman"/>
          <w:szCs w:val="24"/>
          <w:lang w:val="mk-MK"/>
        </w:rPr>
        <w:t>што води кон Шлегеловите сфаќања за симболичката природа на уметноста, односно убавото, кое е составено од разновидност, единство и целина (</w:t>
      </w:r>
      <w:r w:rsidR="00CB6B8E">
        <w:rPr>
          <w:rFonts w:cs="Times New Roman"/>
          <w:szCs w:val="24"/>
        </w:rPr>
        <w:t>Beker</w:t>
      </w:r>
      <w:r w:rsidR="000128A0">
        <w:rPr>
          <w:rFonts w:cs="Times New Roman"/>
          <w:szCs w:val="24"/>
          <w:lang w:val="mk-MK"/>
        </w:rPr>
        <w:t>,</w:t>
      </w:r>
      <w:r>
        <w:rPr>
          <w:rFonts w:cs="Times New Roman"/>
          <w:szCs w:val="24"/>
        </w:rPr>
        <w:t xml:space="preserve"> 1979: 202, 214-215</w:t>
      </w:r>
      <w:r>
        <w:rPr>
          <w:rFonts w:cs="Times New Roman"/>
          <w:szCs w:val="24"/>
          <w:lang w:val="mk-MK"/>
        </w:rPr>
        <w:t>).</w:t>
      </w:r>
      <w:r>
        <w:rPr>
          <w:rFonts w:cs="Times New Roman"/>
          <w:szCs w:val="24"/>
        </w:rPr>
        <w:t xml:space="preserve"> </w:t>
      </w:r>
      <w:r>
        <w:rPr>
          <w:rFonts w:cs="Times New Roman"/>
          <w:szCs w:val="24"/>
          <w:lang w:val="mk-MK"/>
        </w:rPr>
        <w:t>Во своето епистоларно дело „За естетското воспитување на човекот“</w:t>
      </w:r>
      <w:r w:rsidR="00B67AEA">
        <w:rPr>
          <w:rFonts w:cs="Times New Roman"/>
          <w:szCs w:val="24"/>
          <w:lang w:val="mk-MK"/>
        </w:rPr>
        <w:t xml:space="preserve"> (1</w:t>
      </w:r>
      <w:r w:rsidR="00B67AEA">
        <w:rPr>
          <w:rFonts w:cs="Times New Roman"/>
          <w:szCs w:val="24"/>
        </w:rPr>
        <w:t>7</w:t>
      </w:r>
      <w:r w:rsidR="004A7403">
        <w:rPr>
          <w:rFonts w:cs="Times New Roman"/>
          <w:szCs w:val="24"/>
          <w:lang w:val="mk-MK"/>
        </w:rPr>
        <w:t>95)</w:t>
      </w:r>
      <w:r>
        <w:rPr>
          <w:rFonts w:cs="Times New Roman"/>
          <w:szCs w:val="24"/>
          <w:lang w:val="mk-MK"/>
        </w:rPr>
        <w:t>, Шилер ја разгледува уметноста како израз на нагонот за игра, кој се наоѓа меѓу нагонот за содржина и нагонот за форма. Нагонот за содржина е дефиниран како ориентираност кон животот, сетилниот свет и материјалноста, додека нагонот за форма се мисловните сили. Оттаму, нивното спојување во нагонот за игра е всушност спојување на животот и неговото чувствување, односно</w:t>
      </w:r>
      <w:r w:rsidR="000128A0">
        <w:rPr>
          <w:rFonts w:cs="Times New Roman"/>
          <w:szCs w:val="24"/>
          <w:lang w:val="mk-MK"/>
        </w:rPr>
        <w:t xml:space="preserve"> на</w:t>
      </w:r>
      <w:r>
        <w:rPr>
          <w:rFonts w:cs="Times New Roman"/>
          <w:szCs w:val="24"/>
          <w:lang w:val="mk-MK"/>
        </w:rPr>
        <w:t xml:space="preserve"> искуството и обликот. Ваквото лудичко сфаќање на човекот и </w:t>
      </w:r>
      <w:r>
        <w:rPr>
          <w:rFonts w:cs="Times New Roman"/>
          <w:szCs w:val="24"/>
          <w:lang w:val="mk-MK"/>
        </w:rPr>
        <w:lastRenderedPageBreak/>
        <w:t>уметничката суштина ја покажува двојната природа на човекот, но и на убавото: „Како што знаеме, човекот не е ниту материја ниту дух. Убавината, како конзумација на неговата човечност, исто така, не може да биде исклучително објект ниту на нагонот за содржина, т.е. на обичниот живот, како што тврдеа остроумните набљудувања, кои се држеа премногу точно до исказите на искуството (каде вкусот на времето со радост ги води), ниту пак предмет на нагонот за облик, исклучивата форма, како што судеа спекулативните мислители оддалечени од искуството (...)“ (</w:t>
      </w:r>
      <w:r w:rsidR="007504E7">
        <w:rPr>
          <w:rFonts w:cs="Times New Roman"/>
          <w:szCs w:val="24"/>
        </w:rPr>
        <w:t>Shiller</w:t>
      </w:r>
      <w:r w:rsidR="000128A0">
        <w:rPr>
          <w:rFonts w:cs="Times New Roman"/>
          <w:szCs w:val="24"/>
          <w:lang w:val="mk-MK"/>
        </w:rPr>
        <w:t>,</w:t>
      </w:r>
      <w:r>
        <w:rPr>
          <w:rFonts w:cs="Times New Roman"/>
          <w:szCs w:val="24"/>
        </w:rPr>
        <w:t xml:space="preserve"> 1979: 203-204). </w:t>
      </w:r>
      <w:r w:rsidR="007E6535">
        <w:rPr>
          <w:rFonts w:cs="Times New Roman"/>
          <w:szCs w:val="24"/>
          <w:lang w:val="mk-MK"/>
        </w:rPr>
        <w:t xml:space="preserve">Убавото </w:t>
      </w:r>
      <w:r w:rsidR="000128A0">
        <w:rPr>
          <w:rFonts w:cs="Times New Roman"/>
          <w:szCs w:val="24"/>
          <w:lang w:val="mk-MK"/>
        </w:rPr>
        <w:t xml:space="preserve">е, сепак, </w:t>
      </w:r>
      <w:r w:rsidR="007E6535">
        <w:rPr>
          <w:rFonts w:cs="Times New Roman"/>
          <w:szCs w:val="24"/>
          <w:lang w:val="mk-MK"/>
        </w:rPr>
        <w:t>неделиво, тоа е</w:t>
      </w:r>
      <w:r>
        <w:rPr>
          <w:rFonts w:cs="Times New Roman"/>
          <w:szCs w:val="24"/>
          <w:lang w:val="mk-MK"/>
        </w:rPr>
        <w:t xml:space="preserve"> рамнотежа во која дејствуваат двојни сили.</w:t>
      </w:r>
    </w:p>
    <w:p w:rsidR="00047306" w:rsidRPr="00411A91" w:rsidRDefault="004C2911" w:rsidP="005C7074">
      <w:pPr>
        <w:spacing w:after="240" w:line="360" w:lineRule="auto"/>
        <w:ind w:firstLine="284"/>
        <w:jc w:val="both"/>
        <w:rPr>
          <w:rFonts w:cs="Times New Roman"/>
          <w:szCs w:val="24"/>
          <w:lang w:val="mk-MK"/>
        </w:rPr>
      </w:pPr>
      <w:r>
        <w:rPr>
          <w:rFonts w:cs="Times New Roman"/>
          <w:szCs w:val="24"/>
          <w:lang w:val="mk-MK"/>
        </w:rPr>
        <w:t xml:space="preserve">Потврда за универзалното значење на пресвртот кој го означуваат идеите на предромантизмот и романтизмот претставува дејноста на </w:t>
      </w:r>
      <w:r w:rsidR="002F278E">
        <w:rPr>
          <w:rFonts w:cs="Times New Roman"/>
          <w:szCs w:val="24"/>
          <w:lang w:val="mk-MK"/>
        </w:rPr>
        <w:t>Јохан Готфрид Хердер, чии промислувања претставуваа</w:t>
      </w:r>
      <w:r>
        <w:rPr>
          <w:rFonts w:cs="Times New Roman"/>
          <w:szCs w:val="24"/>
          <w:lang w:val="mk-MK"/>
        </w:rPr>
        <w:t xml:space="preserve"> основа за дефинирање на панславистичките идеи среде словенските народи</w:t>
      </w:r>
      <w:r w:rsidR="00EC6A46">
        <w:rPr>
          <w:rFonts w:cs="Times New Roman"/>
          <w:szCs w:val="24"/>
          <w:lang w:val="mk-MK"/>
        </w:rPr>
        <w:t>, но и пошироко</w:t>
      </w:r>
      <w:r>
        <w:rPr>
          <w:rFonts w:cs="Times New Roman"/>
          <w:szCs w:val="24"/>
          <w:lang w:val="mk-MK"/>
        </w:rPr>
        <w:t xml:space="preserve"> (</w:t>
      </w:r>
      <w:r>
        <w:rPr>
          <w:rFonts w:cs="Times New Roman"/>
          <w:szCs w:val="24"/>
        </w:rPr>
        <w:t>M</w:t>
      </w:r>
      <w:r>
        <w:rPr>
          <w:rFonts w:cs="Times New Roman"/>
          <w:szCs w:val="24"/>
          <w:lang w:val="hr-HR"/>
        </w:rPr>
        <w:t>ilosavljević</w:t>
      </w:r>
      <w:r w:rsidR="000128A0">
        <w:rPr>
          <w:rFonts w:cs="Times New Roman"/>
          <w:szCs w:val="24"/>
          <w:lang w:val="mk-MK"/>
        </w:rPr>
        <w:t>,</w:t>
      </w:r>
      <w:r w:rsidR="00452191">
        <w:rPr>
          <w:rFonts w:cs="Times New Roman"/>
          <w:szCs w:val="24"/>
          <w:lang w:val="hr-HR"/>
        </w:rPr>
        <w:t xml:space="preserve"> 1985: 256</w:t>
      </w:r>
      <w:r>
        <w:rPr>
          <w:rFonts w:cs="Times New Roman"/>
          <w:szCs w:val="24"/>
          <w:lang w:val="mk-MK"/>
        </w:rPr>
        <w:t>)</w:t>
      </w:r>
      <w:r w:rsidR="00452191">
        <w:rPr>
          <w:rFonts w:cs="Times New Roman"/>
          <w:szCs w:val="24"/>
          <w:lang w:val="hr-HR"/>
        </w:rPr>
        <w:t>.</w:t>
      </w:r>
      <w:r w:rsidR="00EC6A46">
        <w:rPr>
          <w:rFonts w:cs="Times New Roman"/>
          <w:szCs w:val="24"/>
          <w:lang w:val="mk-MK"/>
        </w:rPr>
        <w:t xml:space="preserve"> </w:t>
      </w:r>
      <w:r w:rsidR="00920223">
        <w:rPr>
          <w:rFonts w:cs="Times New Roman"/>
          <w:szCs w:val="24"/>
          <w:lang w:val="mk-MK"/>
        </w:rPr>
        <w:t>Хердеровите ставови се потпираат врз поимот развој, односно</w:t>
      </w:r>
      <w:r w:rsidR="000128A0">
        <w:rPr>
          <w:rFonts w:cs="Times New Roman"/>
          <w:szCs w:val="24"/>
          <w:lang w:val="mk-MK"/>
        </w:rPr>
        <w:t xml:space="preserve"> тоа е визија</w:t>
      </w:r>
      <w:r w:rsidR="00920223">
        <w:rPr>
          <w:rFonts w:cs="Times New Roman"/>
          <w:szCs w:val="24"/>
          <w:lang w:val="mk-MK"/>
        </w:rPr>
        <w:t xml:space="preserve"> фокусирана врз човекот и неговата доминантнос</w:t>
      </w:r>
      <w:r w:rsidR="000128A0">
        <w:rPr>
          <w:rFonts w:cs="Times New Roman"/>
          <w:szCs w:val="24"/>
          <w:lang w:val="mk-MK"/>
        </w:rPr>
        <w:t>т како рационално суштество. Тие размислувања на Хердер</w:t>
      </w:r>
      <w:r w:rsidR="00920223">
        <w:rPr>
          <w:rFonts w:cs="Times New Roman"/>
          <w:szCs w:val="24"/>
          <w:lang w:val="mk-MK"/>
        </w:rPr>
        <w:t xml:space="preserve"> добива</w:t>
      </w:r>
      <w:r w:rsidR="000128A0">
        <w:rPr>
          <w:rFonts w:cs="Times New Roman"/>
          <w:szCs w:val="24"/>
          <w:lang w:val="mk-MK"/>
        </w:rPr>
        <w:t>ат</w:t>
      </w:r>
      <w:r w:rsidR="00920223">
        <w:rPr>
          <w:rFonts w:cs="Times New Roman"/>
          <w:szCs w:val="24"/>
          <w:lang w:val="mk-MK"/>
        </w:rPr>
        <w:t xml:space="preserve"> целосен израз во неговото фокусирање на историчноста при проучувањето на книжевноста, </w:t>
      </w:r>
      <w:r w:rsidR="000128A0">
        <w:rPr>
          <w:rFonts w:cs="Times New Roman"/>
          <w:szCs w:val="24"/>
          <w:lang w:val="mk-MK"/>
        </w:rPr>
        <w:t xml:space="preserve">истакнувајќи ја </w:t>
      </w:r>
      <w:r w:rsidR="00411A91">
        <w:rPr>
          <w:rFonts w:cs="Times New Roman"/>
          <w:szCs w:val="24"/>
          <w:lang w:val="mk-MK"/>
        </w:rPr>
        <w:t>потребата критичарот емпатично да се соживее со делото. Оттаму произлегуваат и неговите идеи за проу</w:t>
      </w:r>
      <w:r w:rsidR="000128A0">
        <w:rPr>
          <w:rFonts w:cs="Times New Roman"/>
          <w:szCs w:val="24"/>
          <w:lang w:val="mk-MK"/>
        </w:rPr>
        <w:t>чување на народниот дух, како и</w:t>
      </w:r>
      <w:r w:rsidR="00411A91">
        <w:rPr>
          <w:rFonts w:cs="Times New Roman"/>
          <w:szCs w:val="24"/>
          <w:lang w:val="mk-MK"/>
        </w:rPr>
        <w:t xml:space="preserve"> </w:t>
      </w:r>
      <w:r w:rsidR="00EB62D7">
        <w:rPr>
          <w:rFonts w:cs="Times New Roman"/>
          <w:szCs w:val="24"/>
          <w:lang w:val="mk-MK"/>
        </w:rPr>
        <w:t xml:space="preserve">неговата </w:t>
      </w:r>
      <w:r w:rsidR="00411A91">
        <w:rPr>
          <w:rFonts w:cs="Times New Roman"/>
          <w:szCs w:val="24"/>
          <w:lang w:val="mk-MK"/>
        </w:rPr>
        <w:t>собирачка дејност,</w:t>
      </w:r>
      <w:r w:rsidR="00EB62D7">
        <w:rPr>
          <w:rFonts w:cs="Times New Roman"/>
          <w:szCs w:val="24"/>
          <w:lang w:val="mk-MK"/>
        </w:rPr>
        <w:t xml:space="preserve"> </w:t>
      </w:r>
      <w:r w:rsidR="00B97E86">
        <w:rPr>
          <w:rFonts w:cs="Times New Roman"/>
          <w:szCs w:val="24"/>
          <w:lang w:val="mk-MK"/>
        </w:rPr>
        <w:t>која ќе поттикне целосна афирмација на сло</w:t>
      </w:r>
      <w:r w:rsidR="000D1358">
        <w:rPr>
          <w:rFonts w:cs="Times New Roman"/>
          <w:szCs w:val="24"/>
          <w:lang w:val="mk-MK"/>
        </w:rPr>
        <w:t>венство и неговото значење за Европа и</w:t>
      </w:r>
      <w:r w:rsidR="00B97E86">
        <w:rPr>
          <w:rFonts w:cs="Times New Roman"/>
          <w:szCs w:val="24"/>
          <w:lang w:val="mk-MK"/>
        </w:rPr>
        <w:t xml:space="preserve"> </w:t>
      </w:r>
      <w:r w:rsidR="008B3B56">
        <w:rPr>
          <w:rFonts w:cs="Times New Roman"/>
          <w:szCs w:val="24"/>
          <w:lang w:val="mk-MK"/>
        </w:rPr>
        <w:t xml:space="preserve">за </w:t>
      </w:r>
      <w:r w:rsidR="00B97E86">
        <w:rPr>
          <w:rFonts w:cs="Times New Roman"/>
          <w:szCs w:val="24"/>
          <w:lang w:val="mk-MK"/>
        </w:rPr>
        <w:t>европските народи</w:t>
      </w:r>
      <w:r w:rsidR="000D1358">
        <w:rPr>
          <w:rFonts w:cs="Times New Roman"/>
          <w:szCs w:val="24"/>
          <w:lang w:val="mk-MK"/>
        </w:rPr>
        <w:t xml:space="preserve"> воопшто</w:t>
      </w:r>
      <w:r w:rsidR="00B97E86">
        <w:rPr>
          <w:rFonts w:cs="Times New Roman"/>
          <w:szCs w:val="24"/>
          <w:lang w:val="mk-MK"/>
        </w:rPr>
        <w:t>.</w:t>
      </w:r>
      <w:r w:rsidR="00411A91">
        <w:rPr>
          <w:rFonts w:cs="Times New Roman"/>
          <w:szCs w:val="24"/>
          <w:lang w:val="mk-MK"/>
        </w:rPr>
        <w:t xml:space="preserve">  </w:t>
      </w:r>
    </w:p>
    <w:p w:rsidR="00566B7D" w:rsidRPr="00BD6447" w:rsidRDefault="005C7074" w:rsidP="00047306">
      <w:pPr>
        <w:pStyle w:val="ListParagraph"/>
        <w:numPr>
          <w:ilvl w:val="0"/>
          <w:numId w:val="1"/>
        </w:numPr>
        <w:spacing w:line="360" w:lineRule="auto"/>
        <w:jc w:val="both"/>
        <w:rPr>
          <w:b/>
          <w:szCs w:val="24"/>
          <w:lang w:val="mk-MK"/>
        </w:rPr>
      </w:pPr>
      <w:r w:rsidRPr="005C7074">
        <w:rPr>
          <w:b/>
          <w:szCs w:val="24"/>
          <w:lang w:val="mk-MK"/>
        </w:rPr>
        <w:t>Романтизмот и неговата хибридна поетика</w:t>
      </w:r>
    </w:p>
    <w:p w:rsidR="00465CD4" w:rsidRDefault="006A78B1" w:rsidP="000A70C9">
      <w:pPr>
        <w:spacing w:line="360" w:lineRule="auto"/>
        <w:ind w:firstLine="284"/>
        <w:jc w:val="both"/>
        <w:rPr>
          <w:szCs w:val="24"/>
          <w:lang w:val="mk-MK"/>
        </w:rPr>
      </w:pPr>
      <w:r>
        <w:rPr>
          <w:szCs w:val="24"/>
          <w:lang w:val="mk-MK"/>
        </w:rPr>
        <w:t xml:space="preserve">Благодарение на анализите на Рене Велек, посветени на </w:t>
      </w:r>
      <w:r w:rsidR="000A70C9">
        <w:rPr>
          <w:szCs w:val="24"/>
          <w:lang w:val="mk-MK"/>
        </w:rPr>
        <w:t xml:space="preserve">преиспитување на природата на </w:t>
      </w:r>
      <w:r w:rsidR="00DF7508">
        <w:rPr>
          <w:szCs w:val="24"/>
          <w:lang w:val="mk-MK"/>
        </w:rPr>
        <w:t>романтизмот</w:t>
      </w:r>
      <w:r w:rsidR="000A70C9">
        <w:rPr>
          <w:szCs w:val="24"/>
          <w:lang w:val="mk-MK"/>
        </w:rPr>
        <w:t xml:space="preserve"> кај различните европски народи, сосема јасно можеме да го потврдиме фактот дека </w:t>
      </w:r>
      <w:r w:rsidR="00DF7508">
        <w:rPr>
          <w:szCs w:val="24"/>
          <w:lang w:val="mk-MK"/>
        </w:rPr>
        <w:t xml:space="preserve">и покрај националните специфичности на различните романтичарски движења, може </w:t>
      </w:r>
      <w:r w:rsidR="009971E2">
        <w:rPr>
          <w:szCs w:val="24"/>
          <w:lang w:val="mk-MK"/>
        </w:rPr>
        <w:t xml:space="preserve">да се издвојат неколку општи елементи. </w:t>
      </w:r>
      <w:r w:rsidR="0003064C">
        <w:rPr>
          <w:szCs w:val="24"/>
          <w:lang w:val="mk-MK"/>
        </w:rPr>
        <w:t>Т</w:t>
      </w:r>
      <w:r w:rsidR="009971E2">
        <w:rPr>
          <w:szCs w:val="24"/>
          <w:lang w:val="mk-MK"/>
        </w:rPr>
        <w:t xml:space="preserve">аквата можност </w:t>
      </w:r>
      <w:r w:rsidR="0003064C">
        <w:rPr>
          <w:szCs w:val="24"/>
          <w:lang w:val="mk-MK"/>
        </w:rPr>
        <w:t>сведочи за универзалноста</w:t>
      </w:r>
      <w:r w:rsidR="009971E2">
        <w:rPr>
          <w:szCs w:val="24"/>
          <w:lang w:val="mk-MK"/>
        </w:rPr>
        <w:t xml:space="preserve"> на </w:t>
      </w:r>
      <w:r w:rsidR="00D02C66">
        <w:rPr>
          <w:szCs w:val="24"/>
          <w:lang w:val="mk-MK"/>
        </w:rPr>
        <w:t>човековата потреба за преосмислување, што се докажува и со појавата на синхрони движења на историската сцена во различни ку</w:t>
      </w:r>
      <w:r w:rsidR="0003064C">
        <w:rPr>
          <w:szCs w:val="24"/>
          <w:lang w:val="mk-MK"/>
        </w:rPr>
        <w:t xml:space="preserve">лтурни региони. </w:t>
      </w:r>
      <w:r w:rsidR="00B20F3C">
        <w:rPr>
          <w:szCs w:val="24"/>
          <w:lang w:val="mk-MK"/>
        </w:rPr>
        <w:t>Рене Велек издвојува три главни елементи, преку кои може да се согледаат и националните специфичности на романтичарските движења во различните култури – фантазијата, воодушевеноста од природата и осврнувањето кон митолошките и симболички навеви во творењето (</w:t>
      </w:r>
      <w:r w:rsidR="00465CD4">
        <w:rPr>
          <w:rFonts w:cs="Times New Roman"/>
          <w:szCs w:val="24"/>
        </w:rPr>
        <w:t>Velek</w:t>
      </w:r>
      <w:r w:rsidR="008B3B56">
        <w:rPr>
          <w:rFonts w:cs="Times New Roman"/>
          <w:szCs w:val="24"/>
          <w:lang w:val="mk-MK"/>
        </w:rPr>
        <w:t>,</w:t>
      </w:r>
      <w:r w:rsidR="00465CD4">
        <w:rPr>
          <w:rFonts w:cs="Times New Roman"/>
          <w:szCs w:val="24"/>
          <w:lang w:val="hr-HR"/>
        </w:rPr>
        <w:t xml:space="preserve"> 1966</w:t>
      </w:r>
      <w:r w:rsidR="00B20F3C">
        <w:rPr>
          <w:rFonts w:cs="Times New Roman"/>
          <w:szCs w:val="24"/>
          <w:lang w:val="hr-HR"/>
        </w:rPr>
        <w:t xml:space="preserve">: </w:t>
      </w:r>
      <w:r w:rsidR="00465CD4">
        <w:rPr>
          <w:rFonts w:cs="Times New Roman"/>
          <w:szCs w:val="24"/>
        </w:rPr>
        <w:t>113</w:t>
      </w:r>
      <w:r w:rsidR="00B20F3C">
        <w:rPr>
          <w:szCs w:val="24"/>
          <w:lang w:val="mk-MK"/>
        </w:rPr>
        <w:t xml:space="preserve">). </w:t>
      </w:r>
    </w:p>
    <w:p w:rsidR="00A85654" w:rsidRDefault="00465CD4" w:rsidP="000A70C9">
      <w:pPr>
        <w:spacing w:line="360" w:lineRule="auto"/>
        <w:ind w:firstLine="284"/>
        <w:jc w:val="both"/>
        <w:rPr>
          <w:szCs w:val="24"/>
          <w:lang w:val="mk-MK"/>
        </w:rPr>
      </w:pPr>
      <w:r>
        <w:rPr>
          <w:szCs w:val="24"/>
          <w:lang w:val="mk-MK"/>
        </w:rPr>
        <w:t>Како една од г</w:t>
      </w:r>
      <w:r w:rsidR="00301723">
        <w:rPr>
          <w:szCs w:val="24"/>
          <w:lang w:val="mk-MK"/>
        </w:rPr>
        <w:t>л</w:t>
      </w:r>
      <w:r>
        <w:rPr>
          <w:szCs w:val="24"/>
          <w:lang w:val="mk-MK"/>
        </w:rPr>
        <w:t>авните карактеристики на романтичарската поетика би можеле да</w:t>
      </w:r>
      <w:r>
        <w:rPr>
          <w:szCs w:val="24"/>
        </w:rPr>
        <w:t xml:space="preserve"> </w:t>
      </w:r>
      <w:r>
        <w:rPr>
          <w:szCs w:val="24"/>
          <w:lang w:val="mk-MK"/>
        </w:rPr>
        <w:t xml:space="preserve">ја издвоиме специфичната поставеност на субјективноста, односно субјективното излевање на чувствата, кое е секогаш во корелација со поетовата имагинација. </w:t>
      </w:r>
      <w:r w:rsidR="00EA087F">
        <w:rPr>
          <w:szCs w:val="24"/>
          <w:lang w:val="mk-MK"/>
        </w:rPr>
        <w:t xml:space="preserve">Таа теза </w:t>
      </w:r>
      <w:r w:rsidR="00EA087F">
        <w:rPr>
          <w:szCs w:val="24"/>
          <w:lang w:val="mk-MK"/>
        </w:rPr>
        <w:lastRenderedPageBreak/>
        <w:t>е директно спротивставување на класицистичката фокусираност врз предметот на прикажувањето, во чија заднина е поставен интелектот на авторот. Тоа може да се забележи во делото „Страда</w:t>
      </w:r>
      <w:r w:rsidR="008B3B56">
        <w:rPr>
          <w:szCs w:val="24"/>
          <w:lang w:val="mk-MK"/>
        </w:rPr>
        <w:t>њата на младиот Вертер“ од Гете</w:t>
      </w:r>
      <w:r w:rsidR="00EA087F">
        <w:rPr>
          <w:szCs w:val="24"/>
          <w:lang w:val="mk-MK"/>
        </w:rPr>
        <w:t xml:space="preserve"> кое е, на одреден начин, манифест на романтичарската чувственост и субјективност. Тука дури и доживувањата на природата се подредени во функција на издигнување на </w:t>
      </w:r>
      <w:r w:rsidR="00FA7101">
        <w:rPr>
          <w:szCs w:val="24"/>
          <w:lang w:val="mk-MK"/>
        </w:rPr>
        <w:t xml:space="preserve">поетовата субјективност, која наоѓа свој одраз и потврда во специфичниот стил на авторот. </w:t>
      </w:r>
      <w:r w:rsidR="00FA7101">
        <w:rPr>
          <w:rFonts w:cs="Times New Roman"/>
          <w:szCs w:val="24"/>
          <w:lang w:val="mk-MK"/>
        </w:rPr>
        <w:t>Вилијам Вордсворт, во својот предговор кон „Лирските балади“, како принципи на креативното пишување ги поставува секојдневните случки, опишани со жив јазик и фантазија, која ги прави необични обичните нешта (</w:t>
      </w:r>
      <w:r w:rsidR="00E86D20">
        <w:rPr>
          <w:rFonts w:cs="Times New Roman"/>
          <w:szCs w:val="24"/>
        </w:rPr>
        <w:t>Wordsworth</w:t>
      </w:r>
      <w:r w:rsidR="008B3B56">
        <w:rPr>
          <w:rFonts w:cs="Times New Roman"/>
          <w:szCs w:val="24"/>
          <w:lang w:val="mk-MK"/>
        </w:rPr>
        <w:t>,</w:t>
      </w:r>
      <w:r w:rsidR="00E86D20">
        <w:rPr>
          <w:rFonts w:cs="Times New Roman"/>
          <w:szCs w:val="24"/>
          <w:lang w:val="mk-MK"/>
        </w:rPr>
        <w:t xml:space="preserve"> </w:t>
      </w:r>
      <w:r w:rsidR="00FA7101">
        <w:rPr>
          <w:rFonts w:cs="Times New Roman"/>
          <w:szCs w:val="24"/>
          <w:lang w:val="mk-MK"/>
        </w:rPr>
        <w:t>1979</w:t>
      </w:r>
      <w:r w:rsidR="00E86D20">
        <w:rPr>
          <w:rFonts w:cs="Times New Roman"/>
          <w:szCs w:val="24"/>
        </w:rPr>
        <w:t>:</w:t>
      </w:r>
      <w:r w:rsidR="00E86D20">
        <w:rPr>
          <w:rFonts w:cs="Times New Roman"/>
          <w:szCs w:val="24"/>
          <w:lang w:val="mk-MK"/>
        </w:rPr>
        <w:t xml:space="preserve"> </w:t>
      </w:r>
      <w:r w:rsidR="00FA7101">
        <w:rPr>
          <w:rFonts w:cs="Times New Roman"/>
          <w:szCs w:val="24"/>
        </w:rPr>
        <w:t>277</w:t>
      </w:r>
      <w:r w:rsidR="00FA7101">
        <w:rPr>
          <w:rFonts w:cs="Times New Roman"/>
          <w:szCs w:val="24"/>
          <w:lang w:val="mk-MK"/>
        </w:rPr>
        <w:t xml:space="preserve">). Уривајќи ја, на таков начин, претпоставената величина на поетскиот јазик, Вордсворт се залага за целисходност и едноставност на поезијата. Поезијата треба да биде спонтано излевање на чувства, но темата и обликот треба да бидат длабоко промислени од страна на уметникот. Вордсворт го истакнува задоволството, кое добрата поезија го предизвикува кај примачот, но таквата психолошка димензија ја доведува во врска со вродената возвишеност на човекот: „Поезијата е вдахновение и благороден двигател на севкупното знаење; таа е израз проникнат со чувства, кој се содржи во ликот на севкупната наука“ (283). </w:t>
      </w:r>
      <w:r>
        <w:rPr>
          <w:szCs w:val="24"/>
          <w:lang w:val="mk-MK"/>
        </w:rPr>
        <w:t xml:space="preserve"> </w:t>
      </w:r>
    </w:p>
    <w:p w:rsidR="00764FA2" w:rsidRDefault="00A85654" w:rsidP="00B83F63">
      <w:pPr>
        <w:spacing w:line="360" w:lineRule="auto"/>
        <w:ind w:firstLine="284"/>
        <w:jc w:val="both"/>
        <w:rPr>
          <w:rFonts w:cs="Times New Roman"/>
          <w:szCs w:val="24"/>
          <w:lang w:val="mk-MK"/>
        </w:rPr>
      </w:pPr>
      <w:r>
        <w:rPr>
          <w:szCs w:val="24"/>
          <w:lang w:val="mk-MK"/>
        </w:rPr>
        <w:t xml:space="preserve">Романтизмот поттикнува активна промена на односот кон традицијата, што за класицизмот претставуваше главно упориште за дефинирање на нејзината нормативна поетика. Особено се менува </w:t>
      </w:r>
      <w:r w:rsidR="008458D5">
        <w:rPr>
          <w:szCs w:val="24"/>
          <w:lang w:val="mk-MK"/>
        </w:rPr>
        <w:t>погледот кон античката култура</w:t>
      </w:r>
      <w:r>
        <w:rPr>
          <w:szCs w:val="24"/>
          <w:lang w:val="mk-MK"/>
        </w:rPr>
        <w:t xml:space="preserve">, </w:t>
      </w:r>
      <w:r w:rsidR="00342A33">
        <w:rPr>
          <w:szCs w:val="24"/>
          <w:lang w:val="mk-MK"/>
        </w:rPr>
        <w:t>која долго време се гледаше како клуче</w:t>
      </w:r>
      <w:r w:rsidR="00012BA9">
        <w:rPr>
          <w:szCs w:val="24"/>
          <w:lang w:val="mk-MK"/>
        </w:rPr>
        <w:t xml:space="preserve">н образец за поетското творење, која истовремено требаше да биде и имитирана. Романтичарите свесно го потиснуваат </w:t>
      </w:r>
      <w:r w:rsidR="00DA53A7">
        <w:rPr>
          <w:szCs w:val="24"/>
          <w:lang w:val="mk-MK"/>
        </w:rPr>
        <w:t xml:space="preserve">поривот да се бара инспирација во античките примери, истакнувајќи ја важноста на фолклорот и </w:t>
      </w:r>
      <w:r w:rsidR="00CB6137">
        <w:rPr>
          <w:szCs w:val="24"/>
          <w:lang w:val="mk-MK"/>
        </w:rPr>
        <w:t xml:space="preserve">на </w:t>
      </w:r>
      <w:r w:rsidR="00DA53A7">
        <w:rPr>
          <w:szCs w:val="24"/>
          <w:lang w:val="mk-MK"/>
        </w:rPr>
        <w:t>автентичната културна традиција.</w:t>
      </w:r>
      <w:r w:rsidR="00764FA2">
        <w:rPr>
          <w:szCs w:val="24"/>
          <w:lang w:val="mk-MK"/>
        </w:rPr>
        <w:t xml:space="preserve"> Како пример за ваквите ставови се тврдењата на Аугуст Вилхелм Шлегел, кој ја истакнува важноста на Петрарка, Сервантес, Данте и Шекспир како обрасци за романтичарскиот стил.</w:t>
      </w:r>
      <w:r w:rsidR="00DA53A7">
        <w:rPr>
          <w:szCs w:val="24"/>
          <w:lang w:val="mk-MK"/>
        </w:rPr>
        <w:t xml:space="preserve"> </w:t>
      </w:r>
      <w:r w:rsidR="00764FA2">
        <w:rPr>
          <w:szCs w:val="24"/>
          <w:lang w:val="mk-MK"/>
        </w:rPr>
        <w:t>В</w:t>
      </w:r>
      <w:r w:rsidR="00CB6137">
        <w:rPr>
          <w:szCs w:val="24"/>
          <w:lang w:val="mk-MK"/>
        </w:rPr>
        <w:t>аквата осврнатост кон индивидуал</w:t>
      </w:r>
      <w:r w:rsidR="008458D5">
        <w:rPr>
          <w:szCs w:val="24"/>
          <w:lang w:val="mk-MK"/>
        </w:rPr>
        <w:t>ните креативни потенцијали, чии жаришта се наоѓаат во минатото на секој</w:t>
      </w:r>
      <w:r w:rsidR="00764FA2">
        <w:rPr>
          <w:szCs w:val="24"/>
          <w:lang w:val="mk-MK"/>
        </w:rPr>
        <w:t xml:space="preserve"> одделен народ, соодветствува на</w:t>
      </w:r>
      <w:r w:rsidR="008458D5">
        <w:rPr>
          <w:szCs w:val="24"/>
          <w:lang w:val="mk-MK"/>
        </w:rPr>
        <w:t xml:space="preserve"> националното будење </w:t>
      </w:r>
      <w:r w:rsidR="00CB6137">
        <w:rPr>
          <w:szCs w:val="24"/>
          <w:lang w:val="mk-MK"/>
        </w:rPr>
        <w:t>на европските народи, односно на</w:t>
      </w:r>
      <w:r w:rsidR="008458D5">
        <w:rPr>
          <w:szCs w:val="24"/>
          <w:lang w:val="mk-MK"/>
        </w:rPr>
        <w:t xml:space="preserve"> етаблирањето на поимот за нацијата и посебноста на различните национални традиции. </w:t>
      </w:r>
      <w:r w:rsidR="006F23DD">
        <w:rPr>
          <w:szCs w:val="24"/>
          <w:lang w:val="mk-MK"/>
        </w:rPr>
        <w:t xml:space="preserve">Во таа смисла, се пројавуваат одредени ставови за специфичноста на литературата како израз на карактеристиките на одреден народ. Така, Жан Пол зборува за </w:t>
      </w:r>
      <w:r w:rsidR="006F23DD">
        <w:rPr>
          <w:rFonts w:cs="Times New Roman"/>
          <w:szCs w:val="24"/>
          <w:lang w:val="mk-MK"/>
        </w:rPr>
        <w:t xml:space="preserve">италијански, германски и холандски тип роман, истакнувајќи дека италијанскиот тип инсистира на возвишените ликови исцртани во согласност со авторовиот тон, а холандскиот на комичната и сериозна длабочина во сликањето, па оттаму германскиот роман е </w:t>
      </w:r>
      <w:r w:rsidR="006F23DD">
        <w:rPr>
          <w:rFonts w:cs="Times New Roman"/>
          <w:szCs w:val="24"/>
          <w:lang w:val="mk-MK"/>
        </w:rPr>
        <w:lastRenderedPageBreak/>
        <w:t>совршениот хибрид (</w:t>
      </w:r>
      <w:r w:rsidR="00E86D20">
        <w:rPr>
          <w:rFonts w:cs="Times New Roman"/>
          <w:szCs w:val="24"/>
        </w:rPr>
        <w:t>Paul</w:t>
      </w:r>
      <w:r w:rsidR="00676001">
        <w:rPr>
          <w:rFonts w:cs="Times New Roman"/>
          <w:szCs w:val="24"/>
        </w:rPr>
        <w:t>,</w:t>
      </w:r>
      <w:r w:rsidR="006F23DD">
        <w:rPr>
          <w:rFonts w:cs="Times New Roman"/>
          <w:szCs w:val="24"/>
        </w:rPr>
        <w:t xml:space="preserve"> 1979</w:t>
      </w:r>
      <w:r w:rsidR="006F23DD">
        <w:rPr>
          <w:rFonts w:cs="Times New Roman"/>
          <w:szCs w:val="24"/>
          <w:lang w:val="mk-MK"/>
        </w:rPr>
        <w:t>: 271-273).</w:t>
      </w:r>
      <w:r w:rsidR="00764FA2">
        <w:rPr>
          <w:rFonts w:cs="Times New Roman"/>
          <w:szCs w:val="24"/>
          <w:lang w:val="mk-MK"/>
        </w:rPr>
        <w:t xml:space="preserve"> Во овие размислувања се забележува потрагата на романтизмот по „единство</w:t>
      </w:r>
      <w:r w:rsidR="000A5B67">
        <w:rPr>
          <w:rFonts w:cs="Times New Roman"/>
          <w:szCs w:val="24"/>
          <w:lang w:val="mk-MK"/>
        </w:rPr>
        <w:t>то</w:t>
      </w:r>
      <w:r w:rsidR="00764FA2">
        <w:rPr>
          <w:rFonts w:cs="Times New Roman"/>
          <w:szCs w:val="24"/>
          <w:lang w:val="mk-MK"/>
        </w:rPr>
        <w:t xml:space="preserve"> на спротивставености</w:t>
      </w:r>
      <w:r w:rsidR="000A5B67">
        <w:rPr>
          <w:rFonts w:cs="Times New Roman"/>
          <w:szCs w:val="24"/>
          <w:lang w:val="mk-MK"/>
        </w:rPr>
        <w:t>те</w:t>
      </w:r>
      <w:r w:rsidR="00764FA2">
        <w:rPr>
          <w:rFonts w:cs="Times New Roman"/>
          <w:szCs w:val="24"/>
          <w:lang w:val="mk-MK"/>
        </w:rPr>
        <w:t>“, односно спојување</w:t>
      </w:r>
      <w:r w:rsidR="000A5B67">
        <w:rPr>
          <w:rFonts w:cs="Times New Roman"/>
          <w:szCs w:val="24"/>
          <w:lang w:val="mk-MK"/>
        </w:rPr>
        <w:t>то</w:t>
      </w:r>
      <w:r w:rsidR="00764FA2">
        <w:rPr>
          <w:rFonts w:cs="Times New Roman"/>
          <w:szCs w:val="24"/>
          <w:lang w:val="mk-MK"/>
        </w:rPr>
        <w:t xml:space="preserve"> на различни</w:t>
      </w:r>
      <w:r w:rsidR="000A5B67">
        <w:rPr>
          <w:rFonts w:cs="Times New Roman"/>
          <w:szCs w:val="24"/>
          <w:lang w:val="mk-MK"/>
        </w:rPr>
        <w:t>те</w:t>
      </w:r>
      <w:r w:rsidR="00764FA2">
        <w:rPr>
          <w:rFonts w:cs="Times New Roman"/>
          <w:szCs w:val="24"/>
          <w:lang w:val="mk-MK"/>
        </w:rPr>
        <w:t xml:space="preserve"> елементи, што може да се забележи</w:t>
      </w:r>
      <w:r w:rsidR="000A5B67">
        <w:rPr>
          <w:rFonts w:cs="Times New Roman"/>
          <w:szCs w:val="24"/>
          <w:lang w:val="mk-MK"/>
        </w:rPr>
        <w:t xml:space="preserve"> и во</w:t>
      </w:r>
      <w:r w:rsidR="00764FA2">
        <w:rPr>
          <w:rFonts w:cs="Times New Roman"/>
          <w:szCs w:val="24"/>
          <w:lang w:val="mk-MK"/>
        </w:rPr>
        <w:t xml:space="preserve"> нивното истакнува</w:t>
      </w:r>
      <w:r w:rsidR="000A5B67">
        <w:rPr>
          <w:rFonts w:cs="Times New Roman"/>
          <w:szCs w:val="24"/>
          <w:lang w:val="mk-MK"/>
        </w:rPr>
        <w:t>ње на гротеската како специфична твречка постапка</w:t>
      </w:r>
      <w:r w:rsidR="00764FA2">
        <w:rPr>
          <w:rFonts w:cs="Times New Roman"/>
          <w:szCs w:val="24"/>
          <w:lang w:val="mk-MK"/>
        </w:rPr>
        <w:t>.</w:t>
      </w:r>
    </w:p>
    <w:p w:rsidR="00F220BE" w:rsidRDefault="00AE57A0" w:rsidP="00E2029D">
      <w:pPr>
        <w:spacing w:line="360" w:lineRule="auto"/>
        <w:ind w:firstLine="284"/>
        <w:jc w:val="both"/>
        <w:rPr>
          <w:rFonts w:cs="Times New Roman"/>
          <w:szCs w:val="24"/>
          <w:lang w:val="mk-MK"/>
        </w:rPr>
      </w:pPr>
      <w:r>
        <w:rPr>
          <w:rFonts w:cs="Times New Roman"/>
          <w:szCs w:val="24"/>
          <w:lang w:val="mk-MK"/>
        </w:rPr>
        <w:t>Природата на класицистичката нормативнос</w:t>
      </w:r>
      <w:r w:rsidR="000A5B67">
        <w:rPr>
          <w:rFonts w:cs="Times New Roman"/>
          <w:szCs w:val="24"/>
          <w:lang w:val="mk-MK"/>
        </w:rPr>
        <w:t>т најјасно може да се отслика преку односот</w:t>
      </w:r>
      <w:r>
        <w:rPr>
          <w:rFonts w:cs="Times New Roman"/>
          <w:szCs w:val="24"/>
          <w:lang w:val="mk-MK"/>
        </w:rPr>
        <w:t xml:space="preserve"> кон литературните форми и правилата, за што како највидлив пример се наведува „Поетиката“ на </w:t>
      </w:r>
      <w:r w:rsidR="0062374A">
        <w:rPr>
          <w:rFonts w:cs="Times New Roman"/>
          <w:szCs w:val="24"/>
          <w:lang w:val="mk-MK"/>
        </w:rPr>
        <w:t xml:space="preserve">Никола </w:t>
      </w:r>
      <w:r>
        <w:rPr>
          <w:rFonts w:cs="Times New Roman"/>
          <w:szCs w:val="24"/>
          <w:lang w:val="mk-MK"/>
        </w:rPr>
        <w:t xml:space="preserve">Боало. </w:t>
      </w:r>
      <w:r w:rsidR="004D6462">
        <w:rPr>
          <w:rFonts w:cs="Times New Roman"/>
          <w:szCs w:val="24"/>
          <w:lang w:val="mk-MK"/>
        </w:rPr>
        <w:t>Спротивно на тоа, романтичар</w:t>
      </w:r>
      <w:r w:rsidR="0068461F">
        <w:rPr>
          <w:rFonts w:cs="Times New Roman"/>
          <w:szCs w:val="24"/>
          <w:lang w:val="mk-MK"/>
        </w:rPr>
        <w:t>ските стремежи се фокусираат врз надминување</w:t>
      </w:r>
      <w:r w:rsidR="000A5B67">
        <w:rPr>
          <w:rFonts w:cs="Times New Roman"/>
          <w:szCs w:val="24"/>
          <w:lang w:val="mk-MK"/>
        </w:rPr>
        <w:t>то</w:t>
      </w:r>
      <w:r w:rsidR="0068461F">
        <w:rPr>
          <w:rFonts w:cs="Times New Roman"/>
          <w:szCs w:val="24"/>
          <w:lang w:val="mk-MK"/>
        </w:rPr>
        <w:t xml:space="preserve"> на ограничената перспектива </w:t>
      </w:r>
      <w:r w:rsidR="00EA0711">
        <w:rPr>
          <w:rFonts w:cs="Times New Roman"/>
          <w:szCs w:val="24"/>
          <w:lang w:val="mk-MK"/>
        </w:rPr>
        <w:t>која ја претпоставуваат жанровските класификации.</w:t>
      </w:r>
      <w:r w:rsidR="00ED0764">
        <w:rPr>
          <w:rFonts w:cs="Times New Roman"/>
          <w:szCs w:val="24"/>
          <w:lang w:val="mk-MK"/>
        </w:rPr>
        <w:t xml:space="preserve"> Отпорот на романтичарите кон неподвижните жанрови и </w:t>
      </w:r>
      <w:r w:rsidR="00C22BC8">
        <w:rPr>
          <w:rFonts w:cs="Times New Roman"/>
          <w:szCs w:val="24"/>
          <w:lang w:val="mk-MK"/>
        </w:rPr>
        <w:t xml:space="preserve">кон </w:t>
      </w:r>
      <w:r w:rsidR="00ED0764">
        <w:rPr>
          <w:rFonts w:cs="Times New Roman"/>
          <w:szCs w:val="24"/>
          <w:lang w:val="mk-MK"/>
        </w:rPr>
        <w:t>правила</w:t>
      </w:r>
      <w:r w:rsidR="00C22BC8">
        <w:rPr>
          <w:rFonts w:cs="Times New Roman"/>
          <w:szCs w:val="24"/>
          <w:lang w:val="mk-MK"/>
        </w:rPr>
        <w:t>та</w:t>
      </w:r>
      <w:r w:rsidR="00E97E19">
        <w:rPr>
          <w:rFonts w:cs="Times New Roman"/>
          <w:szCs w:val="24"/>
          <w:lang w:val="mk-MK"/>
        </w:rPr>
        <w:t xml:space="preserve"> за</w:t>
      </w:r>
      <w:r w:rsidR="00C22BC8">
        <w:rPr>
          <w:rFonts w:cs="Times New Roman"/>
          <w:szCs w:val="24"/>
          <w:lang w:val="mk-MK"/>
        </w:rPr>
        <w:t xml:space="preserve"> </w:t>
      </w:r>
      <w:r w:rsidR="00ED0764">
        <w:rPr>
          <w:rFonts w:cs="Times New Roman"/>
          <w:szCs w:val="24"/>
          <w:lang w:val="mk-MK"/>
        </w:rPr>
        <w:t>поетско творење се согледува во нивната потрага по идеални жанровски ме</w:t>
      </w:r>
      <w:r w:rsidR="00443527">
        <w:rPr>
          <w:rFonts w:cs="Times New Roman"/>
          <w:szCs w:val="24"/>
          <w:lang w:val="mk-MK"/>
        </w:rPr>
        <w:t>шавини, кои би ја покажале сил</w:t>
      </w:r>
      <w:r w:rsidR="00ED0764">
        <w:rPr>
          <w:rFonts w:cs="Times New Roman"/>
          <w:szCs w:val="24"/>
          <w:lang w:val="mk-MK"/>
        </w:rPr>
        <w:t>ата на творечкиот гениј во сите негови нијанси.</w:t>
      </w:r>
      <w:r w:rsidR="00C22BC8">
        <w:rPr>
          <w:rFonts w:cs="Times New Roman"/>
          <w:szCs w:val="24"/>
          <w:lang w:val="mk-MK"/>
        </w:rPr>
        <w:t xml:space="preserve"> </w:t>
      </w:r>
      <w:r w:rsidR="00F220BE">
        <w:rPr>
          <w:rFonts w:cs="Times New Roman"/>
          <w:szCs w:val="24"/>
          <w:lang w:val="mk-MK"/>
        </w:rPr>
        <w:t>Виктор Иго</w:t>
      </w:r>
      <w:r w:rsidR="00443527">
        <w:rPr>
          <w:rFonts w:cs="Times New Roman"/>
          <w:szCs w:val="24"/>
          <w:lang w:val="mk-MK"/>
        </w:rPr>
        <w:t>,</w:t>
      </w:r>
      <w:r w:rsidR="00F220BE">
        <w:rPr>
          <w:rFonts w:cs="Times New Roman"/>
          <w:szCs w:val="24"/>
          <w:lang w:val="mk-MK"/>
        </w:rPr>
        <w:t xml:space="preserve"> во предговорот кон неговата драма „Кромвел“ од 1827 година</w:t>
      </w:r>
      <w:r w:rsidR="00443527">
        <w:rPr>
          <w:rFonts w:cs="Times New Roman"/>
          <w:szCs w:val="24"/>
          <w:lang w:val="mk-MK"/>
        </w:rPr>
        <w:t>,</w:t>
      </w:r>
      <w:r w:rsidR="00F220BE">
        <w:rPr>
          <w:rFonts w:cs="Times New Roman"/>
          <w:szCs w:val="24"/>
          <w:lang w:val="mk-MK"/>
        </w:rPr>
        <w:t xml:space="preserve"> воспоставува една историска перспектива, која служи и како објаснување на природата на жанровската еволуција. Според него, постои едно предантичко време, кое се одликува со зародишот на првиот збор и </w:t>
      </w:r>
      <w:r w:rsidR="00EE3FB1">
        <w:rPr>
          <w:rFonts w:cs="Times New Roman"/>
          <w:szCs w:val="24"/>
          <w:lang w:val="mk-MK"/>
        </w:rPr>
        <w:t xml:space="preserve">на </w:t>
      </w:r>
      <w:r w:rsidR="00F220BE">
        <w:rPr>
          <w:rFonts w:cs="Times New Roman"/>
          <w:szCs w:val="24"/>
          <w:lang w:val="mk-MK"/>
        </w:rPr>
        <w:t>првите творби, кои ја имале формата на химната (одата)</w:t>
      </w:r>
      <w:r w:rsidR="00443527">
        <w:rPr>
          <w:rFonts w:cs="Times New Roman"/>
          <w:szCs w:val="24"/>
          <w:lang w:val="mk-MK"/>
        </w:rPr>
        <w:t>,</w:t>
      </w:r>
      <w:r w:rsidR="00F220BE">
        <w:rPr>
          <w:rFonts w:cs="Times New Roman"/>
          <w:szCs w:val="24"/>
          <w:lang w:val="mk-MK"/>
        </w:rPr>
        <w:t xml:space="preserve"> како форма најблиска до Бога (во книжевна смисла), додека молитвата е нејзината религиска варијан</w:t>
      </w:r>
      <w:r w:rsidR="00EE3FB1">
        <w:rPr>
          <w:rFonts w:cs="Times New Roman"/>
          <w:szCs w:val="24"/>
          <w:lang w:val="mk-MK"/>
        </w:rPr>
        <w:t>та. Понатаму, с</w:t>
      </w:r>
      <w:r w:rsidR="00F220BE">
        <w:rPr>
          <w:rFonts w:cs="Times New Roman"/>
          <w:szCs w:val="24"/>
          <w:lang w:val="mk-MK"/>
        </w:rPr>
        <w:t>оздавањето на племињата, нациит</w:t>
      </w:r>
      <w:r w:rsidR="00EE3FB1">
        <w:rPr>
          <w:rFonts w:cs="Times New Roman"/>
          <w:szCs w:val="24"/>
          <w:lang w:val="mk-MK"/>
        </w:rPr>
        <w:t>е и</w:t>
      </w:r>
      <w:r w:rsidR="00F220BE">
        <w:rPr>
          <w:rFonts w:cs="Times New Roman"/>
          <w:szCs w:val="24"/>
          <w:lang w:val="mk-MK"/>
        </w:rPr>
        <w:t xml:space="preserve"> царствата води кон литература која ги одразува</w:t>
      </w:r>
      <w:r w:rsidR="00C02E17">
        <w:rPr>
          <w:rFonts w:cs="Times New Roman"/>
          <w:szCs w:val="24"/>
          <w:lang w:val="mk-MK"/>
        </w:rPr>
        <w:t>ла</w:t>
      </w:r>
      <w:r w:rsidR="00F220BE">
        <w:rPr>
          <w:rFonts w:cs="Times New Roman"/>
          <w:szCs w:val="24"/>
          <w:lang w:val="mk-MK"/>
        </w:rPr>
        <w:t xml:space="preserve"> тие сл</w:t>
      </w:r>
      <w:r w:rsidR="00C02E17">
        <w:rPr>
          <w:rFonts w:cs="Times New Roman"/>
          <w:szCs w:val="24"/>
          <w:lang w:val="mk-MK"/>
        </w:rPr>
        <w:t xml:space="preserve">учувања, односно кон епско творештво, па оттука </w:t>
      </w:r>
      <w:r w:rsidR="00F220BE">
        <w:rPr>
          <w:rFonts w:cs="Times New Roman"/>
          <w:szCs w:val="24"/>
          <w:lang w:val="mk-MK"/>
        </w:rPr>
        <w:t>епското се наоѓа и во творештвото на Пиндар, Херодот</w:t>
      </w:r>
      <w:r w:rsidR="00E2029D">
        <w:rPr>
          <w:rFonts w:cs="Times New Roman"/>
          <w:szCs w:val="24"/>
          <w:lang w:val="mk-MK"/>
        </w:rPr>
        <w:t>, во античката драма</w:t>
      </w:r>
      <w:r w:rsidR="00F220BE">
        <w:rPr>
          <w:rFonts w:cs="Times New Roman"/>
          <w:szCs w:val="24"/>
          <w:lang w:val="mk-MK"/>
        </w:rPr>
        <w:t xml:space="preserve"> и др. (</w:t>
      </w:r>
      <w:r w:rsidR="00B26617">
        <w:rPr>
          <w:rFonts w:cs="Times New Roman"/>
          <w:szCs w:val="24"/>
        </w:rPr>
        <w:t>Hugo</w:t>
      </w:r>
      <w:r w:rsidR="00443527">
        <w:rPr>
          <w:rFonts w:cs="Times New Roman"/>
          <w:szCs w:val="24"/>
          <w:lang w:val="mk-MK"/>
        </w:rPr>
        <w:t>,</w:t>
      </w:r>
      <w:r w:rsidR="00F220BE">
        <w:rPr>
          <w:rFonts w:cs="Times New Roman"/>
          <w:szCs w:val="24"/>
        </w:rPr>
        <w:t xml:space="preserve"> 1979: 317</w:t>
      </w:r>
      <w:r w:rsidR="00F220BE">
        <w:rPr>
          <w:rFonts w:cs="Times New Roman"/>
          <w:szCs w:val="24"/>
          <w:lang w:val="mk-MK"/>
        </w:rPr>
        <w:t>).</w:t>
      </w:r>
      <w:r w:rsidR="00F220BE">
        <w:rPr>
          <w:rFonts w:cs="Times New Roman"/>
          <w:szCs w:val="24"/>
        </w:rPr>
        <w:t xml:space="preserve"> </w:t>
      </w:r>
      <w:r w:rsidR="00F220BE">
        <w:rPr>
          <w:rFonts w:cs="Times New Roman"/>
          <w:szCs w:val="24"/>
          <w:lang w:val="mk-MK"/>
        </w:rPr>
        <w:t xml:space="preserve">Модерното време, </w:t>
      </w:r>
      <w:r w:rsidR="00E2029D">
        <w:rPr>
          <w:rFonts w:cs="Times New Roman"/>
          <w:szCs w:val="24"/>
          <w:lang w:val="mk-MK"/>
        </w:rPr>
        <w:t xml:space="preserve">пак, е </w:t>
      </w:r>
      <w:r w:rsidR="00F220BE">
        <w:rPr>
          <w:rFonts w:cs="Times New Roman"/>
          <w:szCs w:val="24"/>
          <w:lang w:val="mk-MK"/>
        </w:rPr>
        <w:t xml:space="preserve">обележено со појавата на христијанството, </w:t>
      </w:r>
      <w:r w:rsidR="00443527">
        <w:rPr>
          <w:rFonts w:cs="Times New Roman"/>
          <w:szCs w:val="24"/>
          <w:lang w:val="mk-MK"/>
        </w:rPr>
        <w:t>па в</w:t>
      </w:r>
      <w:r w:rsidR="00E2029D">
        <w:rPr>
          <w:rFonts w:cs="Times New Roman"/>
          <w:szCs w:val="24"/>
          <w:lang w:val="mk-MK"/>
        </w:rPr>
        <w:t xml:space="preserve">о себе </w:t>
      </w:r>
      <w:r w:rsidR="00F220BE">
        <w:rPr>
          <w:rFonts w:cs="Times New Roman"/>
          <w:szCs w:val="24"/>
          <w:lang w:val="mk-MK"/>
        </w:rPr>
        <w:t>го носи духот на меланхолијата, а еднаквоста, слободата и милосрдието во општествена смисла ги отвора</w:t>
      </w:r>
      <w:r w:rsidR="00E2029D">
        <w:rPr>
          <w:rFonts w:cs="Times New Roman"/>
          <w:szCs w:val="24"/>
          <w:lang w:val="mk-MK"/>
        </w:rPr>
        <w:t>ат</w:t>
      </w:r>
      <w:r w:rsidR="00F220BE">
        <w:rPr>
          <w:rFonts w:cs="Times New Roman"/>
          <w:szCs w:val="24"/>
          <w:lang w:val="mk-MK"/>
        </w:rPr>
        <w:t xml:space="preserve"> прашањата за смислата на човекот и животот, што создава плодна почва за појава на драмата.</w:t>
      </w:r>
      <w:r w:rsidR="00E2029D">
        <w:rPr>
          <w:rFonts w:cs="Times New Roman"/>
          <w:szCs w:val="24"/>
          <w:lang w:val="mk-MK"/>
        </w:rPr>
        <w:t xml:space="preserve"> А</w:t>
      </w:r>
      <w:r w:rsidR="00F220BE">
        <w:rPr>
          <w:rFonts w:cs="Times New Roman"/>
          <w:szCs w:val="24"/>
          <w:lang w:val="mk-MK"/>
        </w:rPr>
        <w:t>нтичката калокагатија</w:t>
      </w:r>
      <w:r w:rsidR="00E2029D">
        <w:rPr>
          <w:rFonts w:cs="Times New Roman"/>
          <w:szCs w:val="24"/>
          <w:lang w:val="mk-MK"/>
        </w:rPr>
        <w:t xml:space="preserve"> како идеал</w:t>
      </w:r>
      <w:r w:rsidR="00443527">
        <w:rPr>
          <w:rFonts w:cs="Times New Roman"/>
          <w:szCs w:val="24"/>
          <w:lang w:val="mk-MK"/>
        </w:rPr>
        <w:t>,</w:t>
      </w:r>
      <w:r w:rsidR="00F220BE">
        <w:rPr>
          <w:rFonts w:cs="Times New Roman"/>
          <w:szCs w:val="24"/>
          <w:lang w:val="mk-MK"/>
        </w:rPr>
        <w:t xml:space="preserve"> во христија</w:t>
      </w:r>
      <w:r w:rsidR="00E2029D">
        <w:rPr>
          <w:rFonts w:cs="Times New Roman"/>
          <w:szCs w:val="24"/>
          <w:lang w:val="mk-MK"/>
        </w:rPr>
        <w:t>нски</w:t>
      </w:r>
      <w:r w:rsidR="00F220BE">
        <w:rPr>
          <w:rFonts w:cs="Times New Roman"/>
          <w:szCs w:val="24"/>
          <w:lang w:val="mk-MK"/>
        </w:rPr>
        <w:t xml:space="preserve"> контекст</w:t>
      </w:r>
      <w:r w:rsidR="00443527">
        <w:rPr>
          <w:rFonts w:cs="Times New Roman"/>
          <w:szCs w:val="24"/>
          <w:lang w:val="mk-MK"/>
        </w:rPr>
        <w:t>,</w:t>
      </w:r>
      <w:r w:rsidR="00F220BE">
        <w:rPr>
          <w:rFonts w:cs="Times New Roman"/>
          <w:szCs w:val="24"/>
          <w:lang w:val="mk-MK"/>
        </w:rPr>
        <w:t xml:space="preserve"> го овозможува раѓањето на гротеската, која како појава егзистира и во</w:t>
      </w:r>
      <w:r w:rsidR="00E2029D">
        <w:rPr>
          <w:rFonts w:cs="Times New Roman"/>
          <w:szCs w:val="24"/>
          <w:lang w:val="mk-MK"/>
        </w:rPr>
        <w:t xml:space="preserve"> антиката</w:t>
      </w:r>
      <w:r w:rsidR="00F220BE">
        <w:rPr>
          <w:rFonts w:cs="Times New Roman"/>
          <w:szCs w:val="24"/>
          <w:lang w:val="mk-MK"/>
        </w:rPr>
        <w:t>. Токму спојот на спротивностите, на кој инсистира гротеската, го одразува она што е најспецифично за модерната</w:t>
      </w:r>
      <w:r w:rsidR="00E2029D">
        <w:rPr>
          <w:rFonts w:cs="Times New Roman"/>
          <w:szCs w:val="24"/>
          <w:lang w:val="mk-MK"/>
        </w:rPr>
        <w:t xml:space="preserve"> (романтичарска) уметност</w:t>
      </w:r>
      <w:r w:rsidR="00F220BE">
        <w:rPr>
          <w:rFonts w:cs="Times New Roman"/>
          <w:szCs w:val="24"/>
          <w:lang w:val="mk-MK"/>
        </w:rPr>
        <w:t>: „Литературата има три периоди и секој од нив одговара на една епоха од развојот на општеството: одата, епот и драмата. Првобитните времиња се лирски, античките времиња епски, модерните времиња драмски. Одата пее за вечноста, епот ја велича историјата, а драмата животот. Значењето на првата книжевност е наивноста, значењето на втората едноставноста, а значењето на третата вистината</w:t>
      </w:r>
      <w:r w:rsidR="00E2029D">
        <w:rPr>
          <w:rFonts w:cs="Times New Roman"/>
          <w:szCs w:val="24"/>
          <w:lang w:val="mk-MK"/>
        </w:rPr>
        <w:t xml:space="preserve">“ </w:t>
      </w:r>
      <w:r w:rsidR="00F220BE">
        <w:rPr>
          <w:rFonts w:cs="Times New Roman"/>
          <w:szCs w:val="24"/>
          <w:lang w:val="mk-MK"/>
        </w:rPr>
        <w:t>(</w:t>
      </w:r>
      <w:r w:rsidR="00443527">
        <w:rPr>
          <w:rFonts w:cs="Times New Roman"/>
          <w:szCs w:val="24"/>
        </w:rPr>
        <w:t>Hugo</w:t>
      </w:r>
      <w:r w:rsidR="00443527">
        <w:rPr>
          <w:rFonts w:cs="Times New Roman"/>
          <w:szCs w:val="24"/>
          <w:lang w:val="mk-MK"/>
        </w:rPr>
        <w:t>,</w:t>
      </w:r>
      <w:r w:rsidR="00443527">
        <w:rPr>
          <w:rFonts w:cs="Times New Roman"/>
          <w:szCs w:val="24"/>
        </w:rPr>
        <w:t xml:space="preserve"> 1979: </w:t>
      </w:r>
      <w:r w:rsidR="00F220BE">
        <w:rPr>
          <w:rFonts w:cs="Times New Roman"/>
          <w:szCs w:val="24"/>
          <w:lang w:val="mk-MK"/>
        </w:rPr>
        <w:t xml:space="preserve">322). </w:t>
      </w:r>
      <w:r w:rsidR="00E2029D">
        <w:rPr>
          <w:rFonts w:cs="Times New Roman"/>
          <w:szCs w:val="24"/>
          <w:lang w:val="mk-MK"/>
        </w:rPr>
        <w:t xml:space="preserve">Ваквите ставови го водат Иго кон преосмислување на традицијата </w:t>
      </w:r>
      <w:r w:rsidR="00E97E19">
        <w:rPr>
          <w:rFonts w:cs="Times New Roman"/>
          <w:szCs w:val="24"/>
          <w:lang w:val="mk-MK"/>
        </w:rPr>
        <w:t>која претставува образец за романтичарите, па оттука произлегуваат неговите тврдења дека</w:t>
      </w:r>
      <w:r w:rsidR="00E2029D">
        <w:rPr>
          <w:rFonts w:cs="Times New Roman"/>
          <w:szCs w:val="24"/>
          <w:lang w:val="mk-MK"/>
        </w:rPr>
        <w:t xml:space="preserve"> Шекспир е</w:t>
      </w:r>
      <w:r w:rsidR="00F220BE">
        <w:rPr>
          <w:rFonts w:cs="Times New Roman"/>
          <w:szCs w:val="24"/>
          <w:lang w:val="mk-MK"/>
        </w:rPr>
        <w:t xml:space="preserve"> столб</w:t>
      </w:r>
      <w:r w:rsidR="00E2029D">
        <w:rPr>
          <w:rFonts w:cs="Times New Roman"/>
          <w:szCs w:val="24"/>
          <w:lang w:val="mk-MK"/>
        </w:rPr>
        <w:t>от</w:t>
      </w:r>
      <w:r w:rsidR="00F220BE">
        <w:rPr>
          <w:rFonts w:cs="Times New Roman"/>
          <w:szCs w:val="24"/>
          <w:lang w:val="mk-MK"/>
        </w:rPr>
        <w:t xml:space="preserve"> на модерната книжевн</w:t>
      </w:r>
      <w:r w:rsidR="00E2029D">
        <w:rPr>
          <w:rFonts w:cs="Times New Roman"/>
          <w:szCs w:val="24"/>
          <w:lang w:val="mk-MK"/>
        </w:rPr>
        <w:t xml:space="preserve">ост, а </w:t>
      </w:r>
      <w:r w:rsidR="00E2029D">
        <w:rPr>
          <w:rFonts w:cs="Times New Roman"/>
          <w:szCs w:val="24"/>
          <w:lang w:val="mk-MK"/>
        </w:rPr>
        <w:lastRenderedPageBreak/>
        <w:t xml:space="preserve">Данте и Милтон се </w:t>
      </w:r>
      <w:r w:rsidR="00F220BE">
        <w:rPr>
          <w:rFonts w:cs="Times New Roman"/>
          <w:szCs w:val="24"/>
          <w:lang w:val="mk-MK"/>
        </w:rPr>
        <w:t>потпорни</w:t>
      </w:r>
      <w:r w:rsidR="00E2029D">
        <w:rPr>
          <w:rFonts w:cs="Times New Roman"/>
          <w:szCs w:val="24"/>
          <w:lang w:val="mk-MK"/>
        </w:rPr>
        <w:t>те</w:t>
      </w:r>
      <w:r w:rsidR="00E97E19">
        <w:rPr>
          <w:rFonts w:cs="Times New Roman"/>
          <w:szCs w:val="24"/>
          <w:lang w:val="mk-MK"/>
        </w:rPr>
        <w:t xml:space="preserve"> столбови. Во таа смисла е јасен и неговиот отпор</w:t>
      </w:r>
      <w:r w:rsidR="00F220BE">
        <w:rPr>
          <w:rFonts w:cs="Times New Roman"/>
          <w:szCs w:val="24"/>
          <w:lang w:val="mk-MK"/>
        </w:rPr>
        <w:t xml:space="preserve"> кон класицистичките поетички</w:t>
      </w:r>
      <w:r w:rsidR="00C72028">
        <w:rPr>
          <w:rFonts w:cs="Times New Roman"/>
          <w:szCs w:val="24"/>
          <w:lang w:val="mk-MK"/>
        </w:rPr>
        <w:t xml:space="preserve"> правила, кои се непотребни, бидејќи</w:t>
      </w:r>
      <w:r w:rsidR="00F220BE">
        <w:rPr>
          <w:rFonts w:cs="Times New Roman"/>
          <w:szCs w:val="24"/>
          <w:lang w:val="mk-MK"/>
        </w:rPr>
        <w:t xml:space="preserve"> пра</w:t>
      </w:r>
      <w:r w:rsidR="000011A6">
        <w:rPr>
          <w:rFonts w:cs="Times New Roman"/>
          <w:szCs w:val="24"/>
          <w:lang w:val="mk-MK"/>
        </w:rPr>
        <w:t>ктиката одлучува каква творечка постапка ќе употреби</w:t>
      </w:r>
      <w:r w:rsidR="00F220BE">
        <w:rPr>
          <w:rFonts w:cs="Times New Roman"/>
          <w:szCs w:val="24"/>
          <w:lang w:val="mk-MK"/>
        </w:rPr>
        <w:t xml:space="preserve"> авторот.</w:t>
      </w:r>
    </w:p>
    <w:p w:rsidR="00066B28" w:rsidRDefault="00A11043" w:rsidP="00B83F63">
      <w:pPr>
        <w:spacing w:line="360" w:lineRule="auto"/>
        <w:ind w:firstLine="284"/>
        <w:jc w:val="both"/>
        <w:rPr>
          <w:rFonts w:cs="Times New Roman"/>
          <w:szCs w:val="24"/>
          <w:lang w:val="mk-MK"/>
        </w:rPr>
      </w:pPr>
      <w:r>
        <w:rPr>
          <w:rFonts w:cs="Times New Roman"/>
          <w:szCs w:val="24"/>
          <w:lang w:val="mk-MK"/>
        </w:rPr>
        <w:t xml:space="preserve">Спротивно на класицистичката осврнатост кон Аристотеловиот принцип за миметичноста на литературата, романтичарската визија се фокусира врз поетичноста, односно поетската моќ како единствена валидна претпоставка за креативниот чин. Оттука произлегува и нивната ирационалистичка естетика, која е во потрага по она што е </w:t>
      </w:r>
      <w:r w:rsidR="00EC7B57">
        <w:rPr>
          <w:rFonts w:cs="Times New Roman"/>
          <w:szCs w:val="24"/>
          <w:lang w:val="mk-MK"/>
        </w:rPr>
        <w:t>скриено, необично, па дури и чудесно, во смисла на дефиницијата</w:t>
      </w:r>
      <w:r w:rsidR="00274EDE">
        <w:rPr>
          <w:rFonts w:cs="Times New Roman"/>
          <w:szCs w:val="24"/>
          <w:lang w:val="mk-MK"/>
        </w:rPr>
        <w:t xml:space="preserve"> која за тој феномен ја дава</w:t>
      </w:r>
      <w:r w:rsidR="00066B28">
        <w:rPr>
          <w:rFonts w:cs="Times New Roman"/>
          <w:szCs w:val="24"/>
          <w:lang w:val="mk-MK"/>
        </w:rPr>
        <w:t xml:space="preserve"> Цветан Тодоров. Семјуел Т. Колриџ во своето дело „</w:t>
      </w:r>
      <w:r w:rsidR="00066B28">
        <w:rPr>
          <w:rFonts w:cs="Times New Roman"/>
          <w:szCs w:val="24"/>
        </w:rPr>
        <w:t>Biographia Literaria</w:t>
      </w:r>
      <w:r w:rsidR="00066B28">
        <w:rPr>
          <w:rFonts w:cs="Times New Roman"/>
          <w:szCs w:val="24"/>
          <w:lang w:val="mk-MK"/>
        </w:rPr>
        <w:t xml:space="preserve">“ ги критикува ставовите на Вордсворт, па фантазијата (имагинарното) и имитацијата ги поставува како услови за создавање на уметничко дело. Критиката на Вордсвортовиот едноставен, „детски“ јазик во поезијата ја потенцира неговата теза за римата и </w:t>
      </w:r>
      <w:r w:rsidR="00C72028">
        <w:rPr>
          <w:rFonts w:cs="Times New Roman"/>
          <w:szCs w:val="24"/>
          <w:lang w:val="mk-MK"/>
        </w:rPr>
        <w:t xml:space="preserve">за </w:t>
      </w:r>
      <w:r w:rsidR="00066B28">
        <w:rPr>
          <w:rFonts w:cs="Times New Roman"/>
          <w:szCs w:val="24"/>
          <w:lang w:val="mk-MK"/>
        </w:rPr>
        <w:t>метарот како разликувачки</w:t>
      </w:r>
      <w:r w:rsidR="00C72028">
        <w:rPr>
          <w:rFonts w:cs="Times New Roman"/>
          <w:szCs w:val="24"/>
          <w:lang w:val="mk-MK"/>
        </w:rPr>
        <w:t xml:space="preserve"> обележја на поезијата. В</w:t>
      </w:r>
      <w:r w:rsidR="00066B28">
        <w:rPr>
          <w:rFonts w:cs="Times New Roman"/>
          <w:szCs w:val="24"/>
          <w:lang w:val="mk-MK"/>
        </w:rPr>
        <w:t xml:space="preserve">истината (морална или интелектуална) </w:t>
      </w:r>
      <w:r w:rsidR="00C72028">
        <w:rPr>
          <w:rFonts w:cs="Times New Roman"/>
          <w:szCs w:val="24"/>
          <w:lang w:val="mk-MK"/>
        </w:rPr>
        <w:t>е поставена како цел и задоволство, бидејќи таа</w:t>
      </w:r>
      <w:r w:rsidR="00066B28">
        <w:rPr>
          <w:rFonts w:cs="Times New Roman"/>
          <w:szCs w:val="24"/>
          <w:lang w:val="mk-MK"/>
        </w:rPr>
        <w:t xml:space="preserve"> треба да произлегува од сите делови на уметничката целина (</w:t>
      </w:r>
      <w:r w:rsidR="00B26617">
        <w:rPr>
          <w:rFonts w:cs="Times New Roman"/>
          <w:szCs w:val="24"/>
        </w:rPr>
        <w:t>Coleridge</w:t>
      </w:r>
      <w:r w:rsidR="00C72028">
        <w:rPr>
          <w:rFonts w:cs="Times New Roman"/>
          <w:szCs w:val="24"/>
          <w:lang w:val="mk-MK"/>
        </w:rPr>
        <w:t>,</w:t>
      </w:r>
      <w:r w:rsidR="00066B28">
        <w:rPr>
          <w:rFonts w:cs="Times New Roman"/>
          <w:szCs w:val="24"/>
        </w:rPr>
        <w:t xml:space="preserve"> 1979: 295</w:t>
      </w:r>
      <w:r w:rsidR="00066B28">
        <w:rPr>
          <w:rFonts w:cs="Times New Roman"/>
          <w:szCs w:val="24"/>
          <w:lang w:val="mk-MK"/>
        </w:rPr>
        <w:t>)</w:t>
      </w:r>
      <w:r w:rsidR="00066B28">
        <w:rPr>
          <w:rFonts w:cs="Times New Roman"/>
          <w:szCs w:val="24"/>
        </w:rPr>
        <w:t xml:space="preserve">. </w:t>
      </w:r>
      <w:r w:rsidR="00C72028">
        <w:rPr>
          <w:rFonts w:cs="Times New Roman"/>
          <w:szCs w:val="24"/>
          <w:lang w:val="mk-MK"/>
        </w:rPr>
        <w:t>Р</w:t>
      </w:r>
      <w:r w:rsidR="00066B28">
        <w:rPr>
          <w:rFonts w:cs="Times New Roman"/>
          <w:szCs w:val="24"/>
          <w:lang w:val="mk-MK"/>
        </w:rPr>
        <w:t xml:space="preserve">азмислувањето </w:t>
      </w:r>
      <w:r w:rsidR="00C72028">
        <w:rPr>
          <w:rFonts w:cs="Times New Roman"/>
          <w:szCs w:val="24"/>
          <w:lang w:val="mk-MK"/>
        </w:rPr>
        <w:t xml:space="preserve">на Колриџ </w:t>
      </w:r>
      <w:r w:rsidR="00066B28">
        <w:rPr>
          <w:rFonts w:cs="Times New Roman"/>
          <w:szCs w:val="24"/>
          <w:lang w:val="mk-MK"/>
        </w:rPr>
        <w:t xml:space="preserve">за поетот, </w:t>
      </w:r>
      <w:r w:rsidR="00C72028">
        <w:rPr>
          <w:rFonts w:cs="Times New Roman"/>
          <w:szCs w:val="24"/>
          <w:lang w:val="mk-MK"/>
        </w:rPr>
        <w:t xml:space="preserve">сфатен </w:t>
      </w:r>
      <w:r w:rsidR="00066B28">
        <w:rPr>
          <w:rFonts w:cs="Times New Roman"/>
          <w:szCs w:val="24"/>
          <w:lang w:val="mk-MK"/>
        </w:rPr>
        <w:t>како човек кој ги спо</w:t>
      </w:r>
      <w:r w:rsidR="00C72028">
        <w:rPr>
          <w:rFonts w:cs="Times New Roman"/>
          <w:szCs w:val="24"/>
          <w:lang w:val="mk-MK"/>
        </w:rPr>
        <w:t xml:space="preserve">јува спротивностите, е </w:t>
      </w:r>
      <w:r w:rsidR="00066B28">
        <w:rPr>
          <w:rFonts w:cs="Times New Roman"/>
          <w:szCs w:val="24"/>
          <w:lang w:val="mk-MK"/>
        </w:rPr>
        <w:t xml:space="preserve">средиштето на неговите романтичарски ставови: „Најпосле, </w:t>
      </w:r>
      <w:r w:rsidR="00066B28">
        <w:rPr>
          <w:rFonts w:cs="Times New Roman"/>
          <w:i/>
          <w:szCs w:val="24"/>
          <w:lang w:val="mk-MK"/>
        </w:rPr>
        <w:t>разумноста</w:t>
      </w:r>
      <w:r w:rsidR="00066B28">
        <w:rPr>
          <w:rFonts w:cs="Times New Roman"/>
          <w:szCs w:val="24"/>
          <w:lang w:val="mk-MK"/>
        </w:rPr>
        <w:t xml:space="preserve"> (</w:t>
      </w:r>
      <w:r w:rsidR="00066B28">
        <w:rPr>
          <w:rFonts w:cs="Times New Roman"/>
          <w:szCs w:val="24"/>
        </w:rPr>
        <w:t>good sense</w:t>
      </w:r>
      <w:r w:rsidR="00066B28">
        <w:rPr>
          <w:rFonts w:cs="Times New Roman"/>
          <w:szCs w:val="24"/>
          <w:lang w:val="mk-MK"/>
        </w:rPr>
        <w:t xml:space="preserve">) е </w:t>
      </w:r>
      <w:r w:rsidR="00066B28">
        <w:rPr>
          <w:rFonts w:cs="Times New Roman"/>
          <w:i/>
          <w:szCs w:val="24"/>
          <w:lang w:val="mk-MK"/>
        </w:rPr>
        <w:t>телото</w:t>
      </w:r>
      <w:r w:rsidR="00066B28">
        <w:rPr>
          <w:rFonts w:cs="Times New Roman"/>
          <w:szCs w:val="24"/>
          <w:lang w:val="mk-MK"/>
        </w:rPr>
        <w:t xml:space="preserve"> на поетскиот гениј, </w:t>
      </w:r>
      <w:r w:rsidR="00066B28">
        <w:rPr>
          <w:rFonts w:cs="Times New Roman"/>
          <w:i/>
          <w:szCs w:val="24"/>
          <w:lang w:val="mk-MK"/>
        </w:rPr>
        <w:t>имагинативноста</w:t>
      </w:r>
      <w:r w:rsidR="00066B28">
        <w:rPr>
          <w:rFonts w:cs="Times New Roman"/>
          <w:szCs w:val="24"/>
          <w:lang w:val="mk-MK"/>
        </w:rPr>
        <w:t xml:space="preserve"> е неговата </w:t>
      </w:r>
      <w:r w:rsidR="00066B28">
        <w:rPr>
          <w:rFonts w:cs="Times New Roman"/>
          <w:i/>
          <w:szCs w:val="24"/>
          <w:lang w:val="mk-MK"/>
        </w:rPr>
        <w:t>прекривка</w:t>
      </w:r>
      <w:r w:rsidR="00066B28">
        <w:rPr>
          <w:rFonts w:cs="Times New Roman"/>
          <w:szCs w:val="24"/>
          <w:lang w:val="mk-MK"/>
        </w:rPr>
        <w:t xml:space="preserve">, </w:t>
      </w:r>
      <w:r w:rsidR="00066B28">
        <w:rPr>
          <w:rFonts w:cs="Times New Roman"/>
          <w:i/>
          <w:szCs w:val="24"/>
          <w:lang w:val="mk-MK"/>
        </w:rPr>
        <w:t xml:space="preserve">движењето </w:t>
      </w:r>
      <w:r w:rsidR="00066B28">
        <w:rPr>
          <w:rFonts w:cs="Times New Roman"/>
          <w:szCs w:val="24"/>
          <w:lang w:val="mk-MK"/>
        </w:rPr>
        <w:t xml:space="preserve">е неговиот </w:t>
      </w:r>
      <w:r w:rsidR="00066B28">
        <w:rPr>
          <w:rFonts w:cs="Times New Roman"/>
          <w:i/>
          <w:szCs w:val="24"/>
          <w:lang w:val="mk-MK"/>
        </w:rPr>
        <w:t>живот</w:t>
      </w:r>
      <w:r w:rsidR="00066B28">
        <w:rPr>
          <w:rFonts w:cs="Times New Roman"/>
          <w:szCs w:val="24"/>
          <w:lang w:val="mk-MK"/>
        </w:rPr>
        <w:t xml:space="preserve">, а </w:t>
      </w:r>
      <w:r w:rsidR="00066B28">
        <w:rPr>
          <w:rFonts w:cs="Times New Roman"/>
          <w:i/>
          <w:szCs w:val="24"/>
          <w:lang w:val="mk-MK"/>
        </w:rPr>
        <w:t>фантазијата</w:t>
      </w:r>
      <w:r w:rsidR="00066B28">
        <w:rPr>
          <w:rFonts w:cs="Times New Roman"/>
          <w:szCs w:val="24"/>
          <w:lang w:val="mk-MK"/>
        </w:rPr>
        <w:t xml:space="preserve"> е </w:t>
      </w:r>
      <w:r w:rsidR="00066B28">
        <w:rPr>
          <w:rFonts w:cs="Times New Roman"/>
          <w:i/>
          <w:szCs w:val="24"/>
          <w:lang w:val="mk-MK"/>
        </w:rPr>
        <w:t>душата</w:t>
      </w:r>
      <w:r w:rsidR="00066B28">
        <w:rPr>
          <w:rFonts w:cs="Times New Roman"/>
          <w:szCs w:val="24"/>
          <w:lang w:val="mk-MK"/>
        </w:rPr>
        <w:t xml:space="preserve"> која се наоѓа секаде и во секого; таа претвора сè во една складна и разумна целина“ (297). Колриџ ја истакнува разликата меѓу примарната фантазија (како неограничено создавање на човечкиот дух во неговата субјективност) и секундарната фантазија (која се разликува од примарната само според начинот и степенот на дејствувањето, </w:t>
      </w:r>
      <w:r w:rsidR="00C72028">
        <w:rPr>
          <w:rFonts w:cs="Times New Roman"/>
          <w:szCs w:val="24"/>
          <w:lang w:val="mk-MK"/>
        </w:rPr>
        <w:t xml:space="preserve">а е </w:t>
      </w:r>
      <w:r w:rsidR="00066B28">
        <w:rPr>
          <w:rFonts w:cs="Times New Roman"/>
          <w:szCs w:val="24"/>
          <w:lang w:val="mk-MK"/>
        </w:rPr>
        <w:t xml:space="preserve">поврзана со свесната волја за пресоздавање и создавање на целини). Проблемот на имитацијата во уметничкото дело се дефинира </w:t>
      </w:r>
      <w:r w:rsidR="0088264C">
        <w:rPr>
          <w:rFonts w:cs="Times New Roman"/>
          <w:szCs w:val="24"/>
          <w:lang w:val="mk-MK"/>
        </w:rPr>
        <w:t>во врска со подражавањето</w:t>
      </w:r>
      <w:r w:rsidR="00066B28">
        <w:rPr>
          <w:rFonts w:cs="Times New Roman"/>
          <w:szCs w:val="24"/>
          <w:lang w:val="mk-MK"/>
        </w:rPr>
        <w:t xml:space="preserve"> на убавото во природата, </w:t>
      </w:r>
      <w:r w:rsidR="0088264C">
        <w:rPr>
          <w:rFonts w:cs="Times New Roman"/>
          <w:szCs w:val="24"/>
          <w:lang w:val="mk-MK"/>
        </w:rPr>
        <w:t xml:space="preserve">кое е </w:t>
      </w:r>
      <w:r w:rsidR="00066B28">
        <w:rPr>
          <w:rFonts w:cs="Times New Roman"/>
          <w:szCs w:val="24"/>
          <w:lang w:val="mk-MK"/>
        </w:rPr>
        <w:t>дефинирано како сп</w:t>
      </w:r>
      <w:r w:rsidR="0088264C">
        <w:rPr>
          <w:rFonts w:cs="Times New Roman"/>
          <w:szCs w:val="24"/>
          <w:lang w:val="mk-MK"/>
        </w:rPr>
        <w:t>ој на различности</w:t>
      </w:r>
      <w:r w:rsidR="00066B28">
        <w:rPr>
          <w:rFonts w:cs="Times New Roman"/>
          <w:szCs w:val="24"/>
          <w:lang w:val="mk-MK"/>
        </w:rPr>
        <w:t xml:space="preserve">. Потребно е да се имитира </w:t>
      </w:r>
      <w:r w:rsidR="00066B28">
        <w:rPr>
          <w:rFonts w:cs="Times New Roman"/>
          <w:szCs w:val="24"/>
        </w:rPr>
        <w:t>naturae naturans</w:t>
      </w:r>
      <w:r w:rsidR="00066B28">
        <w:rPr>
          <w:rFonts w:cs="Times New Roman"/>
          <w:szCs w:val="24"/>
          <w:lang w:val="mk-MK"/>
        </w:rPr>
        <w:t xml:space="preserve"> – врската на човекот и природата (она што е внатрешно, кое се изразува преку симболи), а не </w:t>
      </w:r>
      <w:r w:rsidR="00066B28">
        <w:rPr>
          <w:rFonts w:cs="Times New Roman"/>
          <w:szCs w:val="24"/>
        </w:rPr>
        <w:t>natura naturata</w:t>
      </w:r>
      <w:r w:rsidR="00066B28">
        <w:rPr>
          <w:rFonts w:cs="Times New Roman"/>
          <w:szCs w:val="24"/>
          <w:lang w:val="mk-MK"/>
        </w:rPr>
        <w:t xml:space="preserve"> – природата по себе и за себе.</w:t>
      </w:r>
      <w:r w:rsidR="00066B28">
        <w:rPr>
          <w:rFonts w:cs="Times New Roman"/>
          <w:szCs w:val="24"/>
        </w:rPr>
        <w:t xml:space="preserve"> </w:t>
      </w:r>
    </w:p>
    <w:p w:rsidR="006F23DD" w:rsidRDefault="009F4C57" w:rsidP="002D1D38">
      <w:pPr>
        <w:spacing w:line="360" w:lineRule="auto"/>
        <w:ind w:firstLine="284"/>
        <w:jc w:val="both"/>
        <w:rPr>
          <w:rFonts w:cs="Times New Roman"/>
          <w:szCs w:val="24"/>
          <w:lang w:val="mk-MK"/>
        </w:rPr>
      </w:pPr>
      <w:r>
        <w:rPr>
          <w:rFonts w:cs="Times New Roman"/>
          <w:szCs w:val="24"/>
          <w:lang w:val="mk-MK"/>
        </w:rPr>
        <w:t xml:space="preserve">Покрај односот кон правилата и жанровските класификации, во романтизмот се забележува </w:t>
      </w:r>
      <w:r w:rsidR="004B3610">
        <w:rPr>
          <w:rFonts w:cs="Times New Roman"/>
          <w:szCs w:val="24"/>
          <w:lang w:val="mk-MK"/>
        </w:rPr>
        <w:t xml:space="preserve">издигнување на одделни жанрови, кои добиваат посебно место во т.н. централистички концепции на жанровите (примарно фокусирани врз јасното изделување на лириката, епиката и драмата). </w:t>
      </w:r>
      <w:r w:rsidR="00AE1CFA">
        <w:rPr>
          <w:rFonts w:cs="Times New Roman"/>
          <w:szCs w:val="24"/>
          <w:lang w:val="mk-MK"/>
        </w:rPr>
        <w:t xml:space="preserve">Во потрагата по фрагментарното и необичното во </w:t>
      </w:r>
      <w:r w:rsidR="00BA3F87">
        <w:rPr>
          <w:rFonts w:cs="Times New Roman"/>
          <w:szCs w:val="24"/>
          <w:lang w:val="mk-MK"/>
        </w:rPr>
        <w:t xml:space="preserve">поетовото искуство од стварноста, </w:t>
      </w:r>
      <w:r w:rsidR="00321C18">
        <w:rPr>
          <w:rFonts w:cs="Times New Roman"/>
          <w:szCs w:val="24"/>
          <w:lang w:val="mk-MK"/>
        </w:rPr>
        <w:t xml:space="preserve">романтизмот ги фаворизира романот, новелата и сказната (бајката), </w:t>
      </w:r>
      <w:r w:rsidR="0048248D">
        <w:rPr>
          <w:rFonts w:cs="Times New Roman"/>
          <w:szCs w:val="24"/>
          <w:lang w:val="mk-MK"/>
        </w:rPr>
        <w:t xml:space="preserve">кои добиваат изделено и мошне важно место среде </w:t>
      </w:r>
      <w:r w:rsidR="0048248D">
        <w:rPr>
          <w:rFonts w:cs="Times New Roman"/>
          <w:szCs w:val="24"/>
          <w:lang w:val="mk-MK"/>
        </w:rPr>
        <w:lastRenderedPageBreak/>
        <w:t xml:space="preserve">жанровите. </w:t>
      </w:r>
      <w:r w:rsidR="00E44DA2">
        <w:rPr>
          <w:rFonts w:cs="Times New Roman"/>
          <w:szCs w:val="24"/>
          <w:lang w:val="mk-MK"/>
        </w:rPr>
        <w:t xml:space="preserve">Како што забележува Новалис, поетот е пророк, философ, односно сезнаечко битие, </w:t>
      </w:r>
      <w:r w:rsidR="00C72028">
        <w:rPr>
          <w:rFonts w:cs="Times New Roman"/>
          <w:szCs w:val="24"/>
          <w:lang w:val="mk-MK"/>
        </w:rPr>
        <w:t xml:space="preserve">тој е </w:t>
      </w:r>
      <w:r w:rsidR="00177CBD">
        <w:rPr>
          <w:rFonts w:cs="Times New Roman"/>
          <w:szCs w:val="24"/>
          <w:lang w:val="mk-MK"/>
        </w:rPr>
        <w:t xml:space="preserve">„апсолутно трансцендентален“, </w:t>
      </w:r>
      <w:r w:rsidR="006571AA">
        <w:rPr>
          <w:rFonts w:cs="Times New Roman"/>
          <w:szCs w:val="24"/>
          <w:lang w:val="mk-MK"/>
        </w:rPr>
        <w:t>па оттука е и некој вид „трасцендентален лекар“ (</w:t>
      </w:r>
      <w:r w:rsidR="006571AA">
        <w:rPr>
          <w:rFonts w:cs="Times New Roman"/>
          <w:szCs w:val="24"/>
        </w:rPr>
        <w:t>Novalis</w:t>
      </w:r>
      <w:r w:rsidR="00676001">
        <w:rPr>
          <w:rFonts w:cs="Times New Roman"/>
          <w:szCs w:val="24"/>
        </w:rPr>
        <w:t>,</w:t>
      </w:r>
      <w:r w:rsidR="006571AA">
        <w:rPr>
          <w:rFonts w:cs="Times New Roman"/>
          <w:szCs w:val="24"/>
        </w:rPr>
        <w:t xml:space="preserve"> 1979: 260</w:t>
      </w:r>
      <w:r w:rsidR="006571AA">
        <w:rPr>
          <w:rFonts w:cs="Times New Roman"/>
          <w:szCs w:val="24"/>
          <w:lang w:val="mk-MK"/>
        </w:rPr>
        <w:t>)</w:t>
      </w:r>
      <w:r w:rsidR="006571AA">
        <w:rPr>
          <w:rFonts w:cs="Times New Roman"/>
          <w:szCs w:val="24"/>
        </w:rPr>
        <w:t xml:space="preserve">. </w:t>
      </w:r>
      <w:r w:rsidR="00C72028">
        <w:rPr>
          <w:rFonts w:cs="Times New Roman"/>
          <w:szCs w:val="24"/>
          <w:lang w:val="mk-MK"/>
        </w:rPr>
        <w:t xml:space="preserve">Поетската визија на романтизмот бара од романот </w:t>
      </w:r>
      <w:r w:rsidR="006571AA">
        <w:rPr>
          <w:rFonts w:cs="Times New Roman"/>
          <w:szCs w:val="24"/>
          <w:lang w:val="mk-MK"/>
        </w:rPr>
        <w:t>да би</w:t>
      </w:r>
      <w:r w:rsidR="00C72028">
        <w:rPr>
          <w:rFonts w:cs="Times New Roman"/>
          <w:szCs w:val="24"/>
          <w:lang w:val="mk-MK"/>
        </w:rPr>
        <w:t>де поезија во проза, бидејќи поезијата</w:t>
      </w:r>
      <w:r w:rsidR="006571AA">
        <w:rPr>
          <w:rFonts w:cs="Times New Roman"/>
          <w:szCs w:val="24"/>
          <w:lang w:val="mk-MK"/>
        </w:rPr>
        <w:t xml:space="preserve"> е сеопфатна и интегративна, помирувајќи ги бесконечното и конечното во совршена целина. </w:t>
      </w:r>
      <w:r w:rsidR="002869B5">
        <w:rPr>
          <w:rFonts w:cs="Times New Roman"/>
          <w:szCs w:val="24"/>
          <w:lang w:val="mk-MK"/>
        </w:rPr>
        <w:t>Од друга страна, бајката најдобро го изразува романтичарскиот стремеж за создавање мешавини, бидејќи самата претставув</w:t>
      </w:r>
      <w:r w:rsidR="00915CC6">
        <w:rPr>
          <w:rFonts w:cs="Times New Roman"/>
          <w:szCs w:val="24"/>
          <w:lang w:val="mk-MK"/>
        </w:rPr>
        <w:t xml:space="preserve">а анархично спротивставување на утврдените и законити </w:t>
      </w:r>
      <w:r w:rsidR="002869B5">
        <w:rPr>
          <w:rFonts w:cs="Times New Roman"/>
          <w:szCs w:val="24"/>
          <w:lang w:val="mk-MK"/>
        </w:rPr>
        <w:t>принципи и правила.</w:t>
      </w:r>
      <w:r w:rsidR="002D1D38">
        <w:rPr>
          <w:rFonts w:cs="Times New Roman"/>
          <w:szCs w:val="24"/>
          <w:lang w:val="mk-MK"/>
        </w:rPr>
        <w:t xml:space="preserve"> Слично на тоа, </w:t>
      </w:r>
      <w:r w:rsidR="003040D0">
        <w:rPr>
          <w:rFonts w:cs="Times New Roman"/>
          <w:szCs w:val="24"/>
          <w:lang w:val="mk-MK"/>
        </w:rPr>
        <w:t>Јохан Волфганг Гете во своите белешки кон збирката поеми „Западно-источен диван“ (1827), односно во есејот под наслов „Природни форми на поезијата“</w:t>
      </w:r>
      <w:r w:rsidR="00182DC0">
        <w:rPr>
          <w:rFonts w:cs="Times New Roman"/>
          <w:szCs w:val="24"/>
          <w:lang w:val="mk-MK"/>
        </w:rPr>
        <w:t xml:space="preserve">, ја претпоставува нужноста од </w:t>
      </w:r>
      <w:r w:rsidR="003040D0">
        <w:rPr>
          <w:rFonts w:cs="Times New Roman"/>
          <w:szCs w:val="24"/>
          <w:lang w:val="mk-MK"/>
        </w:rPr>
        <w:t>мешање и преплетување</w:t>
      </w:r>
      <w:r w:rsidR="002D1D38">
        <w:rPr>
          <w:rFonts w:cs="Times New Roman"/>
          <w:szCs w:val="24"/>
          <w:lang w:val="mk-MK"/>
        </w:rPr>
        <w:t xml:space="preserve"> на жанровите </w:t>
      </w:r>
      <w:r w:rsidR="003040D0">
        <w:rPr>
          <w:rFonts w:cs="Times New Roman"/>
          <w:szCs w:val="24"/>
          <w:lang w:val="mk-MK"/>
        </w:rPr>
        <w:t>„</w:t>
      </w:r>
      <w:r w:rsidR="003040D0">
        <w:rPr>
          <w:rFonts w:cs="Times New Roman"/>
          <w:szCs w:val="24"/>
        </w:rPr>
        <w:t>ad infinitum</w:t>
      </w:r>
      <w:r w:rsidR="003040D0">
        <w:rPr>
          <w:rFonts w:cs="Times New Roman"/>
          <w:szCs w:val="24"/>
          <w:lang w:val="mk-MK"/>
        </w:rPr>
        <w:t>“</w:t>
      </w:r>
      <w:r w:rsidR="00182DC0">
        <w:rPr>
          <w:rFonts w:cs="Times New Roman"/>
          <w:szCs w:val="24"/>
          <w:lang w:val="mk-MK"/>
        </w:rPr>
        <w:t xml:space="preserve">, што </w:t>
      </w:r>
      <w:r w:rsidR="003040D0">
        <w:rPr>
          <w:rFonts w:cs="Times New Roman"/>
          <w:szCs w:val="24"/>
          <w:lang w:val="mk-MK"/>
        </w:rPr>
        <w:t>е карактеристика на литературата воопшто (пр. француската трагедија, која е епска во експозицијата, драмска во средниот дел и лирска, низ страстите и ентузијазмот, на крајот)</w:t>
      </w:r>
      <w:r w:rsidR="00182DC0">
        <w:rPr>
          <w:rFonts w:cs="Times New Roman"/>
          <w:szCs w:val="24"/>
          <w:lang w:val="mk-MK"/>
        </w:rPr>
        <w:t xml:space="preserve"> </w:t>
      </w:r>
      <w:r w:rsidR="003040D0">
        <w:rPr>
          <w:rFonts w:cs="Times New Roman"/>
          <w:szCs w:val="24"/>
          <w:lang w:val="mk-MK"/>
        </w:rPr>
        <w:t>(</w:t>
      </w:r>
      <w:r w:rsidR="00182DC0">
        <w:rPr>
          <w:rFonts w:cs="Times New Roman"/>
          <w:szCs w:val="24"/>
        </w:rPr>
        <w:t>Goethe</w:t>
      </w:r>
      <w:r w:rsidR="0086621B">
        <w:rPr>
          <w:rFonts w:cs="Times New Roman"/>
          <w:szCs w:val="24"/>
          <w:lang w:val="mk-MK"/>
        </w:rPr>
        <w:t>,</w:t>
      </w:r>
      <w:r w:rsidR="003040D0">
        <w:rPr>
          <w:rFonts w:cs="Times New Roman"/>
          <w:szCs w:val="24"/>
        </w:rPr>
        <w:t xml:space="preserve"> 2010: 227-228</w:t>
      </w:r>
      <w:r w:rsidR="003040D0">
        <w:rPr>
          <w:rFonts w:cs="Times New Roman"/>
          <w:szCs w:val="24"/>
          <w:lang w:val="mk-MK"/>
        </w:rPr>
        <w:t xml:space="preserve">). </w:t>
      </w:r>
      <w:r w:rsidR="00182DC0">
        <w:rPr>
          <w:rFonts w:cs="Times New Roman"/>
          <w:szCs w:val="24"/>
          <w:lang w:val="mk-MK"/>
        </w:rPr>
        <w:t>Трите родови (лирика, епика, драма), кои Гете ги нарекува</w:t>
      </w:r>
      <w:r w:rsidR="003040D0">
        <w:rPr>
          <w:rFonts w:cs="Times New Roman"/>
          <w:szCs w:val="24"/>
          <w:lang w:val="mk-MK"/>
        </w:rPr>
        <w:t xml:space="preserve"> „</w:t>
      </w:r>
      <w:r w:rsidR="003040D0">
        <w:rPr>
          <w:rFonts w:cs="Times New Roman"/>
          <w:szCs w:val="24"/>
        </w:rPr>
        <w:t>Naturformen</w:t>
      </w:r>
      <w:r w:rsidR="008E0E1E">
        <w:rPr>
          <w:rFonts w:cs="Times New Roman"/>
          <w:szCs w:val="24"/>
          <w:lang w:val="mk-MK"/>
        </w:rPr>
        <w:t>“</w:t>
      </w:r>
      <w:r w:rsidR="008641EE">
        <w:rPr>
          <w:rFonts w:cs="Times New Roman"/>
          <w:szCs w:val="24"/>
          <w:lang w:val="mk-MK"/>
        </w:rPr>
        <w:t>, претставуваат основа</w:t>
      </w:r>
      <w:r w:rsidR="008E0E1E">
        <w:rPr>
          <w:rFonts w:cs="Times New Roman"/>
          <w:szCs w:val="24"/>
          <w:lang w:val="mk-MK"/>
        </w:rPr>
        <w:t xml:space="preserve"> за дефинирање на </w:t>
      </w:r>
      <w:r w:rsidR="003040D0">
        <w:rPr>
          <w:rFonts w:cs="Times New Roman"/>
          <w:szCs w:val="24"/>
          <w:lang w:val="mk-MK"/>
        </w:rPr>
        <w:t xml:space="preserve">едноставните поетички видови </w:t>
      </w:r>
      <w:r w:rsidR="008E0E1E">
        <w:rPr>
          <w:rFonts w:cs="Times New Roman"/>
          <w:szCs w:val="24"/>
        </w:rPr>
        <w:t>(Dichtarten)</w:t>
      </w:r>
      <w:r w:rsidR="003040D0">
        <w:rPr>
          <w:rFonts w:cs="Times New Roman"/>
          <w:szCs w:val="24"/>
          <w:lang w:val="mk-MK"/>
        </w:rPr>
        <w:t xml:space="preserve">: алегорија, балада (која се третира како </w:t>
      </w:r>
      <w:r w:rsidR="008641EE">
        <w:rPr>
          <w:rFonts w:cs="Times New Roman"/>
          <w:szCs w:val="24"/>
          <w:lang w:val="mk-MK"/>
        </w:rPr>
        <w:t>ур</w:t>
      </w:r>
      <w:r w:rsidR="003040D0">
        <w:rPr>
          <w:rFonts w:cs="Times New Roman"/>
          <w:szCs w:val="24"/>
        </w:rPr>
        <w:t>-</w:t>
      </w:r>
      <w:r w:rsidR="003040D0">
        <w:rPr>
          <w:rFonts w:cs="Times New Roman"/>
          <w:szCs w:val="24"/>
          <w:lang w:val="mk-MK"/>
        </w:rPr>
        <w:t>форма, матрица за сите подоцнежни жанрови), кантата, драма, елегија, епиграм, епистола, епопеја, раскажување, приказна, херојска поема, идила, дидактична поема, ода, пародија, роман, романса, сатира (</w:t>
      </w:r>
      <w:r w:rsidR="00B26617">
        <w:rPr>
          <w:rFonts w:cs="Times New Roman"/>
          <w:szCs w:val="24"/>
        </w:rPr>
        <w:t>Genette</w:t>
      </w:r>
      <w:r w:rsidR="0086621B">
        <w:rPr>
          <w:rFonts w:cs="Times New Roman"/>
          <w:szCs w:val="24"/>
          <w:lang w:val="mk-MK"/>
        </w:rPr>
        <w:t>,</w:t>
      </w:r>
      <w:r w:rsidR="003040D0">
        <w:rPr>
          <w:rFonts w:cs="Times New Roman"/>
          <w:szCs w:val="24"/>
        </w:rPr>
        <w:t xml:space="preserve"> 1979: 67</w:t>
      </w:r>
      <w:r w:rsidR="003040D0">
        <w:rPr>
          <w:rFonts w:cs="Times New Roman"/>
          <w:szCs w:val="24"/>
          <w:lang w:val="mk-MK"/>
        </w:rPr>
        <w:t>).</w:t>
      </w:r>
      <w:r w:rsidR="003040D0">
        <w:rPr>
          <w:rFonts w:cs="Times New Roman"/>
          <w:szCs w:val="24"/>
        </w:rPr>
        <w:t xml:space="preserve"> </w:t>
      </w:r>
    </w:p>
    <w:p w:rsidR="00161900" w:rsidRDefault="00A11E68" w:rsidP="0085070C">
      <w:pPr>
        <w:spacing w:after="240" w:line="360" w:lineRule="auto"/>
        <w:ind w:firstLine="284"/>
        <w:jc w:val="both"/>
        <w:rPr>
          <w:rFonts w:cs="Times New Roman"/>
          <w:szCs w:val="24"/>
          <w:lang w:val="mk-MK"/>
        </w:rPr>
      </w:pPr>
      <w:r>
        <w:rPr>
          <w:rFonts w:cs="Times New Roman"/>
          <w:szCs w:val="24"/>
          <w:lang w:val="mk-MK"/>
        </w:rPr>
        <w:t>Специфичен романтичарски феномен</w:t>
      </w:r>
      <w:r w:rsidR="00A75174">
        <w:rPr>
          <w:rFonts w:cs="Times New Roman"/>
          <w:szCs w:val="24"/>
          <w:lang w:val="mk-MK"/>
        </w:rPr>
        <w:t xml:space="preserve"> претставува т.н. романтичарска иронија, која преку визијата на философите од рангот на Фихте и Шлегел, се дефинира како </w:t>
      </w:r>
      <w:r w:rsidR="00C9233F">
        <w:rPr>
          <w:rFonts w:cs="Times New Roman"/>
          <w:szCs w:val="24"/>
          <w:lang w:val="mk-MK"/>
        </w:rPr>
        <w:t>„дел од ʼсуштинската мрзливостʻ и ʼтрансц</w:t>
      </w:r>
      <w:r w:rsidR="00E82B2D">
        <w:rPr>
          <w:rFonts w:cs="Times New Roman"/>
          <w:szCs w:val="24"/>
          <w:lang w:val="mk-MK"/>
        </w:rPr>
        <w:t>е</w:t>
      </w:r>
      <w:r w:rsidR="00C9233F">
        <w:rPr>
          <w:rFonts w:cs="Times New Roman"/>
          <w:szCs w:val="24"/>
          <w:lang w:val="mk-MK"/>
        </w:rPr>
        <w:t xml:space="preserve">нденталното шегувањеʻ (Шлегел, </w:t>
      </w:r>
      <w:r w:rsidR="00C9233F">
        <w:rPr>
          <w:rFonts w:cs="Times New Roman"/>
          <w:i/>
          <w:szCs w:val="24"/>
          <w:lang w:val="mk-MK"/>
        </w:rPr>
        <w:t>Луцинда</w:t>
      </w:r>
      <w:r w:rsidR="00C9233F">
        <w:rPr>
          <w:rFonts w:cs="Times New Roman"/>
          <w:szCs w:val="24"/>
          <w:lang w:val="mk-MK"/>
        </w:rPr>
        <w:t>)</w:t>
      </w:r>
      <w:r w:rsidR="00E82B2D">
        <w:rPr>
          <w:rFonts w:cs="Times New Roman"/>
          <w:szCs w:val="24"/>
          <w:lang w:val="mk-MK"/>
        </w:rPr>
        <w:t xml:space="preserve">, како дел од поетската слобода која единствено има моќ и ʼмандатʻ </w:t>
      </w:r>
      <w:r w:rsidR="00561322">
        <w:rPr>
          <w:rFonts w:cs="Times New Roman"/>
          <w:szCs w:val="24"/>
          <w:lang w:val="mk-MK"/>
        </w:rPr>
        <w:t>да го преобразува светот и која не робува на ниту една друга норма надвор од естетското</w:t>
      </w:r>
      <w:r w:rsidR="00C9233F">
        <w:rPr>
          <w:rFonts w:cs="Times New Roman"/>
          <w:szCs w:val="24"/>
          <w:lang w:val="mk-MK"/>
        </w:rPr>
        <w:t>“</w:t>
      </w:r>
      <w:r w:rsidR="00561322">
        <w:rPr>
          <w:rFonts w:cs="Times New Roman"/>
          <w:szCs w:val="24"/>
          <w:lang w:val="mk-MK"/>
        </w:rPr>
        <w:t xml:space="preserve"> (Бојаџиевска</w:t>
      </w:r>
      <w:r w:rsidR="0086621B">
        <w:rPr>
          <w:rFonts w:cs="Times New Roman"/>
          <w:szCs w:val="24"/>
          <w:lang w:val="mk-MK"/>
        </w:rPr>
        <w:t>,</w:t>
      </w:r>
      <w:r w:rsidR="00561322">
        <w:rPr>
          <w:rFonts w:cs="Times New Roman"/>
          <w:szCs w:val="24"/>
          <w:lang w:val="mk-MK"/>
        </w:rPr>
        <w:t xml:space="preserve"> 2007: 473). </w:t>
      </w:r>
      <w:r>
        <w:rPr>
          <w:rFonts w:cs="Times New Roman"/>
          <w:szCs w:val="24"/>
          <w:lang w:val="mk-MK"/>
        </w:rPr>
        <w:t>Во врска со тоа е поставена и идејата за „светската тага“</w:t>
      </w:r>
      <w:r w:rsidR="00AD595D">
        <w:rPr>
          <w:rFonts w:cs="Times New Roman"/>
          <w:szCs w:val="24"/>
        </w:rPr>
        <w:t xml:space="preserve"> (Weltschmerz)</w:t>
      </w:r>
      <w:r w:rsidR="0086621B">
        <w:rPr>
          <w:rFonts w:cs="Times New Roman"/>
          <w:szCs w:val="24"/>
          <w:lang w:val="mk-MK"/>
        </w:rPr>
        <w:t>, која е</w:t>
      </w:r>
      <w:r w:rsidR="00AD595D">
        <w:rPr>
          <w:rFonts w:cs="Times New Roman"/>
          <w:szCs w:val="24"/>
          <w:lang w:val="mk-MK"/>
        </w:rPr>
        <w:t xml:space="preserve"> израз на отуѓеноста, песимизмот и тагата на романтича</w:t>
      </w:r>
      <w:r w:rsidR="0086621B">
        <w:rPr>
          <w:rFonts w:cs="Times New Roman"/>
          <w:szCs w:val="24"/>
          <w:lang w:val="mk-MK"/>
        </w:rPr>
        <w:t>рскиот автор, соодветно</w:t>
      </w:r>
      <w:r w:rsidR="00AD595D">
        <w:rPr>
          <w:rFonts w:cs="Times New Roman"/>
          <w:szCs w:val="24"/>
          <w:lang w:val="mk-MK"/>
        </w:rPr>
        <w:t xml:space="preserve"> на невтемеленоста и</w:t>
      </w:r>
      <w:r w:rsidR="00675F20">
        <w:rPr>
          <w:rFonts w:cs="Times New Roman"/>
          <w:szCs w:val="24"/>
          <w:lang w:val="mk-MK"/>
        </w:rPr>
        <w:t xml:space="preserve"> противречноста</w:t>
      </w:r>
      <w:r w:rsidR="00AD595D">
        <w:rPr>
          <w:rFonts w:cs="Times New Roman"/>
          <w:szCs w:val="24"/>
          <w:lang w:val="mk-MK"/>
        </w:rPr>
        <w:t xml:space="preserve"> на романтичарскиот јунак. Таа мелахолија е често многу повеќе од едноставна некохерентност меѓу мечтите и стварноста, </w:t>
      </w:r>
      <w:r w:rsidR="00C321EC">
        <w:rPr>
          <w:rFonts w:cs="Times New Roman"/>
          <w:szCs w:val="24"/>
          <w:lang w:val="mk-MK"/>
        </w:rPr>
        <w:t>изразувајќи се на различен начин во општественото живеење на различните народи. Во тој контекст може да се согледа и романтичарската фасцинираност од музиката, која е поставена на на</w:t>
      </w:r>
      <w:r w:rsidR="00D962FF">
        <w:rPr>
          <w:rFonts w:cs="Times New Roman"/>
          <w:szCs w:val="24"/>
          <w:lang w:val="mk-MK"/>
        </w:rPr>
        <w:t>јвисоко место токму поради нејзината немиметичност, односно поради нејзиното својство директно да ги пренесува емотивните доживувања.</w:t>
      </w:r>
      <w:r w:rsidR="00675F20">
        <w:rPr>
          <w:rFonts w:cs="Times New Roman"/>
          <w:szCs w:val="24"/>
          <w:lang w:val="mk-MK"/>
        </w:rPr>
        <w:t xml:space="preserve"> </w:t>
      </w:r>
      <w:r w:rsidR="007850C1">
        <w:rPr>
          <w:rFonts w:cs="Times New Roman"/>
          <w:szCs w:val="24"/>
          <w:lang w:val="mk-MK"/>
        </w:rPr>
        <w:t>Во Хегеловата</w:t>
      </w:r>
      <w:r w:rsidR="00D962FF">
        <w:rPr>
          <w:rFonts w:cs="Times New Roman"/>
          <w:szCs w:val="24"/>
          <w:lang w:val="mk-MK"/>
        </w:rPr>
        <w:t xml:space="preserve"> </w:t>
      </w:r>
      <w:r w:rsidR="007850C1">
        <w:rPr>
          <w:rFonts w:cs="Times New Roman"/>
          <w:szCs w:val="24"/>
          <w:lang w:val="mk-MK"/>
        </w:rPr>
        <w:t xml:space="preserve">„Естетика“, архитектурата е </w:t>
      </w:r>
      <w:r w:rsidR="0086621B">
        <w:rPr>
          <w:rFonts w:cs="Times New Roman"/>
          <w:szCs w:val="24"/>
          <w:lang w:val="mk-MK"/>
        </w:rPr>
        <w:t>дефинирана како симболична уметност</w:t>
      </w:r>
      <w:r w:rsidR="007850C1">
        <w:rPr>
          <w:rFonts w:cs="Times New Roman"/>
          <w:szCs w:val="24"/>
          <w:lang w:val="mk-MK"/>
        </w:rPr>
        <w:t xml:space="preserve"> (која симболично го преобразува тешкиот материјал), скулпторството како к</w:t>
      </w:r>
      <w:r w:rsidR="0086621B">
        <w:rPr>
          <w:rFonts w:cs="Times New Roman"/>
          <w:szCs w:val="24"/>
          <w:lang w:val="mk-MK"/>
        </w:rPr>
        <w:t>ласична уметност</w:t>
      </w:r>
      <w:r w:rsidR="007850C1">
        <w:rPr>
          <w:rFonts w:cs="Times New Roman"/>
          <w:szCs w:val="24"/>
          <w:lang w:val="mk-MK"/>
        </w:rPr>
        <w:t xml:space="preserve">, додека </w:t>
      </w:r>
      <w:r w:rsidR="007850C1">
        <w:rPr>
          <w:rFonts w:cs="Times New Roman"/>
          <w:szCs w:val="24"/>
          <w:lang w:val="mk-MK"/>
        </w:rPr>
        <w:lastRenderedPageBreak/>
        <w:t>сликарството, музиката и поезијата се трите романтичарски уметности. Поезијата претставува врвна уметност на говорот, која во себе ги соединува визуелните уметности и</w:t>
      </w:r>
      <w:r w:rsidR="0086621B">
        <w:rPr>
          <w:rFonts w:cs="Times New Roman"/>
          <w:szCs w:val="24"/>
          <w:lang w:val="mk-MK"/>
        </w:rPr>
        <w:t xml:space="preserve"> музиката, бидејќи го пренесува тоталитетот на </w:t>
      </w:r>
      <w:r w:rsidR="007850C1">
        <w:rPr>
          <w:rFonts w:cs="Times New Roman"/>
          <w:szCs w:val="24"/>
          <w:lang w:val="mk-MK"/>
        </w:rPr>
        <w:t>настаните (в</w:t>
      </w:r>
      <w:r w:rsidR="0086621B">
        <w:rPr>
          <w:rFonts w:cs="Times New Roman"/>
          <w:szCs w:val="24"/>
          <w:lang w:val="mk-MK"/>
        </w:rPr>
        <w:t>натрешната свесност и деталите з</w:t>
      </w:r>
      <w:r w:rsidR="00150ED4">
        <w:rPr>
          <w:rFonts w:cs="Times New Roman"/>
          <w:szCs w:val="24"/>
          <w:lang w:val="mk-MK"/>
        </w:rPr>
        <w:t>а сѐ</w:t>
      </w:r>
      <w:r w:rsidR="007850C1">
        <w:rPr>
          <w:rFonts w:cs="Times New Roman"/>
          <w:szCs w:val="24"/>
          <w:lang w:val="mk-MK"/>
        </w:rPr>
        <w:t xml:space="preserve"> она што постои </w:t>
      </w:r>
      <w:r w:rsidR="0086621B">
        <w:rPr>
          <w:rFonts w:cs="Times New Roman"/>
          <w:szCs w:val="24"/>
          <w:lang w:val="mk-MK"/>
        </w:rPr>
        <w:t>во надворешниот свет</w:t>
      </w:r>
      <w:r w:rsidR="007850C1">
        <w:rPr>
          <w:rFonts w:cs="Times New Roman"/>
          <w:szCs w:val="24"/>
          <w:lang w:val="mk-MK"/>
        </w:rPr>
        <w:t xml:space="preserve">). </w:t>
      </w:r>
      <w:r w:rsidR="0086621B">
        <w:rPr>
          <w:rFonts w:cs="Times New Roman"/>
          <w:szCs w:val="24"/>
          <w:lang w:val="mk-MK"/>
        </w:rPr>
        <w:t>Од друга страна</w:t>
      </w:r>
      <w:r w:rsidR="00725BD7">
        <w:rPr>
          <w:rFonts w:cs="Times New Roman"/>
          <w:szCs w:val="24"/>
          <w:lang w:val="mk-MK"/>
        </w:rPr>
        <w:t>, природата</w:t>
      </w:r>
      <w:r w:rsidR="007850C1">
        <w:rPr>
          <w:rFonts w:cs="Times New Roman"/>
          <w:szCs w:val="24"/>
          <w:lang w:val="mk-MK"/>
        </w:rPr>
        <w:t xml:space="preserve"> на</w:t>
      </w:r>
      <w:r w:rsidR="00725BD7">
        <w:rPr>
          <w:rFonts w:cs="Times New Roman"/>
          <w:szCs w:val="24"/>
          <w:lang w:val="mk-MK"/>
        </w:rPr>
        <w:t xml:space="preserve"> музиката, која</w:t>
      </w:r>
      <w:r w:rsidR="007850C1">
        <w:rPr>
          <w:rFonts w:cs="Times New Roman"/>
          <w:szCs w:val="24"/>
          <w:lang w:val="mk-MK"/>
        </w:rPr>
        <w:t xml:space="preserve"> </w:t>
      </w:r>
      <w:r w:rsidR="0086621B">
        <w:rPr>
          <w:rFonts w:cs="Times New Roman"/>
          <w:szCs w:val="24"/>
          <w:lang w:val="mk-MK"/>
        </w:rPr>
        <w:t xml:space="preserve">е условена од </w:t>
      </w:r>
      <w:r w:rsidR="007850C1">
        <w:rPr>
          <w:rFonts w:cs="Times New Roman"/>
          <w:szCs w:val="24"/>
          <w:lang w:val="mk-MK"/>
        </w:rPr>
        <w:t>пренесува</w:t>
      </w:r>
      <w:r w:rsidR="0086621B">
        <w:rPr>
          <w:rFonts w:cs="Times New Roman"/>
          <w:szCs w:val="24"/>
          <w:lang w:val="mk-MK"/>
        </w:rPr>
        <w:t>њето на</w:t>
      </w:r>
      <w:r w:rsidR="00725BD7">
        <w:rPr>
          <w:rFonts w:cs="Times New Roman"/>
          <w:szCs w:val="24"/>
          <w:lang w:val="mk-MK"/>
        </w:rPr>
        <w:t xml:space="preserve"> чувствата </w:t>
      </w:r>
      <w:r w:rsidR="0086621B">
        <w:rPr>
          <w:rFonts w:cs="Times New Roman"/>
          <w:szCs w:val="24"/>
          <w:lang w:val="mk-MK"/>
        </w:rPr>
        <w:t>и страстите низ тоновите, како</w:t>
      </w:r>
      <w:r w:rsidR="00725BD7">
        <w:rPr>
          <w:rFonts w:cs="Times New Roman"/>
          <w:szCs w:val="24"/>
          <w:lang w:val="mk-MK"/>
        </w:rPr>
        <w:t xml:space="preserve"> нејзин единствен и специфичен израз, прет</w:t>
      </w:r>
      <w:r w:rsidR="0086621B">
        <w:rPr>
          <w:rFonts w:cs="Times New Roman"/>
          <w:szCs w:val="24"/>
          <w:lang w:val="mk-MK"/>
        </w:rPr>
        <w:t>ставува уникатна немиметична уметност, а со тоа и олицетворение на творечкиот идеал на романтичарите</w:t>
      </w:r>
      <w:r w:rsidR="00725BD7">
        <w:rPr>
          <w:rFonts w:cs="Times New Roman"/>
          <w:szCs w:val="24"/>
          <w:lang w:val="mk-MK"/>
        </w:rPr>
        <w:t>.</w:t>
      </w:r>
    </w:p>
    <w:p w:rsidR="00BD6447" w:rsidRPr="0085070C" w:rsidRDefault="002F5F1B" w:rsidP="00EA0711">
      <w:pPr>
        <w:pStyle w:val="ListParagraph"/>
        <w:numPr>
          <w:ilvl w:val="0"/>
          <w:numId w:val="1"/>
        </w:numPr>
        <w:spacing w:line="360" w:lineRule="auto"/>
        <w:jc w:val="both"/>
        <w:rPr>
          <w:rFonts w:cs="Times New Roman"/>
          <w:b/>
          <w:szCs w:val="24"/>
          <w:lang w:val="mk-MK"/>
        </w:rPr>
      </w:pPr>
      <w:r w:rsidRPr="002F5F1B">
        <w:rPr>
          <w:rFonts w:cs="Times New Roman"/>
          <w:b/>
          <w:szCs w:val="24"/>
          <w:lang w:val="mk-MK"/>
        </w:rPr>
        <w:t xml:space="preserve">Романтизмот во </w:t>
      </w:r>
      <w:r w:rsidR="00F00E15">
        <w:rPr>
          <w:rFonts w:cs="Times New Roman"/>
          <w:b/>
          <w:szCs w:val="24"/>
          <w:lang w:val="mk-MK"/>
        </w:rPr>
        <w:t>Македонија и дејноста на браќата Миладиновци</w:t>
      </w:r>
    </w:p>
    <w:p w:rsidR="002A50B5" w:rsidRDefault="0085070C" w:rsidP="0085070C">
      <w:pPr>
        <w:spacing w:line="360" w:lineRule="auto"/>
        <w:ind w:firstLine="284"/>
        <w:jc w:val="both"/>
        <w:rPr>
          <w:rFonts w:cs="Times New Roman"/>
          <w:szCs w:val="24"/>
          <w:lang w:val="mk-MK"/>
        </w:rPr>
      </w:pPr>
      <w:r>
        <w:rPr>
          <w:rFonts w:cs="Times New Roman"/>
          <w:szCs w:val="24"/>
          <w:lang w:val="mk-MK"/>
        </w:rPr>
        <w:t>Историзмот на Хердер</w:t>
      </w:r>
      <w:r w:rsidR="00C97460">
        <w:rPr>
          <w:rFonts w:cs="Times New Roman"/>
          <w:szCs w:val="24"/>
          <w:lang w:val="mk-MK"/>
        </w:rPr>
        <w:t>, односно историчноста како</w:t>
      </w:r>
      <w:r>
        <w:rPr>
          <w:rFonts w:cs="Times New Roman"/>
          <w:szCs w:val="24"/>
          <w:lang w:val="mk-MK"/>
        </w:rPr>
        <w:t xml:space="preserve"> метод во проучувањето на литературите и културит</w:t>
      </w:r>
      <w:r w:rsidR="00EC16F8">
        <w:rPr>
          <w:rFonts w:cs="Times New Roman"/>
          <w:szCs w:val="24"/>
          <w:lang w:val="mk-MK"/>
        </w:rPr>
        <w:t>е</w:t>
      </w:r>
      <w:r w:rsidR="00D74B0D">
        <w:rPr>
          <w:rFonts w:cs="Times New Roman"/>
          <w:szCs w:val="24"/>
          <w:lang w:val="mk-MK"/>
        </w:rPr>
        <w:t>,</w:t>
      </w:r>
      <w:r w:rsidR="00EC16F8">
        <w:rPr>
          <w:rFonts w:cs="Times New Roman"/>
          <w:szCs w:val="24"/>
          <w:lang w:val="mk-MK"/>
        </w:rPr>
        <w:t xml:space="preserve"> одигра клучна улога во дефинирањето на панславистичката идеологија</w:t>
      </w:r>
      <w:r w:rsidR="00A5350D">
        <w:rPr>
          <w:rFonts w:cs="Times New Roman"/>
          <w:szCs w:val="24"/>
          <w:lang w:val="mk-MK"/>
        </w:rPr>
        <w:t>, која стана доминантна во времето на романтизмот во Македонија</w:t>
      </w:r>
      <w:r w:rsidR="00EC16F8">
        <w:rPr>
          <w:rFonts w:cs="Times New Roman"/>
          <w:szCs w:val="24"/>
          <w:lang w:val="mk-MK"/>
        </w:rPr>
        <w:t xml:space="preserve">. </w:t>
      </w:r>
      <w:r w:rsidR="00D74B0D">
        <w:rPr>
          <w:rFonts w:cs="Times New Roman"/>
          <w:szCs w:val="24"/>
          <w:lang w:val="mk-MK"/>
        </w:rPr>
        <w:t>Т</w:t>
      </w:r>
      <w:r w:rsidR="00A5350D">
        <w:rPr>
          <w:rFonts w:cs="Times New Roman"/>
          <w:szCs w:val="24"/>
          <w:lang w:val="mk-MK"/>
        </w:rPr>
        <w:t>аа</w:t>
      </w:r>
      <w:r w:rsidR="00F433BD">
        <w:rPr>
          <w:rFonts w:cs="Times New Roman"/>
          <w:szCs w:val="24"/>
          <w:lang w:val="mk-MK"/>
        </w:rPr>
        <w:t xml:space="preserve"> конвергира со т.н. </w:t>
      </w:r>
      <w:r w:rsidR="004A735B">
        <w:rPr>
          <w:rFonts w:cs="Times New Roman"/>
          <w:szCs w:val="24"/>
          <w:lang w:val="mk-MK"/>
        </w:rPr>
        <w:t>„</w:t>
      </w:r>
      <w:r w:rsidR="00F433BD">
        <w:rPr>
          <w:rFonts w:cs="Times New Roman"/>
          <w:szCs w:val="24"/>
          <w:lang w:val="mk-MK"/>
        </w:rPr>
        <w:t>барокен славизам</w:t>
      </w:r>
      <w:r w:rsidR="004A735B">
        <w:rPr>
          <w:rFonts w:cs="Times New Roman"/>
          <w:szCs w:val="24"/>
          <w:lang w:val="mk-MK"/>
        </w:rPr>
        <w:t>“</w:t>
      </w:r>
      <w:r w:rsidR="00F433BD">
        <w:rPr>
          <w:rFonts w:cs="Times New Roman"/>
          <w:szCs w:val="24"/>
          <w:lang w:val="mk-MK"/>
        </w:rPr>
        <w:t xml:space="preserve"> (Пирузе-Тасевска</w:t>
      </w:r>
      <w:r w:rsidR="00D74B0D">
        <w:rPr>
          <w:rFonts w:cs="Times New Roman"/>
          <w:szCs w:val="24"/>
          <w:lang w:val="mk-MK"/>
        </w:rPr>
        <w:t>,</w:t>
      </w:r>
      <w:r w:rsidR="00F433BD">
        <w:rPr>
          <w:rFonts w:cs="Times New Roman"/>
          <w:szCs w:val="24"/>
          <w:lang w:val="mk-MK"/>
        </w:rPr>
        <w:t xml:space="preserve"> 1997: 238), кој според Мило</w:t>
      </w:r>
      <w:r w:rsidR="004A735B">
        <w:rPr>
          <w:rFonts w:cs="Times New Roman"/>
          <w:szCs w:val="24"/>
          <w:lang w:val="mk-MK"/>
        </w:rPr>
        <w:t>рад Павиќ претставуваше основа з</w:t>
      </w:r>
      <w:r w:rsidR="00F433BD">
        <w:rPr>
          <w:rFonts w:cs="Times New Roman"/>
          <w:szCs w:val="24"/>
          <w:lang w:val="mk-MK"/>
        </w:rPr>
        <w:t xml:space="preserve">а </w:t>
      </w:r>
      <w:r w:rsidR="004A735B">
        <w:rPr>
          <w:rFonts w:cs="Times New Roman"/>
          <w:szCs w:val="24"/>
          <w:lang w:val="mk-MK"/>
        </w:rPr>
        <w:t>подоцнежното ширење на сесловенските идеи. Зародишот на овие размисл</w:t>
      </w:r>
      <w:r w:rsidR="00721546">
        <w:rPr>
          <w:rFonts w:cs="Times New Roman"/>
          <w:szCs w:val="24"/>
          <w:lang w:val="mk-MK"/>
        </w:rPr>
        <w:t>увања</w:t>
      </w:r>
      <w:r w:rsidR="00136963">
        <w:rPr>
          <w:rFonts w:cs="Times New Roman"/>
          <w:szCs w:val="24"/>
          <w:lang w:val="mk-MK"/>
        </w:rPr>
        <w:t xml:space="preserve"> на Балканот</w:t>
      </w:r>
      <w:r w:rsidR="00721546">
        <w:rPr>
          <w:rFonts w:cs="Times New Roman"/>
          <w:szCs w:val="24"/>
          <w:lang w:val="mk-MK"/>
        </w:rPr>
        <w:t xml:space="preserve"> може да се забележи уште </w:t>
      </w:r>
      <w:r w:rsidR="004A735B">
        <w:rPr>
          <w:rFonts w:cs="Times New Roman"/>
          <w:szCs w:val="24"/>
          <w:lang w:val="mk-MK"/>
        </w:rPr>
        <w:t>о</w:t>
      </w:r>
      <w:r w:rsidR="00721546">
        <w:rPr>
          <w:rFonts w:cs="Times New Roman"/>
          <w:szCs w:val="24"/>
          <w:lang w:val="mk-MK"/>
        </w:rPr>
        <w:t>д</w:t>
      </w:r>
      <w:r w:rsidR="004A735B">
        <w:rPr>
          <w:rFonts w:cs="Times New Roman"/>
          <w:szCs w:val="24"/>
          <w:lang w:val="mk-MK"/>
        </w:rPr>
        <w:t xml:space="preserve"> „Кралството на Словените“ на Мавро Орбини од 16 век, додека нивната целосна афирмација се случува со Раиќевата историја</w:t>
      </w:r>
      <w:r w:rsidR="00136963">
        <w:rPr>
          <w:rFonts w:cs="Times New Roman"/>
          <w:szCs w:val="24"/>
          <w:lang w:val="mk-MK"/>
        </w:rPr>
        <w:t>, посветена</w:t>
      </w:r>
      <w:r w:rsidR="004A735B">
        <w:rPr>
          <w:rFonts w:cs="Times New Roman"/>
          <w:szCs w:val="24"/>
          <w:lang w:val="mk-MK"/>
        </w:rPr>
        <w:t xml:space="preserve"> на Србите и </w:t>
      </w:r>
      <w:r w:rsidR="00721546">
        <w:rPr>
          <w:rFonts w:cs="Times New Roman"/>
          <w:szCs w:val="24"/>
          <w:lang w:val="mk-MK"/>
        </w:rPr>
        <w:t xml:space="preserve">на </w:t>
      </w:r>
      <w:r w:rsidR="004A735B">
        <w:rPr>
          <w:rFonts w:cs="Times New Roman"/>
          <w:szCs w:val="24"/>
          <w:lang w:val="mk-MK"/>
        </w:rPr>
        <w:t>другите словенски народи.</w:t>
      </w:r>
      <w:r w:rsidR="00B877D8">
        <w:rPr>
          <w:rFonts w:cs="Times New Roman"/>
          <w:szCs w:val="24"/>
          <w:lang w:val="mk-MK"/>
        </w:rPr>
        <w:t xml:space="preserve"> Сесловенската идеја во Македонија главно се ширеше под влијание на Русија, иако нејзини клучни носител</w:t>
      </w:r>
      <w:r w:rsidR="00445741">
        <w:rPr>
          <w:rFonts w:cs="Times New Roman"/>
          <w:szCs w:val="24"/>
          <w:lang w:val="mk-MK"/>
        </w:rPr>
        <w:t>и, кои повлијаеја и врз нејзиното</w:t>
      </w:r>
      <w:r w:rsidR="00B877D8">
        <w:rPr>
          <w:rFonts w:cs="Times New Roman"/>
          <w:szCs w:val="24"/>
          <w:lang w:val="mk-MK"/>
        </w:rPr>
        <w:t xml:space="preserve"> ширење во Србија</w:t>
      </w:r>
      <w:r w:rsidR="00721546">
        <w:rPr>
          <w:rFonts w:cs="Times New Roman"/>
          <w:szCs w:val="24"/>
          <w:lang w:val="mk-MK"/>
        </w:rPr>
        <w:t>,</w:t>
      </w:r>
      <w:r w:rsidR="00B877D8">
        <w:rPr>
          <w:rFonts w:cs="Times New Roman"/>
          <w:szCs w:val="24"/>
          <w:lang w:val="mk-MK"/>
        </w:rPr>
        <w:t xml:space="preserve"> беа Људевит Штур и Јан Колар</w:t>
      </w:r>
      <w:r w:rsidR="00D74B0D">
        <w:rPr>
          <w:rFonts w:cs="Times New Roman"/>
          <w:szCs w:val="24"/>
          <w:lang w:val="mk-MK"/>
        </w:rPr>
        <w:t xml:space="preserve">, како и </w:t>
      </w:r>
      <w:r w:rsidR="001D6AF9">
        <w:rPr>
          <w:rFonts w:cs="Times New Roman"/>
          <w:szCs w:val="24"/>
          <w:lang w:val="mk-MK"/>
        </w:rPr>
        <w:t>граматичар</w:t>
      </w:r>
      <w:r w:rsidR="00D74B0D">
        <w:rPr>
          <w:rFonts w:cs="Times New Roman"/>
          <w:szCs w:val="24"/>
          <w:lang w:val="mk-MK"/>
        </w:rPr>
        <w:t>от</w:t>
      </w:r>
      <w:r w:rsidR="001D6AF9">
        <w:rPr>
          <w:rFonts w:cs="Times New Roman"/>
          <w:szCs w:val="24"/>
          <w:lang w:val="mk-MK"/>
        </w:rPr>
        <w:t xml:space="preserve"> Павле Шафарик</w:t>
      </w:r>
      <w:r w:rsidR="00B877D8">
        <w:rPr>
          <w:rFonts w:cs="Times New Roman"/>
          <w:szCs w:val="24"/>
          <w:lang w:val="mk-MK"/>
        </w:rPr>
        <w:t>.</w:t>
      </w:r>
      <w:r w:rsidR="001D6AF9">
        <w:rPr>
          <w:rFonts w:cs="Times New Roman"/>
          <w:szCs w:val="24"/>
          <w:lang w:val="mk-MK"/>
        </w:rPr>
        <w:t xml:space="preserve"> </w:t>
      </w:r>
      <w:r w:rsidR="00D74B0D">
        <w:rPr>
          <w:rFonts w:cs="Times New Roman"/>
          <w:szCs w:val="24"/>
          <w:lang w:val="mk-MK"/>
        </w:rPr>
        <w:t>Во втората половина</w:t>
      </w:r>
      <w:r w:rsidR="00AC2B95">
        <w:rPr>
          <w:rFonts w:cs="Times New Roman"/>
          <w:szCs w:val="24"/>
          <w:lang w:val="mk-MK"/>
        </w:rPr>
        <w:t xml:space="preserve"> на 19 век</w:t>
      </w:r>
      <w:r w:rsidR="00D74B0D">
        <w:rPr>
          <w:rFonts w:cs="Times New Roman"/>
          <w:szCs w:val="24"/>
          <w:lang w:val="mk-MK"/>
        </w:rPr>
        <w:t>,</w:t>
      </w:r>
      <w:r w:rsidR="00AC2B95">
        <w:rPr>
          <w:rFonts w:cs="Times New Roman"/>
          <w:szCs w:val="24"/>
          <w:lang w:val="mk-MK"/>
        </w:rPr>
        <w:t xml:space="preserve"> бројни студенти од Македониј</w:t>
      </w:r>
      <w:r w:rsidR="00315E1D">
        <w:rPr>
          <w:rFonts w:cs="Times New Roman"/>
          <w:szCs w:val="24"/>
          <w:lang w:val="mk-MK"/>
        </w:rPr>
        <w:t xml:space="preserve">а заминуваат во Русија за да го унапредат своето образование, па таму доаѓаат во директен контакт со руските словенофили. Од друга страна, како пресвртна точка за </w:t>
      </w:r>
      <w:r w:rsidR="00C97460">
        <w:rPr>
          <w:rFonts w:cs="Times New Roman"/>
          <w:szCs w:val="24"/>
          <w:lang w:val="mk-MK"/>
        </w:rPr>
        <w:t xml:space="preserve">преобликување на </w:t>
      </w:r>
      <w:r w:rsidR="00D74B0D">
        <w:rPr>
          <w:rFonts w:cs="Times New Roman"/>
          <w:szCs w:val="24"/>
          <w:lang w:val="mk-MK"/>
        </w:rPr>
        <w:t>македонската културна свест во контекст на</w:t>
      </w:r>
      <w:r w:rsidR="00D2604B">
        <w:rPr>
          <w:rFonts w:cs="Times New Roman"/>
          <w:szCs w:val="24"/>
          <w:lang w:val="mk-MK"/>
        </w:rPr>
        <w:t xml:space="preserve"> словенското заедништво претставуваше престојот на Ди</w:t>
      </w:r>
      <w:r w:rsidR="000D7CB0">
        <w:rPr>
          <w:rFonts w:cs="Times New Roman"/>
          <w:szCs w:val="24"/>
          <w:lang w:val="mk-MK"/>
        </w:rPr>
        <w:t xml:space="preserve">митрија Миладинов во </w:t>
      </w:r>
      <w:r w:rsidR="00D2604B">
        <w:rPr>
          <w:rFonts w:cs="Times New Roman"/>
          <w:szCs w:val="24"/>
          <w:lang w:val="mk-MK"/>
        </w:rPr>
        <w:t>Херцеговина</w:t>
      </w:r>
      <w:r w:rsidR="000D7CB0">
        <w:rPr>
          <w:rFonts w:cs="Times New Roman"/>
          <w:szCs w:val="24"/>
          <w:lang w:val="mk-MK"/>
        </w:rPr>
        <w:t>, Босна, Војводина</w:t>
      </w:r>
      <w:r w:rsidR="00D2604B">
        <w:rPr>
          <w:rFonts w:cs="Times New Roman"/>
          <w:szCs w:val="24"/>
          <w:lang w:val="mk-MK"/>
        </w:rPr>
        <w:t xml:space="preserve"> и Србија, од каде, преобратен „од Савел на Павел“ (односно обземен од духот на сесловенството) се враќа во Македонија во 1856 година.</w:t>
      </w:r>
      <w:r w:rsidR="00864950">
        <w:rPr>
          <w:rFonts w:cs="Times New Roman"/>
          <w:szCs w:val="24"/>
          <w:lang w:val="mk-MK"/>
        </w:rPr>
        <w:t xml:space="preserve"> Иако во Србија</w:t>
      </w:r>
      <w:r w:rsidR="00CD2BD0">
        <w:rPr>
          <w:rFonts w:cs="Times New Roman"/>
          <w:szCs w:val="24"/>
          <w:lang w:val="mk-MK"/>
        </w:rPr>
        <w:t xml:space="preserve"> уште во 1848 година се напуштаат пансловенските идеи во корист на зароденото чисто национално чувство (Пирузе-Тасевска</w:t>
      </w:r>
      <w:r w:rsidR="00D74B0D">
        <w:rPr>
          <w:rFonts w:cs="Times New Roman"/>
          <w:szCs w:val="24"/>
          <w:lang w:val="mk-MK"/>
        </w:rPr>
        <w:t>,</w:t>
      </w:r>
      <w:r w:rsidR="00CD2BD0">
        <w:rPr>
          <w:rFonts w:cs="Times New Roman"/>
          <w:szCs w:val="24"/>
          <w:lang w:val="mk-MK"/>
        </w:rPr>
        <w:t xml:space="preserve"> 1997: 240-241), </w:t>
      </w:r>
      <w:r w:rsidR="00721546">
        <w:rPr>
          <w:rFonts w:cs="Times New Roman"/>
          <w:szCs w:val="24"/>
          <w:lang w:val="mk-MK"/>
        </w:rPr>
        <w:t>поттикот кој се шири и кон другите региони покажува дека тие идеи никогаш целосно не згаснуваат.</w:t>
      </w:r>
      <w:r w:rsidR="00D2604B">
        <w:rPr>
          <w:rFonts w:cs="Times New Roman"/>
          <w:szCs w:val="24"/>
          <w:lang w:val="mk-MK"/>
        </w:rPr>
        <w:t xml:space="preserve"> </w:t>
      </w:r>
      <w:r w:rsidR="004A735B">
        <w:rPr>
          <w:rFonts w:cs="Times New Roman"/>
          <w:szCs w:val="24"/>
          <w:lang w:val="mk-MK"/>
        </w:rPr>
        <w:t xml:space="preserve"> </w:t>
      </w:r>
    </w:p>
    <w:p w:rsidR="000E340A" w:rsidRDefault="002A50B5" w:rsidP="0085070C">
      <w:pPr>
        <w:spacing w:line="360" w:lineRule="auto"/>
        <w:ind w:firstLine="284"/>
        <w:jc w:val="both"/>
        <w:rPr>
          <w:rFonts w:cs="Times New Roman"/>
          <w:szCs w:val="24"/>
          <w:lang w:val="mk-MK"/>
        </w:rPr>
      </w:pPr>
      <w:r>
        <w:rPr>
          <w:rFonts w:cs="Times New Roman"/>
          <w:szCs w:val="24"/>
          <w:lang w:val="mk-MK"/>
        </w:rPr>
        <w:t xml:space="preserve">Духот на националното освестување и сесловенските идеи интензивно се шират меѓу македонските автори од тоа време, кои јасно ја исцртуваат </w:t>
      </w:r>
      <w:r w:rsidR="00D14028">
        <w:rPr>
          <w:rFonts w:cs="Times New Roman"/>
          <w:szCs w:val="24"/>
          <w:lang w:val="mk-MK"/>
        </w:rPr>
        <w:t>границата (во стилскоформациска смисл</w:t>
      </w:r>
      <w:r w:rsidR="002657A6">
        <w:rPr>
          <w:rFonts w:cs="Times New Roman"/>
          <w:szCs w:val="24"/>
          <w:lang w:val="mk-MK"/>
        </w:rPr>
        <w:t>а) меѓу псевдокласицитичките навев</w:t>
      </w:r>
      <w:r w:rsidR="00D14028">
        <w:rPr>
          <w:rFonts w:cs="Times New Roman"/>
          <w:szCs w:val="24"/>
          <w:lang w:val="mk-MK"/>
        </w:rPr>
        <w:t xml:space="preserve">и, видливи во </w:t>
      </w:r>
      <w:r w:rsidR="00D14028">
        <w:rPr>
          <w:rFonts w:cs="Times New Roman"/>
          <w:szCs w:val="24"/>
          <w:lang w:val="mk-MK"/>
        </w:rPr>
        <w:lastRenderedPageBreak/>
        <w:t xml:space="preserve">творештвото на Јордан Хаџи Костантинов-Џинот и </w:t>
      </w:r>
      <w:r w:rsidR="002657A6">
        <w:rPr>
          <w:rFonts w:cs="Times New Roman"/>
          <w:szCs w:val="24"/>
          <w:lang w:val="mk-MK"/>
        </w:rPr>
        <w:t>новиот наплив на романтичарски</w:t>
      </w:r>
      <w:r w:rsidR="0002084A">
        <w:rPr>
          <w:rFonts w:cs="Times New Roman"/>
          <w:szCs w:val="24"/>
          <w:lang w:val="mk-MK"/>
        </w:rPr>
        <w:t xml:space="preserve"> идеи. </w:t>
      </w:r>
      <w:r w:rsidR="00163B5B">
        <w:rPr>
          <w:rFonts w:cs="Times New Roman"/>
          <w:szCs w:val="24"/>
          <w:lang w:val="mk-MK"/>
        </w:rPr>
        <w:t xml:space="preserve">Македонската литература </w:t>
      </w:r>
      <w:r w:rsidR="008C368B">
        <w:rPr>
          <w:rFonts w:cs="Times New Roman"/>
          <w:szCs w:val="24"/>
          <w:lang w:val="mk-MK"/>
        </w:rPr>
        <w:t>од 19 век и почетокот на 20 век</w:t>
      </w:r>
      <w:r w:rsidR="00163B5B">
        <w:rPr>
          <w:rFonts w:cs="Times New Roman"/>
          <w:szCs w:val="24"/>
          <w:lang w:val="mk-MK"/>
        </w:rPr>
        <w:t xml:space="preserve"> </w:t>
      </w:r>
      <w:r w:rsidR="00075F86">
        <w:rPr>
          <w:rFonts w:cs="Times New Roman"/>
          <w:szCs w:val="24"/>
          <w:lang w:val="mk-MK"/>
        </w:rPr>
        <w:t xml:space="preserve">е карактеристична по својот специфичен, донекаде и отежнат развој, </w:t>
      </w:r>
      <w:r w:rsidR="00D837F2">
        <w:rPr>
          <w:rFonts w:cs="Times New Roman"/>
          <w:szCs w:val="24"/>
          <w:lang w:val="mk-MK"/>
        </w:rPr>
        <w:t xml:space="preserve">кој главно се должи на нејзиниот незавиден политички статус во рамките на Османлиската Империја, но и </w:t>
      </w:r>
      <w:r w:rsidR="008C368B">
        <w:rPr>
          <w:rFonts w:cs="Times New Roman"/>
          <w:szCs w:val="24"/>
          <w:lang w:val="mk-MK"/>
        </w:rPr>
        <w:t>на духовното ропство во кое се наоѓа, а кое најјасно може да се отслика преку грчката духовна доминација.</w:t>
      </w:r>
      <w:r w:rsidR="002657A6">
        <w:rPr>
          <w:rFonts w:cs="Times New Roman"/>
          <w:szCs w:val="24"/>
          <w:lang w:val="mk-MK"/>
        </w:rPr>
        <w:t xml:space="preserve"> О</w:t>
      </w:r>
      <w:r w:rsidR="00E55E37">
        <w:rPr>
          <w:rFonts w:cs="Times New Roman"/>
          <w:szCs w:val="24"/>
          <w:lang w:val="mk-MK"/>
        </w:rPr>
        <w:t xml:space="preserve">д 50-тите години на 19 век почнува да се развива поинаква културна </w:t>
      </w:r>
      <w:r w:rsidR="00446332">
        <w:rPr>
          <w:rFonts w:cs="Times New Roman"/>
          <w:szCs w:val="24"/>
          <w:lang w:val="mk-MK"/>
        </w:rPr>
        <w:t>ориентација</w:t>
      </w:r>
      <w:r w:rsidR="002F50D0">
        <w:rPr>
          <w:rFonts w:cs="Times New Roman"/>
          <w:szCs w:val="24"/>
          <w:lang w:val="mk-MK"/>
        </w:rPr>
        <w:t xml:space="preserve"> во Македонија</w:t>
      </w:r>
      <w:r w:rsidR="00446332">
        <w:rPr>
          <w:rFonts w:cs="Times New Roman"/>
          <w:szCs w:val="24"/>
          <w:lang w:val="mk-MK"/>
        </w:rPr>
        <w:t>, која означува</w:t>
      </w:r>
      <w:r w:rsidR="00EB7127">
        <w:rPr>
          <w:rFonts w:cs="Times New Roman"/>
          <w:szCs w:val="24"/>
          <w:lang w:val="mk-MK"/>
        </w:rPr>
        <w:t xml:space="preserve"> </w:t>
      </w:r>
      <w:r w:rsidR="00446332">
        <w:rPr>
          <w:rFonts w:cs="Times New Roman"/>
          <w:szCs w:val="24"/>
          <w:lang w:val="mk-MK"/>
        </w:rPr>
        <w:t>афирмирање на националното единство во контекст на сесловенското заедиштво, к</w:t>
      </w:r>
      <w:r w:rsidR="00EB7127">
        <w:rPr>
          <w:rFonts w:cs="Times New Roman"/>
          <w:szCs w:val="24"/>
          <w:lang w:val="mk-MK"/>
        </w:rPr>
        <w:t>ако и преродба на творечки план. П</w:t>
      </w:r>
      <w:r w:rsidR="00446332">
        <w:rPr>
          <w:rFonts w:cs="Times New Roman"/>
          <w:szCs w:val="24"/>
          <w:lang w:val="mk-MK"/>
        </w:rPr>
        <w:t>реку јакнење на творечката индивидуалност и</w:t>
      </w:r>
      <w:r w:rsidR="00E55E37">
        <w:rPr>
          <w:rFonts w:cs="Times New Roman"/>
          <w:szCs w:val="24"/>
          <w:lang w:val="mk-MK"/>
        </w:rPr>
        <w:t xml:space="preserve"> </w:t>
      </w:r>
      <w:r w:rsidR="000B539D">
        <w:rPr>
          <w:rFonts w:cs="Times New Roman"/>
          <w:szCs w:val="24"/>
          <w:lang w:val="mk-MK"/>
        </w:rPr>
        <w:t>надминување на средновековните креативни модели, чие вл</w:t>
      </w:r>
      <w:r w:rsidR="00C578C0">
        <w:rPr>
          <w:rFonts w:cs="Times New Roman"/>
          <w:szCs w:val="24"/>
          <w:lang w:val="mk-MK"/>
        </w:rPr>
        <w:t>ијание е особено силно во втората</w:t>
      </w:r>
      <w:r w:rsidR="000B539D">
        <w:rPr>
          <w:rFonts w:cs="Times New Roman"/>
          <w:szCs w:val="24"/>
          <w:lang w:val="mk-MK"/>
        </w:rPr>
        <w:t xml:space="preserve"> половина на 19 век, македонската литература доживува </w:t>
      </w:r>
      <w:r w:rsidR="00FB1EBF">
        <w:rPr>
          <w:rFonts w:cs="Times New Roman"/>
          <w:szCs w:val="24"/>
          <w:lang w:val="mk-MK"/>
        </w:rPr>
        <w:t>преродба и во творечка</w:t>
      </w:r>
      <w:r w:rsidR="00FB0B94">
        <w:rPr>
          <w:rFonts w:cs="Times New Roman"/>
          <w:szCs w:val="24"/>
          <w:lang w:val="mk-MK"/>
        </w:rPr>
        <w:t xml:space="preserve"> смисла, одразувајќи ги најважните елементи на европските романтичарски движења. </w:t>
      </w:r>
      <w:r w:rsidR="00F00E15">
        <w:rPr>
          <w:rFonts w:cs="Times New Roman"/>
          <w:szCs w:val="24"/>
          <w:lang w:val="mk-MK"/>
        </w:rPr>
        <w:t>Тие стремежи се видливи</w:t>
      </w:r>
      <w:r w:rsidR="00115E05">
        <w:rPr>
          <w:rFonts w:cs="Times New Roman"/>
          <w:szCs w:val="24"/>
          <w:lang w:val="mk-MK"/>
        </w:rPr>
        <w:t xml:space="preserve"> во делата на скоро сите македонски автори од втората половина на 19-тиот и почетокот на 20 век, </w:t>
      </w:r>
      <w:r w:rsidR="004B4EC0">
        <w:rPr>
          <w:rFonts w:cs="Times New Roman"/>
          <w:szCs w:val="24"/>
          <w:lang w:val="mk-MK"/>
        </w:rPr>
        <w:t>а како зачетници на романтичарските импулси во македонската литература со право се сметаат браќата Димитрија и Константин Миладинов.</w:t>
      </w:r>
    </w:p>
    <w:p w:rsidR="00326E06" w:rsidRDefault="00F00E15" w:rsidP="0085070C">
      <w:pPr>
        <w:spacing w:line="360" w:lineRule="auto"/>
        <w:ind w:firstLine="284"/>
        <w:jc w:val="both"/>
        <w:rPr>
          <w:rFonts w:cs="Times New Roman"/>
          <w:szCs w:val="24"/>
          <w:lang w:val="mk-MK"/>
        </w:rPr>
      </w:pPr>
      <w:r>
        <w:rPr>
          <w:rFonts w:cs="Times New Roman"/>
          <w:szCs w:val="24"/>
          <w:lang w:val="mk-MK"/>
        </w:rPr>
        <w:t>Дејнос</w:t>
      </w:r>
      <w:r w:rsidR="007117CE">
        <w:rPr>
          <w:rFonts w:cs="Times New Roman"/>
          <w:szCs w:val="24"/>
          <w:lang w:val="mk-MK"/>
        </w:rPr>
        <w:t xml:space="preserve">та на Димитрија, како </w:t>
      </w:r>
      <w:r>
        <w:rPr>
          <w:rFonts w:cs="Times New Roman"/>
          <w:szCs w:val="24"/>
          <w:lang w:val="mk-MK"/>
        </w:rPr>
        <w:t>дваесеттина години</w:t>
      </w:r>
      <w:r w:rsidR="007117CE">
        <w:rPr>
          <w:rFonts w:cs="Times New Roman"/>
          <w:szCs w:val="24"/>
          <w:lang w:val="mk-MK"/>
        </w:rPr>
        <w:t xml:space="preserve"> постар </w:t>
      </w:r>
      <w:r>
        <w:rPr>
          <w:rFonts w:cs="Times New Roman"/>
          <w:szCs w:val="24"/>
          <w:lang w:val="mk-MK"/>
        </w:rPr>
        <w:t xml:space="preserve">брат </w:t>
      </w:r>
      <w:r w:rsidR="007117CE">
        <w:rPr>
          <w:rFonts w:cs="Times New Roman"/>
          <w:szCs w:val="24"/>
          <w:lang w:val="mk-MK"/>
        </w:rPr>
        <w:t xml:space="preserve">на </w:t>
      </w:r>
      <w:r>
        <w:rPr>
          <w:rFonts w:cs="Times New Roman"/>
          <w:szCs w:val="24"/>
          <w:lang w:val="mk-MK"/>
        </w:rPr>
        <w:t>Константин</w:t>
      </w:r>
      <w:r w:rsidR="007117CE">
        <w:rPr>
          <w:rFonts w:cs="Times New Roman"/>
          <w:szCs w:val="24"/>
          <w:lang w:val="mk-MK"/>
        </w:rPr>
        <w:t>,</w:t>
      </w:r>
      <w:r>
        <w:rPr>
          <w:rFonts w:cs="Times New Roman"/>
          <w:szCs w:val="24"/>
          <w:lang w:val="mk-MK"/>
        </w:rPr>
        <w:t xml:space="preserve"> е обележена со постојаниот стремеж за </w:t>
      </w:r>
      <w:r w:rsidR="00D02AC3">
        <w:rPr>
          <w:rFonts w:cs="Times New Roman"/>
          <w:szCs w:val="24"/>
          <w:lang w:val="mk-MK"/>
        </w:rPr>
        <w:t>лично, но и општонародно усовршување на патот кон духовното и култур</w:t>
      </w:r>
      <w:r w:rsidR="002F50D0">
        <w:rPr>
          <w:rFonts w:cs="Times New Roman"/>
          <w:szCs w:val="24"/>
          <w:lang w:val="mk-MK"/>
        </w:rPr>
        <w:t>ното преобразување</w:t>
      </w:r>
      <w:r w:rsidR="00D02AC3">
        <w:rPr>
          <w:rFonts w:cs="Times New Roman"/>
          <w:szCs w:val="24"/>
          <w:lang w:val="mk-MK"/>
        </w:rPr>
        <w:t xml:space="preserve">. </w:t>
      </w:r>
      <w:r w:rsidR="00EC2992">
        <w:rPr>
          <w:rFonts w:cs="Times New Roman"/>
          <w:szCs w:val="24"/>
          <w:lang w:val="mk-MK"/>
        </w:rPr>
        <w:t>Димитрија во текот на својот живот успева да учителствува во повеќе места во Македонија, и покрај скоромното струшко потекло и финансиските потешкотии. Одраз на тешката состојба и слика на околностите во кои се наоѓа Македонија во</w:t>
      </w:r>
      <w:r w:rsidR="002F50D0">
        <w:rPr>
          <w:rFonts w:cs="Times New Roman"/>
          <w:szCs w:val="24"/>
          <w:lang w:val="mk-MK"/>
        </w:rPr>
        <w:t xml:space="preserve"> тоа време претставува неумор</w:t>
      </w:r>
      <w:r w:rsidR="00EC2992">
        <w:rPr>
          <w:rFonts w:cs="Times New Roman"/>
          <w:szCs w:val="24"/>
          <w:lang w:val="mk-MK"/>
        </w:rPr>
        <w:t>н</w:t>
      </w:r>
      <w:r w:rsidR="002F50D0">
        <w:rPr>
          <w:rFonts w:cs="Times New Roman"/>
          <w:szCs w:val="24"/>
          <w:lang w:val="mk-MK"/>
        </w:rPr>
        <w:t>иот</w:t>
      </w:r>
      <w:r w:rsidR="00EC2992">
        <w:rPr>
          <w:rFonts w:cs="Times New Roman"/>
          <w:szCs w:val="24"/>
          <w:lang w:val="mk-MK"/>
        </w:rPr>
        <w:t xml:space="preserve"> стремеж </w:t>
      </w:r>
      <w:r w:rsidR="002F50D0">
        <w:rPr>
          <w:rFonts w:cs="Times New Roman"/>
          <w:szCs w:val="24"/>
          <w:lang w:val="mk-MK"/>
        </w:rPr>
        <w:t xml:space="preserve">на Димитрија </w:t>
      </w:r>
      <w:r w:rsidR="00EC2992">
        <w:rPr>
          <w:rFonts w:cs="Times New Roman"/>
          <w:szCs w:val="24"/>
          <w:lang w:val="mk-MK"/>
        </w:rPr>
        <w:t>да го до</w:t>
      </w:r>
      <w:r w:rsidR="002F50D0">
        <w:rPr>
          <w:rFonts w:cs="Times New Roman"/>
          <w:szCs w:val="24"/>
          <w:lang w:val="mk-MK"/>
        </w:rPr>
        <w:t>о</w:t>
      </w:r>
      <w:r w:rsidR="00EC2992">
        <w:rPr>
          <w:rFonts w:cs="Times New Roman"/>
          <w:szCs w:val="24"/>
          <w:lang w:val="mk-MK"/>
        </w:rPr>
        <w:t xml:space="preserve">бликува своето образование во тогаш познатата гимназија во Јанина (јужна Албанија), каде подоцна ќе учи и Константин. </w:t>
      </w:r>
      <w:r w:rsidR="00BB7ED4">
        <w:rPr>
          <w:rFonts w:cs="Times New Roman"/>
          <w:szCs w:val="24"/>
          <w:lang w:val="mk-MK"/>
        </w:rPr>
        <w:t>Важноста на оваа гимназија се согледува во фактот што таму се отвораат духовните хоризонти</w:t>
      </w:r>
      <w:r w:rsidR="002F50D0">
        <w:rPr>
          <w:rFonts w:cs="Times New Roman"/>
          <w:szCs w:val="24"/>
          <w:lang w:val="mk-MK"/>
        </w:rPr>
        <w:t xml:space="preserve"> на нашите преродбеници, главно</w:t>
      </w:r>
      <w:r w:rsidR="00BB7ED4">
        <w:rPr>
          <w:rFonts w:cs="Times New Roman"/>
          <w:szCs w:val="24"/>
          <w:lang w:val="mk-MK"/>
        </w:rPr>
        <w:t xml:space="preserve"> видливи преку</w:t>
      </w:r>
      <w:r w:rsidR="002F50D0">
        <w:rPr>
          <w:rFonts w:cs="Times New Roman"/>
          <w:szCs w:val="24"/>
          <w:lang w:val="mk-MK"/>
        </w:rPr>
        <w:t xml:space="preserve"> нивното изучување</w:t>
      </w:r>
      <w:r w:rsidR="00BB7ED4">
        <w:rPr>
          <w:rFonts w:cs="Times New Roman"/>
          <w:szCs w:val="24"/>
          <w:lang w:val="mk-MK"/>
        </w:rPr>
        <w:t xml:space="preserve"> на голем број јазици – старогрчки, новогрчки, италијански, француски и др. Она што е</w:t>
      </w:r>
      <w:r w:rsidR="00EC2992">
        <w:rPr>
          <w:rFonts w:cs="Times New Roman"/>
          <w:szCs w:val="24"/>
          <w:lang w:val="mk-MK"/>
        </w:rPr>
        <w:t xml:space="preserve"> </w:t>
      </w:r>
      <w:r w:rsidR="00BB7ED4">
        <w:rPr>
          <w:rFonts w:cs="Times New Roman"/>
          <w:szCs w:val="24"/>
          <w:lang w:val="mk-MK"/>
        </w:rPr>
        <w:t xml:space="preserve">одразено во преписката на браќата со различни дејци од тоа време, а </w:t>
      </w:r>
      <w:r w:rsidR="001671AA">
        <w:rPr>
          <w:rFonts w:cs="Times New Roman"/>
          <w:szCs w:val="24"/>
          <w:lang w:val="mk-MK"/>
        </w:rPr>
        <w:t>што се фиксир</w:t>
      </w:r>
      <w:r w:rsidR="008C31C1">
        <w:rPr>
          <w:rFonts w:cs="Times New Roman"/>
          <w:szCs w:val="24"/>
          <w:lang w:val="mk-MK"/>
        </w:rPr>
        <w:t xml:space="preserve">а и во книжевноисториска смисла, </w:t>
      </w:r>
      <w:r w:rsidR="002E7A98">
        <w:rPr>
          <w:rFonts w:cs="Times New Roman"/>
          <w:szCs w:val="24"/>
          <w:lang w:val="mk-MK"/>
        </w:rPr>
        <w:t xml:space="preserve">претставува средбата на Димитрија Миладинов со </w:t>
      </w:r>
      <w:r w:rsidR="00A32F72">
        <w:rPr>
          <w:rFonts w:cs="Times New Roman"/>
          <w:szCs w:val="24"/>
          <w:lang w:val="mk-MK"/>
        </w:rPr>
        <w:t>рускиот словенофил Виктор Иванович Григорович</w:t>
      </w:r>
      <w:r w:rsidR="00DC2385">
        <w:rPr>
          <w:rFonts w:cs="Times New Roman"/>
          <w:szCs w:val="24"/>
          <w:lang w:val="mk-MK"/>
        </w:rPr>
        <w:t xml:space="preserve"> во 1845 година</w:t>
      </w:r>
      <w:r w:rsidR="00A32F72">
        <w:rPr>
          <w:rFonts w:cs="Times New Roman"/>
          <w:szCs w:val="24"/>
          <w:lang w:val="mk-MK"/>
        </w:rPr>
        <w:t xml:space="preserve"> (Поленаковиќ</w:t>
      </w:r>
      <w:r w:rsidR="00DC2385">
        <w:rPr>
          <w:rFonts w:cs="Times New Roman"/>
          <w:szCs w:val="24"/>
          <w:lang w:val="mk-MK"/>
        </w:rPr>
        <w:t>,</w:t>
      </w:r>
      <w:r w:rsidR="00A32F72">
        <w:rPr>
          <w:rFonts w:cs="Times New Roman"/>
          <w:szCs w:val="24"/>
          <w:lang w:val="mk-MK"/>
        </w:rPr>
        <w:t xml:space="preserve"> 1989: 94). </w:t>
      </w:r>
      <w:r w:rsidR="006F2631">
        <w:rPr>
          <w:rFonts w:cs="Times New Roman"/>
          <w:szCs w:val="24"/>
          <w:lang w:val="mk-MK"/>
        </w:rPr>
        <w:t xml:space="preserve">Таа средба претставува клучен поттик за подоцнежното собирање на народни умотворби од страна на двајцата браќа, </w:t>
      </w:r>
      <w:r w:rsidR="00DC2385">
        <w:rPr>
          <w:rFonts w:cs="Times New Roman"/>
          <w:szCs w:val="24"/>
          <w:lang w:val="mk-MK"/>
        </w:rPr>
        <w:t>во што истовремено се гледа по</w:t>
      </w:r>
      <w:r w:rsidR="000815C4">
        <w:rPr>
          <w:rFonts w:cs="Times New Roman"/>
          <w:szCs w:val="24"/>
          <w:lang w:val="mk-MK"/>
        </w:rPr>
        <w:t xml:space="preserve">четокот на националното </w:t>
      </w:r>
      <w:r w:rsidR="00DC2385">
        <w:rPr>
          <w:rFonts w:cs="Times New Roman"/>
          <w:szCs w:val="24"/>
          <w:lang w:val="mk-MK"/>
        </w:rPr>
        <w:t>и духовното освестување на Македонците, со романтичарска</w:t>
      </w:r>
      <w:r w:rsidR="000815C4">
        <w:rPr>
          <w:rFonts w:cs="Times New Roman"/>
          <w:szCs w:val="24"/>
          <w:lang w:val="mk-MK"/>
        </w:rPr>
        <w:t xml:space="preserve"> </w:t>
      </w:r>
      <w:r w:rsidR="00DF1EA2">
        <w:rPr>
          <w:rFonts w:cs="Times New Roman"/>
          <w:szCs w:val="24"/>
          <w:lang w:val="mk-MK"/>
        </w:rPr>
        <w:t>осврнатост кон фолклорот како инспирација.</w:t>
      </w:r>
      <w:r w:rsidR="007A7AED">
        <w:rPr>
          <w:rFonts w:cs="Times New Roman"/>
          <w:szCs w:val="24"/>
          <w:lang w:val="mk-MK"/>
        </w:rPr>
        <w:t xml:space="preserve"> Таа творечка насоченост може да се забележи и во неговата</w:t>
      </w:r>
      <w:r w:rsidR="008F3FFE">
        <w:rPr>
          <w:rFonts w:cs="Times New Roman"/>
          <w:szCs w:val="24"/>
          <w:lang w:val="mk-MK"/>
        </w:rPr>
        <w:t xml:space="preserve"> </w:t>
      </w:r>
      <w:r w:rsidR="008F3FFE">
        <w:rPr>
          <w:rFonts w:cs="Times New Roman"/>
          <w:szCs w:val="24"/>
          <w:lang w:val="mk-MK"/>
        </w:rPr>
        <w:lastRenderedPageBreak/>
        <w:t>етнографска</w:t>
      </w:r>
      <w:r w:rsidR="00DC2385">
        <w:rPr>
          <w:rFonts w:cs="Times New Roman"/>
          <w:szCs w:val="24"/>
          <w:lang w:val="mk-MK"/>
        </w:rPr>
        <w:t>та</w:t>
      </w:r>
      <w:r w:rsidR="008F3FFE">
        <w:rPr>
          <w:rFonts w:cs="Times New Roman"/>
          <w:szCs w:val="24"/>
          <w:lang w:val="mk-MK"/>
        </w:rPr>
        <w:t xml:space="preserve"> дејност</w:t>
      </w:r>
      <w:r w:rsidR="00DC2385">
        <w:rPr>
          <w:rFonts w:cs="Times New Roman"/>
          <w:szCs w:val="24"/>
          <w:lang w:val="mk-MK"/>
        </w:rPr>
        <w:t xml:space="preserve"> на Димитрија</w:t>
      </w:r>
      <w:r w:rsidR="008F3FFE">
        <w:rPr>
          <w:rFonts w:cs="Times New Roman"/>
          <w:szCs w:val="24"/>
          <w:lang w:val="mk-MK"/>
        </w:rPr>
        <w:t xml:space="preserve">, како и во </w:t>
      </w:r>
      <w:r w:rsidR="00DC2385">
        <w:rPr>
          <w:rFonts w:cs="Times New Roman"/>
          <w:szCs w:val="24"/>
          <w:lang w:val="mk-MK"/>
        </w:rPr>
        <w:t>неговите интензивни напори за поставување на</w:t>
      </w:r>
      <w:r w:rsidR="008F3FFE">
        <w:rPr>
          <w:rFonts w:cs="Times New Roman"/>
          <w:szCs w:val="24"/>
          <w:lang w:val="mk-MK"/>
        </w:rPr>
        <w:t xml:space="preserve"> словенски владика во </w:t>
      </w:r>
      <w:r w:rsidR="00326E06">
        <w:rPr>
          <w:rFonts w:cs="Times New Roman"/>
          <w:szCs w:val="24"/>
          <w:lang w:val="mk-MK"/>
        </w:rPr>
        <w:t>Охрид.</w:t>
      </w:r>
    </w:p>
    <w:p w:rsidR="00FB5097" w:rsidRDefault="0003476A" w:rsidP="0085070C">
      <w:pPr>
        <w:spacing w:line="360" w:lineRule="auto"/>
        <w:ind w:firstLine="284"/>
        <w:jc w:val="both"/>
        <w:rPr>
          <w:rFonts w:cs="Times New Roman"/>
          <w:szCs w:val="24"/>
          <w:lang w:val="mk-MK"/>
        </w:rPr>
      </w:pPr>
      <w:r>
        <w:rPr>
          <w:rFonts w:cs="Times New Roman"/>
          <w:szCs w:val="24"/>
          <w:lang w:val="mk-MK"/>
        </w:rPr>
        <w:t xml:space="preserve">Константин Миладинов, пак, </w:t>
      </w:r>
      <w:r w:rsidR="00F17302">
        <w:rPr>
          <w:rFonts w:cs="Times New Roman"/>
          <w:szCs w:val="24"/>
          <w:lang w:val="mk-MK"/>
        </w:rPr>
        <w:t xml:space="preserve">како деец </w:t>
      </w:r>
      <w:r>
        <w:rPr>
          <w:rFonts w:cs="Times New Roman"/>
          <w:szCs w:val="24"/>
          <w:lang w:val="mk-MK"/>
        </w:rPr>
        <w:t>е темелно обележен од поддршката и поттикот од братот</w:t>
      </w:r>
      <w:r w:rsidR="00DF1EA2">
        <w:rPr>
          <w:rFonts w:cs="Times New Roman"/>
          <w:szCs w:val="24"/>
          <w:lang w:val="mk-MK"/>
        </w:rPr>
        <w:t xml:space="preserve"> </w:t>
      </w:r>
      <w:r>
        <w:rPr>
          <w:rFonts w:cs="Times New Roman"/>
          <w:szCs w:val="24"/>
          <w:lang w:val="mk-MK"/>
        </w:rPr>
        <w:t>Димитрија, кај кого учи основно училиште. Подоцна, по завршува</w:t>
      </w:r>
      <w:r w:rsidR="00F17302">
        <w:rPr>
          <w:rFonts w:cs="Times New Roman"/>
          <w:szCs w:val="24"/>
          <w:lang w:val="mk-MK"/>
        </w:rPr>
        <w:t xml:space="preserve">њето на Јанинската гимназија и </w:t>
      </w:r>
      <w:r>
        <w:rPr>
          <w:rFonts w:cs="Times New Roman"/>
          <w:szCs w:val="24"/>
          <w:lang w:val="mk-MK"/>
        </w:rPr>
        <w:t xml:space="preserve">благодарение на дејноста на брат му Димитрија во влашкото село Магарево, </w:t>
      </w:r>
      <w:r w:rsidR="0038474E">
        <w:rPr>
          <w:rFonts w:cs="Times New Roman"/>
          <w:szCs w:val="24"/>
          <w:lang w:val="mk-MK"/>
        </w:rPr>
        <w:t xml:space="preserve">тој </w:t>
      </w:r>
      <w:r>
        <w:rPr>
          <w:rFonts w:cs="Times New Roman"/>
          <w:szCs w:val="24"/>
          <w:lang w:val="mk-MK"/>
        </w:rPr>
        <w:t xml:space="preserve">заминува во Атина, каде студира филологија на тамошниот Философски факултет. </w:t>
      </w:r>
      <w:r w:rsidR="00783607">
        <w:rPr>
          <w:rFonts w:cs="Times New Roman"/>
          <w:szCs w:val="24"/>
          <w:lang w:val="mk-MK"/>
        </w:rPr>
        <w:t>Извесен увид во фактот дека сесловенските стремежи кај браќата се развиваат и пред престојот на Димитрија во соседните словенски земји, односно пред 1856 година, ни овозможу</w:t>
      </w:r>
      <w:r w:rsidR="00FB5097">
        <w:rPr>
          <w:rFonts w:cs="Times New Roman"/>
          <w:szCs w:val="24"/>
          <w:lang w:val="mk-MK"/>
        </w:rPr>
        <w:t>ва податокот за Константиновиот претстој</w:t>
      </w:r>
      <w:r w:rsidR="0038474E">
        <w:rPr>
          <w:rFonts w:cs="Times New Roman"/>
          <w:szCs w:val="24"/>
          <w:lang w:val="mk-MK"/>
        </w:rPr>
        <w:t xml:space="preserve"> во 1852 година во манастирот Зограф, каде го изучува</w:t>
      </w:r>
      <w:r w:rsidR="00783607">
        <w:rPr>
          <w:rFonts w:cs="Times New Roman"/>
          <w:szCs w:val="24"/>
          <w:lang w:val="mk-MK"/>
        </w:rPr>
        <w:t xml:space="preserve"> </w:t>
      </w:r>
      <w:r w:rsidR="00FB5097">
        <w:rPr>
          <w:rFonts w:cs="Times New Roman"/>
          <w:szCs w:val="24"/>
          <w:lang w:val="mk-MK"/>
        </w:rPr>
        <w:t>словенс</w:t>
      </w:r>
      <w:r w:rsidR="0038474E">
        <w:rPr>
          <w:rFonts w:cs="Times New Roman"/>
          <w:szCs w:val="24"/>
          <w:lang w:val="mk-MK"/>
        </w:rPr>
        <w:t xml:space="preserve">киот јазик, </w:t>
      </w:r>
      <w:r w:rsidR="00F576AA">
        <w:rPr>
          <w:rFonts w:cs="Times New Roman"/>
          <w:szCs w:val="24"/>
          <w:lang w:val="mk-MK"/>
        </w:rPr>
        <w:t>кај</w:t>
      </w:r>
      <w:r w:rsidR="00FB5097">
        <w:rPr>
          <w:rFonts w:cs="Times New Roman"/>
          <w:szCs w:val="24"/>
          <w:lang w:val="mk-MK"/>
        </w:rPr>
        <w:t xml:space="preserve"> познатиот деец Партенија Зографски. Тоа, до некаде, ја потврдува клучната улога на средбата на Димитрија со В. И. Григорович од 1845 година, како и </w:t>
      </w:r>
      <w:r w:rsidR="00F576AA">
        <w:rPr>
          <w:rFonts w:cs="Times New Roman"/>
          <w:szCs w:val="24"/>
          <w:lang w:val="mk-MK"/>
        </w:rPr>
        <w:t>хронолошкото позиционирање</w:t>
      </w:r>
      <w:r w:rsidR="00FB5097">
        <w:rPr>
          <w:rFonts w:cs="Times New Roman"/>
          <w:szCs w:val="24"/>
          <w:lang w:val="mk-MK"/>
        </w:rPr>
        <w:t xml:space="preserve"> на национал</w:t>
      </w:r>
      <w:r w:rsidR="00F576AA">
        <w:rPr>
          <w:rFonts w:cs="Times New Roman"/>
          <w:szCs w:val="24"/>
          <w:lang w:val="mk-MK"/>
        </w:rPr>
        <w:t>ната преродба на Македонците кон</w:t>
      </w:r>
      <w:r w:rsidR="00FB5097">
        <w:rPr>
          <w:rFonts w:cs="Times New Roman"/>
          <w:szCs w:val="24"/>
          <w:lang w:val="mk-MK"/>
        </w:rPr>
        <w:t xml:space="preserve"> половината на 19 век.</w:t>
      </w:r>
    </w:p>
    <w:p w:rsidR="008630BC" w:rsidRDefault="00F576AA" w:rsidP="0085070C">
      <w:pPr>
        <w:spacing w:line="360" w:lineRule="auto"/>
        <w:ind w:firstLine="284"/>
        <w:jc w:val="both"/>
        <w:rPr>
          <w:rFonts w:cs="Times New Roman"/>
          <w:szCs w:val="24"/>
          <w:lang w:val="mk-MK"/>
        </w:rPr>
      </w:pPr>
      <w:r>
        <w:rPr>
          <w:rFonts w:cs="Times New Roman"/>
          <w:szCs w:val="24"/>
          <w:lang w:val="mk-MK"/>
        </w:rPr>
        <w:t>Д</w:t>
      </w:r>
      <w:r w:rsidR="00FB5097">
        <w:rPr>
          <w:rFonts w:cs="Times New Roman"/>
          <w:szCs w:val="24"/>
          <w:lang w:val="mk-MK"/>
        </w:rPr>
        <w:t>ејноста на Константин ќе беше</w:t>
      </w:r>
      <w:r>
        <w:rPr>
          <w:rFonts w:cs="Times New Roman"/>
          <w:szCs w:val="24"/>
          <w:lang w:val="mk-MK"/>
        </w:rPr>
        <w:t xml:space="preserve"> веројатно мошне поскромна в</w:t>
      </w:r>
      <w:r w:rsidR="00FB5097">
        <w:rPr>
          <w:rFonts w:cs="Times New Roman"/>
          <w:szCs w:val="24"/>
          <w:lang w:val="mk-MK"/>
        </w:rPr>
        <w:t>о обем доколку не се случеше неговото заминување во Русија, кое е секако резултат и на стремежите на Димитрија да испрати што повеќе ученици</w:t>
      </w:r>
      <w:r>
        <w:rPr>
          <w:rFonts w:cs="Times New Roman"/>
          <w:szCs w:val="24"/>
          <w:lang w:val="mk-MK"/>
        </w:rPr>
        <w:t xml:space="preserve"> таму,</w:t>
      </w:r>
      <w:r w:rsidR="00FB5097">
        <w:rPr>
          <w:rFonts w:cs="Times New Roman"/>
          <w:szCs w:val="24"/>
          <w:lang w:val="mk-MK"/>
        </w:rPr>
        <w:t xml:space="preserve"> за да го изучуваат словенскиот јазик. </w:t>
      </w:r>
      <w:r w:rsidR="00BC59E5">
        <w:rPr>
          <w:rFonts w:cs="Times New Roman"/>
          <w:szCs w:val="24"/>
          <w:lang w:val="mk-MK"/>
        </w:rPr>
        <w:t>Оваа појава конвергира со политичките услови од тоа време, односно со</w:t>
      </w:r>
      <w:r w:rsidR="00DF1949">
        <w:rPr>
          <w:rFonts w:cs="Times New Roman"/>
          <w:szCs w:val="24"/>
          <w:lang w:val="mk-MK"/>
        </w:rPr>
        <w:t xml:space="preserve"> променетите односи меѓу Русија и Турција по Кримската војна и Парискиот договор (1856).</w:t>
      </w:r>
      <w:r w:rsidR="004A7323">
        <w:rPr>
          <w:rFonts w:cs="Times New Roman"/>
          <w:szCs w:val="24"/>
          <w:lang w:val="mk-MK"/>
        </w:rPr>
        <w:t xml:space="preserve"> Истата година</w:t>
      </w:r>
      <w:r>
        <w:rPr>
          <w:rFonts w:cs="Times New Roman"/>
          <w:szCs w:val="24"/>
          <w:lang w:val="mk-MK"/>
        </w:rPr>
        <w:t xml:space="preserve">, Константин </w:t>
      </w:r>
      <w:r w:rsidR="004A7323">
        <w:rPr>
          <w:rFonts w:cs="Times New Roman"/>
          <w:szCs w:val="24"/>
          <w:lang w:val="mk-MK"/>
        </w:rPr>
        <w:t>доаѓа</w:t>
      </w:r>
      <w:r>
        <w:rPr>
          <w:rFonts w:cs="Times New Roman"/>
          <w:szCs w:val="24"/>
          <w:lang w:val="mk-MK"/>
        </w:rPr>
        <w:t xml:space="preserve"> најпрво</w:t>
      </w:r>
      <w:r w:rsidR="004A7323">
        <w:rPr>
          <w:rFonts w:cs="Times New Roman"/>
          <w:szCs w:val="24"/>
          <w:lang w:val="mk-MK"/>
        </w:rPr>
        <w:t xml:space="preserve"> во Одеса, каде се труди да добие извесна парична помош од тамошната словенска колонија, но и се подготвува за приемниот испит на имотот на слове</w:t>
      </w:r>
      <w:r>
        <w:rPr>
          <w:rFonts w:cs="Times New Roman"/>
          <w:szCs w:val="24"/>
          <w:lang w:val="mk-MK"/>
        </w:rPr>
        <w:t xml:space="preserve">нофилот </w:t>
      </w:r>
      <w:r w:rsidR="004A7323">
        <w:rPr>
          <w:rFonts w:cs="Times New Roman"/>
          <w:szCs w:val="24"/>
          <w:lang w:val="mk-MK"/>
        </w:rPr>
        <w:t>Алексадар Рачински</w:t>
      </w:r>
      <w:r w:rsidR="00E8293D">
        <w:rPr>
          <w:rFonts w:cs="Times New Roman"/>
          <w:szCs w:val="24"/>
          <w:lang w:val="mk-MK"/>
        </w:rPr>
        <w:t xml:space="preserve">, кој е </w:t>
      </w:r>
      <w:r>
        <w:rPr>
          <w:rFonts w:cs="Times New Roman"/>
          <w:szCs w:val="24"/>
          <w:lang w:val="mk-MK"/>
        </w:rPr>
        <w:t>негов близок пријател</w:t>
      </w:r>
      <w:r w:rsidR="004A7323">
        <w:rPr>
          <w:rFonts w:cs="Times New Roman"/>
          <w:szCs w:val="24"/>
          <w:lang w:val="mk-MK"/>
        </w:rPr>
        <w:t xml:space="preserve">. </w:t>
      </w:r>
      <w:r>
        <w:rPr>
          <w:rFonts w:cs="Times New Roman"/>
          <w:szCs w:val="24"/>
          <w:lang w:val="mk-MK"/>
        </w:rPr>
        <w:t>З</w:t>
      </w:r>
      <w:r w:rsidR="008630BC">
        <w:rPr>
          <w:rFonts w:cs="Times New Roman"/>
          <w:szCs w:val="24"/>
          <w:lang w:val="mk-MK"/>
        </w:rPr>
        <w:t xml:space="preserve">аедничка дејност </w:t>
      </w:r>
      <w:r>
        <w:rPr>
          <w:rFonts w:cs="Times New Roman"/>
          <w:szCs w:val="24"/>
          <w:lang w:val="mk-MK"/>
        </w:rPr>
        <w:t xml:space="preserve">на Константин и Рачински, </w:t>
      </w:r>
      <w:r w:rsidR="00E8293D">
        <w:rPr>
          <w:rFonts w:cs="Times New Roman"/>
          <w:szCs w:val="24"/>
          <w:lang w:val="mk-MK"/>
        </w:rPr>
        <w:t>к</w:t>
      </w:r>
      <w:r>
        <w:rPr>
          <w:rFonts w:cs="Times New Roman"/>
          <w:szCs w:val="24"/>
          <w:lang w:val="mk-MK"/>
        </w:rPr>
        <w:t>о</w:t>
      </w:r>
      <w:r w:rsidR="00E8293D">
        <w:rPr>
          <w:rFonts w:cs="Times New Roman"/>
          <w:szCs w:val="24"/>
          <w:lang w:val="mk-MK"/>
        </w:rPr>
        <w:t>ја претставува дел од руското</w:t>
      </w:r>
      <w:r>
        <w:rPr>
          <w:rFonts w:cs="Times New Roman"/>
          <w:szCs w:val="24"/>
          <w:lang w:val="mk-MK"/>
        </w:rPr>
        <w:t xml:space="preserve"> спротивставување</w:t>
      </w:r>
      <w:r w:rsidR="008630BC">
        <w:rPr>
          <w:rFonts w:cs="Times New Roman"/>
          <w:szCs w:val="24"/>
          <w:lang w:val="mk-MK"/>
        </w:rPr>
        <w:t xml:space="preserve"> на унијатските движења</w:t>
      </w:r>
      <w:r>
        <w:rPr>
          <w:rFonts w:cs="Times New Roman"/>
          <w:szCs w:val="24"/>
          <w:lang w:val="mk-MK"/>
        </w:rPr>
        <w:t>,</w:t>
      </w:r>
      <w:r w:rsidR="008630BC">
        <w:rPr>
          <w:rFonts w:cs="Times New Roman"/>
          <w:szCs w:val="24"/>
          <w:lang w:val="mk-MK"/>
        </w:rPr>
        <w:t xml:space="preserve"> го обележува Константиновото студирање на Историско-филолошкиот факултет во Москва, </w:t>
      </w:r>
      <w:r w:rsidR="00842583">
        <w:rPr>
          <w:rFonts w:cs="Times New Roman"/>
          <w:szCs w:val="24"/>
          <w:lang w:val="mk-MK"/>
        </w:rPr>
        <w:t xml:space="preserve">слично </w:t>
      </w:r>
      <w:r w:rsidR="008630BC">
        <w:rPr>
          <w:rFonts w:cs="Times New Roman"/>
          <w:szCs w:val="24"/>
          <w:lang w:val="mk-MK"/>
        </w:rPr>
        <w:t>како и покренувањето на списанието „Братски труд“.</w:t>
      </w:r>
    </w:p>
    <w:p w:rsidR="00F314AF" w:rsidRDefault="008630BC" w:rsidP="0085070C">
      <w:pPr>
        <w:spacing w:line="360" w:lineRule="auto"/>
        <w:ind w:firstLine="284"/>
        <w:jc w:val="both"/>
        <w:rPr>
          <w:rFonts w:cs="Times New Roman"/>
          <w:szCs w:val="24"/>
          <w:lang w:val="mk-MK"/>
        </w:rPr>
      </w:pPr>
      <w:r>
        <w:rPr>
          <w:rFonts w:cs="Times New Roman"/>
          <w:szCs w:val="24"/>
          <w:lang w:val="mk-MK"/>
        </w:rPr>
        <w:t xml:space="preserve">Посебен </w:t>
      </w:r>
      <w:r w:rsidR="00E12034">
        <w:rPr>
          <w:rFonts w:cs="Times New Roman"/>
          <w:szCs w:val="24"/>
          <w:lang w:val="mk-MK"/>
        </w:rPr>
        <w:t>аспект од дејноста на Константин Миладинов претставува неговата неуморна работа врз собирањето и ре</w:t>
      </w:r>
      <w:r w:rsidR="00CC6AF2">
        <w:rPr>
          <w:rFonts w:cs="Times New Roman"/>
          <w:szCs w:val="24"/>
          <w:lang w:val="mk-MK"/>
        </w:rPr>
        <w:t>дактирањето на материјалите за з</w:t>
      </w:r>
      <w:r w:rsidR="00E12034">
        <w:rPr>
          <w:rFonts w:cs="Times New Roman"/>
          <w:szCs w:val="24"/>
          <w:lang w:val="mk-MK"/>
        </w:rPr>
        <w:t>борникот, како и неговото залагање тој да биде отпечатен во Русија, што се</w:t>
      </w:r>
      <w:r w:rsidR="0004644E">
        <w:rPr>
          <w:rFonts w:cs="Times New Roman"/>
          <w:szCs w:val="24"/>
          <w:lang w:val="mk-MK"/>
        </w:rPr>
        <w:t xml:space="preserve">пак не се случува. Како пресвртна точка во овој тек на настаните претставува неговото боледување во Екатеринската болница во Москва, како своевиден врв на неговите страдања </w:t>
      </w:r>
      <w:r w:rsidR="00CC6AF2">
        <w:rPr>
          <w:rFonts w:cs="Times New Roman"/>
          <w:szCs w:val="24"/>
          <w:lang w:val="mk-MK"/>
        </w:rPr>
        <w:t>(</w:t>
      </w:r>
      <w:r w:rsidR="0004644E">
        <w:rPr>
          <w:rFonts w:cs="Times New Roman"/>
          <w:szCs w:val="24"/>
          <w:lang w:val="mk-MK"/>
        </w:rPr>
        <w:t>во зимата 1859/1860 година</w:t>
      </w:r>
      <w:r w:rsidR="00CC6AF2">
        <w:rPr>
          <w:rFonts w:cs="Times New Roman"/>
          <w:szCs w:val="24"/>
          <w:lang w:val="mk-MK"/>
        </w:rPr>
        <w:t>)</w:t>
      </w:r>
      <w:r w:rsidR="0004644E">
        <w:rPr>
          <w:rFonts w:cs="Times New Roman"/>
          <w:szCs w:val="24"/>
          <w:lang w:val="mk-MK"/>
        </w:rPr>
        <w:t xml:space="preserve">, по што </w:t>
      </w:r>
      <w:r w:rsidR="003742DD">
        <w:rPr>
          <w:rFonts w:cs="Times New Roman"/>
          <w:szCs w:val="24"/>
          <w:lang w:val="mk-MK"/>
        </w:rPr>
        <w:t xml:space="preserve">тој </w:t>
      </w:r>
      <w:r w:rsidR="0004644E">
        <w:rPr>
          <w:rFonts w:cs="Times New Roman"/>
          <w:szCs w:val="24"/>
          <w:lang w:val="mk-MK"/>
        </w:rPr>
        <w:t>одлучува да ја напушти Москва. Во</w:t>
      </w:r>
      <w:r w:rsidR="00E12034">
        <w:rPr>
          <w:rFonts w:cs="Times New Roman"/>
          <w:szCs w:val="24"/>
          <w:lang w:val="mk-MK"/>
        </w:rPr>
        <w:t xml:space="preserve"> </w:t>
      </w:r>
      <w:r w:rsidR="0004644E">
        <w:rPr>
          <w:rFonts w:cs="Times New Roman"/>
          <w:szCs w:val="24"/>
          <w:lang w:val="mk-MK"/>
        </w:rPr>
        <w:t>тој контекст е клучна неговата средба со Јосип Јурај Штросмаер</w:t>
      </w:r>
      <w:r w:rsidR="003742DD">
        <w:rPr>
          <w:rFonts w:cs="Times New Roman"/>
          <w:szCs w:val="24"/>
          <w:lang w:val="mk-MK"/>
        </w:rPr>
        <w:t xml:space="preserve"> во Виена</w:t>
      </w:r>
      <w:r w:rsidR="0004644E">
        <w:rPr>
          <w:rFonts w:cs="Times New Roman"/>
          <w:szCs w:val="24"/>
          <w:lang w:val="mk-MK"/>
        </w:rPr>
        <w:t xml:space="preserve">, </w:t>
      </w:r>
      <w:r w:rsidR="0033773A">
        <w:rPr>
          <w:rFonts w:cs="Times New Roman"/>
          <w:szCs w:val="24"/>
          <w:lang w:val="mk-MK"/>
        </w:rPr>
        <w:t xml:space="preserve">на чиј имот </w:t>
      </w:r>
      <w:r w:rsidR="003742DD">
        <w:rPr>
          <w:rFonts w:cs="Times New Roman"/>
          <w:szCs w:val="24"/>
          <w:lang w:val="mk-MK"/>
        </w:rPr>
        <w:t xml:space="preserve">Константин подоцна </w:t>
      </w:r>
      <w:r w:rsidR="0033773A">
        <w:rPr>
          <w:rFonts w:cs="Times New Roman"/>
          <w:szCs w:val="24"/>
          <w:lang w:val="mk-MK"/>
        </w:rPr>
        <w:t xml:space="preserve">престојува и ги редактира песните од Зборникот, препишувајќи ги со </w:t>
      </w:r>
      <w:r w:rsidR="0033773A">
        <w:rPr>
          <w:rFonts w:cs="Times New Roman"/>
          <w:szCs w:val="24"/>
          <w:lang w:val="mk-MK"/>
        </w:rPr>
        <w:lastRenderedPageBreak/>
        <w:t xml:space="preserve">словенска азбука. </w:t>
      </w:r>
      <w:r w:rsidR="00611D21">
        <w:rPr>
          <w:rFonts w:cs="Times New Roman"/>
          <w:szCs w:val="24"/>
          <w:lang w:val="mk-MK"/>
        </w:rPr>
        <w:t>Составувањето на македон</w:t>
      </w:r>
      <w:r w:rsidR="00B93F56">
        <w:rPr>
          <w:rFonts w:cs="Times New Roman"/>
          <w:szCs w:val="24"/>
          <w:lang w:val="mk-MK"/>
        </w:rPr>
        <w:t>ско-хрватскиот речник, како и</w:t>
      </w:r>
      <w:r w:rsidR="00611D21">
        <w:rPr>
          <w:rFonts w:cs="Times New Roman"/>
          <w:szCs w:val="24"/>
          <w:lang w:val="mk-MK"/>
        </w:rPr>
        <w:t xml:space="preserve"> релации</w:t>
      </w:r>
      <w:r w:rsidR="00B93F56">
        <w:rPr>
          <w:rFonts w:cs="Times New Roman"/>
          <w:szCs w:val="24"/>
          <w:lang w:val="mk-MK"/>
        </w:rPr>
        <w:t xml:space="preserve">те на Константин и </w:t>
      </w:r>
      <w:r w:rsidR="00611D21">
        <w:rPr>
          <w:rFonts w:cs="Times New Roman"/>
          <w:szCs w:val="24"/>
          <w:lang w:val="mk-MK"/>
        </w:rPr>
        <w:t>Штросмаер подоцнежно ќе бидат коментирани во корист на</w:t>
      </w:r>
      <w:r w:rsidR="00DF1949">
        <w:rPr>
          <w:rFonts w:cs="Times New Roman"/>
          <w:szCs w:val="24"/>
          <w:lang w:val="mk-MK"/>
        </w:rPr>
        <w:t xml:space="preserve"> </w:t>
      </w:r>
      <w:r w:rsidR="00611D21">
        <w:rPr>
          <w:rFonts w:cs="Times New Roman"/>
          <w:szCs w:val="24"/>
          <w:lang w:val="mk-MK"/>
        </w:rPr>
        <w:t>тезата за можната поврзаност на Константин</w:t>
      </w:r>
      <w:r w:rsidR="00B93F56">
        <w:rPr>
          <w:rFonts w:cs="Times New Roman"/>
          <w:szCs w:val="24"/>
          <w:lang w:val="mk-MK"/>
        </w:rPr>
        <w:t xml:space="preserve"> Миладинов</w:t>
      </w:r>
      <w:r w:rsidR="00611D21">
        <w:rPr>
          <w:rFonts w:cs="Times New Roman"/>
          <w:szCs w:val="24"/>
          <w:lang w:val="mk-MK"/>
        </w:rPr>
        <w:t xml:space="preserve"> со унијатите, </w:t>
      </w:r>
      <w:r w:rsidR="00CC6AF2">
        <w:rPr>
          <w:rFonts w:cs="Times New Roman"/>
          <w:szCs w:val="24"/>
          <w:lang w:val="mk-MK"/>
        </w:rPr>
        <w:t>што дополнително ќе го елаборира</w:t>
      </w:r>
      <w:r w:rsidR="00611D21">
        <w:rPr>
          <w:rFonts w:cs="Times New Roman"/>
          <w:szCs w:val="24"/>
          <w:lang w:val="mk-MK"/>
        </w:rPr>
        <w:t xml:space="preserve"> и Кузман Шапкарев, еден од биографите на браќата Миладиновци. </w:t>
      </w:r>
      <w:r w:rsidR="005F196F">
        <w:rPr>
          <w:rFonts w:cs="Times New Roman"/>
          <w:szCs w:val="24"/>
          <w:lang w:val="mk-MK"/>
        </w:rPr>
        <w:t>Македонската</w:t>
      </w:r>
      <w:r w:rsidR="00A76189">
        <w:rPr>
          <w:rFonts w:cs="Times New Roman"/>
          <w:szCs w:val="24"/>
          <w:lang w:val="mk-MK"/>
        </w:rPr>
        <w:t xml:space="preserve"> и хрватската</w:t>
      </w:r>
      <w:r w:rsidR="005F196F">
        <w:rPr>
          <w:rFonts w:cs="Times New Roman"/>
          <w:szCs w:val="24"/>
          <w:lang w:val="mk-MK"/>
        </w:rPr>
        <w:t xml:space="preserve"> книжевна критика (Х. Поленаковиќ, Г. Тодоровски, Г. Калоѓера и др.</w:t>
      </w:r>
      <w:r w:rsidR="00B93F56">
        <w:rPr>
          <w:rFonts w:cs="Times New Roman"/>
          <w:szCs w:val="24"/>
          <w:lang w:val="mk-MK"/>
        </w:rPr>
        <w:t>) јасно и недвосмислено го потврдуваат</w:t>
      </w:r>
      <w:r w:rsidR="005F196F">
        <w:rPr>
          <w:rFonts w:cs="Times New Roman"/>
          <w:szCs w:val="24"/>
          <w:lang w:val="mk-MK"/>
        </w:rPr>
        <w:t xml:space="preserve"> исклучително македонскиот карактер на Зборникот на браќата М</w:t>
      </w:r>
      <w:r w:rsidR="00B93F56">
        <w:rPr>
          <w:rFonts w:cs="Times New Roman"/>
          <w:szCs w:val="24"/>
          <w:lang w:val="mk-MK"/>
        </w:rPr>
        <w:t>иладиновци, и покрај тоа што</w:t>
      </w:r>
      <w:r w:rsidR="005F196F">
        <w:rPr>
          <w:rFonts w:cs="Times New Roman"/>
          <w:szCs w:val="24"/>
          <w:lang w:val="mk-MK"/>
        </w:rPr>
        <w:t xml:space="preserve"> неговиот наслов е „Б</w:t>
      </w:r>
      <w:r w:rsidR="004013FB">
        <w:rPr>
          <w:rFonts w:cs="Times New Roman"/>
          <w:szCs w:val="24"/>
          <w:lang w:val="mk-MK"/>
        </w:rPr>
        <w:t>’</w:t>
      </w:r>
      <w:r w:rsidR="005F196F">
        <w:rPr>
          <w:rFonts w:cs="Times New Roman"/>
          <w:szCs w:val="24"/>
          <w:lang w:val="mk-MK"/>
        </w:rPr>
        <w:t>лгарски народни песни“</w:t>
      </w:r>
      <w:r w:rsidR="00A76189">
        <w:rPr>
          <w:rFonts w:cs="Times New Roman"/>
          <w:szCs w:val="24"/>
          <w:lang w:val="mk-MK"/>
        </w:rPr>
        <w:t xml:space="preserve">. Тој </w:t>
      </w:r>
      <w:r w:rsidR="004013FB">
        <w:rPr>
          <w:rFonts w:cs="Times New Roman"/>
          <w:szCs w:val="24"/>
          <w:lang w:val="mk-MK"/>
        </w:rPr>
        <w:t>вкл</w:t>
      </w:r>
      <w:r w:rsidR="00A76189">
        <w:rPr>
          <w:rFonts w:cs="Times New Roman"/>
          <w:szCs w:val="24"/>
          <w:lang w:val="mk-MK"/>
        </w:rPr>
        <w:t>учува</w:t>
      </w:r>
      <w:r w:rsidR="004013FB">
        <w:rPr>
          <w:rFonts w:cs="Times New Roman"/>
          <w:szCs w:val="24"/>
          <w:lang w:val="mk-MK"/>
        </w:rPr>
        <w:t xml:space="preserve"> само 76</w:t>
      </w:r>
      <w:r w:rsidR="00FE70CA">
        <w:rPr>
          <w:rFonts w:cs="Times New Roman"/>
          <w:szCs w:val="24"/>
          <w:lang w:val="mk-MK"/>
        </w:rPr>
        <w:t xml:space="preserve">, </w:t>
      </w:r>
      <w:r w:rsidR="004013FB">
        <w:rPr>
          <w:rFonts w:cs="Times New Roman"/>
          <w:szCs w:val="24"/>
          <w:lang w:val="mk-MK"/>
        </w:rPr>
        <w:t>односно 77</w:t>
      </w:r>
      <w:r w:rsidR="005F196F">
        <w:rPr>
          <w:rFonts w:cs="Times New Roman"/>
          <w:szCs w:val="24"/>
          <w:lang w:val="mk-MK"/>
        </w:rPr>
        <w:t xml:space="preserve"> бугарски народни песни во неговото македонско јазично и културно ткиво, кое е составено од </w:t>
      </w:r>
      <w:r w:rsidR="004013FB">
        <w:rPr>
          <w:rFonts w:cs="Times New Roman"/>
          <w:szCs w:val="24"/>
          <w:lang w:val="mk-MK"/>
        </w:rPr>
        <w:t xml:space="preserve">над </w:t>
      </w:r>
      <w:r w:rsidR="005F196F">
        <w:rPr>
          <w:rFonts w:cs="Times New Roman"/>
          <w:szCs w:val="24"/>
          <w:lang w:val="mk-MK"/>
        </w:rPr>
        <w:t>660 песни.</w:t>
      </w:r>
      <w:r w:rsidR="0093165B">
        <w:rPr>
          <w:rFonts w:cs="Times New Roman"/>
          <w:szCs w:val="24"/>
          <w:lang w:val="mk-MK"/>
        </w:rPr>
        <w:t xml:space="preserve"> </w:t>
      </w:r>
      <w:r w:rsidR="004013FB">
        <w:rPr>
          <w:rFonts w:cs="Times New Roman"/>
          <w:szCs w:val="24"/>
          <w:lang w:val="mk-MK"/>
        </w:rPr>
        <w:t>Науме Ради</w:t>
      </w:r>
      <w:r w:rsidR="009E4779">
        <w:rPr>
          <w:rFonts w:cs="Times New Roman"/>
          <w:szCs w:val="24"/>
          <w:lang w:val="mk-MK"/>
        </w:rPr>
        <w:t xml:space="preserve">чески </w:t>
      </w:r>
      <w:r w:rsidR="0093165B">
        <w:rPr>
          <w:rFonts w:cs="Times New Roman"/>
          <w:szCs w:val="24"/>
          <w:lang w:val="mk-MK"/>
        </w:rPr>
        <w:t xml:space="preserve">овој факт </w:t>
      </w:r>
      <w:r w:rsidR="009E4779">
        <w:rPr>
          <w:rFonts w:cs="Times New Roman"/>
          <w:szCs w:val="24"/>
          <w:lang w:val="mk-MK"/>
        </w:rPr>
        <w:t>го објаснува во врск</w:t>
      </w:r>
      <w:r w:rsidR="004013FB">
        <w:rPr>
          <w:rFonts w:cs="Times New Roman"/>
          <w:szCs w:val="24"/>
          <w:lang w:val="mk-MK"/>
        </w:rPr>
        <w:t>а</w:t>
      </w:r>
      <w:r w:rsidR="009E4779">
        <w:rPr>
          <w:rFonts w:cs="Times New Roman"/>
          <w:szCs w:val="24"/>
          <w:lang w:val="mk-MK"/>
        </w:rPr>
        <w:t xml:space="preserve"> со</w:t>
      </w:r>
      <w:r w:rsidR="004013FB">
        <w:rPr>
          <w:rFonts w:cs="Times New Roman"/>
          <w:szCs w:val="24"/>
          <w:lang w:val="mk-MK"/>
        </w:rPr>
        <w:t xml:space="preserve"> </w:t>
      </w:r>
      <w:r w:rsidR="0093165B">
        <w:rPr>
          <w:rFonts w:cs="Times New Roman"/>
          <w:szCs w:val="24"/>
          <w:lang w:val="mk-MK"/>
        </w:rPr>
        <w:t>интензивната поддршка која</w:t>
      </w:r>
      <w:r w:rsidR="00DD35DC">
        <w:rPr>
          <w:rFonts w:cs="Times New Roman"/>
          <w:szCs w:val="24"/>
          <w:lang w:val="mk-MK"/>
        </w:rPr>
        <w:t xml:space="preserve"> Јосип Јурај Шторсмаер</w:t>
      </w:r>
      <w:r w:rsidR="0093165B">
        <w:rPr>
          <w:rFonts w:cs="Times New Roman"/>
          <w:szCs w:val="24"/>
          <w:lang w:val="mk-MK"/>
        </w:rPr>
        <w:t xml:space="preserve"> ја давал</w:t>
      </w:r>
      <w:r w:rsidR="00DD35DC">
        <w:rPr>
          <w:rFonts w:cs="Times New Roman"/>
          <w:szCs w:val="24"/>
          <w:lang w:val="mk-MK"/>
        </w:rPr>
        <w:t xml:space="preserve"> </w:t>
      </w:r>
      <w:r w:rsidR="009E4779">
        <w:rPr>
          <w:rFonts w:cs="Times New Roman"/>
          <w:szCs w:val="24"/>
          <w:lang w:val="mk-MK"/>
        </w:rPr>
        <w:t>на</w:t>
      </w:r>
      <w:r w:rsidR="00DD35DC">
        <w:rPr>
          <w:rFonts w:cs="Times New Roman"/>
          <w:szCs w:val="24"/>
          <w:lang w:val="mk-MK"/>
        </w:rPr>
        <w:t xml:space="preserve"> </w:t>
      </w:r>
      <w:r w:rsidR="00F314AF">
        <w:rPr>
          <w:rFonts w:cs="Times New Roman"/>
          <w:szCs w:val="24"/>
          <w:lang w:val="mk-MK"/>
        </w:rPr>
        <w:t>мошне актуелната идеја за</w:t>
      </w:r>
      <w:r w:rsidR="00DD35DC">
        <w:rPr>
          <w:rFonts w:cs="Times New Roman"/>
          <w:szCs w:val="24"/>
          <w:lang w:val="mk-MK"/>
        </w:rPr>
        <w:t xml:space="preserve"> бугарска унија со Вати</w:t>
      </w:r>
      <w:r w:rsidR="0093165B">
        <w:rPr>
          <w:rFonts w:cs="Times New Roman"/>
          <w:szCs w:val="24"/>
          <w:lang w:val="mk-MK"/>
        </w:rPr>
        <w:t xml:space="preserve">кан. Тоа се гледа и од </w:t>
      </w:r>
      <w:r w:rsidR="00DD35DC">
        <w:rPr>
          <w:rFonts w:cs="Times New Roman"/>
          <w:szCs w:val="24"/>
          <w:lang w:val="mk-MK"/>
        </w:rPr>
        <w:t>преписка</w:t>
      </w:r>
      <w:r w:rsidR="0093165B">
        <w:rPr>
          <w:rFonts w:cs="Times New Roman"/>
          <w:szCs w:val="24"/>
          <w:lang w:val="mk-MK"/>
        </w:rPr>
        <w:t>та на Штросмаер</w:t>
      </w:r>
      <w:r w:rsidR="00DD35DC">
        <w:rPr>
          <w:rFonts w:cs="Times New Roman"/>
          <w:szCs w:val="24"/>
          <w:lang w:val="mk-MK"/>
        </w:rPr>
        <w:t xml:space="preserve">, па во тој контекст може </w:t>
      </w:r>
      <w:r w:rsidR="00F314AF">
        <w:rPr>
          <w:rFonts w:cs="Times New Roman"/>
          <w:szCs w:val="24"/>
          <w:lang w:val="mk-MK"/>
        </w:rPr>
        <w:t xml:space="preserve">да се </w:t>
      </w:r>
      <w:r w:rsidR="0093165B">
        <w:rPr>
          <w:rFonts w:cs="Times New Roman"/>
          <w:szCs w:val="24"/>
          <w:lang w:val="mk-MK"/>
        </w:rPr>
        <w:t>согледа и користа која тој</w:t>
      </w:r>
      <w:r w:rsidR="00DD35DC">
        <w:rPr>
          <w:rFonts w:cs="Times New Roman"/>
          <w:szCs w:val="24"/>
          <w:lang w:val="mk-MK"/>
        </w:rPr>
        <w:t xml:space="preserve"> ја има</w:t>
      </w:r>
      <w:r w:rsidR="00C6497A">
        <w:rPr>
          <w:rFonts w:cs="Times New Roman"/>
          <w:szCs w:val="24"/>
          <w:lang w:val="mk-MK"/>
        </w:rPr>
        <w:t>л</w:t>
      </w:r>
      <w:r w:rsidR="00DD35DC">
        <w:rPr>
          <w:rFonts w:cs="Times New Roman"/>
          <w:szCs w:val="24"/>
          <w:lang w:val="mk-MK"/>
        </w:rPr>
        <w:t xml:space="preserve"> од објавувањето на Зборникот на Миладиновци под соодветниот наслов и во форматот кој го имаме денес (Радически</w:t>
      </w:r>
      <w:r w:rsidR="0093165B">
        <w:rPr>
          <w:rFonts w:cs="Times New Roman"/>
          <w:szCs w:val="24"/>
          <w:lang w:val="mk-MK"/>
        </w:rPr>
        <w:t>,</w:t>
      </w:r>
      <w:r w:rsidR="00DD35DC">
        <w:rPr>
          <w:rFonts w:cs="Times New Roman"/>
          <w:szCs w:val="24"/>
          <w:lang w:val="mk-MK"/>
        </w:rPr>
        <w:t xml:space="preserve"> 2012: 42). </w:t>
      </w:r>
    </w:p>
    <w:p w:rsidR="00A83F90" w:rsidRDefault="0093165B" w:rsidP="0093165B">
      <w:pPr>
        <w:spacing w:after="240" w:line="360" w:lineRule="auto"/>
        <w:ind w:firstLine="284"/>
        <w:jc w:val="both"/>
        <w:rPr>
          <w:rFonts w:cs="Times New Roman"/>
          <w:szCs w:val="24"/>
          <w:lang w:val="mk-MK"/>
        </w:rPr>
      </w:pPr>
      <w:r>
        <w:rPr>
          <w:rFonts w:cs="Times New Roman"/>
          <w:szCs w:val="24"/>
          <w:lang w:val="mk-MK"/>
        </w:rPr>
        <w:t xml:space="preserve">За време на </w:t>
      </w:r>
      <w:r w:rsidR="00084D57">
        <w:rPr>
          <w:rFonts w:cs="Times New Roman"/>
          <w:szCs w:val="24"/>
          <w:lang w:val="mk-MK"/>
        </w:rPr>
        <w:t>престој</w:t>
      </w:r>
      <w:r>
        <w:rPr>
          <w:rFonts w:cs="Times New Roman"/>
          <w:szCs w:val="24"/>
          <w:lang w:val="mk-MK"/>
        </w:rPr>
        <w:t>от на Константин</w:t>
      </w:r>
      <w:r w:rsidR="00084D57">
        <w:rPr>
          <w:rFonts w:cs="Times New Roman"/>
          <w:szCs w:val="24"/>
          <w:lang w:val="mk-MK"/>
        </w:rPr>
        <w:t xml:space="preserve"> во Русија, односно во периодот меѓу 1858 и 1860</w:t>
      </w:r>
      <w:r>
        <w:rPr>
          <w:rFonts w:cs="Times New Roman"/>
          <w:szCs w:val="24"/>
          <w:lang w:val="mk-MK"/>
        </w:rPr>
        <w:t xml:space="preserve"> година, тој</w:t>
      </w:r>
      <w:r w:rsidR="00084D57">
        <w:rPr>
          <w:rFonts w:cs="Times New Roman"/>
          <w:szCs w:val="24"/>
          <w:lang w:val="mk-MK"/>
        </w:rPr>
        <w:t xml:space="preserve"> ги составува своите 15 п</w:t>
      </w:r>
      <w:r w:rsidR="00AA69E6">
        <w:rPr>
          <w:rFonts w:cs="Times New Roman"/>
          <w:szCs w:val="24"/>
          <w:lang w:val="mk-MK"/>
        </w:rPr>
        <w:t>есни. Најголемиот дел од нив се</w:t>
      </w:r>
      <w:r w:rsidR="00084D57">
        <w:rPr>
          <w:rFonts w:cs="Times New Roman"/>
          <w:szCs w:val="24"/>
          <w:lang w:val="mk-MK"/>
        </w:rPr>
        <w:t xml:space="preserve"> отпечатени во списанието „Б’лгарски книжници“ во 1858</w:t>
      </w:r>
      <w:r>
        <w:rPr>
          <w:rFonts w:cs="Times New Roman"/>
          <w:szCs w:val="24"/>
          <w:lang w:val="mk-MK"/>
        </w:rPr>
        <w:t>-та</w:t>
      </w:r>
      <w:r w:rsidR="00084D57">
        <w:rPr>
          <w:rFonts w:cs="Times New Roman"/>
          <w:szCs w:val="24"/>
          <w:lang w:val="mk-MK"/>
        </w:rPr>
        <w:t>, односно 1859 година.</w:t>
      </w:r>
      <w:r w:rsidR="00AA69E6">
        <w:rPr>
          <w:rFonts w:cs="Times New Roman"/>
          <w:szCs w:val="24"/>
          <w:lang w:val="mk-MK"/>
        </w:rPr>
        <w:t xml:space="preserve"> Три песни, односно песните „Сираче“, „На с’нцето“ и „Еѓуптин делиа“ се отпечатени во двете книшки на списанието „Братски труд“ од 1860</w:t>
      </w:r>
      <w:r>
        <w:rPr>
          <w:rFonts w:cs="Times New Roman"/>
          <w:szCs w:val="24"/>
          <w:lang w:val="mk-MK"/>
        </w:rPr>
        <w:t xml:space="preserve"> година</w:t>
      </w:r>
      <w:r w:rsidR="00AA69E6">
        <w:rPr>
          <w:rFonts w:cs="Times New Roman"/>
          <w:szCs w:val="24"/>
          <w:lang w:val="mk-MK"/>
        </w:rPr>
        <w:t>, додека две во белградското списание</w:t>
      </w:r>
      <w:r w:rsidR="00084D57">
        <w:rPr>
          <w:rFonts w:cs="Times New Roman"/>
          <w:szCs w:val="24"/>
          <w:lang w:val="mk-MK"/>
        </w:rPr>
        <w:t xml:space="preserve"> </w:t>
      </w:r>
      <w:r w:rsidR="00AA69E6">
        <w:rPr>
          <w:rFonts w:cs="Times New Roman"/>
          <w:szCs w:val="24"/>
          <w:lang w:val="mk-MK"/>
        </w:rPr>
        <w:t>„Дунавски лебед“ на Георги Сава Раковски</w:t>
      </w:r>
      <w:r w:rsidR="00C24538">
        <w:rPr>
          <w:rFonts w:cs="Times New Roman"/>
          <w:szCs w:val="24"/>
          <w:lang w:val="mk-MK"/>
        </w:rPr>
        <w:t xml:space="preserve"> во 1861</w:t>
      </w:r>
      <w:r>
        <w:rPr>
          <w:rFonts w:cs="Times New Roman"/>
          <w:szCs w:val="24"/>
          <w:lang w:val="mk-MK"/>
        </w:rPr>
        <w:t xml:space="preserve"> година</w:t>
      </w:r>
      <w:r w:rsidR="00AA69E6">
        <w:rPr>
          <w:rFonts w:cs="Times New Roman"/>
          <w:szCs w:val="24"/>
          <w:lang w:val="mk-MK"/>
        </w:rPr>
        <w:t xml:space="preserve"> (</w:t>
      </w:r>
      <w:r w:rsidR="00C24538">
        <w:rPr>
          <w:rFonts w:cs="Times New Roman"/>
          <w:szCs w:val="24"/>
          <w:lang w:val="mk-MK"/>
        </w:rPr>
        <w:t>„Т’га за југ“ и „На чужина“</w:t>
      </w:r>
      <w:r w:rsidR="00AA69E6">
        <w:rPr>
          <w:rFonts w:cs="Times New Roman"/>
          <w:szCs w:val="24"/>
          <w:lang w:val="mk-MK"/>
        </w:rPr>
        <w:t>)</w:t>
      </w:r>
      <w:r w:rsidR="00C24538">
        <w:rPr>
          <w:rFonts w:cs="Times New Roman"/>
          <w:szCs w:val="24"/>
          <w:lang w:val="mk-MK"/>
        </w:rPr>
        <w:t xml:space="preserve">. </w:t>
      </w:r>
      <w:r w:rsidR="008E2231">
        <w:rPr>
          <w:rFonts w:cs="Times New Roman"/>
          <w:szCs w:val="24"/>
          <w:lang w:val="mk-MK"/>
        </w:rPr>
        <w:t>Единствено песната „Грк вадика на Болгарите“ е објавена во весникот „Македонија“ во јануари 1930 година</w:t>
      </w:r>
      <w:r w:rsidR="00C6333B">
        <w:rPr>
          <w:rFonts w:cs="Times New Roman"/>
          <w:szCs w:val="24"/>
          <w:lang w:val="mk-MK"/>
        </w:rPr>
        <w:t xml:space="preserve"> (Поленаковиќ</w:t>
      </w:r>
      <w:r>
        <w:rPr>
          <w:rFonts w:cs="Times New Roman"/>
          <w:szCs w:val="24"/>
          <w:lang w:val="mk-MK"/>
        </w:rPr>
        <w:t>,</w:t>
      </w:r>
      <w:r w:rsidR="00C6333B">
        <w:rPr>
          <w:rFonts w:cs="Times New Roman"/>
          <w:szCs w:val="24"/>
          <w:lang w:val="mk-MK"/>
        </w:rPr>
        <w:t xml:space="preserve"> 1989: 384)</w:t>
      </w:r>
      <w:r w:rsidR="008E2231">
        <w:rPr>
          <w:rFonts w:cs="Times New Roman"/>
          <w:szCs w:val="24"/>
          <w:lang w:val="mk-MK"/>
        </w:rPr>
        <w:t>.</w:t>
      </w:r>
      <w:r w:rsidR="00C6333B">
        <w:rPr>
          <w:rFonts w:cs="Times New Roman"/>
          <w:szCs w:val="24"/>
          <w:lang w:val="mk-MK"/>
        </w:rPr>
        <w:t xml:space="preserve"> </w:t>
      </w:r>
      <w:r w:rsidR="00B14304">
        <w:rPr>
          <w:rFonts w:cs="Times New Roman"/>
          <w:szCs w:val="24"/>
          <w:lang w:val="mk-MK"/>
        </w:rPr>
        <w:t>Во текот на 1861 година</w:t>
      </w:r>
      <w:r>
        <w:rPr>
          <w:rFonts w:cs="Times New Roman"/>
          <w:szCs w:val="24"/>
          <w:lang w:val="mk-MK"/>
        </w:rPr>
        <w:t>,</w:t>
      </w:r>
      <w:r w:rsidR="00B14304">
        <w:rPr>
          <w:rFonts w:cs="Times New Roman"/>
          <w:szCs w:val="24"/>
          <w:lang w:val="mk-MK"/>
        </w:rPr>
        <w:t xml:space="preserve"> </w:t>
      </w:r>
      <w:r w:rsidR="0080443E">
        <w:rPr>
          <w:rFonts w:cs="Times New Roman"/>
          <w:szCs w:val="24"/>
          <w:lang w:val="mk-MK"/>
        </w:rPr>
        <w:t>Константин го придружува Штросмаер на Банската конференција во Загреб, кога се случува и договорот со Чолаков за 100-те песни, кои (според искажувањето на Чолаков во писмото до секретарот</w:t>
      </w:r>
      <w:r>
        <w:rPr>
          <w:rFonts w:cs="Times New Roman"/>
          <w:szCs w:val="24"/>
          <w:lang w:val="mk-MK"/>
        </w:rPr>
        <w:t xml:space="preserve"> на Штросмаер, д-р Фрањо Рачки) ќе помогнат З</w:t>
      </w:r>
      <w:r w:rsidR="0080443E">
        <w:rPr>
          <w:rFonts w:cs="Times New Roman"/>
          <w:szCs w:val="24"/>
          <w:lang w:val="mk-MK"/>
        </w:rPr>
        <w:t xml:space="preserve">борникот да го добие соодветниот наслов. </w:t>
      </w:r>
      <w:r w:rsidR="000829C6">
        <w:rPr>
          <w:rFonts w:cs="Times New Roman"/>
          <w:szCs w:val="24"/>
          <w:lang w:val="mk-MK"/>
        </w:rPr>
        <w:t xml:space="preserve">Константин ја доживува трагичната судбина на својот брат, кој </w:t>
      </w:r>
      <w:r w:rsidR="00292689">
        <w:rPr>
          <w:rFonts w:cs="Times New Roman"/>
          <w:szCs w:val="24"/>
          <w:lang w:val="mk-MK"/>
        </w:rPr>
        <w:t>е претходно фатен и одведен во ц</w:t>
      </w:r>
      <w:r w:rsidR="000829C6">
        <w:rPr>
          <w:rFonts w:cs="Times New Roman"/>
          <w:szCs w:val="24"/>
          <w:lang w:val="mk-MK"/>
        </w:rPr>
        <w:t>ариградскиот затвор,</w:t>
      </w:r>
      <w:r w:rsidR="00292689">
        <w:rPr>
          <w:rFonts w:cs="Times New Roman"/>
          <w:szCs w:val="24"/>
          <w:lang w:val="mk-MK"/>
        </w:rPr>
        <w:t xml:space="preserve"> наклеветен како руски шпион. Тие </w:t>
      </w:r>
      <w:r w:rsidR="00E139BC">
        <w:rPr>
          <w:rFonts w:cs="Times New Roman"/>
          <w:szCs w:val="24"/>
          <w:lang w:val="mk-MK"/>
        </w:rPr>
        <w:t>заедно умираат</w:t>
      </w:r>
      <w:r>
        <w:rPr>
          <w:rFonts w:cs="Times New Roman"/>
          <w:szCs w:val="24"/>
          <w:lang w:val="mk-MK"/>
        </w:rPr>
        <w:t xml:space="preserve"> при крајот на </w:t>
      </w:r>
      <w:r w:rsidR="000829C6">
        <w:rPr>
          <w:rFonts w:cs="Times New Roman"/>
          <w:szCs w:val="24"/>
          <w:lang w:val="mk-MK"/>
        </w:rPr>
        <w:t xml:space="preserve">јануари 1862 година. </w:t>
      </w:r>
      <w:r w:rsidR="00E139BC">
        <w:rPr>
          <w:rFonts w:cs="Times New Roman"/>
          <w:szCs w:val="24"/>
          <w:lang w:val="mk-MK"/>
        </w:rPr>
        <w:t>Тоа е, за ж</w:t>
      </w:r>
      <w:r w:rsidR="00BE341A">
        <w:rPr>
          <w:rFonts w:cs="Times New Roman"/>
          <w:szCs w:val="24"/>
          <w:lang w:val="mk-MK"/>
        </w:rPr>
        <w:t>ал, уште една потврда за тегобниот живот и исклучително тешките</w:t>
      </w:r>
      <w:r w:rsidR="00E139BC">
        <w:rPr>
          <w:rFonts w:cs="Times New Roman"/>
          <w:szCs w:val="24"/>
          <w:lang w:val="mk-MK"/>
        </w:rPr>
        <w:t xml:space="preserve"> услови во </w:t>
      </w:r>
      <w:r w:rsidR="003C2F34">
        <w:rPr>
          <w:rFonts w:cs="Times New Roman"/>
          <w:szCs w:val="24"/>
          <w:lang w:val="mk-MK"/>
        </w:rPr>
        <w:t>кои живееле и дејствувале македонските</w:t>
      </w:r>
      <w:r w:rsidR="00E139BC">
        <w:rPr>
          <w:rFonts w:cs="Times New Roman"/>
          <w:szCs w:val="24"/>
          <w:lang w:val="mk-MK"/>
        </w:rPr>
        <w:t xml:space="preserve"> преродбеници од 19 век.</w:t>
      </w:r>
    </w:p>
    <w:p w:rsidR="00C64564" w:rsidRDefault="00C64564" w:rsidP="0093165B">
      <w:pPr>
        <w:spacing w:after="240" w:line="360" w:lineRule="auto"/>
        <w:ind w:firstLine="284"/>
        <w:jc w:val="both"/>
        <w:rPr>
          <w:rFonts w:cs="Times New Roman"/>
          <w:szCs w:val="24"/>
          <w:lang w:val="mk-MK"/>
        </w:rPr>
      </w:pPr>
    </w:p>
    <w:p w:rsidR="0093165B" w:rsidRPr="003535F4" w:rsidRDefault="00E139BC" w:rsidP="003535F4">
      <w:pPr>
        <w:pStyle w:val="ListParagraph"/>
        <w:numPr>
          <w:ilvl w:val="0"/>
          <w:numId w:val="1"/>
        </w:numPr>
        <w:spacing w:line="360" w:lineRule="auto"/>
        <w:jc w:val="both"/>
        <w:rPr>
          <w:rFonts w:cs="Times New Roman"/>
          <w:b/>
          <w:szCs w:val="24"/>
          <w:lang w:val="mk-MK"/>
        </w:rPr>
      </w:pPr>
      <w:r w:rsidRPr="003535F4">
        <w:rPr>
          <w:rFonts w:cs="Times New Roman"/>
          <w:b/>
          <w:szCs w:val="24"/>
          <w:lang w:val="mk-MK"/>
        </w:rPr>
        <w:lastRenderedPageBreak/>
        <w:t>Романтичарските</w:t>
      </w:r>
      <w:r w:rsidR="007B57B9" w:rsidRPr="003535F4">
        <w:rPr>
          <w:rFonts w:cs="Times New Roman"/>
          <w:b/>
          <w:szCs w:val="24"/>
          <w:lang w:val="mk-MK"/>
        </w:rPr>
        <w:t xml:space="preserve"> принципи и идеи во творештвото</w:t>
      </w:r>
      <w:r w:rsidRPr="003535F4">
        <w:rPr>
          <w:rFonts w:cs="Times New Roman"/>
          <w:b/>
          <w:szCs w:val="24"/>
          <w:lang w:val="mk-MK"/>
        </w:rPr>
        <w:t xml:space="preserve"> на Константин Миладинов</w:t>
      </w:r>
    </w:p>
    <w:p w:rsidR="00920BA0" w:rsidRPr="0093165B" w:rsidRDefault="00540273" w:rsidP="0093165B">
      <w:pPr>
        <w:spacing w:line="360" w:lineRule="auto"/>
        <w:ind w:firstLine="284"/>
        <w:jc w:val="both"/>
        <w:rPr>
          <w:rFonts w:cs="Times New Roman"/>
          <w:b/>
          <w:szCs w:val="24"/>
          <w:lang w:val="mk-MK"/>
        </w:rPr>
      </w:pPr>
      <w:r w:rsidRPr="0093165B">
        <w:rPr>
          <w:rFonts w:cs="Times New Roman"/>
          <w:szCs w:val="24"/>
          <w:lang w:val="mk-MK"/>
        </w:rPr>
        <w:t>Развојот на македонската литература во 19 век, покрај историските и политичките состојби, е отежнат и поради немањето автентична, нормативна поетика</w:t>
      </w:r>
      <w:r w:rsidR="00166FB4" w:rsidRPr="0093165B">
        <w:rPr>
          <w:rFonts w:cs="Times New Roman"/>
          <w:szCs w:val="24"/>
          <w:lang w:val="mk-MK"/>
        </w:rPr>
        <w:t xml:space="preserve"> </w:t>
      </w:r>
      <w:r w:rsidRPr="0093165B">
        <w:rPr>
          <w:rFonts w:cs="Times New Roman"/>
          <w:szCs w:val="24"/>
          <w:lang w:val="mk-MK"/>
        </w:rPr>
        <w:t>о</w:t>
      </w:r>
      <w:r w:rsidR="00166FB4" w:rsidRPr="0093165B">
        <w:rPr>
          <w:rFonts w:cs="Times New Roman"/>
          <w:szCs w:val="24"/>
          <w:lang w:val="mk-MK"/>
        </w:rPr>
        <w:t>д</w:t>
      </w:r>
      <w:r w:rsidRPr="0093165B">
        <w:rPr>
          <w:rFonts w:cs="Times New Roman"/>
          <w:szCs w:val="24"/>
          <w:lang w:val="mk-MK"/>
        </w:rPr>
        <w:t xml:space="preserve"> тоа време, која би зборувала за проблемите на стилот и прашањата поврзани со жанровските категории. Од друга страна, </w:t>
      </w:r>
      <w:r w:rsidR="00166FB4" w:rsidRPr="0093165B">
        <w:rPr>
          <w:rFonts w:cs="Times New Roman"/>
          <w:szCs w:val="24"/>
          <w:lang w:val="mk-MK"/>
        </w:rPr>
        <w:t xml:space="preserve">среќна околност </w:t>
      </w:r>
      <w:r w:rsidR="007C3D60" w:rsidRPr="0093165B">
        <w:rPr>
          <w:rFonts w:cs="Times New Roman"/>
          <w:szCs w:val="24"/>
          <w:lang w:val="mk-MK"/>
        </w:rPr>
        <w:t>среде т</w:t>
      </w:r>
      <w:r w:rsidR="00166FB4" w:rsidRPr="0093165B">
        <w:rPr>
          <w:rFonts w:cs="Times New Roman"/>
          <w:szCs w:val="24"/>
          <w:lang w:val="mk-MK"/>
        </w:rPr>
        <w:t>аквата ситуација</w:t>
      </w:r>
      <w:r w:rsidR="007C3D60" w:rsidRPr="0093165B">
        <w:rPr>
          <w:rFonts w:cs="Times New Roman"/>
          <w:szCs w:val="24"/>
          <w:lang w:val="mk-MK"/>
        </w:rPr>
        <w:t xml:space="preserve"> претставува фактот дека изблици на книжевнотеориски промислувања се среќаваат во одредени видови текстови, што делумно ја олеснува работата кога станува збор за реконструкција на книжевнопоетичките погледи од тоа време. </w:t>
      </w:r>
      <w:r w:rsidR="005717DA">
        <w:rPr>
          <w:rFonts w:cs="Times New Roman"/>
          <w:szCs w:val="24"/>
          <w:lang w:val="mk-MK"/>
        </w:rPr>
        <w:t xml:space="preserve">Еден таков </w:t>
      </w:r>
      <w:r w:rsidR="00674410" w:rsidRPr="0093165B">
        <w:rPr>
          <w:rFonts w:cs="Times New Roman"/>
          <w:szCs w:val="24"/>
          <w:lang w:val="mk-MK"/>
        </w:rPr>
        <w:t xml:space="preserve">текст претставува предговорот на Константин Миладинов </w:t>
      </w:r>
      <w:r w:rsidR="001F3D6D">
        <w:rPr>
          <w:rFonts w:cs="Times New Roman"/>
          <w:szCs w:val="24"/>
          <w:lang w:val="mk-MK"/>
        </w:rPr>
        <w:t>кон Зборникот од народни песни. Со овој текст, Константин</w:t>
      </w:r>
      <w:r w:rsidR="00674410" w:rsidRPr="0093165B">
        <w:rPr>
          <w:rFonts w:cs="Times New Roman"/>
          <w:szCs w:val="24"/>
          <w:lang w:val="mk-MK"/>
        </w:rPr>
        <w:t xml:space="preserve"> се етаблира како </w:t>
      </w:r>
      <w:r w:rsidR="000E547C" w:rsidRPr="0093165B">
        <w:rPr>
          <w:rFonts w:cs="Times New Roman"/>
          <w:szCs w:val="24"/>
          <w:lang w:val="mk-MK"/>
        </w:rPr>
        <w:t xml:space="preserve">човек со висок творечки талент и филолошка дарба, која за среќа е поткрепена и </w:t>
      </w:r>
      <w:r w:rsidR="001F3D6D">
        <w:rPr>
          <w:rFonts w:cs="Times New Roman"/>
          <w:szCs w:val="24"/>
          <w:lang w:val="mk-MK"/>
        </w:rPr>
        <w:t xml:space="preserve">со </w:t>
      </w:r>
      <w:r w:rsidR="000E547C" w:rsidRPr="0093165B">
        <w:rPr>
          <w:rFonts w:cs="Times New Roman"/>
          <w:szCs w:val="24"/>
          <w:lang w:val="mk-MK"/>
        </w:rPr>
        <w:t xml:space="preserve">соодветна наобразба на факултетот во Москва. </w:t>
      </w:r>
      <w:r w:rsidR="00087EA9" w:rsidRPr="0093165B">
        <w:rPr>
          <w:rFonts w:cs="Times New Roman"/>
          <w:szCs w:val="24"/>
          <w:lang w:val="mk-MK"/>
        </w:rPr>
        <w:t xml:space="preserve">Ваков вид промислувања за творечките принципи и </w:t>
      </w:r>
      <w:r w:rsidR="00166FB4" w:rsidRPr="0093165B">
        <w:rPr>
          <w:rFonts w:cs="Times New Roman"/>
          <w:szCs w:val="24"/>
          <w:lang w:val="mk-MK"/>
        </w:rPr>
        <w:t>начинот на кој делото интерферира со стварноста среќаваме кај уште еден автор од ова време, о</w:t>
      </w:r>
      <w:r w:rsidR="001F3D6D">
        <w:rPr>
          <w:rFonts w:cs="Times New Roman"/>
          <w:szCs w:val="24"/>
          <w:lang w:val="mk-MK"/>
        </w:rPr>
        <w:t>дносно кај Григор Прличев. Во предговорот кон неговата</w:t>
      </w:r>
      <w:r w:rsidR="00166FB4" w:rsidRPr="0093165B">
        <w:rPr>
          <w:rFonts w:cs="Times New Roman"/>
          <w:szCs w:val="24"/>
          <w:lang w:val="mk-MK"/>
        </w:rPr>
        <w:t xml:space="preserve"> </w:t>
      </w:r>
      <w:r w:rsidR="001F3D6D">
        <w:rPr>
          <w:rFonts w:cs="Times New Roman"/>
          <w:szCs w:val="24"/>
          <w:lang w:val="mk-MK"/>
        </w:rPr>
        <w:t>а</w:t>
      </w:r>
      <w:r w:rsidR="00166FB4" w:rsidRPr="0093165B">
        <w:rPr>
          <w:rFonts w:cs="Times New Roman"/>
          <w:szCs w:val="24"/>
          <w:lang w:val="mk-MK"/>
        </w:rPr>
        <w:t xml:space="preserve">втобиографија и </w:t>
      </w:r>
      <w:r w:rsidR="001F3D6D">
        <w:rPr>
          <w:rFonts w:cs="Times New Roman"/>
          <w:szCs w:val="24"/>
          <w:lang w:val="mk-MK"/>
        </w:rPr>
        <w:t xml:space="preserve">воо </w:t>
      </w:r>
      <w:r w:rsidR="00166FB4" w:rsidRPr="0093165B">
        <w:rPr>
          <w:rFonts w:cs="Times New Roman"/>
          <w:szCs w:val="24"/>
          <w:lang w:val="mk-MK"/>
        </w:rPr>
        <w:t>програмскиот текст</w:t>
      </w:r>
      <w:r w:rsidR="001F3D6D">
        <w:rPr>
          <w:rFonts w:cs="Times New Roman"/>
          <w:szCs w:val="24"/>
          <w:lang w:val="mk-MK"/>
        </w:rPr>
        <w:t xml:space="preserve"> „Мечта на еден старец“,</w:t>
      </w:r>
      <w:r w:rsidR="00166FB4" w:rsidRPr="0093165B">
        <w:rPr>
          <w:rFonts w:cs="Times New Roman"/>
          <w:szCs w:val="24"/>
          <w:lang w:val="mk-MK"/>
        </w:rPr>
        <w:t xml:space="preserve"> поврзан со неа</w:t>
      </w:r>
      <w:r w:rsidR="001F3D6D">
        <w:rPr>
          <w:rFonts w:cs="Times New Roman"/>
          <w:szCs w:val="24"/>
          <w:lang w:val="mk-MK"/>
        </w:rPr>
        <w:t>, тој</w:t>
      </w:r>
      <w:r w:rsidR="00166FB4" w:rsidRPr="0093165B">
        <w:rPr>
          <w:rFonts w:cs="Times New Roman"/>
          <w:szCs w:val="24"/>
          <w:lang w:val="mk-MK"/>
        </w:rPr>
        <w:t xml:space="preserve"> ќе прозбори за прашања поврзани со стилот, начинот на творење биографски текстови воопшто, ка</w:t>
      </w:r>
      <w:r w:rsidR="001F3D6D">
        <w:rPr>
          <w:rFonts w:cs="Times New Roman"/>
          <w:szCs w:val="24"/>
          <w:lang w:val="mk-MK"/>
        </w:rPr>
        <w:t xml:space="preserve">ко и за </w:t>
      </w:r>
      <w:r w:rsidR="00166FB4" w:rsidRPr="0093165B">
        <w:rPr>
          <w:rFonts w:cs="Times New Roman"/>
          <w:szCs w:val="24"/>
          <w:lang w:val="mk-MK"/>
        </w:rPr>
        <w:t>односот на литературното дело со стварноста</w:t>
      </w:r>
      <w:r w:rsidR="001F3D6D">
        <w:rPr>
          <w:rFonts w:cs="Times New Roman"/>
          <w:szCs w:val="24"/>
          <w:lang w:val="mk-MK"/>
        </w:rPr>
        <w:t xml:space="preserve">, но и за тоа </w:t>
      </w:r>
      <w:r w:rsidR="00166FB4" w:rsidRPr="0093165B">
        <w:rPr>
          <w:rFonts w:cs="Times New Roman"/>
          <w:szCs w:val="24"/>
          <w:lang w:val="mk-MK"/>
        </w:rPr>
        <w:t>како</w:t>
      </w:r>
      <w:r w:rsidR="00920BA0" w:rsidRPr="0093165B">
        <w:rPr>
          <w:rFonts w:cs="Times New Roman"/>
          <w:szCs w:val="24"/>
          <w:lang w:val="mk-MK"/>
        </w:rPr>
        <w:t xml:space="preserve"> стварноста</w:t>
      </w:r>
      <w:r w:rsidR="001F3D6D">
        <w:rPr>
          <w:rFonts w:cs="Times New Roman"/>
          <w:szCs w:val="24"/>
          <w:lang w:val="mk-MK"/>
        </w:rPr>
        <w:t xml:space="preserve"> го</w:t>
      </w:r>
      <w:r w:rsidR="00920BA0" w:rsidRPr="0093165B">
        <w:rPr>
          <w:rFonts w:cs="Times New Roman"/>
          <w:szCs w:val="24"/>
          <w:lang w:val="mk-MK"/>
        </w:rPr>
        <w:t xml:space="preserve"> условува</w:t>
      </w:r>
      <w:r w:rsidR="001F3D6D">
        <w:rPr>
          <w:rFonts w:cs="Times New Roman"/>
          <w:szCs w:val="24"/>
          <w:lang w:val="mk-MK"/>
        </w:rPr>
        <w:t xml:space="preserve"> нејзиното</w:t>
      </w:r>
      <w:r w:rsidR="00920BA0" w:rsidRPr="0093165B">
        <w:rPr>
          <w:rFonts w:cs="Times New Roman"/>
          <w:szCs w:val="24"/>
          <w:lang w:val="mk-MK"/>
        </w:rPr>
        <w:t xml:space="preserve"> соодветно преобликување во рамките на книжевниот текст.</w:t>
      </w:r>
    </w:p>
    <w:p w:rsidR="008A3E28" w:rsidRDefault="00920BA0" w:rsidP="003C2F34">
      <w:pPr>
        <w:spacing w:line="360" w:lineRule="auto"/>
        <w:ind w:firstLine="284"/>
        <w:jc w:val="both"/>
        <w:rPr>
          <w:rFonts w:cs="Times New Roman"/>
          <w:szCs w:val="24"/>
          <w:lang w:val="mk-MK"/>
        </w:rPr>
      </w:pPr>
      <w:r>
        <w:rPr>
          <w:rFonts w:cs="Times New Roman"/>
          <w:szCs w:val="24"/>
          <w:lang w:val="mk-MK"/>
        </w:rPr>
        <w:t>Во предговорот кон Зборникот, Миладинов се осврнува на неколку прашања кои ја рефлектираат неговата творечка втемеленост во рамките на романтичарската поетика. Илустрирајќи ја жанровската, но и културна разновидност која ја одразува Зборникот, Константин упатува на фактот дека песните собрани во овој зборник се од различни краишта на Македонија, вклучувајќи ги и оние кои потекнуваат од е</w:t>
      </w:r>
      <w:r w:rsidR="00F15961">
        <w:rPr>
          <w:rFonts w:cs="Times New Roman"/>
          <w:szCs w:val="24"/>
          <w:lang w:val="mk-MK"/>
        </w:rPr>
        <w:t xml:space="preserve">гејскиот и пиринскиот дел на </w:t>
      </w:r>
      <w:r>
        <w:rPr>
          <w:rFonts w:cs="Times New Roman"/>
          <w:szCs w:val="24"/>
          <w:lang w:val="mk-MK"/>
        </w:rPr>
        <w:t xml:space="preserve">Македонија. Таа културолошка разноликост сведочи за </w:t>
      </w:r>
      <w:r w:rsidR="00DB2275">
        <w:rPr>
          <w:rFonts w:cs="Times New Roman"/>
          <w:szCs w:val="24"/>
          <w:lang w:val="mk-MK"/>
        </w:rPr>
        <w:t>собирачката дарба на браќата, кои се погрижиле текстовите да го одразуваат сето богатство на народниот гениј од подрачјет</w:t>
      </w:r>
      <w:r w:rsidR="00EF5F07">
        <w:rPr>
          <w:rFonts w:cs="Times New Roman"/>
          <w:szCs w:val="24"/>
          <w:lang w:val="mk-MK"/>
        </w:rPr>
        <w:t>о каде жив</w:t>
      </w:r>
      <w:r w:rsidR="00F15961">
        <w:rPr>
          <w:rFonts w:cs="Times New Roman"/>
          <w:szCs w:val="24"/>
          <w:lang w:val="mk-MK"/>
        </w:rPr>
        <w:t>еат Македонците. Секако, тука се</w:t>
      </w:r>
      <w:r w:rsidR="00EF5F07">
        <w:rPr>
          <w:rFonts w:cs="Times New Roman"/>
          <w:szCs w:val="24"/>
          <w:lang w:val="mk-MK"/>
        </w:rPr>
        <w:t xml:space="preserve"> споменува и фактот поврзан со улогата на Васил Д. Чолаков во </w:t>
      </w:r>
      <w:r w:rsidR="008673AF">
        <w:rPr>
          <w:rFonts w:cs="Times New Roman"/>
          <w:szCs w:val="24"/>
          <w:lang w:val="mk-MK"/>
        </w:rPr>
        <w:t>збогатувањето, но и менувањето на изворниот мак</w:t>
      </w:r>
      <w:r w:rsidR="00F15961">
        <w:rPr>
          <w:rFonts w:cs="Times New Roman"/>
          <w:szCs w:val="24"/>
          <w:lang w:val="mk-MK"/>
        </w:rPr>
        <w:t>едонски карактер на Зборникот, преку</w:t>
      </w:r>
      <w:r w:rsidR="008673AF">
        <w:rPr>
          <w:rFonts w:cs="Times New Roman"/>
          <w:szCs w:val="24"/>
          <w:lang w:val="mk-MK"/>
        </w:rPr>
        <w:t xml:space="preserve"> „откупените“ 76, односно 77 песни. </w:t>
      </w:r>
    </w:p>
    <w:p w:rsidR="000B37E5" w:rsidRDefault="008A3E28" w:rsidP="003C2F34">
      <w:pPr>
        <w:spacing w:line="360" w:lineRule="auto"/>
        <w:ind w:firstLine="284"/>
        <w:jc w:val="both"/>
        <w:rPr>
          <w:rFonts w:cs="Times New Roman"/>
          <w:szCs w:val="24"/>
          <w:lang w:val="mk-MK"/>
        </w:rPr>
      </w:pPr>
      <w:r>
        <w:rPr>
          <w:rFonts w:cs="Times New Roman"/>
          <w:szCs w:val="24"/>
          <w:lang w:val="mk-MK"/>
        </w:rPr>
        <w:t xml:space="preserve">Од друга страна, како искусен филолог, Миладинов не заборава да упати на </w:t>
      </w:r>
      <w:r w:rsidR="00BE59D8">
        <w:rPr>
          <w:rFonts w:cs="Times New Roman"/>
          <w:szCs w:val="24"/>
          <w:lang w:val="mk-MK"/>
        </w:rPr>
        <w:t>хибридниот карактер на Зборникот, кој соодветно на романтичарските принципи</w:t>
      </w:r>
      <w:r w:rsidR="00F15961">
        <w:rPr>
          <w:rFonts w:cs="Times New Roman"/>
          <w:szCs w:val="24"/>
          <w:lang w:val="mk-MK"/>
        </w:rPr>
        <w:t>,</w:t>
      </w:r>
      <w:r w:rsidR="00BE59D8">
        <w:rPr>
          <w:rFonts w:cs="Times New Roman"/>
          <w:szCs w:val="24"/>
          <w:lang w:val="mk-MK"/>
        </w:rPr>
        <w:t xml:space="preserve"> поврзани со фрагментарното искуство и жанровската поливалентност, </w:t>
      </w:r>
      <w:r w:rsidR="00473C3E">
        <w:rPr>
          <w:rFonts w:cs="Times New Roman"/>
          <w:szCs w:val="24"/>
          <w:lang w:val="mk-MK"/>
        </w:rPr>
        <w:t>во својата стру</w:t>
      </w:r>
      <w:r w:rsidR="0084359D">
        <w:rPr>
          <w:rFonts w:cs="Times New Roman"/>
          <w:szCs w:val="24"/>
          <w:lang w:val="mk-MK"/>
        </w:rPr>
        <w:t xml:space="preserve">ктура, покрај песни, вклучува и свадбени и годишни обичаи, верувања, игри, </w:t>
      </w:r>
      <w:r w:rsidR="0084359D">
        <w:rPr>
          <w:rFonts w:cs="Times New Roman"/>
          <w:szCs w:val="24"/>
          <w:lang w:val="mk-MK"/>
        </w:rPr>
        <w:lastRenderedPageBreak/>
        <w:t>поговорки, преданија, гатанки, како и ли</w:t>
      </w:r>
      <w:r w:rsidR="00F15961">
        <w:rPr>
          <w:rFonts w:cs="Times New Roman"/>
          <w:szCs w:val="24"/>
          <w:lang w:val="mk-MK"/>
        </w:rPr>
        <w:t>чни имиња и презимиња. Иако во предговорот</w:t>
      </w:r>
      <w:r w:rsidR="0084359D">
        <w:rPr>
          <w:rFonts w:cs="Times New Roman"/>
          <w:szCs w:val="24"/>
          <w:lang w:val="mk-MK"/>
        </w:rPr>
        <w:t xml:space="preserve"> не се истакнува важноста на македонско-хрватскиот диференцијален речник, кој е значително скратен со интервенција на Штросмаер, </w:t>
      </w:r>
      <w:r w:rsidR="00EE7C51">
        <w:rPr>
          <w:rFonts w:cs="Times New Roman"/>
          <w:szCs w:val="24"/>
          <w:lang w:val="mk-MK"/>
        </w:rPr>
        <w:t xml:space="preserve">Константин не заборава да го напомене испуштањето на нотните записи, кои </w:t>
      </w:r>
      <w:r w:rsidR="00310E44">
        <w:rPr>
          <w:rFonts w:cs="Times New Roman"/>
          <w:szCs w:val="24"/>
          <w:lang w:val="mk-MK"/>
        </w:rPr>
        <w:t>ги добиваме благодарение на неуморната работа на неговиот брат Наум. Секако, ова е уште една потврда во корист</w:t>
      </w:r>
      <w:r w:rsidR="00920BA0">
        <w:rPr>
          <w:rFonts w:cs="Times New Roman"/>
          <w:szCs w:val="24"/>
          <w:lang w:val="mk-MK"/>
        </w:rPr>
        <w:t xml:space="preserve"> </w:t>
      </w:r>
      <w:r w:rsidR="00310E44">
        <w:rPr>
          <w:rFonts w:cs="Times New Roman"/>
          <w:szCs w:val="24"/>
          <w:lang w:val="mk-MK"/>
        </w:rPr>
        <w:t xml:space="preserve">на романтичарската фасцинираност од музиката, </w:t>
      </w:r>
      <w:r w:rsidR="008002C7">
        <w:rPr>
          <w:rFonts w:cs="Times New Roman"/>
          <w:szCs w:val="24"/>
          <w:lang w:val="mk-MK"/>
        </w:rPr>
        <w:t xml:space="preserve">која овде е повеќе во врска со </w:t>
      </w:r>
      <w:r w:rsidR="009A46C7">
        <w:rPr>
          <w:rFonts w:cs="Times New Roman"/>
          <w:szCs w:val="24"/>
          <w:lang w:val="mk-MK"/>
        </w:rPr>
        <w:t xml:space="preserve">зачувувањето на фолклорното </w:t>
      </w:r>
      <w:r w:rsidR="00F15961">
        <w:rPr>
          <w:rFonts w:cs="Times New Roman"/>
          <w:szCs w:val="24"/>
          <w:lang w:val="mk-MK"/>
        </w:rPr>
        <w:t>богатство</w:t>
      </w:r>
      <w:r w:rsidR="00E532C4">
        <w:rPr>
          <w:rFonts w:cs="Times New Roman"/>
          <w:szCs w:val="24"/>
          <w:lang w:val="mk-MK"/>
        </w:rPr>
        <w:t xml:space="preserve">, со оглед на фактот дека е истакната важноста </w:t>
      </w:r>
      <w:r w:rsidR="00921A82">
        <w:rPr>
          <w:rFonts w:cs="Times New Roman"/>
          <w:szCs w:val="24"/>
          <w:lang w:val="mk-MK"/>
        </w:rPr>
        <w:t xml:space="preserve">и </w:t>
      </w:r>
      <w:r w:rsidR="00E532C4">
        <w:rPr>
          <w:rFonts w:cs="Times New Roman"/>
          <w:szCs w:val="24"/>
          <w:lang w:val="mk-MK"/>
        </w:rPr>
        <w:t xml:space="preserve">на </w:t>
      </w:r>
      <w:r w:rsidR="00921A82">
        <w:rPr>
          <w:rFonts w:cs="Times New Roman"/>
          <w:szCs w:val="24"/>
          <w:lang w:val="mk-MK"/>
        </w:rPr>
        <w:t xml:space="preserve">жените пејачки на народни песни. Во тој контекст, Миладниов не заборава да </w:t>
      </w:r>
      <w:r w:rsidR="00F15961">
        <w:rPr>
          <w:rFonts w:cs="Times New Roman"/>
          <w:szCs w:val="24"/>
          <w:lang w:val="mk-MK"/>
        </w:rPr>
        <w:t>го потцрта</w:t>
      </w:r>
      <w:r w:rsidR="00921A82">
        <w:rPr>
          <w:rFonts w:cs="Times New Roman"/>
          <w:szCs w:val="24"/>
          <w:lang w:val="mk-MK"/>
        </w:rPr>
        <w:t xml:space="preserve"> постоењето на слепи пејачи во </w:t>
      </w:r>
      <w:r w:rsidR="00332E2E">
        <w:rPr>
          <w:rFonts w:cs="Times New Roman"/>
          <w:szCs w:val="24"/>
          <w:lang w:val="mk-MK"/>
        </w:rPr>
        <w:t>Македонија, иако таа традиција е посилна во соседните земји, па напоменува дека дури петнаесеттина песни, кои се поврзани со различни народни ора, се слушани од слепи пејачи. Природата на народното оро и неговите специфичности се одразени во вториот дел од предговорот, каде се напоменува</w:t>
      </w:r>
      <w:r w:rsidR="00F15961">
        <w:rPr>
          <w:rFonts w:cs="Times New Roman"/>
          <w:szCs w:val="24"/>
          <w:lang w:val="mk-MK"/>
        </w:rPr>
        <w:t xml:space="preserve"> за</w:t>
      </w:r>
      <w:r w:rsidR="00332E2E">
        <w:rPr>
          <w:rFonts w:cs="Times New Roman"/>
          <w:szCs w:val="24"/>
          <w:lang w:val="mk-MK"/>
        </w:rPr>
        <w:t xml:space="preserve"> значењето на песните, музичките инструменти кои се употребувале, како и карактерот на народното оро (одделни ора составени од девојки, невести и јунаци).</w:t>
      </w:r>
    </w:p>
    <w:p w:rsidR="00F53797" w:rsidRDefault="000B37E5" w:rsidP="003C2F34">
      <w:pPr>
        <w:spacing w:line="360" w:lineRule="auto"/>
        <w:ind w:firstLine="284"/>
        <w:jc w:val="both"/>
        <w:rPr>
          <w:rFonts w:cs="Times New Roman"/>
          <w:szCs w:val="24"/>
          <w:lang w:val="mk-MK"/>
        </w:rPr>
      </w:pPr>
      <w:r>
        <w:rPr>
          <w:rFonts w:cs="Times New Roman"/>
          <w:szCs w:val="24"/>
          <w:lang w:val="mk-MK"/>
        </w:rPr>
        <w:t>Филолошката дарба на Константин Миладинов особено се гледа во делот од предговорот</w:t>
      </w:r>
      <w:r w:rsidR="00F15961">
        <w:rPr>
          <w:rFonts w:cs="Times New Roman"/>
          <w:szCs w:val="24"/>
          <w:lang w:val="mk-MK"/>
        </w:rPr>
        <w:t>,</w:t>
      </w:r>
      <w:r>
        <w:rPr>
          <w:rFonts w:cs="Times New Roman"/>
          <w:szCs w:val="24"/>
          <w:lang w:val="mk-MK"/>
        </w:rPr>
        <w:t xml:space="preserve"> каде </w:t>
      </w:r>
      <w:r w:rsidR="00F15961">
        <w:rPr>
          <w:rFonts w:cs="Times New Roman"/>
          <w:szCs w:val="24"/>
          <w:lang w:val="mk-MK"/>
        </w:rPr>
        <w:t xml:space="preserve">тој </w:t>
      </w:r>
      <w:r>
        <w:rPr>
          <w:rFonts w:cs="Times New Roman"/>
          <w:szCs w:val="24"/>
          <w:lang w:val="mk-MK"/>
        </w:rPr>
        <w:t>зборува за различните видови песни, кои се вклучени во рамките на Зборникот. Тоа не е само сведоштво за неговата способност за жанровско разликување, упатувајќи на различните самовилски, црковни, јуначки, жетварски, лазарски, самовилски и др. песни, туку и за неговата „природна“ склоност кон</w:t>
      </w:r>
      <w:r w:rsidR="00F15961">
        <w:rPr>
          <w:rFonts w:cs="Times New Roman"/>
          <w:szCs w:val="24"/>
          <w:lang w:val="mk-MK"/>
        </w:rPr>
        <w:t xml:space="preserve"> создавање</w:t>
      </w:r>
      <w:r>
        <w:rPr>
          <w:rFonts w:cs="Times New Roman"/>
          <w:szCs w:val="24"/>
          <w:lang w:val="mk-MK"/>
        </w:rPr>
        <w:t xml:space="preserve"> жанровски мешавини и редактирање на собраниот материјал. „Од неколку песни сме избрали похарната. (...) Меѓу песните в некои живо се отражават </w:t>
      </w:r>
      <w:r w:rsidR="00F53797">
        <w:rPr>
          <w:rFonts w:cs="Times New Roman"/>
          <w:szCs w:val="24"/>
          <w:lang w:val="mk-MK"/>
        </w:rPr>
        <w:t>глобока старина со верванија, кои се односит дури на предхристијанските времина; во други тие се смешани со понови идеи; и така една част од песната принадлежит на стари, друга на нови времина; а во други се огледвит старината под ново облекло</w:t>
      </w:r>
      <w:r>
        <w:rPr>
          <w:rFonts w:cs="Times New Roman"/>
          <w:szCs w:val="24"/>
          <w:lang w:val="mk-MK"/>
        </w:rPr>
        <w:t>“</w:t>
      </w:r>
      <w:r w:rsidR="00F53797">
        <w:rPr>
          <w:rFonts w:cs="Times New Roman"/>
          <w:szCs w:val="24"/>
          <w:lang w:val="mk-MK"/>
        </w:rPr>
        <w:t xml:space="preserve"> (Миладинов</w:t>
      </w:r>
      <w:r w:rsidR="00F15961">
        <w:rPr>
          <w:rFonts w:cs="Times New Roman"/>
          <w:szCs w:val="24"/>
          <w:lang w:val="mk-MK"/>
        </w:rPr>
        <w:t>,</w:t>
      </w:r>
      <w:r w:rsidR="00F53797">
        <w:rPr>
          <w:rFonts w:cs="Times New Roman"/>
          <w:szCs w:val="24"/>
          <w:lang w:val="mk-MK"/>
        </w:rPr>
        <w:t xml:space="preserve"> 1980: 55).</w:t>
      </w:r>
    </w:p>
    <w:p w:rsidR="007B57B9" w:rsidRDefault="00ED47E4" w:rsidP="003C2F34">
      <w:pPr>
        <w:spacing w:line="360" w:lineRule="auto"/>
        <w:ind w:firstLine="284"/>
        <w:jc w:val="both"/>
        <w:rPr>
          <w:rFonts w:cs="Times New Roman"/>
          <w:szCs w:val="24"/>
          <w:lang w:val="mk-MK"/>
        </w:rPr>
      </w:pPr>
      <w:r>
        <w:rPr>
          <w:rFonts w:cs="Times New Roman"/>
          <w:szCs w:val="24"/>
          <w:lang w:val="mk-MK"/>
        </w:rPr>
        <w:t>Во хердеровска смисла,</w:t>
      </w:r>
      <w:r w:rsidR="005A30D2">
        <w:rPr>
          <w:rFonts w:cs="Times New Roman"/>
          <w:szCs w:val="24"/>
          <w:lang w:val="mk-MK"/>
        </w:rPr>
        <w:t xml:space="preserve"> Миладинов</w:t>
      </w:r>
      <w:r>
        <w:rPr>
          <w:rFonts w:cs="Times New Roman"/>
          <w:szCs w:val="24"/>
          <w:lang w:val="mk-MK"/>
        </w:rPr>
        <w:t xml:space="preserve"> при крај</w:t>
      </w:r>
      <w:r w:rsidR="009D5AE8">
        <w:rPr>
          <w:rFonts w:cs="Times New Roman"/>
          <w:szCs w:val="24"/>
          <w:lang w:val="mk-MK"/>
        </w:rPr>
        <w:t>от на предговорот се осврнува кон</w:t>
      </w:r>
      <w:r>
        <w:rPr>
          <w:rFonts w:cs="Times New Roman"/>
          <w:szCs w:val="24"/>
          <w:lang w:val="mk-MK"/>
        </w:rPr>
        <w:t xml:space="preserve"> важноста на народното творештво и народниот дух за индивидуалното творештво воопшто, кое мора да биде во корелација со она </w:t>
      </w:r>
      <w:r w:rsidR="00262B34">
        <w:rPr>
          <w:rFonts w:cs="Times New Roman"/>
          <w:szCs w:val="24"/>
          <w:lang w:val="mk-MK"/>
        </w:rPr>
        <w:t xml:space="preserve">што народот го створил, односно со неговата „божева умствена дарба“. </w:t>
      </w:r>
      <w:r w:rsidR="005A30D2">
        <w:rPr>
          <w:rFonts w:cs="Times New Roman"/>
          <w:szCs w:val="24"/>
          <w:lang w:val="mk-MK"/>
        </w:rPr>
        <w:t>Истовремено, Миладинов не заборава да напомене зошто е важно собирањето на н</w:t>
      </w:r>
      <w:r w:rsidR="009D5AE8">
        <w:rPr>
          <w:rFonts w:cs="Times New Roman"/>
          <w:szCs w:val="24"/>
          <w:lang w:val="mk-MK"/>
        </w:rPr>
        <w:t xml:space="preserve">ародните песни, кои не </w:t>
      </w:r>
      <w:r w:rsidR="005A30D2">
        <w:rPr>
          <w:rFonts w:cs="Times New Roman"/>
          <w:szCs w:val="24"/>
          <w:lang w:val="mk-MK"/>
        </w:rPr>
        <w:t xml:space="preserve">се </w:t>
      </w:r>
      <w:r w:rsidR="009D5AE8">
        <w:rPr>
          <w:rFonts w:cs="Times New Roman"/>
          <w:szCs w:val="24"/>
          <w:lang w:val="mk-MK"/>
        </w:rPr>
        <w:t xml:space="preserve">само израз на духот на народот, туку </w:t>
      </w:r>
      <w:r w:rsidR="005A30D2">
        <w:rPr>
          <w:rFonts w:cs="Times New Roman"/>
          <w:szCs w:val="24"/>
          <w:lang w:val="mk-MK"/>
        </w:rPr>
        <w:t>и „показаљка на степенот од умственото развитие на народот</w:t>
      </w:r>
      <w:r w:rsidR="00F73C4F">
        <w:rPr>
          <w:rFonts w:cs="Times New Roman"/>
          <w:szCs w:val="24"/>
          <w:lang w:val="mk-MK"/>
        </w:rPr>
        <w:t>, и огледало на неговиот живот</w:t>
      </w:r>
      <w:r w:rsidR="005A30D2">
        <w:rPr>
          <w:rFonts w:cs="Times New Roman"/>
          <w:szCs w:val="24"/>
          <w:lang w:val="mk-MK"/>
        </w:rPr>
        <w:t>“</w:t>
      </w:r>
      <w:r w:rsidR="00F73C4F">
        <w:rPr>
          <w:rFonts w:cs="Times New Roman"/>
          <w:szCs w:val="24"/>
          <w:lang w:val="mk-MK"/>
        </w:rPr>
        <w:t xml:space="preserve">. Тие негови фасцинантни понирања во природата и специфичноста на народната креативност се дополнети со </w:t>
      </w:r>
      <w:r w:rsidR="00361C12">
        <w:rPr>
          <w:rFonts w:cs="Times New Roman"/>
          <w:szCs w:val="24"/>
          <w:lang w:val="mk-MK"/>
        </w:rPr>
        <w:t>истакнување на важните ју</w:t>
      </w:r>
      <w:r w:rsidR="009D5AE8">
        <w:rPr>
          <w:rFonts w:cs="Times New Roman"/>
          <w:szCs w:val="24"/>
          <w:lang w:val="mk-MK"/>
        </w:rPr>
        <w:t xml:space="preserve">жнословенски </w:t>
      </w:r>
      <w:r w:rsidR="009D5AE8">
        <w:rPr>
          <w:rFonts w:cs="Times New Roman"/>
          <w:szCs w:val="24"/>
          <w:lang w:val="mk-MK"/>
        </w:rPr>
        <w:lastRenderedPageBreak/>
        <w:t>врски, кои се забележ</w:t>
      </w:r>
      <w:r w:rsidR="00361C12">
        <w:rPr>
          <w:rFonts w:cs="Times New Roman"/>
          <w:szCs w:val="24"/>
          <w:lang w:val="mk-MK"/>
        </w:rPr>
        <w:t xml:space="preserve">уваат во народните песни, како и со </w:t>
      </w:r>
      <w:r w:rsidR="00D50CF0">
        <w:rPr>
          <w:rFonts w:cs="Times New Roman"/>
          <w:szCs w:val="24"/>
          <w:lang w:val="mk-MK"/>
        </w:rPr>
        <w:t xml:space="preserve">упатување на </w:t>
      </w:r>
      <w:r w:rsidR="00361C12">
        <w:rPr>
          <w:rFonts w:cs="Times New Roman"/>
          <w:szCs w:val="24"/>
          <w:lang w:val="mk-MK"/>
        </w:rPr>
        <w:t xml:space="preserve">природата на </w:t>
      </w:r>
      <w:r w:rsidR="00D50CF0">
        <w:rPr>
          <w:rFonts w:cs="Times New Roman"/>
          <w:szCs w:val="24"/>
          <w:lang w:val="mk-MK"/>
        </w:rPr>
        <w:t xml:space="preserve">версот, од кој посебно се потенцира карактеристичниот јуначки десетерец. </w:t>
      </w:r>
    </w:p>
    <w:p w:rsidR="00B338BF" w:rsidRDefault="007B57B9" w:rsidP="003C2F34">
      <w:pPr>
        <w:spacing w:line="360" w:lineRule="auto"/>
        <w:ind w:firstLine="284"/>
        <w:jc w:val="both"/>
        <w:rPr>
          <w:rFonts w:cs="Times New Roman"/>
          <w:szCs w:val="24"/>
          <w:lang w:val="mk-MK"/>
        </w:rPr>
      </w:pPr>
      <w:r>
        <w:rPr>
          <w:rFonts w:cs="Times New Roman"/>
          <w:szCs w:val="24"/>
          <w:lang w:val="mk-MK"/>
        </w:rPr>
        <w:t>Поезијата на К</w:t>
      </w:r>
      <w:r w:rsidR="00226D15">
        <w:rPr>
          <w:rFonts w:cs="Times New Roman"/>
          <w:szCs w:val="24"/>
          <w:lang w:val="mk-MK"/>
        </w:rPr>
        <w:t>онстантин Миладинов обично се раз</w:t>
      </w:r>
      <w:r>
        <w:rPr>
          <w:rFonts w:cs="Times New Roman"/>
          <w:szCs w:val="24"/>
          <w:lang w:val="mk-MK"/>
        </w:rPr>
        <w:t>гледува во контекст на собраните народни песни, кои дополн</w:t>
      </w:r>
      <w:r w:rsidR="00BE341A">
        <w:rPr>
          <w:rFonts w:cs="Times New Roman"/>
          <w:szCs w:val="24"/>
          <w:lang w:val="mk-MK"/>
        </w:rPr>
        <w:t xml:space="preserve">ително ја потцртуваат </w:t>
      </w:r>
      <w:r>
        <w:rPr>
          <w:rFonts w:cs="Times New Roman"/>
          <w:szCs w:val="24"/>
          <w:lang w:val="mk-MK"/>
        </w:rPr>
        <w:t>убавина</w:t>
      </w:r>
      <w:r w:rsidR="0041138A">
        <w:rPr>
          <w:rFonts w:cs="Times New Roman"/>
          <w:szCs w:val="24"/>
          <w:lang w:val="mk-MK"/>
        </w:rPr>
        <w:t xml:space="preserve">та на </w:t>
      </w:r>
      <w:r w:rsidR="00226D15">
        <w:rPr>
          <w:rFonts w:cs="Times New Roman"/>
          <w:szCs w:val="24"/>
          <w:lang w:val="mk-MK"/>
        </w:rPr>
        <w:t>неговите авторски</w:t>
      </w:r>
      <w:r w:rsidR="0041138A">
        <w:rPr>
          <w:rFonts w:cs="Times New Roman"/>
          <w:szCs w:val="24"/>
          <w:lang w:val="mk-MK"/>
        </w:rPr>
        <w:t xml:space="preserve"> пес</w:t>
      </w:r>
      <w:r w:rsidR="00BE341A">
        <w:rPr>
          <w:rFonts w:cs="Times New Roman"/>
          <w:szCs w:val="24"/>
          <w:lang w:val="mk-MK"/>
        </w:rPr>
        <w:t>ни</w:t>
      </w:r>
      <w:r>
        <w:rPr>
          <w:rFonts w:cs="Times New Roman"/>
          <w:szCs w:val="24"/>
          <w:lang w:val="mk-MK"/>
        </w:rPr>
        <w:t>. Како што споменавме, тоа е поезија која е создадена во времето на московските и виенските денови, па таа целосно дише во духот на словенството и вдахновеноста од народната поезија.</w:t>
      </w:r>
      <w:r w:rsidR="003C6C3F">
        <w:rPr>
          <w:rFonts w:cs="Times New Roman"/>
          <w:szCs w:val="24"/>
          <w:lang w:val="mk-MK"/>
        </w:rPr>
        <w:t xml:space="preserve"> Недвосмислено може да се потврди фактот дека поезијата на Миладинов ги одразува главните обележја на европскиот роман</w:t>
      </w:r>
      <w:r w:rsidR="00226D15">
        <w:rPr>
          <w:rFonts w:cs="Times New Roman"/>
          <w:szCs w:val="24"/>
          <w:lang w:val="mk-MK"/>
        </w:rPr>
        <w:t>тизам, дополнувајќи ги</w:t>
      </w:r>
      <w:r w:rsidR="003C6C3F">
        <w:rPr>
          <w:rFonts w:cs="Times New Roman"/>
          <w:szCs w:val="24"/>
          <w:lang w:val="mk-MK"/>
        </w:rPr>
        <w:t xml:space="preserve"> со соодветни национални специфичности</w:t>
      </w:r>
      <w:r w:rsidR="00C013A7">
        <w:rPr>
          <w:rFonts w:cs="Times New Roman"/>
          <w:szCs w:val="24"/>
          <w:lang w:val="mk-MK"/>
        </w:rPr>
        <w:t>, карактер</w:t>
      </w:r>
      <w:r w:rsidR="0074060D">
        <w:rPr>
          <w:rFonts w:cs="Times New Roman"/>
          <w:szCs w:val="24"/>
          <w:lang w:val="mk-MK"/>
        </w:rPr>
        <w:t>и</w:t>
      </w:r>
      <w:r w:rsidR="00C013A7">
        <w:rPr>
          <w:rFonts w:cs="Times New Roman"/>
          <w:szCs w:val="24"/>
          <w:lang w:val="mk-MK"/>
        </w:rPr>
        <w:t>с</w:t>
      </w:r>
      <w:r w:rsidR="0074060D">
        <w:rPr>
          <w:rFonts w:cs="Times New Roman"/>
          <w:szCs w:val="24"/>
          <w:lang w:val="mk-MK"/>
        </w:rPr>
        <w:t>тич</w:t>
      </w:r>
      <w:r w:rsidR="00C013A7">
        <w:rPr>
          <w:rFonts w:cs="Times New Roman"/>
          <w:szCs w:val="24"/>
          <w:lang w:val="mk-MK"/>
        </w:rPr>
        <w:t>ни за Македонија. Д</w:t>
      </w:r>
      <w:r w:rsidR="0074060D">
        <w:rPr>
          <w:rFonts w:cs="Times New Roman"/>
          <w:szCs w:val="24"/>
          <w:lang w:val="mk-MK"/>
        </w:rPr>
        <w:t xml:space="preserve">оминантноста на фантазијата, </w:t>
      </w:r>
      <w:r w:rsidR="00C013A7">
        <w:rPr>
          <w:rFonts w:cs="Times New Roman"/>
          <w:szCs w:val="24"/>
          <w:lang w:val="mk-MK"/>
        </w:rPr>
        <w:t>митоло</w:t>
      </w:r>
      <w:r w:rsidR="00862409">
        <w:rPr>
          <w:rFonts w:cs="Times New Roman"/>
          <w:szCs w:val="24"/>
          <w:lang w:val="mk-MK"/>
        </w:rPr>
        <w:t>шкото и симболичното може да се забележи во песните „</w:t>
      </w:r>
      <w:r w:rsidR="00FB69EE">
        <w:rPr>
          <w:rFonts w:cs="Times New Roman"/>
          <w:szCs w:val="24"/>
          <w:lang w:val="mk-MK"/>
        </w:rPr>
        <w:t>На сȃнцето</w:t>
      </w:r>
      <w:r w:rsidR="00862409">
        <w:rPr>
          <w:rFonts w:cs="Times New Roman"/>
          <w:szCs w:val="24"/>
          <w:lang w:val="mk-MK"/>
        </w:rPr>
        <w:t>“ и „Побратимство“. Песната „</w:t>
      </w:r>
      <w:r w:rsidR="00FB69EE">
        <w:rPr>
          <w:rFonts w:cs="Times New Roman"/>
          <w:szCs w:val="24"/>
          <w:lang w:val="mk-MK"/>
        </w:rPr>
        <w:t>На сȃнцето</w:t>
      </w:r>
      <w:r w:rsidR="00862409">
        <w:rPr>
          <w:rFonts w:cs="Times New Roman"/>
          <w:szCs w:val="24"/>
          <w:lang w:val="mk-MK"/>
        </w:rPr>
        <w:t>“</w:t>
      </w:r>
      <w:r w:rsidR="00516C2B">
        <w:rPr>
          <w:rFonts w:cs="Times New Roman"/>
          <w:szCs w:val="24"/>
          <w:lang w:val="mk-MK"/>
        </w:rPr>
        <w:t xml:space="preserve"> го преобликува митолошкиот соларен мотив во симболична слика за праведноста и хармоничната уреденост на човековиот свет</w:t>
      </w:r>
      <w:r w:rsidR="00A025ED">
        <w:rPr>
          <w:rFonts w:cs="Times New Roman"/>
          <w:szCs w:val="24"/>
          <w:lang w:val="mk-MK"/>
        </w:rPr>
        <w:t>.</w:t>
      </w:r>
      <w:r w:rsidR="00516C2B">
        <w:rPr>
          <w:rFonts w:cs="Times New Roman"/>
          <w:szCs w:val="24"/>
          <w:lang w:val="mk-MK"/>
        </w:rPr>
        <w:t xml:space="preserve"> </w:t>
      </w:r>
      <w:r w:rsidR="00C97624">
        <w:rPr>
          <w:rFonts w:cs="Times New Roman"/>
          <w:szCs w:val="24"/>
          <w:lang w:val="mk-MK"/>
        </w:rPr>
        <w:t>Етичкиот параметар, втемелен во соларниот принцип, тргнувајќи од фактот дека сонцето е „божественото око“, кое гледа сѐ и знае сѐ, е јасно изразено во македонската фолклорна традиција, о</w:t>
      </w:r>
      <w:r w:rsidR="00226D15">
        <w:rPr>
          <w:rFonts w:cs="Times New Roman"/>
          <w:szCs w:val="24"/>
          <w:lang w:val="mk-MK"/>
        </w:rPr>
        <w:t>собено во приказните. Тој интернационален мотив</w:t>
      </w:r>
      <w:r w:rsidR="00C97624">
        <w:rPr>
          <w:rFonts w:cs="Times New Roman"/>
          <w:szCs w:val="24"/>
          <w:lang w:val="mk-MK"/>
        </w:rPr>
        <w:t xml:space="preserve"> може да се забележи </w:t>
      </w:r>
      <w:r w:rsidR="00B338BF">
        <w:rPr>
          <w:rFonts w:cs="Times New Roman"/>
          <w:szCs w:val="24"/>
          <w:lang w:val="mk-MK"/>
        </w:rPr>
        <w:t xml:space="preserve">и </w:t>
      </w:r>
      <w:r w:rsidR="00C97624">
        <w:rPr>
          <w:rFonts w:cs="Times New Roman"/>
          <w:szCs w:val="24"/>
          <w:lang w:val="mk-MK"/>
        </w:rPr>
        <w:t>во песната „Јана и сȃнцето“, која е дел од „другите стари“ песни, вклучени во Збо</w:t>
      </w:r>
      <w:r w:rsidR="00B338BF">
        <w:rPr>
          <w:rFonts w:cs="Times New Roman"/>
          <w:szCs w:val="24"/>
          <w:lang w:val="mk-MK"/>
        </w:rPr>
        <w:t>рникот на Миладиновци. В</w:t>
      </w:r>
      <w:r w:rsidR="00C97624">
        <w:rPr>
          <w:rFonts w:cs="Times New Roman"/>
          <w:szCs w:val="24"/>
          <w:lang w:val="mk-MK"/>
        </w:rPr>
        <w:t>о песната на Миладинов, сонцето не е само сензаечки принцип, туку тоа е и ветување за избавување</w:t>
      </w:r>
      <w:r w:rsidR="00B338BF">
        <w:rPr>
          <w:rFonts w:cs="Times New Roman"/>
          <w:szCs w:val="24"/>
          <w:lang w:val="mk-MK"/>
        </w:rPr>
        <w:t>то кое ќе следи</w:t>
      </w:r>
      <w:r w:rsidR="00C97624">
        <w:rPr>
          <w:rFonts w:cs="Times New Roman"/>
          <w:szCs w:val="24"/>
          <w:lang w:val="mk-MK"/>
        </w:rPr>
        <w:t xml:space="preserve"> по мно</w:t>
      </w:r>
      <w:r w:rsidR="00B338BF">
        <w:rPr>
          <w:rFonts w:cs="Times New Roman"/>
          <w:szCs w:val="24"/>
          <w:lang w:val="mk-MK"/>
        </w:rPr>
        <w:t xml:space="preserve">гуте агонии и искушенија низ кои </w:t>
      </w:r>
      <w:r w:rsidR="00C97624">
        <w:rPr>
          <w:rFonts w:cs="Times New Roman"/>
          <w:szCs w:val="24"/>
          <w:lang w:val="mk-MK"/>
        </w:rPr>
        <w:t xml:space="preserve">поминува лирскиот субјект </w:t>
      </w:r>
      <w:r w:rsidR="00033ED6">
        <w:rPr>
          <w:rFonts w:cs="Times New Roman"/>
          <w:szCs w:val="24"/>
          <w:lang w:val="mk-MK"/>
        </w:rPr>
        <w:t xml:space="preserve">во својот живот. Притоа, за читателот останува загатката дали тагата на поетот произлегува од </w:t>
      </w:r>
      <w:r w:rsidR="00B054C9">
        <w:rPr>
          <w:rFonts w:cs="Times New Roman"/>
          <w:szCs w:val="24"/>
          <w:lang w:val="mk-MK"/>
        </w:rPr>
        <w:t>неостварената љубов</w:t>
      </w:r>
      <w:r w:rsidR="00033ED6">
        <w:rPr>
          <w:rFonts w:cs="Times New Roman"/>
          <w:szCs w:val="24"/>
          <w:lang w:val="mk-MK"/>
        </w:rPr>
        <w:t xml:space="preserve"> или од романтичарската отуѓеност и невтемеленост. „Вервиш ли, сȃнце, шчо ми е? / В стреде си мене завиен. / И сега темен, печален / Ја се нахожда опален? // Сȃнце ле, сȃнце премило! / По сȃта земја си било; / Си видел други несчастен / Ко мене, сȃнце, порастен?“ (Миладинов</w:t>
      </w:r>
      <w:r w:rsidR="00B054C9">
        <w:rPr>
          <w:rFonts w:cs="Times New Roman"/>
          <w:szCs w:val="24"/>
          <w:lang w:val="mk-MK"/>
        </w:rPr>
        <w:t>,</w:t>
      </w:r>
      <w:r w:rsidR="00033ED6">
        <w:rPr>
          <w:rFonts w:cs="Times New Roman"/>
          <w:szCs w:val="24"/>
          <w:lang w:val="mk-MK"/>
        </w:rPr>
        <w:t xml:space="preserve"> 1980: 38). </w:t>
      </w:r>
      <w:r w:rsidR="009C6C94">
        <w:rPr>
          <w:rFonts w:cs="Times New Roman"/>
          <w:szCs w:val="24"/>
          <w:lang w:val="mk-MK"/>
        </w:rPr>
        <w:t>Кон крајот на песната, преку контрастот, односно</w:t>
      </w:r>
      <w:r w:rsidR="00B338BF">
        <w:rPr>
          <w:rFonts w:cs="Times New Roman"/>
          <w:szCs w:val="24"/>
          <w:lang w:val="mk-MK"/>
        </w:rPr>
        <w:t xml:space="preserve"> преку</w:t>
      </w:r>
      <w:r w:rsidR="009C6C94">
        <w:rPr>
          <w:rFonts w:cs="Times New Roman"/>
          <w:szCs w:val="24"/>
          <w:lang w:val="mk-MK"/>
        </w:rPr>
        <w:t xml:space="preserve"> сликата на сонцето кое јасно грее, за разлика од она кое ја симболизира почетната траурна атмосфера, се пренесува впечатокот за победа</w:t>
      </w:r>
      <w:r w:rsidR="00B338BF">
        <w:rPr>
          <w:rFonts w:cs="Times New Roman"/>
          <w:szCs w:val="24"/>
          <w:lang w:val="mk-MK"/>
        </w:rPr>
        <w:t>та</w:t>
      </w:r>
      <w:r w:rsidR="009C6C94">
        <w:rPr>
          <w:rFonts w:cs="Times New Roman"/>
          <w:szCs w:val="24"/>
          <w:lang w:val="mk-MK"/>
        </w:rPr>
        <w:t xml:space="preserve"> на младоста и афирмативниот принцип среде тегобноста на човековото живеење. </w:t>
      </w:r>
    </w:p>
    <w:p w:rsidR="001704AA" w:rsidRDefault="004C6E2D" w:rsidP="003C2F34">
      <w:pPr>
        <w:spacing w:line="360" w:lineRule="auto"/>
        <w:ind w:firstLine="284"/>
        <w:jc w:val="both"/>
        <w:rPr>
          <w:rFonts w:cs="Times New Roman"/>
          <w:szCs w:val="24"/>
          <w:lang w:val="mk-MK"/>
        </w:rPr>
      </w:pPr>
      <w:r>
        <w:rPr>
          <w:rFonts w:cs="Times New Roman"/>
          <w:szCs w:val="24"/>
          <w:lang w:val="mk-MK"/>
        </w:rPr>
        <w:t>Од друга стр</w:t>
      </w:r>
      <w:r w:rsidR="00B338BF">
        <w:rPr>
          <w:rFonts w:cs="Times New Roman"/>
          <w:szCs w:val="24"/>
          <w:lang w:val="mk-MK"/>
        </w:rPr>
        <w:t xml:space="preserve">ана, </w:t>
      </w:r>
      <w:r>
        <w:rPr>
          <w:rFonts w:cs="Times New Roman"/>
          <w:szCs w:val="24"/>
          <w:lang w:val="mk-MK"/>
        </w:rPr>
        <w:t>песната „Побратимство“</w:t>
      </w:r>
      <w:r w:rsidR="00B338BF">
        <w:rPr>
          <w:rFonts w:cs="Times New Roman"/>
          <w:szCs w:val="24"/>
          <w:lang w:val="mk-MK"/>
        </w:rPr>
        <w:t xml:space="preserve"> </w:t>
      </w:r>
      <w:r w:rsidR="006E6827">
        <w:rPr>
          <w:rFonts w:cs="Times New Roman"/>
          <w:szCs w:val="24"/>
          <w:lang w:val="mk-MK"/>
        </w:rPr>
        <w:t>се осврнува кон</w:t>
      </w:r>
      <w:r>
        <w:rPr>
          <w:rFonts w:cs="Times New Roman"/>
          <w:szCs w:val="24"/>
          <w:lang w:val="mk-MK"/>
        </w:rPr>
        <w:t xml:space="preserve"> еден карактеристичен фолклорен мотив, кој има свои </w:t>
      </w:r>
      <w:r w:rsidR="009C1C6A">
        <w:rPr>
          <w:rFonts w:cs="Times New Roman"/>
          <w:szCs w:val="24"/>
          <w:lang w:val="mk-MK"/>
        </w:rPr>
        <w:t>митолошки праобрасци –</w:t>
      </w:r>
      <w:r w:rsidR="009C6C94">
        <w:rPr>
          <w:rFonts w:cs="Times New Roman"/>
          <w:szCs w:val="24"/>
          <w:lang w:val="mk-MK"/>
        </w:rPr>
        <w:t xml:space="preserve"> побратимството, односно </w:t>
      </w:r>
      <w:r w:rsidR="009C1C6A">
        <w:rPr>
          <w:rFonts w:cs="Times New Roman"/>
          <w:szCs w:val="24"/>
          <w:lang w:val="mk-MK"/>
        </w:rPr>
        <w:t xml:space="preserve">посестримството со „самовилата самогорска“. </w:t>
      </w:r>
      <w:r w:rsidR="006641FF">
        <w:rPr>
          <w:rFonts w:cs="Times New Roman"/>
          <w:szCs w:val="24"/>
          <w:lang w:val="mk-MK"/>
        </w:rPr>
        <w:t>Условот кој е поставен, односно мерењето на јуначката сила во натсвирувањето, односно надигрувањето на самовилата</w:t>
      </w:r>
      <w:r w:rsidR="00B338BF">
        <w:rPr>
          <w:rFonts w:cs="Times New Roman"/>
          <w:szCs w:val="24"/>
          <w:lang w:val="mk-MK"/>
        </w:rPr>
        <w:t>,</w:t>
      </w:r>
      <w:r w:rsidR="006641FF">
        <w:rPr>
          <w:rFonts w:cs="Times New Roman"/>
          <w:szCs w:val="24"/>
          <w:lang w:val="mk-MK"/>
        </w:rPr>
        <w:t xml:space="preserve"> претставува карактеристичен испит и иницијација за оној кој сака да ја потврди сопствената надмоќ во однос на човечкиот свет</w:t>
      </w:r>
      <w:r w:rsidR="007B2B37">
        <w:rPr>
          <w:rFonts w:cs="Times New Roman"/>
          <w:szCs w:val="24"/>
          <w:lang w:val="mk-MK"/>
        </w:rPr>
        <w:t>. „</w:t>
      </w:r>
      <w:r w:rsidR="001704AA">
        <w:rPr>
          <w:rFonts w:cs="Times New Roman"/>
          <w:szCs w:val="24"/>
          <w:lang w:val="mk-MK"/>
        </w:rPr>
        <w:t xml:space="preserve">Јаска свирам, таја играт. / Ко </w:t>
      </w:r>
      <w:r w:rsidR="001704AA">
        <w:rPr>
          <w:rFonts w:cs="Times New Roman"/>
          <w:szCs w:val="24"/>
          <w:lang w:val="mk-MK"/>
        </w:rPr>
        <w:lastRenderedPageBreak/>
        <w:t>ветришча ко се сретет, / Дури пушчат секаици. / Другиот ден ушче свирам. / Јаска свирам, таја играт. / Тамо, вамо искри падвет / Ко небесни да се ѕвезди. / Трекиот ден не престанва: / Јаска свирам, таја играт</w:t>
      </w:r>
      <w:r w:rsidR="007B2B37">
        <w:rPr>
          <w:rFonts w:cs="Times New Roman"/>
          <w:szCs w:val="24"/>
          <w:lang w:val="mk-MK"/>
        </w:rPr>
        <w:t>“</w:t>
      </w:r>
      <w:r w:rsidR="001704AA">
        <w:rPr>
          <w:rFonts w:cs="Times New Roman"/>
          <w:szCs w:val="24"/>
          <w:lang w:val="mk-MK"/>
        </w:rPr>
        <w:t xml:space="preserve"> (Миладинов</w:t>
      </w:r>
      <w:r w:rsidR="006E6827">
        <w:rPr>
          <w:rFonts w:cs="Times New Roman"/>
          <w:szCs w:val="24"/>
          <w:lang w:val="mk-MK"/>
        </w:rPr>
        <w:t>,</w:t>
      </w:r>
      <w:r w:rsidR="001704AA">
        <w:rPr>
          <w:rFonts w:cs="Times New Roman"/>
          <w:szCs w:val="24"/>
          <w:lang w:val="mk-MK"/>
        </w:rPr>
        <w:t xml:space="preserve"> 1980: 34). Крајниот резултат е</w:t>
      </w:r>
      <w:r w:rsidR="006E6827">
        <w:rPr>
          <w:rFonts w:cs="Times New Roman"/>
          <w:szCs w:val="24"/>
          <w:lang w:val="mk-MK"/>
        </w:rPr>
        <w:t>,</w:t>
      </w:r>
      <w:r w:rsidR="001704AA">
        <w:rPr>
          <w:rFonts w:cs="Times New Roman"/>
          <w:szCs w:val="24"/>
          <w:lang w:val="mk-MK"/>
        </w:rPr>
        <w:t xml:space="preserve"> секако</w:t>
      </w:r>
      <w:r w:rsidR="006E6827">
        <w:rPr>
          <w:rFonts w:cs="Times New Roman"/>
          <w:szCs w:val="24"/>
          <w:lang w:val="mk-MK"/>
        </w:rPr>
        <w:t>,</w:t>
      </w:r>
      <w:r w:rsidR="001704AA">
        <w:rPr>
          <w:rFonts w:cs="Times New Roman"/>
          <w:szCs w:val="24"/>
          <w:lang w:val="mk-MK"/>
        </w:rPr>
        <w:t xml:space="preserve"> во корист на јунакот, кој го реализира посестримството со Јунговиот архетип на анима</w:t>
      </w:r>
      <w:r w:rsidR="00B338BF">
        <w:rPr>
          <w:rFonts w:cs="Times New Roman"/>
          <w:szCs w:val="24"/>
          <w:lang w:val="mk-MK"/>
        </w:rPr>
        <w:t>, односно со самовилата</w:t>
      </w:r>
      <w:r w:rsidR="001704AA">
        <w:rPr>
          <w:rFonts w:cs="Times New Roman"/>
          <w:szCs w:val="24"/>
          <w:lang w:val="mk-MK"/>
        </w:rPr>
        <w:t>.</w:t>
      </w:r>
    </w:p>
    <w:p w:rsidR="00B338BF" w:rsidRDefault="003408CA" w:rsidP="003C2F34">
      <w:pPr>
        <w:spacing w:line="360" w:lineRule="auto"/>
        <w:ind w:firstLine="284"/>
        <w:jc w:val="both"/>
        <w:rPr>
          <w:rFonts w:cs="Times New Roman"/>
          <w:szCs w:val="24"/>
          <w:lang w:val="mk-MK"/>
        </w:rPr>
      </w:pPr>
      <w:r>
        <w:rPr>
          <w:rFonts w:cs="Times New Roman"/>
          <w:szCs w:val="24"/>
          <w:lang w:val="mk-MK"/>
        </w:rPr>
        <w:t>Романтичарската субјективн</w:t>
      </w:r>
      <w:r w:rsidR="0093058C">
        <w:rPr>
          <w:rFonts w:cs="Times New Roman"/>
          <w:szCs w:val="24"/>
          <w:lang w:val="mk-MK"/>
        </w:rPr>
        <w:t>ост, поврзана</w:t>
      </w:r>
      <w:r w:rsidR="00B338BF">
        <w:rPr>
          <w:rFonts w:cs="Times New Roman"/>
          <w:szCs w:val="24"/>
          <w:lang w:val="mk-MK"/>
        </w:rPr>
        <w:t xml:space="preserve"> со доминатноста на пејсажот и природата</w:t>
      </w:r>
      <w:r>
        <w:rPr>
          <w:rFonts w:cs="Times New Roman"/>
          <w:szCs w:val="24"/>
          <w:lang w:val="mk-MK"/>
        </w:rPr>
        <w:t>, која станува втора суштина на поетот, може да се забележи во повеќ</w:t>
      </w:r>
      <w:r w:rsidR="0093058C">
        <w:rPr>
          <w:rFonts w:cs="Times New Roman"/>
          <w:szCs w:val="24"/>
          <w:lang w:val="mk-MK"/>
        </w:rPr>
        <w:t>ето песни на Миладинов. П</w:t>
      </w:r>
      <w:r>
        <w:rPr>
          <w:rFonts w:cs="Times New Roman"/>
          <w:szCs w:val="24"/>
          <w:lang w:val="mk-MK"/>
        </w:rPr>
        <w:t xml:space="preserve">есната „На чужина“, која е напишана при неговиот престој во Виена, претставува показател на начинот како се развиваат </w:t>
      </w:r>
      <w:r w:rsidR="00B338BF">
        <w:rPr>
          <w:rFonts w:cs="Times New Roman"/>
          <w:szCs w:val="24"/>
          <w:lang w:val="mk-MK"/>
        </w:rPr>
        <w:t>поет</w:t>
      </w:r>
      <w:r>
        <w:rPr>
          <w:rFonts w:cs="Times New Roman"/>
          <w:szCs w:val="24"/>
          <w:lang w:val="mk-MK"/>
        </w:rPr>
        <w:t xml:space="preserve">ските слики во импресивен поетски колаж. </w:t>
      </w:r>
      <w:r w:rsidR="004F5E57">
        <w:rPr>
          <w:rFonts w:cs="Times New Roman"/>
          <w:szCs w:val="24"/>
          <w:lang w:val="mk-MK"/>
        </w:rPr>
        <w:t>Имено, во оваа песна е втем</w:t>
      </w:r>
      <w:r w:rsidR="00AE54A0">
        <w:rPr>
          <w:rFonts w:cs="Times New Roman"/>
          <w:szCs w:val="24"/>
          <w:lang w:val="mk-MK"/>
        </w:rPr>
        <w:t xml:space="preserve">елен мотивот на туѓината, </w:t>
      </w:r>
      <w:r w:rsidR="0093058C">
        <w:rPr>
          <w:rFonts w:cs="Times New Roman"/>
          <w:szCs w:val="24"/>
          <w:lang w:val="mk-MK"/>
        </w:rPr>
        <w:t xml:space="preserve">карактеристичен за </w:t>
      </w:r>
      <w:r w:rsidR="00B338BF">
        <w:rPr>
          <w:rFonts w:cs="Times New Roman"/>
          <w:szCs w:val="24"/>
          <w:lang w:val="mk-MK"/>
        </w:rPr>
        <w:t>неговата поезија. Туѓината</w:t>
      </w:r>
      <w:r w:rsidR="0093058C">
        <w:rPr>
          <w:rFonts w:cs="Times New Roman"/>
          <w:szCs w:val="24"/>
          <w:lang w:val="mk-MK"/>
        </w:rPr>
        <w:t xml:space="preserve"> најчесто ги добива значенските нијанси на нешто </w:t>
      </w:r>
      <w:r w:rsidR="00B338BF">
        <w:rPr>
          <w:rFonts w:cs="Times New Roman"/>
          <w:szCs w:val="24"/>
          <w:lang w:val="mk-MK"/>
        </w:rPr>
        <w:t>далечно, сурово, одродено</w:t>
      </w:r>
      <w:r w:rsidR="0093058C">
        <w:rPr>
          <w:rFonts w:cs="Times New Roman"/>
          <w:szCs w:val="24"/>
          <w:lang w:val="mk-MK"/>
        </w:rPr>
        <w:t>. Во рамките на таквиот амбиент се развива сликата за домо</w:t>
      </w:r>
      <w:r w:rsidR="00EC31B4">
        <w:rPr>
          <w:rFonts w:cs="Times New Roman"/>
          <w:szCs w:val="24"/>
          <w:lang w:val="mk-MK"/>
        </w:rPr>
        <w:t>вноста како</w:t>
      </w:r>
      <w:r w:rsidR="0093058C">
        <w:rPr>
          <w:rFonts w:cs="Times New Roman"/>
          <w:szCs w:val="24"/>
          <w:lang w:val="mk-MK"/>
        </w:rPr>
        <w:t xml:space="preserve"> централен мотив, кој пак овде служи како заднина врз која се обликува претставата за саканата Неда, која станува манифестација на поетовиот љубовен копнеж. Таквата душевна со</w:t>
      </w:r>
      <w:r w:rsidR="00734929">
        <w:rPr>
          <w:rFonts w:cs="Times New Roman"/>
          <w:szCs w:val="24"/>
          <w:lang w:val="mk-MK"/>
        </w:rPr>
        <w:t>стојба поттикнува излевање на поетовите чувства во форма на писмо, кое е длабоко проникнато со лирск</w:t>
      </w:r>
      <w:r w:rsidR="009414E7">
        <w:rPr>
          <w:rFonts w:cs="Times New Roman"/>
          <w:szCs w:val="24"/>
          <w:lang w:val="mk-MK"/>
        </w:rPr>
        <w:t>а</w:t>
      </w:r>
      <w:r w:rsidR="00734929">
        <w:rPr>
          <w:rFonts w:cs="Times New Roman"/>
          <w:szCs w:val="24"/>
          <w:lang w:val="mk-MK"/>
        </w:rPr>
        <w:t xml:space="preserve"> субјективност: „’Ах миленце, / Ти пиленце! Как’ си била / Златокрила, / Крило павни, / Ветар мавни; / Над планини / На вишини / Подкрени се, / Опȃти се, / И од тамо / Дојди вамо</w:t>
      </w:r>
      <w:r w:rsidR="00E76034">
        <w:rPr>
          <w:rFonts w:cs="Times New Roman"/>
          <w:szCs w:val="24"/>
          <w:lang w:val="mk-MK"/>
        </w:rPr>
        <w:t>ʻ</w:t>
      </w:r>
      <w:r w:rsidR="00734929">
        <w:rPr>
          <w:rFonts w:cs="Times New Roman"/>
          <w:szCs w:val="24"/>
          <w:lang w:val="mk-MK"/>
        </w:rPr>
        <w:t>“ (Миладинов</w:t>
      </w:r>
      <w:r w:rsidR="006E6827">
        <w:rPr>
          <w:rFonts w:cs="Times New Roman"/>
          <w:szCs w:val="24"/>
          <w:lang w:val="mk-MK"/>
        </w:rPr>
        <w:t>,</w:t>
      </w:r>
      <w:r w:rsidR="00734929">
        <w:rPr>
          <w:rFonts w:cs="Times New Roman"/>
          <w:szCs w:val="24"/>
          <w:lang w:val="mk-MK"/>
        </w:rPr>
        <w:t xml:space="preserve"> 1980: 46). </w:t>
      </w:r>
      <w:r w:rsidR="00057BB7">
        <w:rPr>
          <w:rFonts w:cs="Times New Roman"/>
          <w:szCs w:val="24"/>
          <w:lang w:val="mk-MK"/>
        </w:rPr>
        <w:t xml:space="preserve">На крајот од песната љубовниот копнеж се трасформира во претчувство за скорешната смрт, со што </w:t>
      </w:r>
      <w:r w:rsidR="006E6827">
        <w:rPr>
          <w:rFonts w:cs="Times New Roman"/>
          <w:szCs w:val="24"/>
          <w:lang w:val="mk-MK"/>
        </w:rPr>
        <w:t>песната го актуализира</w:t>
      </w:r>
      <w:r w:rsidR="00057BB7">
        <w:rPr>
          <w:rFonts w:cs="Times New Roman"/>
          <w:szCs w:val="24"/>
          <w:lang w:val="mk-MK"/>
        </w:rPr>
        <w:t xml:space="preserve"> мотивот ерос-танатос. </w:t>
      </w:r>
    </w:p>
    <w:p w:rsidR="001462C0" w:rsidRDefault="00057BB7" w:rsidP="003C2F34">
      <w:pPr>
        <w:spacing w:line="360" w:lineRule="auto"/>
        <w:ind w:firstLine="284"/>
        <w:jc w:val="both"/>
        <w:rPr>
          <w:rFonts w:cs="Times New Roman"/>
          <w:szCs w:val="24"/>
          <w:lang w:val="mk-MK"/>
        </w:rPr>
      </w:pPr>
      <w:r>
        <w:rPr>
          <w:rFonts w:cs="Times New Roman"/>
          <w:szCs w:val="24"/>
          <w:lang w:val="mk-MK"/>
        </w:rPr>
        <w:t>Од друга страна</w:t>
      </w:r>
      <w:r w:rsidR="006E6827">
        <w:rPr>
          <w:rFonts w:cs="Times New Roman"/>
          <w:szCs w:val="24"/>
          <w:lang w:val="mk-MK"/>
        </w:rPr>
        <w:t>, лиризацијата</w:t>
      </w:r>
      <w:r w:rsidR="009414E7">
        <w:rPr>
          <w:rFonts w:cs="Times New Roman"/>
          <w:szCs w:val="24"/>
          <w:lang w:val="mk-MK"/>
        </w:rPr>
        <w:t xml:space="preserve"> на субјективните чувства</w:t>
      </w:r>
      <w:r w:rsidR="006E6827">
        <w:rPr>
          <w:rFonts w:cs="Times New Roman"/>
          <w:szCs w:val="24"/>
          <w:lang w:val="mk-MK"/>
        </w:rPr>
        <w:t xml:space="preserve"> е најсилно пренесена</w:t>
      </w:r>
      <w:r>
        <w:rPr>
          <w:rFonts w:cs="Times New Roman"/>
          <w:szCs w:val="24"/>
          <w:lang w:val="mk-MK"/>
        </w:rPr>
        <w:t xml:space="preserve"> во песните „Голапче“ и „Бисера“</w:t>
      </w:r>
      <w:r w:rsidR="009414E7">
        <w:rPr>
          <w:rFonts w:cs="Times New Roman"/>
          <w:szCs w:val="24"/>
          <w:lang w:val="mk-MK"/>
        </w:rPr>
        <w:t>, чии</w:t>
      </w:r>
      <w:r>
        <w:rPr>
          <w:rFonts w:cs="Times New Roman"/>
          <w:szCs w:val="24"/>
          <w:lang w:val="mk-MK"/>
        </w:rPr>
        <w:t xml:space="preserve"> стихови</w:t>
      </w:r>
      <w:r w:rsidR="009414E7">
        <w:rPr>
          <w:rFonts w:cs="Times New Roman"/>
          <w:szCs w:val="24"/>
          <w:lang w:val="mk-MK"/>
        </w:rPr>
        <w:t xml:space="preserve"> директно</w:t>
      </w:r>
      <w:r>
        <w:rPr>
          <w:rFonts w:cs="Times New Roman"/>
          <w:szCs w:val="24"/>
          <w:lang w:val="mk-MK"/>
        </w:rPr>
        <w:t xml:space="preserve"> ја оддаваат силината на уметничкиот збор. Гулапчето, односно девојката</w:t>
      </w:r>
      <w:r w:rsidR="006E6827">
        <w:rPr>
          <w:rFonts w:cs="Times New Roman"/>
          <w:szCs w:val="24"/>
          <w:lang w:val="mk-MK"/>
        </w:rPr>
        <w:t xml:space="preserve"> Бисера е идеалната сакана, што е пак</w:t>
      </w:r>
      <w:r>
        <w:rPr>
          <w:rFonts w:cs="Times New Roman"/>
          <w:szCs w:val="24"/>
          <w:lang w:val="mk-MK"/>
        </w:rPr>
        <w:t xml:space="preserve"> типичен ром</w:t>
      </w:r>
      <w:r w:rsidR="000A40AC">
        <w:rPr>
          <w:rFonts w:cs="Times New Roman"/>
          <w:szCs w:val="24"/>
          <w:lang w:val="mk-MK"/>
        </w:rPr>
        <w:t>античарски мотив, кој го преобразува</w:t>
      </w:r>
      <w:r w:rsidR="009414E7">
        <w:rPr>
          <w:rFonts w:cs="Times New Roman"/>
          <w:szCs w:val="24"/>
          <w:lang w:val="mk-MK"/>
        </w:rPr>
        <w:t xml:space="preserve"> љубовниот копнеж </w:t>
      </w:r>
      <w:r w:rsidR="000A40AC">
        <w:rPr>
          <w:rFonts w:cs="Times New Roman"/>
          <w:szCs w:val="24"/>
          <w:lang w:val="mk-MK"/>
        </w:rPr>
        <w:t>преку</w:t>
      </w:r>
      <w:r>
        <w:rPr>
          <w:rFonts w:cs="Times New Roman"/>
          <w:szCs w:val="24"/>
          <w:lang w:val="mk-MK"/>
        </w:rPr>
        <w:t xml:space="preserve"> еротски</w:t>
      </w:r>
      <w:r w:rsidR="000A40AC">
        <w:rPr>
          <w:rFonts w:cs="Times New Roman"/>
          <w:szCs w:val="24"/>
          <w:lang w:val="mk-MK"/>
        </w:rPr>
        <w:t>те</w:t>
      </w:r>
      <w:r>
        <w:rPr>
          <w:rFonts w:cs="Times New Roman"/>
          <w:szCs w:val="24"/>
          <w:lang w:val="mk-MK"/>
        </w:rPr>
        <w:t xml:space="preserve"> ноти. „Бисеро моме, Бисеро, / Зашчо со бисер покривиш / Твоето грло хубаво? / Ја нејќу бисер да баца / Тук сака твоето грло</w:t>
      </w:r>
      <w:r w:rsidR="004E1D82">
        <w:rPr>
          <w:rFonts w:cs="Times New Roman"/>
          <w:szCs w:val="24"/>
          <w:lang w:val="mk-MK"/>
        </w:rPr>
        <w:t>.</w:t>
      </w:r>
      <w:r>
        <w:rPr>
          <w:rFonts w:cs="Times New Roman"/>
          <w:szCs w:val="24"/>
          <w:lang w:val="mk-MK"/>
        </w:rPr>
        <w:t>“ (Миладинов</w:t>
      </w:r>
      <w:r w:rsidR="0038251A">
        <w:rPr>
          <w:rFonts w:cs="Times New Roman"/>
          <w:szCs w:val="24"/>
          <w:lang w:val="mk-MK"/>
        </w:rPr>
        <w:t>,</w:t>
      </w:r>
      <w:r>
        <w:rPr>
          <w:rFonts w:cs="Times New Roman"/>
          <w:szCs w:val="24"/>
          <w:lang w:val="mk-MK"/>
        </w:rPr>
        <w:t xml:space="preserve"> 1980: 27); „Ела ми, мило, ела ми, ела ми сега при мене. / Ја ќе ти хубос пофалам, ја ќе ти крилја помазнам, / Ја ќе те тебе назобам сѐ со дробнаго бисера, / Ја ќе те чува секога, мое ми мило, в пазува“</w:t>
      </w:r>
      <w:r w:rsidR="004E1D82">
        <w:rPr>
          <w:rFonts w:cs="Times New Roman"/>
          <w:szCs w:val="24"/>
          <w:lang w:val="mk-MK"/>
        </w:rPr>
        <w:t xml:space="preserve"> (Миладинов 1980: 28).</w:t>
      </w:r>
      <w:r w:rsidR="001462C0">
        <w:rPr>
          <w:rFonts w:cs="Times New Roman"/>
          <w:szCs w:val="24"/>
          <w:lang w:val="mk-MK"/>
        </w:rPr>
        <w:t xml:space="preserve"> Еуфонијата која јасно прозвучува низ овие песни, главно изразена преку многуте асонанци и ритмички прекршувања на интензитетот, како и низ реторските прашања, овозможува да се пренесе</w:t>
      </w:r>
      <w:r w:rsidR="0038251A">
        <w:rPr>
          <w:rFonts w:cs="Times New Roman"/>
          <w:szCs w:val="24"/>
          <w:lang w:val="mk-MK"/>
        </w:rPr>
        <w:t xml:space="preserve"> недвосмислен впечаток за моќ</w:t>
      </w:r>
      <w:r w:rsidR="001462C0">
        <w:rPr>
          <w:rFonts w:cs="Times New Roman"/>
          <w:szCs w:val="24"/>
          <w:lang w:val="mk-MK"/>
        </w:rPr>
        <w:t>та на субјективното доживување и емоцијата која се пренесува  низ стиховите.</w:t>
      </w:r>
    </w:p>
    <w:p w:rsidR="008259D4" w:rsidRDefault="00D92307" w:rsidP="001462C0">
      <w:pPr>
        <w:spacing w:line="360" w:lineRule="auto"/>
        <w:ind w:firstLine="284"/>
        <w:jc w:val="both"/>
        <w:rPr>
          <w:rFonts w:cs="Times New Roman"/>
          <w:szCs w:val="24"/>
          <w:lang w:val="mk-MK"/>
        </w:rPr>
      </w:pPr>
      <w:r>
        <w:rPr>
          <w:rFonts w:cs="Times New Roman"/>
          <w:szCs w:val="24"/>
          <w:lang w:val="mk-MK"/>
        </w:rPr>
        <w:t>Фолклорните елементи</w:t>
      </w:r>
      <w:r w:rsidR="001462C0">
        <w:rPr>
          <w:rFonts w:cs="Times New Roman"/>
          <w:szCs w:val="24"/>
          <w:lang w:val="mk-MK"/>
        </w:rPr>
        <w:t xml:space="preserve"> во песните на Миладинов се пројавува</w:t>
      </w:r>
      <w:r>
        <w:rPr>
          <w:rFonts w:cs="Times New Roman"/>
          <w:szCs w:val="24"/>
          <w:lang w:val="mk-MK"/>
        </w:rPr>
        <w:t>ат</w:t>
      </w:r>
      <w:r w:rsidR="0038251A">
        <w:rPr>
          <w:rFonts w:cs="Times New Roman"/>
          <w:szCs w:val="24"/>
          <w:lang w:val="mk-MK"/>
        </w:rPr>
        <w:t xml:space="preserve"> и како матрица на</w:t>
      </w:r>
      <w:r w:rsidR="001462C0">
        <w:rPr>
          <w:rFonts w:cs="Times New Roman"/>
          <w:szCs w:val="24"/>
          <w:lang w:val="mk-MK"/>
        </w:rPr>
        <w:t xml:space="preserve"> која се нижат поетскит</w:t>
      </w:r>
      <w:r>
        <w:rPr>
          <w:rFonts w:cs="Times New Roman"/>
          <w:szCs w:val="24"/>
          <w:lang w:val="mk-MK"/>
        </w:rPr>
        <w:t>е слики, односно фолклорот</w:t>
      </w:r>
      <w:r w:rsidR="001462C0">
        <w:rPr>
          <w:rFonts w:cs="Times New Roman"/>
          <w:szCs w:val="24"/>
          <w:lang w:val="mk-MK"/>
        </w:rPr>
        <w:t xml:space="preserve"> добива димензии на своевиден </w:t>
      </w:r>
      <w:r w:rsidR="001462C0">
        <w:rPr>
          <w:rFonts w:cs="Times New Roman"/>
          <w:szCs w:val="24"/>
          <w:lang w:val="mk-MK"/>
        </w:rPr>
        <w:lastRenderedPageBreak/>
        <w:t xml:space="preserve">образец за уметничко творење. Тоа </w:t>
      </w:r>
      <w:r w:rsidR="0050409E">
        <w:rPr>
          <w:rFonts w:cs="Times New Roman"/>
          <w:szCs w:val="24"/>
          <w:lang w:val="mk-MK"/>
        </w:rPr>
        <w:t>е оној принцип кој е јасно изразен во неговиот предговор ко</w:t>
      </w:r>
      <w:r>
        <w:rPr>
          <w:rFonts w:cs="Times New Roman"/>
          <w:szCs w:val="24"/>
          <w:lang w:val="mk-MK"/>
        </w:rPr>
        <w:t>н</w:t>
      </w:r>
      <w:r w:rsidR="0050409E">
        <w:rPr>
          <w:rFonts w:cs="Times New Roman"/>
          <w:szCs w:val="24"/>
          <w:lang w:val="mk-MK"/>
        </w:rPr>
        <w:t xml:space="preserve"> Зборникот. Така, во песната „Скрсти“, која го </w:t>
      </w:r>
      <w:r w:rsidR="0038251A">
        <w:rPr>
          <w:rFonts w:cs="Times New Roman"/>
          <w:szCs w:val="24"/>
          <w:lang w:val="mk-MK"/>
        </w:rPr>
        <w:t>актуа</w:t>
      </w:r>
      <w:r w:rsidR="0050409E">
        <w:rPr>
          <w:rFonts w:cs="Times New Roman"/>
          <w:szCs w:val="24"/>
          <w:lang w:val="mk-MK"/>
        </w:rPr>
        <w:t xml:space="preserve">лизира </w:t>
      </w:r>
      <w:r>
        <w:rPr>
          <w:rFonts w:cs="Times New Roman"/>
          <w:szCs w:val="24"/>
          <w:lang w:val="mk-MK"/>
        </w:rPr>
        <w:t>народ</w:t>
      </w:r>
      <w:r w:rsidR="0050409E">
        <w:rPr>
          <w:rFonts w:cs="Times New Roman"/>
          <w:szCs w:val="24"/>
          <w:lang w:val="mk-MK"/>
        </w:rPr>
        <w:t xml:space="preserve">ниот обичај, описот и </w:t>
      </w:r>
      <w:r>
        <w:rPr>
          <w:rFonts w:cs="Times New Roman"/>
          <w:szCs w:val="24"/>
          <w:lang w:val="mk-MK"/>
        </w:rPr>
        <w:t>импресиите</w:t>
      </w:r>
      <w:r w:rsidR="0050409E">
        <w:rPr>
          <w:rFonts w:cs="Times New Roman"/>
          <w:szCs w:val="24"/>
          <w:lang w:val="mk-MK"/>
        </w:rPr>
        <w:t xml:space="preserve"> од одењето скрсти се прекршува</w:t>
      </w:r>
      <w:r>
        <w:rPr>
          <w:rFonts w:cs="Times New Roman"/>
          <w:szCs w:val="24"/>
          <w:lang w:val="mk-MK"/>
        </w:rPr>
        <w:t>ат</w:t>
      </w:r>
      <w:r w:rsidR="0050409E">
        <w:rPr>
          <w:rFonts w:cs="Times New Roman"/>
          <w:szCs w:val="24"/>
          <w:lang w:val="mk-MK"/>
        </w:rPr>
        <w:t xml:space="preserve"> низ свеста на лирскиот субјект, добивајќи димензии на моментно доживување за читателот.</w:t>
      </w:r>
      <w:r w:rsidR="0038251A">
        <w:rPr>
          <w:rFonts w:cs="Times New Roman"/>
          <w:szCs w:val="24"/>
          <w:lang w:val="mk-MK"/>
        </w:rPr>
        <w:t xml:space="preserve"> Во коментарот на авторот читаме:</w:t>
      </w:r>
      <w:r w:rsidR="0050409E">
        <w:rPr>
          <w:rFonts w:cs="Times New Roman"/>
          <w:szCs w:val="24"/>
          <w:lang w:val="mk-MK"/>
        </w:rPr>
        <w:t xml:space="preserve"> „Велиме, кога да не врнит, излегвем со крст и мали и големи и се молиме Господу за да паднит дош, ходешчем до Марков камен“ (Миладинов</w:t>
      </w:r>
      <w:r w:rsidR="0038251A">
        <w:rPr>
          <w:rFonts w:cs="Times New Roman"/>
          <w:szCs w:val="24"/>
          <w:lang w:val="mk-MK"/>
        </w:rPr>
        <w:t>,</w:t>
      </w:r>
      <w:r w:rsidR="0050409E">
        <w:rPr>
          <w:rFonts w:cs="Times New Roman"/>
          <w:szCs w:val="24"/>
          <w:lang w:val="mk-MK"/>
        </w:rPr>
        <w:t xml:space="preserve"> 1980: 31). Сликата </w:t>
      </w:r>
      <w:r w:rsidR="0038251A">
        <w:rPr>
          <w:rFonts w:cs="Times New Roman"/>
          <w:szCs w:val="24"/>
          <w:lang w:val="mk-MK"/>
        </w:rPr>
        <w:t xml:space="preserve">која се пренесува </w:t>
      </w:r>
      <w:r w:rsidR="0050409E">
        <w:rPr>
          <w:rFonts w:cs="Times New Roman"/>
          <w:szCs w:val="24"/>
          <w:lang w:val="mk-MK"/>
        </w:rPr>
        <w:t>добива во интензитет преку хипеболичното нагласување на сушата: „Три месеци капка не прокапа, / Облак ми се на небо не каза, / Небо горит како сач над главје. / Поле ми е сосем побелело, / Руда трева пепел се сторила / Црна земја ми се испукала, / Бистри реки ми се пресекнале. / Волој бучет по поле за вода“ (Миладинов</w:t>
      </w:r>
      <w:r w:rsidR="0038251A">
        <w:rPr>
          <w:rFonts w:cs="Times New Roman"/>
          <w:szCs w:val="24"/>
          <w:lang w:val="mk-MK"/>
        </w:rPr>
        <w:t>,</w:t>
      </w:r>
      <w:r w:rsidR="0050409E">
        <w:rPr>
          <w:rFonts w:cs="Times New Roman"/>
          <w:szCs w:val="24"/>
          <w:lang w:val="mk-MK"/>
        </w:rPr>
        <w:t xml:space="preserve"> 1980: 31). Во натамошниот</w:t>
      </w:r>
      <w:r w:rsidR="00FC4F5A">
        <w:rPr>
          <w:rFonts w:cs="Times New Roman"/>
          <w:szCs w:val="24"/>
          <w:lang w:val="mk-MK"/>
        </w:rPr>
        <w:t xml:space="preserve"> контекст, с</w:t>
      </w:r>
      <w:r w:rsidR="0050409E">
        <w:rPr>
          <w:rFonts w:cs="Times New Roman"/>
          <w:szCs w:val="24"/>
          <w:lang w:val="mk-MK"/>
        </w:rPr>
        <w:t>лика</w:t>
      </w:r>
      <w:r w:rsidR="00FC4F5A">
        <w:rPr>
          <w:rFonts w:cs="Times New Roman"/>
          <w:szCs w:val="24"/>
          <w:lang w:val="mk-MK"/>
        </w:rPr>
        <w:t>та</w:t>
      </w:r>
      <w:r w:rsidR="0050409E">
        <w:rPr>
          <w:rFonts w:cs="Times New Roman"/>
          <w:szCs w:val="24"/>
          <w:lang w:val="mk-MK"/>
        </w:rPr>
        <w:t xml:space="preserve"> на поворката</w:t>
      </w:r>
      <w:r w:rsidR="00FC4F5A">
        <w:rPr>
          <w:rFonts w:cs="Times New Roman"/>
          <w:szCs w:val="24"/>
          <w:lang w:val="mk-MK"/>
        </w:rPr>
        <w:t>, која треба да го пренесе значењето и природата на овој обичај,</w:t>
      </w:r>
      <w:r w:rsidR="0050409E">
        <w:rPr>
          <w:rFonts w:cs="Times New Roman"/>
          <w:szCs w:val="24"/>
          <w:lang w:val="mk-MK"/>
        </w:rPr>
        <w:t xml:space="preserve"> се дополнува со </w:t>
      </w:r>
      <w:r w:rsidR="0094459A">
        <w:rPr>
          <w:rFonts w:cs="Times New Roman"/>
          <w:szCs w:val="24"/>
          <w:lang w:val="mk-MK"/>
        </w:rPr>
        <w:t xml:space="preserve">прикажување на </w:t>
      </w:r>
      <w:r w:rsidR="0050409E">
        <w:rPr>
          <w:rFonts w:cs="Times New Roman"/>
          <w:szCs w:val="24"/>
          <w:lang w:val="mk-MK"/>
        </w:rPr>
        <w:t xml:space="preserve">фантастичните димензии на посакуваниот резултат, односно </w:t>
      </w:r>
      <w:r w:rsidR="00CA68A0">
        <w:rPr>
          <w:rFonts w:cs="Times New Roman"/>
          <w:szCs w:val="24"/>
          <w:lang w:val="mk-MK"/>
        </w:rPr>
        <w:t xml:space="preserve">на </w:t>
      </w:r>
      <w:r w:rsidR="0050409E">
        <w:rPr>
          <w:rFonts w:cs="Times New Roman"/>
          <w:szCs w:val="24"/>
          <w:lang w:val="mk-MK"/>
        </w:rPr>
        <w:t>дождот: „Дош со крбли фати да туриват. / Земја жадна се искапи вода“ (Миладинов</w:t>
      </w:r>
      <w:r w:rsidR="0038251A">
        <w:rPr>
          <w:rFonts w:cs="Times New Roman"/>
          <w:szCs w:val="24"/>
          <w:lang w:val="mk-MK"/>
        </w:rPr>
        <w:t>,</w:t>
      </w:r>
      <w:r w:rsidR="0050409E">
        <w:rPr>
          <w:rFonts w:cs="Times New Roman"/>
          <w:szCs w:val="24"/>
          <w:lang w:val="mk-MK"/>
        </w:rPr>
        <w:t xml:space="preserve"> 1980: 32)</w:t>
      </w:r>
      <w:r w:rsidR="00FC4F5A">
        <w:rPr>
          <w:rFonts w:cs="Times New Roman"/>
          <w:szCs w:val="24"/>
          <w:lang w:val="mk-MK"/>
        </w:rPr>
        <w:t>.</w:t>
      </w:r>
      <w:r w:rsidR="00734929">
        <w:rPr>
          <w:rFonts w:cs="Times New Roman"/>
          <w:szCs w:val="24"/>
          <w:lang w:val="mk-MK"/>
        </w:rPr>
        <w:t xml:space="preserve"> </w:t>
      </w:r>
      <w:r w:rsidR="00606BB8">
        <w:rPr>
          <w:rFonts w:cs="Times New Roman"/>
          <w:szCs w:val="24"/>
          <w:lang w:val="mk-MK"/>
        </w:rPr>
        <w:t>Во песната „Клетва“, пак, која е карактеристична по краткоста и стегнатоста на изразот (содр</w:t>
      </w:r>
      <w:r w:rsidR="0094459A">
        <w:rPr>
          <w:rFonts w:cs="Times New Roman"/>
          <w:szCs w:val="24"/>
          <w:lang w:val="mk-MK"/>
        </w:rPr>
        <w:t>жи само 7 стиха), формулизираноста</w:t>
      </w:r>
      <w:r w:rsidR="00606BB8">
        <w:rPr>
          <w:rFonts w:cs="Times New Roman"/>
          <w:szCs w:val="24"/>
          <w:lang w:val="mk-MK"/>
        </w:rPr>
        <w:t xml:space="preserve"> на клетвите, кои се бројни во македонската фолклорна традиција </w:t>
      </w:r>
      <w:r w:rsidR="0094459A">
        <w:rPr>
          <w:rFonts w:cs="Times New Roman"/>
          <w:szCs w:val="24"/>
          <w:lang w:val="mk-MK"/>
        </w:rPr>
        <w:t>(</w:t>
      </w:r>
      <w:r w:rsidR="00606BB8">
        <w:rPr>
          <w:rFonts w:cs="Times New Roman"/>
          <w:szCs w:val="24"/>
          <w:lang w:val="mk-MK"/>
        </w:rPr>
        <w:t>како и благословите</w:t>
      </w:r>
      <w:r w:rsidR="0094459A">
        <w:rPr>
          <w:rFonts w:cs="Times New Roman"/>
          <w:szCs w:val="24"/>
          <w:lang w:val="mk-MK"/>
        </w:rPr>
        <w:t>)</w:t>
      </w:r>
      <w:r w:rsidR="00606BB8">
        <w:rPr>
          <w:rFonts w:cs="Times New Roman"/>
          <w:szCs w:val="24"/>
          <w:lang w:val="mk-MK"/>
        </w:rPr>
        <w:t xml:space="preserve">, се користи за да се изгради впечатлива поетска слика за магиската </w:t>
      </w:r>
      <w:r w:rsidR="00CA68A0">
        <w:rPr>
          <w:rFonts w:cs="Times New Roman"/>
          <w:szCs w:val="24"/>
          <w:lang w:val="mk-MK"/>
        </w:rPr>
        <w:t>сил</w:t>
      </w:r>
      <w:r w:rsidR="00606BB8">
        <w:rPr>
          <w:rFonts w:cs="Times New Roman"/>
          <w:szCs w:val="24"/>
          <w:lang w:val="mk-MK"/>
        </w:rPr>
        <w:t xml:space="preserve">а на зборот. Зборот не само што </w:t>
      </w:r>
      <w:r w:rsidR="00EA0804">
        <w:rPr>
          <w:rFonts w:cs="Times New Roman"/>
          <w:szCs w:val="24"/>
          <w:lang w:val="mk-MK"/>
        </w:rPr>
        <w:t xml:space="preserve">обликува ментални </w:t>
      </w:r>
      <w:r w:rsidR="00606BB8">
        <w:rPr>
          <w:rFonts w:cs="Times New Roman"/>
          <w:szCs w:val="24"/>
          <w:lang w:val="mk-MK"/>
        </w:rPr>
        <w:t xml:space="preserve">претстави, туку </w:t>
      </w:r>
      <w:r w:rsidR="00EA0804">
        <w:rPr>
          <w:rFonts w:cs="Times New Roman"/>
          <w:szCs w:val="24"/>
          <w:lang w:val="mk-MK"/>
        </w:rPr>
        <w:t xml:space="preserve">овозможува и </w:t>
      </w:r>
      <w:r w:rsidR="00CA68A0">
        <w:rPr>
          <w:rFonts w:cs="Times New Roman"/>
          <w:szCs w:val="24"/>
          <w:lang w:val="mk-MK"/>
        </w:rPr>
        <w:t>да се пренесе интензитетот</w:t>
      </w:r>
      <w:r w:rsidR="00EA0804">
        <w:rPr>
          <w:rFonts w:cs="Times New Roman"/>
          <w:szCs w:val="24"/>
          <w:lang w:val="mk-MK"/>
        </w:rPr>
        <w:t xml:space="preserve"> на импресијата од доживеаното преку моќта на изговорот и интонацијата.</w:t>
      </w:r>
      <w:r w:rsidR="008259D4">
        <w:rPr>
          <w:rFonts w:cs="Times New Roman"/>
          <w:szCs w:val="24"/>
          <w:lang w:val="mk-MK"/>
        </w:rPr>
        <w:t xml:space="preserve"> „Кој клеветит праината божја, / Да му капнит јазик до грчмȃник: / Се да зборвит, нишчо да не кажвит; / Сите љуге него да слушает, / И пак сите да го одбегвеет; / Сам д’ останет како улаица / И да кукат на камеиња голи!“ (Миладинов</w:t>
      </w:r>
      <w:r w:rsidR="0094459A">
        <w:rPr>
          <w:rFonts w:cs="Times New Roman"/>
          <w:szCs w:val="24"/>
          <w:lang w:val="mk-MK"/>
        </w:rPr>
        <w:t>,</w:t>
      </w:r>
      <w:r w:rsidR="008259D4">
        <w:rPr>
          <w:rFonts w:cs="Times New Roman"/>
          <w:szCs w:val="24"/>
          <w:lang w:val="mk-MK"/>
        </w:rPr>
        <w:t xml:space="preserve"> 1980: 30).</w:t>
      </w:r>
      <w:r w:rsidR="00CA68A0">
        <w:rPr>
          <w:rFonts w:cs="Times New Roman"/>
          <w:szCs w:val="24"/>
          <w:lang w:val="mk-MK"/>
        </w:rPr>
        <w:t xml:space="preserve"> Народниот израз и „живиот говор“ овде добиваат исклучително значење.</w:t>
      </w:r>
    </w:p>
    <w:p w:rsidR="001F308F" w:rsidRDefault="00A718F9" w:rsidP="001462C0">
      <w:pPr>
        <w:spacing w:line="360" w:lineRule="auto"/>
        <w:ind w:firstLine="284"/>
        <w:jc w:val="both"/>
        <w:rPr>
          <w:rFonts w:cs="Times New Roman"/>
          <w:szCs w:val="24"/>
          <w:lang w:val="mk-MK"/>
        </w:rPr>
      </w:pPr>
      <w:r>
        <w:rPr>
          <w:rFonts w:cs="Times New Roman"/>
          <w:szCs w:val="24"/>
          <w:lang w:val="mk-MK"/>
        </w:rPr>
        <w:t xml:space="preserve">Типични елементи на романтичарскиот стил и поетика претставуваат романтичарската иронија и склоноста кон создавање жанровски мешавини. И во тој поглед, поезијата на Миладинов е богата и нуди многу можности за најразлични согледувања. </w:t>
      </w:r>
      <w:r w:rsidR="0059566A">
        <w:rPr>
          <w:rFonts w:cs="Times New Roman"/>
          <w:szCs w:val="24"/>
          <w:lang w:val="mk-MK"/>
        </w:rPr>
        <w:t xml:space="preserve">Начинот на кој се творат жанровските мешавини може да се забележи во песната „Еѓуптин делиа“, која преку комбинацијата на брзиот шестерец (шестосложен стих) и епската наративност создава мношне впечатлива структура. Ритмичноста на стихот создава </w:t>
      </w:r>
      <w:r w:rsidR="009E2CF0">
        <w:rPr>
          <w:rFonts w:cs="Times New Roman"/>
          <w:szCs w:val="24"/>
          <w:lang w:val="mk-MK"/>
        </w:rPr>
        <w:t xml:space="preserve">еден вид очекувања кај читателот, главно поврзани со лирските </w:t>
      </w:r>
      <w:r w:rsidR="00543989">
        <w:rPr>
          <w:rFonts w:cs="Times New Roman"/>
          <w:szCs w:val="24"/>
          <w:lang w:val="mk-MK"/>
        </w:rPr>
        <w:t xml:space="preserve">доживувања </w:t>
      </w:r>
      <w:r w:rsidR="009E2CF0">
        <w:rPr>
          <w:rFonts w:cs="Times New Roman"/>
          <w:szCs w:val="24"/>
          <w:lang w:val="mk-MK"/>
        </w:rPr>
        <w:t xml:space="preserve">и елегиските тонови, но тоа се менува преку бројните директни обраќања на Еѓуптинот делија, кој го </w:t>
      </w:r>
      <w:r w:rsidR="00954820">
        <w:rPr>
          <w:rFonts w:cs="Times New Roman"/>
          <w:szCs w:val="24"/>
          <w:lang w:val="mk-MK"/>
        </w:rPr>
        <w:t>тероризира локалното население. „</w:t>
      </w:r>
      <w:r w:rsidR="00D50880">
        <w:rPr>
          <w:rFonts w:cs="Times New Roman"/>
          <w:szCs w:val="24"/>
          <w:lang w:val="mk-MK"/>
        </w:rPr>
        <w:t xml:space="preserve">Ајде бре, ѓаури, / Послушни каури, / Којнот нараните / И мене зготвите / Кокошка печена, / На </w:t>
      </w:r>
      <w:r w:rsidR="00971C7C">
        <w:rPr>
          <w:rFonts w:cs="Times New Roman"/>
          <w:szCs w:val="24"/>
          <w:lang w:val="mk-MK"/>
        </w:rPr>
        <w:t>ʼ</w:t>
      </w:r>
      <w:r w:rsidR="00D50880">
        <w:rPr>
          <w:rFonts w:cs="Times New Roman"/>
          <w:szCs w:val="24"/>
          <w:lang w:val="mk-MK"/>
        </w:rPr>
        <w:t xml:space="preserve">ржен </w:t>
      </w:r>
      <w:r w:rsidR="00D50880">
        <w:rPr>
          <w:rFonts w:cs="Times New Roman"/>
          <w:szCs w:val="24"/>
          <w:lang w:val="mk-MK"/>
        </w:rPr>
        <w:lastRenderedPageBreak/>
        <w:t>вртена</w:t>
      </w:r>
      <w:r w:rsidR="007B6104">
        <w:rPr>
          <w:rFonts w:cs="Times New Roman"/>
          <w:szCs w:val="24"/>
          <w:lang w:val="mk-MK"/>
        </w:rPr>
        <w:t>,</w:t>
      </w:r>
      <w:r w:rsidR="00D50880">
        <w:rPr>
          <w:rFonts w:cs="Times New Roman"/>
          <w:szCs w:val="24"/>
          <w:lang w:val="mk-MK"/>
        </w:rPr>
        <w:t xml:space="preserve"> / </w:t>
      </w:r>
      <w:r w:rsidR="007B6104">
        <w:rPr>
          <w:rFonts w:cs="Times New Roman"/>
          <w:szCs w:val="24"/>
          <w:lang w:val="mk-MK"/>
        </w:rPr>
        <w:t>И љута ракија, / За да се напија, / И погача нека / Бидит бела, мека</w:t>
      </w:r>
      <w:r w:rsidR="00954820">
        <w:rPr>
          <w:rFonts w:cs="Times New Roman"/>
          <w:szCs w:val="24"/>
          <w:lang w:val="mk-MK"/>
        </w:rPr>
        <w:t>“</w:t>
      </w:r>
      <w:r w:rsidR="007B6104">
        <w:rPr>
          <w:rFonts w:cs="Times New Roman"/>
          <w:szCs w:val="24"/>
          <w:lang w:val="mk-MK"/>
        </w:rPr>
        <w:t xml:space="preserve"> (Миладинов</w:t>
      </w:r>
      <w:r w:rsidR="0094459A">
        <w:rPr>
          <w:rFonts w:cs="Times New Roman"/>
          <w:szCs w:val="24"/>
          <w:lang w:val="mk-MK"/>
        </w:rPr>
        <w:t>,</w:t>
      </w:r>
      <w:r w:rsidR="007B6104">
        <w:rPr>
          <w:rFonts w:cs="Times New Roman"/>
          <w:szCs w:val="24"/>
          <w:lang w:val="mk-MK"/>
        </w:rPr>
        <w:t xml:space="preserve"> 1980: 39). </w:t>
      </w:r>
      <w:r w:rsidR="0094459A">
        <w:rPr>
          <w:rFonts w:cs="Times New Roman"/>
          <w:szCs w:val="24"/>
          <w:lang w:val="mk-MK"/>
        </w:rPr>
        <w:t>Димензиите на лажната</w:t>
      </w:r>
      <w:r w:rsidR="00971C7C">
        <w:rPr>
          <w:rFonts w:cs="Times New Roman"/>
          <w:szCs w:val="24"/>
          <w:lang w:val="mk-MK"/>
        </w:rPr>
        <w:t xml:space="preserve"> претстава</w:t>
      </w:r>
      <w:r w:rsidR="0094459A">
        <w:rPr>
          <w:rFonts w:cs="Times New Roman"/>
          <w:szCs w:val="24"/>
          <w:lang w:val="mk-MK"/>
        </w:rPr>
        <w:t>, која ја соз</w:t>
      </w:r>
      <w:r w:rsidR="00971C7C">
        <w:rPr>
          <w:rFonts w:cs="Times New Roman"/>
          <w:szCs w:val="24"/>
          <w:lang w:val="mk-MK"/>
        </w:rPr>
        <w:t xml:space="preserve">дава Еѓуптинот </w:t>
      </w:r>
      <w:r w:rsidR="0094459A">
        <w:rPr>
          <w:rFonts w:cs="Times New Roman"/>
          <w:szCs w:val="24"/>
          <w:lang w:val="mk-MK"/>
        </w:rPr>
        <w:t xml:space="preserve">за да ги заплаши </w:t>
      </w:r>
      <w:r w:rsidR="00D866D4">
        <w:rPr>
          <w:rFonts w:cs="Times New Roman"/>
          <w:szCs w:val="24"/>
          <w:lang w:val="mk-MK"/>
        </w:rPr>
        <w:t>мноштвото незаштитени</w:t>
      </w:r>
      <w:r w:rsidR="00C243DA">
        <w:rPr>
          <w:rFonts w:cs="Times New Roman"/>
          <w:szCs w:val="24"/>
          <w:lang w:val="mk-MK"/>
        </w:rPr>
        <w:t xml:space="preserve"> жени, е разоткриена од </w:t>
      </w:r>
      <w:r w:rsidR="00DE5767">
        <w:rPr>
          <w:rFonts w:cs="Times New Roman"/>
          <w:szCs w:val="24"/>
          <w:lang w:val="mk-MK"/>
        </w:rPr>
        <w:t>една умна девојка</w:t>
      </w:r>
      <w:r w:rsidR="00C243DA">
        <w:rPr>
          <w:rFonts w:cs="Times New Roman"/>
          <w:szCs w:val="24"/>
          <w:lang w:val="mk-MK"/>
        </w:rPr>
        <w:t>, која</w:t>
      </w:r>
      <w:r w:rsidR="00DE5767">
        <w:rPr>
          <w:rFonts w:cs="Times New Roman"/>
          <w:szCs w:val="24"/>
          <w:lang w:val="mk-MK"/>
        </w:rPr>
        <w:t xml:space="preserve"> се досетува да ги извести мажите на гумното за опасноста која им се заканува. </w:t>
      </w:r>
      <w:r w:rsidR="0005518A">
        <w:rPr>
          <w:rFonts w:cs="Times New Roman"/>
          <w:szCs w:val="24"/>
          <w:lang w:val="mk-MK"/>
        </w:rPr>
        <w:t>Во епски стил, заканата која надвиснала над нив се изразува</w:t>
      </w:r>
      <w:r w:rsidR="005B406C">
        <w:rPr>
          <w:rFonts w:cs="Times New Roman"/>
          <w:szCs w:val="24"/>
          <w:lang w:val="mk-MK"/>
        </w:rPr>
        <w:t xml:space="preserve"> преку карактеристичните епски повторувања и дополнувања, што води кон демистифицирањ</w:t>
      </w:r>
      <w:r w:rsidR="0005518A">
        <w:rPr>
          <w:rFonts w:cs="Times New Roman"/>
          <w:szCs w:val="24"/>
          <w:lang w:val="mk-MK"/>
        </w:rPr>
        <w:t>е на страшната сила на делијата. На крајот од песната, хумористич</w:t>
      </w:r>
      <w:r w:rsidR="001716C0">
        <w:rPr>
          <w:rFonts w:cs="Times New Roman"/>
          <w:szCs w:val="24"/>
          <w:lang w:val="mk-MK"/>
        </w:rPr>
        <w:t>но се разобличува</w:t>
      </w:r>
      <w:r w:rsidR="0005518A">
        <w:rPr>
          <w:rFonts w:cs="Times New Roman"/>
          <w:szCs w:val="24"/>
          <w:lang w:val="mk-MK"/>
        </w:rPr>
        <w:t xml:space="preserve"> неговата наводна сила</w:t>
      </w:r>
      <w:r w:rsidR="005B406C">
        <w:rPr>
          <w:rFonts w:cs="Times New Roman"/>
          <w:szCs w:val="24"/>
          <w:lang w:val="mk-MK"/>
        </w:rPr>
        <w:t>: „</w:t>
      </w:r>
      <w:r w:rsidR="00E76034">
        <w:rPr>
          <w:rFonts w:cs="Times New Roman"/>
          <w:szCs w:val="24"/>
          <w:lang w:val="mk-MK"/>
        </w:rPr>
        <w:t>’Жено, завал жено, / Срце уплашено, / Јунашчина правам, / За да се прославам, / А после се стегам / И шчо можа бегам!ʻ</w:t>
      </w:r>
      <w:r w:rsidR="005B406C">
        <w:rPr>
          <w:rFonts w:cs="Times New Roman"/>
          <w:szCs w:val="24"/>
          <w:lang w:val="mk-MK"/>
        </w:rPr>
        <w:t>“</w:t>
      </w:r>
      <w:r w:rsidR="00E76034">
        <w:rPr>
          <w:rFonts w:cs="Times New Roman"/>
          <w:szCs w:val="24"/>
          <w:lang w:val="mk-MK"/>
        </w:rPr>
        <w:t xml:space="preserve"> (Миладинов</w:t>
      </w:r>
      <w:r w:rsidR="00DD1A3C">
        <w:rPr>
          <w:rFonts w:cs="Times New Roman"/>
          <w:szCs w:val="24"/>
          <w:lang w:val="mk-MK"/>
        </w:rPr>
        <w:t>,</w:t>
      </w:r>
      <w:r w:rsidR="00E76034">
        <w:rPr>
          <w:rFonts w:cs="Times New Roman"/>
          <w:szCs w:val="24"/>
          <w:lang w:val="mk-MK"/>
        </w:rPr>
        <w:t xml:space="preserve"> 1980: 42). </w:t>
      </w:r>
    </w:p>
    <w:p w:rsidR="00D91784" w:rsidRDefault="00E76034" w:rsidP="001462C0">
      <w:pPr>
        <w:spacing w:line="360" w:lineRule="auto"/>
        <w:ind w:firstLine="284"/>
        <w:jc w:val="both"/>
        <w:rPr>
          <w:rFonts w:cs="Times New Roman"/>
          <w:szCs w:val="24"/>
          <w:lang w:val="mk-MK"/>
        </w:rPr>
      </w:pPr>
      <w:r>
        <w:rPr>
          <w:rFonts w:cs="Times New Roman"/>
          <w:szCs w:val="24"/>
          <w:lang w:val="mk-MK"/>
        </w:rPr>
        <w:t>Песната „</w:t>
      </w:r>
      <w:r w:rsidR="009A352E">
        <w:rPr>
          <w:rFonts w:cs="Times New Roman"/>
          <w:szCs w:val="24"/>
          <w:lang w:val="mk-MK"/>
        </w:rPr>
        <w:t>Не-непијан</w:t>
      </w:r>
      <w:r>
        <w:rPr>
          <w:rFonts w:cs="Times New Roman"/>
          <w:szCs w:val="24"/>
          <w:lang w:val="mk-MK"/>
        </w:rPr>
        <w:t>“</w:t>
      </w:r>
      <w:r w:rsidR="009A352E">
        <w:rPr>
          <w:rFonts w:cs="Times New Roman"/>
          <w:szCs w:val="24"/>
          <w:lang w:val="mk-MK"/>
        </w:rPr>
        <w:t xml:space="preserve">, пак, </w:t>
      </w:r>
      <w:r w:rsidR="00FE02C8">
        <w:rPr>
          <w:rFonts w:cs="Times New Roman"/>
          <w:szCs w:val="24"/>
          <w:lang w:val="mk-MK"/>
        </w:rPr>
        <w:t>покрај истакнувањето на двојната негација во насловот,</w:t>
      </w:r>
      <w:r w:rsidR="00815994">
        <w:rPr>
          <w:rFonts w:cs="Times New Roman"/>
          <w:szCs w:val="24"/>
          <w:lang w:val="mk-MK"/>
        </w:rPr>
        <w:t xml:space="preserve"> која создава впечаток за афирмација на она што се негира (однос</w:t>
      </w:r>
      <w:r w:rsidR="00C21539">
        <w:rPr>
          <w:rFonts w:cs="Times New Roman"/>
          <w:szCs w:val="24"/>
          <w:lang w:val="mk-MK"/>
        </w:rPr>
        <w:t xml:space="preserve">но пијанството), ја потцртува </w:t>
      </w:r>
      <w:r w:rsidR="00815994">
        <w:rPr>
          <w:rFonts w:cs="Times New Roman"/>
          <w:szCs w:val="24"/>
          <w:lang w:val="mk-MK"/>
        </w:rPr>
        <w:t xml:space="preserve">специфичната поставеност на поетската субјективност, </w:t>
      </w:r>
      <w:r w:rsidR="00F55792">
        <w:rPr>
          <w:rFonts w:cs="Times New Roman"/>
          <w:szCs w:val="24"/>
          <w:lang w:val="mk-MK"/>
        </w:rPr>
        <w:t>соодветно на</w:t>
      </w:r>
      <w:r w:rsidR="00815994">
        <w:rPr>
          <w:rFonts w:cs="Times New Roman"/>
          <w:szCs w:val="24"/>
          <w:lang w:val="mk-MK"/>
        </w:rPr>
        <w:t xml:space="preserve"> романтичарската иронија. Поетот овде е поставен како н</w:t>
      </w:r>
      <w:r w:rsidR="00F55792">
        <w:rPr>
          <w:rFonts w:cs="Times New Roman"/>
          <w:szCs w:val="24"/>
          <w:lang w:val="mk-MK"/>
        </w:rPr>
        <w:t>адреден во однос на</w:t>
      </w:r>
      <w:r w:rsidR="00815994">
        <w:rPr>
          <w:rFonts w:cs="Times New Roman"/>
          <w:szCs w:val="24"/>
          <w:lang w:val="mk-MK"/>
        </w:rPr>
        <w:t xml:space="preserve"> различните човекови искуства, од кое она анакреонтското е во фокусот</w:t>
      </w:r>
      <w:r w:rsidR="0009033D">
        <w:rPr>
          <w:rFonts w:cs="Times New Roman"/>
          <w:szCs w:val="24"/>
          <w:lang w:val="mk-MK"/>
        </w:rPr>
        <w:t>,</w:t>
      </w:r>
      <w:r w:rsidR="00815994">
        <w:rPr>
          <w:rFonts w:cs="Times New Roman"/>
          <w:szCs w:val="24"/>
          <w:lang w:val="mk-MK"/>
        </w:rPr>
        <w:t xml:space="preserve"> како нешто што</w:t>
      </w:r>
      <w:r w:rsidR="00D458A1">
        <w:rPr>
          <w:rFonts w:cs="Times New Roman"/>
          <w:szCs w:val="24"/>
          <w:lang w:val="mk-MK"/>
        </w:rPr>
        <w:t xml:space="preserve"> крајно го</w:t>
      </w:r>
      <w:r w:rsidR="00815994">
        <w:rPr>
          <w:rFonts w:cs="Times New Roman"/>
          <w:szCs w:val="24"/>
          <w:lang w:val="mk-MK"/>
        </w:rPr>
        <w:t xml:space="preserve"> ослободува</w:t>
      </w:r>
      <w:r w:rsidR="00D458A1">
        <w:rPr>
          <w:rFonts w:cs="Times New Roman"/>
          <w:szCs w:val="24"/>
          <w:lang w:val="mk-MK"/>
        </w:rPr>
        <w:t xml:space="preserve"> човековиот дух</w:t>
      </w:r>
      <w:r w:rsidR="00815994">
        <w:rPr>
          <w:rFonts w:cs="Times New Roman"/>
          <w:szCs w:val="24"/>
          <w:lang w:val="mk-MK"/>
        </w:rPr>
        <w:t>.</w:t>
      </w:r>
      <w:r w:rsidR="00F55792">
        <w:rPr>
          <w:rFonts w:cs="Times New Roman"/>
          <w:szCs w:val="24"/>
          <w:lang w:val="mk-MK"/>
        </w:rPr>
        <w:t xml:space="preserve"> Лирското јас</w:t>
      </w:r>
      <w:r w:rsidR="00C21539">
        <w:rPr>
          <w:rFonts w:cs="Times New Roman"/>
          <w:szCs w:val="24"/>
          <w:lang w:val="mk-MK"/>
        </w:rPr>
        <w:t xml:space="preserve"> се осврнува</w:t>
      </w:r>
      <w:r w:rsidR="0009033D">
        <w:rPr>
          <w:rFonts w:cs="Times New Roman"/>
          <w:szCs w:val="24"/>
          <w:lang w:val="mk-MK"/>
        </w:rPr>
        <w:t xml:space="preserve"> не само</w:t>
      </w:r>
      <w:r w:rsidR="00F55792">
        <w:rPr>
          <w:rFonts w:cs="Times New Roman"/>
          <w:szCs w:val="24"/>
          <w:lang w:val="mk-MK"/>
        </w:rPr>
        <w:t xml:space="preserve"> кон</w:t>
      </w:r>
      <w:r w:rsidR="0009033D">
        <w:rPr>
          <w:rFonts w:cs="Times New Roman"/>
          <w:szCs w:val="24"/>
          <w:lang w:val="mk-MK"/>
        </w:rPr>
        <w:t xml:space="preserve"> прашањето за</w:t>
      </w:r>
      <w:r w:rsidR="00C21539">
        <w:rPr>
          <w:rFonts w:cs="Times New Roman"/>
          <w:szCs w:val="24"/>
          <w:lang w:val="mk-MK"/>
        </w:rPr>
        <w:t xml:space="preserve"> по</w:t>
      </w:r>
      <w:r w:rsidR="00F55792">
        <w:rPr>
          <w:rFonts w:cs="Times New Roman"/>
          <w:szCs w:val="24"/>
          <w:lang w:val="mk-MK"/>
        </w:rPr>
        <w:t>етската креативност, туку и за поетовата надмоќ во однос на</w:t>
      </w:r>
      <w:r w:rsidR="0009033D">
        <w:rPr>
          <w:rFonts w:cs="Times New Roman"/>
          <w:szCs w:val="24"/>
          <w:lang w:val="mk-MK"/>
        </w:rPr>
        <w:t xml:space="preserve"> обичните луѓе, кои не се во состојба да ја стекнат неговата сила и дарба. Во тоа се состои неговата дистанца и надреденост кон нив. „Ми велет онје пијан сум; / А ја си не знам какво е / Тва пусто, шкуро пијанство! / Ја друго нешчо не сториф - / Сȃде си зедов крај мене / Сафа со винце тиквешко / И си се малу нацицах“ (Миладинов</w:t>
      </w:r>
      <w:r w:rsidR="00F55792">
        <w:rPr>
          <w:rFonts w:cs="Times New Roman"/>
          <w:szCs w:val="24"/>
          <w:lang w:val="mk-MK"/>
        </w:rPr>
        <w:t>,</w:t>
      </w:r>
      <w:r w:rsidR="0009033D">
        <w:rPr>
          <w:rFonts w:cs="Times New Roman"/>
          <w:szCs w:val="24"/>
          <w:lang w:val="mk-MK"/>
        </w:rPr>
        <w:t xml:space="preserve"> 1980: 26). Уште од почетните стихови се претчувствува појавата на текстуалната иронија, која низ реторичк</w:t>
      </w:r>
      <w:r w:rsidR="00CE114B">
        <w:rPr>
          <w:rFonts w:cs="Times New Roman"/>
          <w:szCs w:val="24"/>
          <w:lang w:val="mk-MK"/>
        </w:rPr>
        <w:t>и</w:t>
      </w:r>
      <w:r w:rsidR="00F55792">
        <w:rPr>
          <w:rFonts w:cs="Times New Roman"/>
          <w:szCs w:val="24"/>
          <w:lang w:val="mk-MK"/>
        </w:rPr>
        <w:t>те</w:t>
      </w:r>
      <w:r w:rsidR="00CE114B">
        <w:rPr>
          <w:rFonts w:cs="Times New Roman"/>
          <w:szCs w:val="24"/>
          <w:lang w:val="mk-MK"/>
        </w:rPr>
        <w:t xml:space="preserve"> прашања, литота</w:t>
      </w:r>
      <w:r w:rsidR="00F55792">
        <w:rPr>
          <w:rFonts w:cs="Times New Roman"/>
          <w:szCs w:val="24"/>
          <w:lang w:val="mk-MK"/>
        </w:rPr>
        <w:t>та</w:t>
      </w:r>
      <w:r w:rsidR="00CE114B">
        <w:rPr>
          <w:rFonts w:cs="Times New Roman"/>
          <w:szCs w:val="24"/>
          <w:lang w:val="mk-MK"/>
        </w:rPr>
        <w:t xml:space="preserve"> </w:t>
      </w:r>
      <w:r w:rsidR="00415DCF">
        <w:rPr>
          <w:rFonts w:cs="Times New Roman"/>
          <w:szCs w:val="24"/>
          <w:lang w:val="mk-MK"/>
        </w:rPr>
        <w:t>и различните хипок</w:t>
      </w:r>
      <w:r w:rsidR="00F55792">
        <w:rPr>
          <w:rFonts w:cs="Times New Roman"/>
          <w:szCs w:val="24"/>
          <w:lang w:val="mk-MK"/>
        </w:rPr>
        <w:t>ористици сака да пренесе</w:t>
      </w:r>
      <w:r w:rsidR="00415DCF">
        <w:rPr>
          <w:rFonts w:cs="Times New Roman"/>
          <w:szCs w:val="24"/>
          <w:lang w:val="mk-MK"/>
        </w:rPr>
        <w:t xml:space="preserve"> впеча</w:t>
      </w:r>
      <w:r w:rsidR="00F55792">
        <w:rPr>
          <w:rFonts w:cs="Times New Roman"/>
          <w:szCs w:val="24"/>
          <w:lang w:val="mk-MK"/>
        </w:rPr>
        <w:t>ток за наводно незначителните последици</w:t>
      </w:r>
      <w:r w:rsidR="0009033D">
        <w:rPr>
          <w:rFonts w:cs="Times New Roman"/>
          <w:szCs w:val="24"/>
          <w:lang w:val="mk-MK"/>
        </w:rPr>
        <w:t xml:space="preserve"> од пијанството</w:t>
      </w:r>
      <w:r w:rsidR="00CE114B">
        <w:rPr>
          <w:rFonts w:cs="Times New Roman"/>
          <w:szCs w:val="24"/>
          <w:lang w:val="mk-MK"/>
        </w:rPr>
        <w:t>. „У! пијаница падинат! / Ми велет и се смеет. / Ко да им нешчо напраиф! / Шчо имат, ако падина? / Пак како јунак си станв</w:t>
      </w:r>
      <w:r w:rsidR="0069759A">
        <w:rPr>
          <w:rFonts w:cs="Times New Roman"/>
          <w:szCs w:val="24"/>
          <w:lang w:val="mk-MK"/>
        </w:rPr>
        <w:t>а“ (Миладинов</w:t>
      </w:r>
      <w:r w:rsidR="009A6AEA">
        <w:rPr>
          <w:rFonts w:cs="Times New Roman"/>
          <w:szCs w:val="24"/>
          <w:lang w:val="mk-MK"/>
        </w:rPr>
        <w:t>,</w:t>
      </w:r>
      <w:r w:rsidR="0069759A">
        <w:rPr>
          <w:rFonts w:cs="Times New Roman"/>
          <w:szCs w:val="24"/>
          <w:lang w:val="mk-MK"/>
        </w:rPr>
        <w:t xml:space="preserve"> 1980: 26). Стиховите</w:t>
      </w:r>
      <w:r w:rsidR="00CE114B">
        <w:rPr>
          <w:rFonts w:cs="Times New Roman"/>
          <w:szCs w:val="24"/>
          <w:lang w:val="mk-MK"/>
        </w:rPr>
        <w:t xml:space="preserve"> на </w:t>
      </w:r>
      <w:r w:rsidR="00743F93">
        <w:rPr>
          <w:rFonts w:cs="Times New Roman"/>
          <w:szCs w:val="24"/>
          <w:lang w:val="mk-MK"/>
        </w:rPr>
        <w:t>крајот</w:t>
      </w:r>
      <w:r w:rsidR="00F55792">
        <w:rPr>
          <w:rFonts w:cs="Times New Roman"/>
          <w:szCs w:val="24"/>
          <w:lang w:val="mk-MK"/>
        </w:rPr>
        <w:t xml:space="preserve"> од песната ја потврдуваат тезата</w:t>
      </w:r>
      <w:r w:rsidR="0069759A">
        <w:rPr>
          <w:rFonts w:cs="Times New Roman"/>
          <w:szCs w:val="24"/>
          <w:lang w:val="mk-MK"/>
        </w:rPr>
        <w:t xml:space="preserve"> дека песната</w:t>
      </w:r>
      <w:r w:rsidR="00CE114B">
        <w:rPr>
          <w:rFonts w:cs="Times New Roman"/>
          <w:szCs w:val="24"/>
          <w:lang w:val="mk-MK"/>
        </w:rPr>
        <w:t xml:space="preserve"> претставува</w:t>
      </w:r>
      <w:r w:rsidR="0019578C">
        <w:rPr>
          <w:rFonts w:cs="Times New Roman"/>
          <w:szCs w:val="24"/>
          <w:lang w:val="mk-MK"/>
        </w:rPr>
        <w:t xml:space="preserve"> иронично</w:t>
      </w:r>
      <w:r w:rsidR="00743F93">
        <w:rPr>
          <w:rFonts w:cs="Times New Roman"/>
          <w:szCs w:val="24"/>
          <w:lang w:val="mk-MK"/>
        </w:rPr>
        <w:t xml:space="preserve"> шегување и преобликување на фактот дека лирскиот субјект е обземен од пијанството. </w:t>
      </w:r>
      <w:r w:rsidR="00D91784">
        <w:rPr>
          <w:rFonts w:cs="Times New Roman"/>
          <w:szCs w:val="24"/>
          <w:lang w:val="mk-MK"/>
        </w:rPr>
        <w:t>Истовремено, на идеен план, се пренесува дирек</w:t>
      </w:r>
      <w:r w:rsidR="008425F7">
        <w:rPr>
          <w:rFonts w:cs="Times New Roman"/>
          <w:szCs w:val="24"/>
          <w:lang w:val="mk-MK"/>
        </w:rPr>
        <w:t>тна порака за негативните последици</w:t>
      </w:r>
      <w:r w:rsidR="00D91784">
        <w:rPr>
          <w:rFonts w:cs="Times New Roman"/>
          <w:szCs w:val="24"/>
          <w:lang w:val="mk-MK"/>
        </w:rPr>
        <w:t xml:space="preserve"> од пијанството: „Ја сосем не зна името / От тоја пусто пијанство. - / Ич не сум ја пијаница!“ </w:t>
      </w:r>
    </w:p>
    <w:p w:rsidR="00EB5592" w:rsidRDefault="00A37F3F" w:rsidP="001462C0">
      <w:pPr>
        <w:spacing w:line="360" w:lineRule="auto"/>
        <w:ind w:firstLine="284"/>
        <w:jc w:val="both"/>
        <w:rPr>
          <w:rFonts w:cs="Times New Roman"/>
          <w:szCs w:val="24"/>
          <w:lang w:val="mk-MK"/>
        </w:rPr>
      </w:pPr>
      <w:r>
        <w:rPr>
          <w:rFonts w:cs="Times New Roman"/>
          <w:szCs w:val="24"/>
          <w:lang w:val="mk-MK"/>
        </w:rPr>
        <w:t>Романтичарската фокусираност на</w:t>
      </w:r>
      <w:r w:rsidR="00610BA8">
        <w:rPr>
          <w:rFonts w:cs="Times New Roman"/>
          <w:szCs w:val="24"/>
          <w:lang w:val="mk-MK"/>
        </w:rPr>
        <w:t xml:space="preserve"> поезијата како израз на највисока творечка моќ и дарба, како и специфичната поставеност на поетот како демијург, кој ги отелотворува спротивностите низ своето постоење, највидливо може да се забележи во антологиската песна на Константин Миладинов „Т’га за југ“. </w:t>
      </w:r>
      <w:r w:rsidR="00CC15D5">
        <w:rPr>
          <w:rFonts w:cs="Times New Roman"/>
          <w:szCs w:val="24"/>
          <w:lang w:val="mk-MK"/>
        </w:rPr>
        <w:t>Т</w:t>
      </w:r>
      <w:r w:rsidR="009A6AEA">
        <w:rPr>
          <w:rFonts w:cs="Times New Roman"/>
          <w:szCs w:val="24"/>
          <w:lang w:val="mk-MK"/>
        </w:rPr>
        <w:t>аа ги потенцира</w:t>
      </w:r>
      <w:r w:rsidR="00D17F97">
        <w:rPr>
          <w:rFonts w:cs="Times New Roman"/>
          <w:szCs w:val="24"/>
          <w:lang w:val="mk-MK"/>
        </w:rPr>
        <w:t xml:space="preserve"> националните специфичности на романтизмот во Македонија, во чии рамки се </w:t>
      </w:r>
      <w:r w:rsidR="00D17F97">
        <w:rPr>
          <w:rFonts w:cs="Times New Roman"/>
          <w:szCs w:val="24"/>
          <w:lang w:val="mk-MK"/>
        </w:rPr>
        <w:lastRenderedPageBreak/>
        <w:t>преобликува концептот за „светската тага“, односно</w:t>
      </w:r>
      <w:r w:rsidR="00CC15D5">
        <w:rPr>
          <w:rFonts w:cs="Times New Roman"/>
          <w:szCs w:val="24"/>
          <w:lang w:val="mk-MK"/>
        </w:rPr>
        <w:t xml:space="preserve"> отуѓеноста и мел</w:t>
      </w:r>
      <w:r w:rsidR="006343C9">
        <w:rPr>
          <w:rFonts w:cs="Times New Roman"/>
          <w:szCs w:val="24"/>
          <w:lang w:val="mk-MK"/>
        </w:rPr>
        <w:t>анхолијата кои добиваат поинакви</w:t>
      </w:r>
      <w:r w:rsidR="00CC15D5">
        <w:rPr>
          <w:rFonts w:cs="Times New Roman"/>
          <w:szCs w:val="24"/>
          <w:lang w:val="mk-MK"/>
        </w:rPr>
        <w:t xml:space="preserve"> признаци. Низ развиените антитетични слики, лирскиот Икар копнее по домовноста, односно </w:t>
      </w:r>
      <w:r w:rsidR="006343C9">
        <w:rPr>
          <w:rFonts w:cs="Times New Roman"/>
          <w:szCs w:val="24"/>
          <w:lang w:val="mk-MK"/>
        </w:rPr>
        <w:t xml:space="preserve">по </w:t>
      </w:r>
      <w:r w:rsidR="00CC15D5">
        <w:rPr>
          <w:rFonts w:cs="Times New Roman"/>
          <w:szCs w:val="24"/>
          <w:lang w:val="mk-MK"/>
        </w:rPr>
        <w:t>родниот крај, кој израсну</w:t>
      </w:r>
      <w:r w:rsidR="00FA65F7">
        <w:rPr>
          <w:rFonts w:cs="Times New Roman"/>
          <w:szCs w:val="24"/>
          <w:lang w:val="mk-MK"/>
        </w:rPr>
        <w:t>в</w:t>
      </w:r>
      <w:r w:rsidR="00CC15D5">
        <w:rPr>
          <w:rFonts w:cs="Times New Roman"/>
          <w:szCs w:val="24"/>
          <w:lang w:val="mk-MK"/>
        </w:rPr>
        <w:t xml:space="preserve">а како мошне важен аспект во поетското искуство на Миладинов. Туѓата земја, односно неговиот впечаток од престојот во Русија е пренесен преку синтагмите за мрачното </w:t>
      </w:r>
      <w:r w:rsidR="00635B43">
        <w:rPr>
          <w:rFonts w:cs="Times New Roman"/>
          <w:szCs w:val="24"/>
          <w:lang w:val="mk-MK"/>
        </w:rPr>
        <w:t xml:space="preserve">сонце, </w:t>
      </w:r>
      <w:r w:rsidR="00CC15D5">
        <w:rPr>
          <w:rFonts w:cs="Times New Roman"/>
          <w:szCs w:val="24"/>
          <w:lang w:val="mk-MK"/>
        </w:rPr>
        <w:t>темната магла, мразот, снегот и ветерот. Од друга страна, домот е местото „к</w:t>
      </w:r>
      <w:r w:rsidR="00FA65F7">
        <w:rPr>
          <w:rFonts w:cs="Times New Roman"/>
          <w:szCs w:val="24"/>
          <w:lang w:val="mk-MK"/>
        </w:rPr>
        <w:t>ȃде сȃнцето светло угревјат, кȃде небото ѕвезди посевјат</w:t>
      </w:r>
      <w:r w:rsidR="00CC15D5">
        <w:rPr>
          <w:rFonts w:cs="Times New Roman"/>
          <w:szCs w:val="24"/>
          <w:lang w:val="mk-MK"/>
        </w:rPr>
        <w:t>“</w:t>
      </w:r>
      <w:r w:rsidR="00FA65F7">
        <w:rPr>
          <w:rFonts w:cs="Times New Roman"/>
          <w:szCs w:val="24"/>
          <w:lang w:val="mk-MK"/>
        </w:rPr>
        <w:t>.</w:t>
      </w:r>
      <w:r w:rsidR="006F781F">
        <w:rPr>
          <w:rFonts w:cs="Times New Roman"/>
          <w:szCs w:val="24"/>
          <w:lang w:val="mk-MK"/>
        </w:rPr>
        <w:t xml:space="preserve"> </w:t>
      </w:r>
      <w:r w:rsidR="006343C9">
        <w:rPr>
          <w:rFonts w:cs="Times New Roman"/>
          <w:szCs w:val="24"/>
          <w:lang w:val="mk-MK"/>
        </w:rPr>
        <w:t>Сил</w:t>
      </w:r>
      <w:r w:rsidR="00B44B8A">
        <w:rPr>
          <w:rFonts w:cs="Times New Roman"/>
          <w:szCs w:val="24"/>
          <w:lang w:val="mk-MK"/>
        </w:rPr>
        <w:t>ата на спротивставеноста на сликите се изразува преку одлучноста да се дејствува без оглед на резултатите или можните последици: „Не, ја не можам овде да седам, / Не, ја не можам мразој да гледам! / Дајте ми крилја ја да си метнам / И в наши стрни да си прелетнам; / На наши места ја да си идам, / Да видам Охрид, Струга да видам“ (Миладинов</w:t>
      </w:r>
      <w:r w:rsidR="009A6AEA">
        <w:rPr>
          <w:rFonts w:cs="Times New Roman"/>
          <w:szCs w:val="24"/>
          <w:lang w:val="mk-MK"/>
        </w:rPr>
        <w:t>,</w:t>
      </w:r>
      <w:r w:rsidR="00B44B8A">
        <w:rPr>
          <w:rFonts w:cs="Times New Roman"/>
          <w:szCs w:val="24"/>
          <w:lang w:val="mk-MK"/>
        </w:rPr>
        <w:t xml:space="preserve"> 1980: 43).</w:t>
      </w:r>
      <w:r w:rsidR="00635B43">
        <w:rPr>
          <w:rFonts w:cs="Times New Roman"/>
          <w:szCs w:val="24"/>
          <w:lang w:val="mk-MK"/>
        </w:rPr>
        <w:t xml:space="preserve"> Песната кулминира со развиен опис на роднокрајниот амбиент, кој на најдиректен начин ја манифестира поетската дарба на Миладинов. Роднокрајноста е само еден од мотивите во оваа песна, но во овој контекст таа израснува како мошне важен симбол на македонскиот романтизам, кој целосно дише во духот на величењето на </w:t>
      </w:r>
      <w:r w:rsidR="008F1AA0">
        <w:rPr>
          <w:rFonts w:cs="Times New Roman"/>
          <w:szCs w:val="24"/>
          <w:lang w:val="mk-MK"/>
        </w:rPr>
        <w:t>блиското и автентично</w:t>
      </w:r>
      <w:r w:rsidR="00635B43">
        <w:rPr>
          <w:rFonts w:cs="Times New Roman"/>
          <w:szCs w:val="24"/>
          <w:lang w:val="mk-MK"/>
        </w:rPr>
        <w:t xml:space="preserve"> искуство. „Тамо зората греит душата, / И сȃнце светло зајдвит в гората; / Тамо дарбите природна сила / Со сȃта раскош ги растурила: / Бистро езеро гледаш белеит, / Или од ветар синотемнеит; / Поле погледниш, или планина, / Сегде божева је хубавина. // Тамо по срце в кавал да свирам, / Сȃнце да зајдвит, ја да умирам“ (Миладинов</w:t>
      </w:r>
      <w:r w:rsidR="006C2568">
        <w:rPr>
          <w:rFonts w:cs="Times New Roman"/>
          <w:szCs w:val="24"/>
          <w:lang w:val="mk-MK"/>
        </w:rPr>
        <w:t>,</w:t>
      </w:r>
      <w:r w:rsidR="00635B43">
        <w:rPr>
          <w:rFonts w:cs="Times New Roman"/>
          <w:szCs w:val="24"/>
          <w:lang w:val="mk-MK"/>
        </w:rPr>
        <w:t xml:space="preserve"> 1980: 43-44). </w:t>
      </w:r>
      <w:r w:rsidR="00EB5592">
        <w:rPr>
          <w:rFonts w:cs="Times New Roman"/>
          <w:szCs w:val="24"/>
          <w:lang w:val="mk-MK"/>
        </w:rPr>
        <w:t>Овој сегмент од песната е едно од првит</w:t>
      </w:r>
      <w:r w:rsidR="006C2568">
        <w:rPr>
          <w:rFonts w:cs="Times New Roman"/>
          <w:szCs w:val="24"/>
          <w:lang w:val="mk-MK"/>
        </w:rPr>
        <w:t>е сведоштва за уметнички развиениот</w:t>
      </w:r>
      <w:r w:rsidR="00EB5592">
        <w:rPr>
          <w:rFonts w:cs="Times New Roman"/>
          <w:szCs w:val="24"/>
          <w:lang w:val="mk-MK"/>
        </w:rPr>
        <w:t xml:space="preserve"> поетски екфразис</w:t>
      </w:r>
      <w:r w:rsidR="006C2568">
        <w:rPr>
          <w:rFonts w:cs="Times New Roman"/>
          <w:szCs w:val="24"/>
          <w:lang w:val="mk-MK"/>
        </w:rPr>
        <w:t xml:space="preserve"> во македонската литература</w:t>
      </w:r>
      <w:r w:rsidR="00EB5592">
        <w:rPr>
          <w:rFonts w:cs="Times New Roman"/>
          <w:szCs w:val="24"/>
          <w:lang w:val="mk-MK"/>
        </w:rPr>
        <w:t>, кој успева да ја долови суштината на имагинираниот пејсаж преку силата на поетскиот збор.</w:t>
      </w:r>
      <w:r w:rsidR="000C7107">
        <w:rPr>
          <w:rFonts w:cs="Times New Roman"/>
          <w:szCs w:val="24"/>
          <w:lang w:val="mk-MK"/>
        </w:rPr>
        <w:t xml:space="preserve"> </w:t>
      </w:r>
      <w:r w:rsidR="0048404E">
        <w:rPr>
          <w:rFonts w:cs="Times New Roman"/>
          <w:szCs w:val="24"/>
          <w:lang w:val="mk-MK"/>
        </w:rPr>
        <w:t>Поетот дише преку природата, таа претставува негово алтерего и негов вистински дом.</w:t>
      </w:r>
    </w:p>
    <w:p w:rsidR="00F95FFD" w:rsidRDefault="000C7107" w:rsidP="001462C0">
      <w:pPr>
        <w:spacing w:line="360" w:lineRule="auto"/>
        <w:ind w:firstLine="284"/>
        <w:jc w:val="both"/>
        <w:rPr>
          <w:rFonts w:cs="Times New Roman"/>
          <w:szCs w:val="24"/>
          <w:lang w:val="mk-MK"/>
        </w:rPr>
      </w:pPr>
      <w:r>
        <w:rPr>
          <w:rFonts w:cs="Times New Roman"/>
          <w:szCs w:val="24"/>
          <w:lang w:val="mk-MK"/>
        </w:rPr>
        <w:t xml:space="preserve">Обземеноста на романтичарскиот поет од силата на музиката и нејзината магија може да се забележи на повеќе места во поезијата на Константин Миладинов. Тука срцето постојано пее </w:t>
      </w:r>
      <w:r w:rsidR="006C2568">
        <w:rPr>
          <w:rFonts w:cs="Times New Roman"/>
          <w:szCs w:val="24"/>
          <w:lang w:val="mk-MK"/>
        </w:rPr>
        <w:t>за доживувањата кои се гледаат</w:t>
      </w:r>
      <w:r>
        <w:rPr>
          <w:rFonts w:cs="Times New Roman"/>
          <w:szCs w:val="24"/>
          <w:lang w:val="mk-MK"/>
        </w:rPr>
        <w:t xml:space="preserve"> како блиски и посак</w:t>
      </w:r>
      <w:r w:rsidR="00B02584">
        <w:rPr>
          <w:rFonts w:cs="Times New Roman"/>
          <w:szCs w:val="24"/>
          <w:lang w:val="mk-MK"/>
        </w:rPr>
        <w:t>увани, а звукот кој ги пренесува</w:t>
      </w:r>
      <w:r w:rsidR="00DE3A58">
        <w:rPr>
          <w:rFonts w:cs="Times New Roman"/>
          <w:szCs w:val="24"/>
          <w:lang w:val="mk-MK"/>
        </w:rPr>
        <w:t xml:space="preserve"> </w:t>
      </w:r>
      <w:r w:rsidR="00B02584">
        <w:rPr>
          <w:rFonts w:cs="Times New Roman"/>
          <w:szCs w:val="24"/>
          <w:lang w:val="mk-MK"/>
        </w:rPr>
        <w:t>избликнува низ секој поим кој се актуелизира в</w:t>
      </w:r>
      <w:r w:rsidR="00C464DF">
        <w:rPr>
          <w:rFonts w:cs="Times New Roman"/>
          <w:szCs w:val="24"/>
          <w:lang w:val="mk-MK"/>
        </w:rPr>
        <w:t>о свеста на читателот. П</w:t>
      </w:r>
      <w:r w:rsidR="00B02584">
        <w:rPr>
          <w:rFonts w:cs="Times New Roman"/>
          <w:szCs w:val="24"/>
          <w:lang w:val="mk-MK"/>
        </w:rPr>
        <w:t>есната „Шуп</w:t>
      </w:r>
      <w:r w:rsidR="00C464DF">
        <w:rPr>
          <w:rFonts w:cs="Times New Roman"/>
          <w:szCs w:val="24"/>
          <w:lang w:val="mk-MK"/>
        </w:rPr>
        <w:t>е</w:t>
      </w:r>
      <w:r w:rsidR="00B02584">
        <w:rPr>
          <w:rFonts w:cs="Times New Roman"/>
          <w:szCs w:val="24"/>
          <w:lang w:val="mk-MK"/>
        </w:rPr>
        <w:t>љка“</w:t>
      </w:r>
      <w:r w:rsidR="00C464DF">
        <w:rPr>
          <w:rFonts w:cs="Times New Roman"/>
          <w:szCs w:val="24"/>
          <w:lang w:val="mk-MK"/>
        </w:rPr>
        <w:t xml:space="preserve"> претставува д</w:t>
      </w:r>
      <w:r w:rsidR="00912808">
        <w:rPr>
          <w:rFonts w:cs="Times New Roman"/>
          <w:szCs w:val="24"/>
          <w:lang w:val="mk-MK"/>
        </w:rPr>
        <w:t>иректно сведоштво за маѓепсаноста</w:t>
      </w:r>
      <w:r w:rsidR="00C464DF">
        <w:rPr>
          <w:rFonts w:cs="Times New Roman"/>
          <w:szCs w:val="24"/>
          <w:lang w:val="mk-MK"/>
        </w:rPr>
        <w:t xml:space="preserve"> на романтичарскиот поет од силата на музиката, која </w:t>
      </w:r>
      <w:r w:rsidR="003172BD">
        <w:rPr>
          <w:rFonts w:cs="Times New Roman"/>
          <w:szCs w:val="24"/>
          <w:lang w:val="mk-MK"/>
        </w:rPr>
        <w:t xml:space="preserve">успева да го преобрази дури и него самиот. </w:t>
      </w:r>
      <w:r w:rsidR="00FC0448">
        <w:rPr>
          <w:rFonts w:cs="Times New Roman"/>
          <w:szCs w:val="24"/>
          <w:lang w:val="mk-MK"/>
        </w:rPr>
        <w:t>Таа има магиска моќ, како што може д</w:t>
      </w:r>
      <w:r w:rsidR="00912808">
        <w:rPr>
          <w:rFonts w:cs="Times New Roman"/>
          <w:szCs w:val="24"/>
          <w:lang w:val="mk-MK"/>
        </w:rPr>
        <w:t>а се забележи во многу текстови од</w:t>
      </w:r>
      <w:r w:rsidR="00FC0448">
        <w:rPr>
          <w:rFonts w:cs="Times New Roman"/>
          <w:szCs w:val="24"/>
          <w:lang w:val="mk-MK"/>
        </w:rPr>
        <w:t xml:space="preserve"> македонскиот фолклор и успева да ги скр</w:t>
      </w:r>
      <w:r w:rsidR="00A31E54">
        <w:rPr>
          <w:rFonts w:cs="Times New Roman"/>
          <w:szCs w:val="24"/>
          <w:lang w:val="mk-MK"/>
        </w:rPr>
        <w:t>оти дури и „горските дивотии“. „Ушче ко си бев малечек, / Од клас си писка напраиф. / Со неа свиреф, подскаквеф, / И по зелени ледини / Си трчах по пеперуги“ (Миладинов</w:t>
      </w:r>
      <w:r w:rsidR="006C2568">
        <w:rPr>
          <w:rFonts w:cs="Times New Roman"/>
          <w:szCs w:val="24"/>
          <w:lang w:val="mk-MK"/>
        </w:rPr>
        <w:t>,</w:t>
      </w:r>
      <w:r w:rsidR="00A31E54">
        <w:rPr>
          <w:rFonts w:cs="Times New Roman"/>
          <w:szCs w:val="24"/>
          <w:lang w:val="mk-MK"/>
        </w:rPr>
        <w:t xml:space="preserve"> 1980: 25)</w:t>
      </w:r>
      <w:r w:rsidR="00E70C8D">
        <w:rPr>
          <w:rFonts w:cs="Times New Roman"/>
          <w:szCs w:val="24"/>
          <w:lang w:val="mk-MK"/>
        </w:rPr>
        <w:t xml:space="preserve">. Во </w:t>
      </w:r>
      <w:r w:rsidR="00A31E54">
        <w:rPr>
          <w:rFonts w:cs="Times New Roman"/>
          <w:szCs w:val="24"/>
          <w:lang w:val="mk-MK"/>
        </w:rPr>
        <w:t>почетни</w:t>
      </w:r>
      <w:r w:rsidR="00E70C8D">
        <w:rPr>
          <w:rFonts w:cs="Times New Roman"/>
          <w:szCs w:val="24"/>
          <w:lang w:val="mk-MK"/>
        </w:rPr>
        <w:t>те</w:t>
      </w:r>
      <w:r w:rsidR="00A31E54">
        <w:rPr>
          <w:rFonts w:cs="Times New Roman"/>
          <w:szCs w:val="24"/>
          <w:lang w:val="mk-MK"/>
        </w:rPr>
        <w:t xml:space="preserve"> стихови</w:t>
      </w:r>
      <w:r w:rsidR="00E70C8D">
        <w:rPr>
          <w:rFonts w:cs="Times New Roman"/>
          <w:szCs w:val="24"/>
          <w:lang w:val="mk-MK"/>
        </w:rPr>
        <w:t>,</w:t>
      </w:r>
      <w:r w:rsidR="00A31E54">
        <w:rPr>
          <w:rFonts w:cs="Times New Roman"/>
          <w:szCs w:val="24"/>
          <w:lang w:val="mk-MK"/>
        </w:rPr>
        <w:t xml:space="preserve"> лирскиот субјект се отсликува од дистанца, во идеализираното детство, кога (повторно </w:t>
      </w:r>
      <w:r w:rsidR="00A31E54">
        <w:rPr>
          <w:rFonts w:cs="Times New Roman"/>
          <w:szCs w:val="24"/>
          <w:lang w:val="mk-MK"/>
        </w:rPr>
        <w:lastRenderedPageBreak/>
        <w:t xml:space="preserve">романтичарски) природата интерферира со неговата детска слобода и неоптовареност од потрагата по сопствената реализација и </w:t>
      </w:r>
      <w:r w:rsidR="006C2568">
        <w:rPr>
          <w:rFonts w:cs="Times New Roman"/>
          <w:szCs w:val="24"/>
          <w:lang w:val="mk-MK"/>
        </w:rPr>
        <w:t xml:space="preserve">стекнувањето на одреден </w:t>
      </w:r>
      <w:r w:rsidR="00A31E54">
        <w:rPr>
          <w:rFonts w:cs="Times New Roman"/>
          <w:szCs w:val="24"/>
          <w:lang w:val="mk-MK"/>
        </w:rPr>
        <w:t xml:space="preserve">идентитет. Веќе во втората строфа, тој амбиент се менува, па младоста поставува пред него поинакви желби – потрага по пријателства и веселби. Во таа смисла, свирењето добива метафорично значење како растење, односно стекнување одредена зрелост. „Радосен свирка напраиф / И со моите другари / Играф со </w:t>
      </w:r>
      <w:r w:rsidR="00A31E54" w:rsidRPr="00EE2EAF">
        <w:rPr>
          <w:rFonts w:cs="Times New Roman"/>
          <w:szCs w:val="24"/>
          <w:u w:val="single"/>
          <w:lang w:val="mk-MK"/>
        </w:rPr>
        <w:t>срце весело</w:t>
      </w:r>
      <w:r w:rsidR="00A31E54">
        <w:rPr>
          <w:rFonts w:cs="Times New Roman"/>
          <w:szCs w:val="24"/>
          <w:lang w:val="mk-MK"/>
        </w:rPr>
        <w:t xml:space="preserve">, / Трчаф по </w:t>
      </w:r>
      <w:r w:rsidR="00A31E54" w:rsidRPr="00EE2EAF">
        <w:rPr>
          <w:rFonts w:cs="Times New Roman"/>
          <w:szCs w:val="24"/>
          <w:u w:val="single"/>
          <w:lang w:val="mk-MK"/>
        </w:rPr>
        <w:t>поле широко</w:t>
      </w:r>
      <w:r w:rsidR="00A31E54">
        <w:rPr>
          <w:rFonts w:cs="Times New Roman"/>
          <w:szCs w:val="24"/>
          <w:lang w:val="mk-MK"/>
        </w:rPr>
        <w:t xml:space="preserve">, / Шетаф по </w:t>
      </w:r>
      <w:r w:rsidR="00A31E54" w:rsidRPr="00EE2EAF">
        <w:rPr>
          <w:rFonts w:cs="Times New Roman"/>
          <w:szCs w:val="24"/>
          <w:u w:val="single"/>
          <w:lang w:val="mk-MK"/>
        </w:rPr>
        <w:t>гори високи</w:t>
      </w:r>
      <w:r w:rsidR="00A31E54">
        <w:rPr>
          <w:rFonts w:cs="Times New Roman"/>
          <w:szCs w:val="24"/>
          <w:lang w:val="mk-MK"/>
        </w:rPr>
        <w:t>, / И низ езера поминаф“ (Миладинов</w:t>
      </w:r>
      <w:r w:rsidR="00CE7EE3">
        <w:rPr>
          <w:rFonts w:cs="Times New Roman"/>
          <w:szCs w:val="24"/>
          <w:lang w:val="mk-MK"/>
        </w:rPr>
        <w:t>,</w:t>
      </w:r>
      <w:r w:rsidR="00A31E54">
        <w:rPr>
          <w:rFonts w:cs="Times New Roman"/>
          <w:szCs w:val="24"/>
          <w:lang w:val="mk-MK"/>
        </w:rPr>
        <w:t xml:space="preserve"> 1980: 25). Во овој контекст особено внимание привлекуваат</w:t>
      </w:r>
      <w:r w:rsidR="003172BD">
        <w:rPr>
          <w:rFonts w:cs="Times New Roman"/>
          <w:szCs w:val="24"/>
          <w:lang w:val="mk-MK"/>
        </w:rPr>
        <w:t xml:space="preserve"> </w:t>
      </w:r>
      <w:r w:rsidR="00EE2EAF">
        <w:rPr>
          <w:rFonts w:cs="Times New Roman"/>
          <w:szCs w:val="24"/>
          <w:lang w:val="mk-MK"/>
        </w:rPr>
        <w:t>синтагмите од народнат</w:t>
      </w:r>
      <w:r w:rsidR="00CE7EE3">
        <w:rPr>
          <w:rFonts w:cs="Times New Roman"/>
          <w:szCs w:val="24"/>
          <w:lang w:val="mk-MK"/>
        </w:rPr>
        <w:t>а традиција, кои го варираат</w:t>
      </w:r>
      <w:r w:rsidR="00EE2EAF">
        <w:rPr>
          <w:rFonts w:cs="Times New Roman"/>
          <w:szCs w:val="24"/>
          <w:lang w:val="mk-MK"/>
        </w:rPr>
        <w:t xml:space="preserve"> и онака игр</w:t>
      </w:r>
      <w:r w:rsidR="00801EBB">
        <w:rPr>
          <w:rFonts w:cs="Times New Roman"/>
          <w:szCs w:val="24"/>
          <w:lang w:val="mk-MK"/>
        </w:rPr>
        <w:t xml:space="preserve">ивиот осмерец, во дадени контексти збогатени и со мноштво асонанци. Сепак, како вешт поет, Миладинов не заборава на крајот од песната да внесе поинаков тон, кој ја </w:t>
      </w:r>
      <w:r w:rsidR="00CE7EE3">
        <w:rPr>
          <w:rFonts w:cs="Times New Roman"/>
          <w:szCs w:val="24"/>
          <w:lang w:val="mk-MK"/>
        </w:rPr>
        <w:t>разбива леснотијата на стихот преку</w:t>
      </w:r>
      <w:r w:rsidR="00801EBB">
        <w:rPr>
          <w:rFonts w:cs="Times New Roman"/>
          <w:szCs w:val="24"/>
          <w:lang w:val="mk-MK"/>
        </w:rPr>
        <w:t xml:space="preserve"> длабоките чувства</w:t>
      </w:r>
      <w:r w:rsidR="00CE7EE3">
        <w:rPr>
          <w:rFonts w:cs="Times New Roman"/>
          <w:szCs w:val="24"/>
          <w:lang w:val="mk-MK"/>
        </w:rPr>
        <w:t>,</w:t>
      </w:r>
      <w:r w:rsidR="00801EBB">
        <w:rPr>
          <w:rFonts w:cs="Times New Roman"/>
          <w:szCs w:val="24"/>
          <w:lang w:val="mk-MK"/>
        </w:rPr>
        <w:t xml:space="preserve"> кои </w:t>
      </w:r>
      <w:r w:rsidR="00CE7EE3">
        <w:rPr>
          <w:rFonts w:cs="Times New Roman"/>
          <w:szCs w:val="24"/>
          <w:lang w:val="mk-MK"/>
        </w:rPr>
        <w:t>сега се раѓаат во душата на субјектот,</w:t>
      </w:r>
      <w:r w:rsidR="00801EBB">
        <w:rPr>
          <w:rFonts w:cs="Times New Roman"/>
          <w:szCs w:val="24"/>
          <w:lang w:val="mk-MK"/>
        </w:rPr>
        <w:t xml:space="preserve"> кој е веќе зрел човек. Тука се развива романтичарската поетска слика за природата</w:t>
      </w:r>
      <w:r w:rsidR="00CE7EE3">
        <w:rPr>
          <w:rFonts w:cs="Times New Roman"/>
          <w:szCs w:val="24"/>
          <w:lang w:val="mk-MK"/>
        </w:rPr>
        <w:t>, која ги из</w:t>
      </w:r>
      <w:r w:rsidR="00801EBB">
        <w:rPr>
          <w:rFonts w:cs="Times New Roman"/>
          <w:szCs w:val="24"/>
          <w:lang w:val="mk-MK"/>
        </w:rPr>
        <w:t>разува најдлабоките душевни промени на поетот, но истовремено интерферира и со волшебн</w:t>
      </w:r>
      <w:r w:rsidR="00CB6B8E">
        <w:rPr>
          <w:rFonts w:cs="Times New Roman"/>
          <w:szCs w:val="24"/>
          <w:lang w:val="mk-MK"/>
        </w:rPr>
        <w:t>ата природа на музиката. Тоа е</w:t>
      </w:r>
      <w:r w:rsidR="00801EBB">
        <w:rPr>
          <w:rFonts w:cs="Times New Roman"/>
          <w:szCs w:val="24"/>
          <w:lang w:val="mk-MK"/>
        </w:rPr>
        <w:t xml:space="preserve"> потврда за специфичната отуѓеност на поетот, чија душа трага по поинаков вид духовни задоволства. „Сега шчо ми е најмило / Дружба да има шупељка, / Да најда место високо / Под ладна сенка дȃбоа: / Пред мене поле широко, / Под ноѕе рече да течит, / Над глава ветар да шумит; / И ја на дȃбот навален, / Да свира со шупељката / Как ќе ме учит срцево“ (Миладинов</w:t>
      </w:r>
      <w:r w:rsidR="00CE7EE3">
        <w:rPr>
          <w:rFonts w:cs="Times New Roman"/>
          <w:szCs w:val="24"/>
          <w:lang w:val="mk-MK"/>
        </w:rPr>
        <w:t>,</w:t>
      </w:r>
      <w:r w:rsidR="00801EBB">
        <w:rPr>
          <w:rFonts w:cs="Times New Roman"/>
          <w:szCs w:val="24"/>
          <w:lang w:val="mk-MK"/>
        </w:rPr>
        <w:t xml:space="preserve"> 1980: 25). </w:t>
      </w:r>
      <w:r w:rsidR="00E31F41">
        <w:rPr>
          <w:rFonts w:cs="Times New Roman"/>
          <w:szCs w:val="24"/>
          <w:lang w:val="mk-MK"/>
        </w:rPr>
        <w:t>Последниот стих е индикативен во поглед на романтичарското с</w:t>
      </w:r>
      <w:r w:rsidR="00E0739C">
        <w:rPr>
          <w:rFonts w:cs="Times New Roman"/>
          <w:szCs w:val="24"/>
          <w:lang w:val="mk-MK"/>
        </w:rPr>
        <w:t xml:space="preserve">фаќање на заумноста на </w:t>
      </w:r>
      <w:r w:rsidR="00CE7EE3">
        <w:rPr>
          <w:rFonts w:cs="Times New Roman"/>
          <w:szCs w:val="24"/>
          <w:lang w:val="mk-MK"/>
        </w:rPr>
        <w:t>збор</w:t>
      </w:r>
      <w:r w:rsidR="00E0739C">
        <w:rPr>
          <w:rFonts w:cs="Times New Roman"/>
          <w:szCs w:val="24"/>
          <w:lang w:val="mk-MK"/>
        </w:rPr>
        <w:t>от</w:t>
      </w:r>
      <w:r w:rsidR="00CE7EE3">
        <w:rPr>
          <w:rFonts w:cs="Times New Roman"/>
          <w:szCs w:val="24"/>
          <w:lang w:val="mk-MK"/>
        </w:rPr>
        <w:t>, која е способен</w:t>
      </w:r>
      <w:r w:rsidR="00E31F41">
        <w:rPr>
          <w:rFonts w:cs="Times New Roman"/>
          <w:szCs w:val="24"/>
          <w:lang w:val="mk-MK"/>
        </w:rPr>
        <w:t>,</w:t>
      </w:r>
      <w:r w:rsidR="00CE7EE3">
        <w:rPr>
          <w:rFonts w:cs="Times New Roman"/>
          <w:szCs w:val="24"/>
          <w:lang w:val="mk-MK"/>
        </w:rPr>
        <w:t xml:space="preserve"> како што е тоа</w:t>
      </w:r>
      <w:r w:rsidR="00E31F41">
        <w:rPr>
          <w:rFonts w:cs="Times New Roman"/>
          <w:szCs w:val="24"/>
          <w:lang w:val="mk-MK"/>
        </w:rPr>
        <w:t xml:space="preserve"> митолошки промислено уште од сумерс</w:t>
      </w:r>
      <w:r w:rsidR="00E0739C">
        <w:rPr>
          <w:rFonts w:cs="Times New Roman"/>
          <w:szCs w:val="24"/>
          <w:lang w:val="mk-MK"/>
        </w:rPr>
        <w:t>ката традиција, да го создава</w:t>
      </w:r>
      <w:r w:rsidR="00E31F41">
        <w:rPr>
          <w:rFonts w:cs="Times New Roman"/>
          <w:szCs w:val="24"/>
          <w:lang w:val="mk-MK"/>
        </w:rPr>
        <w:t xml:space="preserve"> и менува животот на човекот.</w:t>
      </w:r>
    </w:p>
    <w:p w:rsidR="003535F4" w:rsidRDefault="00F95FFD" w:rsidP="001462C0">
      <w:pPr>
        <w:spacing w:line="360" w:lineRule="auto"/>
        <w:ind w:firstLine="284"/>
        <w:jc w:val="both"/>
        <w:rPr>
          <w:rFonts w:cs="Times New Roman"/>
          <w:szCs w:val="24"/>
          <w:lang w:val="mk-MK"/>
        </w:rPr>
      </w:pPr>
      <w:r>
        <w:rPr>
          <w:rFonts w:cs="Times New Roman"/>
          <w:szCs w:val="24"/>
          <w:lang w:val="mk-MK"/>
        </w:rPr>
        <w:t>Историзмот на Хердер го поттикна романтичарското активно занимавање со проблемите на јазикот, на</w:t>
      </w:r>
      <w:r w:rsidR="00E0739C">
        <w:rPr>
          <w:rFonts w:cs="Times New Roman"/>
          <w:szCs w:val="24"/>
          <w:lang w:val="mk-MK"/>
        </w:rPr>
        <w:t>спрема класицистичкиот интерес за</w:t>
      </w:r>
      <w:r w:rsidR="003932DA">
        <w:rPr>
          <w:rFonts w:cs="Times New Roman"/>
          <w:szCs w:val="24"/>
          <w:lang w:val="mk-MK"/>
        </w:rPr>
        <w:t xml:space="preserve"> стилот, бидејќи сѐ она што е втемелено во народниот дух</w:t>
      </w:r>
      <w:r w:rsidR="00D81367">
        <w:rPr>
          <w:rFonts w:cs="Times New Roman"/>
          <w:szCs w:val="24"/>
          <w:lang w:val="mk-MK"/>
        </w:rPr>
        <w:t xml:space="preserve"> многу повеќе</w:t>
      </w:r>
      <w:r w:rsidR="003932DA">
        <w:rPr>
          <w:rFonts w:cs="Times New Roman"/>
          <w:szCs w:val="24"/>
          <w:lang w:val="mk-MK"/>
        </w:rPr>
        <w:t xml:space="preserve"> се</w:t>
      </w:r>
      <w:r w:rsidR="00CB6B8E">
        <w:rPr>
          <w:rFonts w:cs="Times New Roman"/>
          <w:szCs w:val="24"/>
          <w:lang w:val="mk-MK"/>
        </w:rPr>
        <w:t xml:space="preserve"> изразува </w:t>
      </w:r>
      <w:r w:rsidR="00D81367">
        <w:rPr>
          <w:rFonts w:cs="Times New Roman"/>
          <w:szCs w:val="24"/>
          <w:lang w:val="mk-MK"/>
        </w:rPr>
        <w:t>низ фантазијата и говорот отколку низ пишуваниот израз</w:t>
      </w:r>
      <w:r w:rsidR="008842E9">
        <w:rPr>
          <w:rFonts w:cs="Times New Roman"/>
          <w:szCs w:val="24"/>
          <w:lang w:val="mk-MK"/>
        </w:rPr>
        <w:t xml:space="preserve"> (</w:t>
      </w:r>
      <w:r w:rsidR="00835A9B">
        <w:rPr>
          <w:rFonts w:cs="Times New Roman"/>
          <w:szCs w:val="24"/>
        </w:rPr>
        <w:t>Herder 1991: 175-176</w:t>
      </w:r>
      <w:r w:rsidR="008842E9">
        <w:rPr>
          <w:rFonts w:cs="Times New Roman"/>
          <w:szCs w:val="24"/>
          <w:lang w:val="mk-MK"/>
        </w:rPr>
        <w:t>)</w:t>
      </w:r>
      <w:r w:rsidR="00D81367">
        <w:rPr>
          <w:rFonts w:cs="Times New Roman"/>
          <w:szCs w:val="24"/>
          <w:lang w:val="mk-MK"/>
        </w:rPr>
        <w:t xml:space="preserve">. </w:t>
      </w:r>
      <w:r w:rsidR="001A3E2D">
        <w:rPr>
          <w:rFonts w:cs="Times New Roman"/>
          <w:szCs w:val="24"/>
          <w:lang w:val="mk-MK"/>
        </w:rPr>
        <w:t>Во последната об</w:t>
      </w:r>
      <w:r w:rsidR="00917A28">
        <w:rPr>
          <w:rFonts w:cs="Times New Roman"/>
          <w:szCs w:val="24"/>
          <w:lang w:val="mk-MK"/>
        </w:rPr>
        <w:t>јавена песна на Миладинов</w:t>
      </w:r>
      <w:r w:rsidR="001A3E2D">
        <w:rPr>
          <w:rFonts w:cs="Times New Roman"/>
          <w:szCs w:val="24"/>
          <w:lang w:val="mk-MK"/>
        </w:rPr>
        <w:t>, т.е. песната „Грк владика на Болгарите“,</w:t>
      </w:r>
      <w:r w:rsidR="00917A28">
        <w:rPr>
          <w:rFonts w:cs="Times New Roman"/>
          <w:szCs w:val="24"/>
          <w:lang w:val="mk-MK"/>
        </w:rPr>
        <w:t xml:space="preserve"> можат да се забележат</w:t>
      </w:r>
      <w:r w:rsidR="001A3E2D">
        <w:rPr>
          <w:rFonts w:cs="Times New Roman"/>
          <w:szCs w:val="24"/>
          <w:lang w:val="mk-MK"/>
        </w:rPr>
        <w:t xml:space="preserve"> романтичарски ставови кои се прек</w:t>
      </w:r>
      <w:r w:rsidR="00E0739C">
        <w:rPr>
          <w:rFonts w:cs="Times New Roman"/>
          <w:szCs w:val="24"/>
          <w:lang w:val="mk-MK"/>
        </w:rPr>
        <w:t>р</w:t>
      </w:r>
      <w:r w:rsidR="001A3E2D">
        <w:rPr>
          <w:rFonts w:cs="Times New Roman"/>
          <w:szCs w:val="24"/>
          <w:lang w:val="mk-MK"/>
        </w:rPr>
        <w:t>шуваат низ историската визура, главно преку постојаната уп</w:t>
      </w:r>
      <w:r w:rsidR="00922BC7">
        <w:rPr>
          <w:rFonts w:cs="Times New Roman"/>
          <w:szCs w:val="24"/>
          <w:lang w:val="mk-MK"/>
        </w:rPr>
        <w:t xml:space="preserve">отреба на иронијата и </w:t>
      </w:r>
      <w:r w:rsidR="00E0739C">
        <w:rPr>
          <w:rFonts w:cs="Times New Roman"/>
          <w:szCs w:val="24"/>
          <w:lang w:val="mk-MK"/>
        </w:rPr>
        <w:t xml:space="preserve">на </w:t>
      </w:r>
      <w:r w:rsidR="00922BC7">
        <w:rPr>
          <w:rFonts w:cs="Times New Roman"/>
          <w:szCs w:val="24"/>
          <w:lang w:val="mk-MK"/>
        </w:rPr>
        <w:t>реторичките</w:t>
      </w:r>
      <w:r w:rsidR="001A3E2D">
        <w:rPr>
          <w:rFonts w:cs="Times New Roman"/>
          <w:szCs w:val="24"/>
          <w:lang w:val="mk-MK"/>
        </w:rPr>
        <w:t xml:space="preserve"> прашања. Проблемот кој песната го поставува е преземен од актуелната стварност, односно злоупотребите кои грчкото свештенство (т.е. таканаречените фанариоти) ги вршат врз невиното население во Македонија.</w:t>
      </w:r>
      <w:r w:rsidR="00922BC7">
        <w:rPr>
          <w:rFonts w:cs="Times New Roman"/>
          <w:szCs w:val="24"/>
          <w:lang w:val="mk-MK"/>
        </w:rPr>
        <w:t xml:space="preserve"> Низ стиховите се забележува активниот полемички тон и конфронт</w:t>
      </w:r>
      <w:r w:rsidR="005170AE">
        <w:rPr>
          <w:rFonts w:cs="Times New Roman"/>
          <w:szCs w:val="24"/>
          <w:lang w:val="mk-MK"/>
        </w:rPr>
        <w:t>ирањето на позицијата на грчките владици</w:t>
      </w:r>
      <w:r w:rsidR="00922BC7">
        <w:rPr>
          <w:rFonts w:cs="Times New Roman"/>
          <w:szCs w:val="24"/>
          <w:lang w:val="mk-MK"/>
        </w:rPr>
        <w:t xml:space="preserve"> со барањата на народот, поради што се смета дека во песната недостига карактеристичниот лиризам на Константин.</w:t>
      </w:r>
      <w:r w:rsidR="005170AE">
        <w:rPr>
          <w:rFonts w:cs="Times New Roman"/>
          <w:szCs w:val="24"/>
          <w:lang w:val="mk-MK"/>
        </w:rPr>
        <w:t xml:space="preserve"> </w:t>
      </w:r>
      <w:r w:rsidR="005170AE">
        <w:rPr>
          <w:rFonts w:cs="Times New Roman"/>
          <w:szCs w:val="24"/>
          <w:lang w:val="mk-MK"/>
        </w:rPr>
        <w:lastRenderedPageBreak/>
        <w:t xml:space="preserve">Сепак, тој </w:t>
      </w:r>
      <w:r w:rsidR="00357080">
        <w:rPr>
          <w:rFonts w:cs="Times New Roman"/>
          <w:szCs w:val="24"/>
          <w:lang w:val="mk-MK"/>
        </w:rPr>
        <w:t xml:space="preserve">условен </w:t>
      </w:r>
      <w:r w:rsidR="005170AE">
        <w:rPr>
          <w:rFonts w:cs="Times New Roman"/>
          <w:szCs w:val="24"/>
          <w:lang w:val="mk-MK"/>
        </w:rPr>
        <w:t>недостиг е дополнет со мошне јасната употреба на најразлични реторички средства (оксиморони, плеоназми, синестезии, синегдохи и др.)</w:t>
      </w:r>
      <w:r w:rsidR="00E71D4F">
        <w:rPr>
          <w:rFonts w:cs="Times New Roman"/>
          <w:szCs w:val="24"/>
          <w:lang w:val="mk-MK"/>
        </w:rPr>
        <w:t>, како</w:t>
      </w:r>
      <w:r w:rsidR="005170AE">
        <w:rPr>
          <w:rFonts w:cs="Times New Roman"/>
          <w:szCs w:val="24"/>
          <w:lang w:val="mk-MK"/>
        </w:rPr>
        <w:t xml:space="preserve"> и </w:t>
      </w:r>
      <w:r w:rsidR="00E71D4F">
        <w:rPr>
          <w:rFonts w:cs="Times New Roman"/>
          <w:szCs w:val="24"/>
          <w:lang w:val="mk-MK"/>
        </w:rPr>
        <w:t xml:space="preserve">преку </w:t>
      </w:r>
      <w:r w:rsidR="005170AE">
        <w:rPr>
          <w:rFonts w:cs="Times New Roman"/>
          <w:szCs w:val="24"/>
          <w:lang w:val="mk-MK"/>
        </w:rPr>
        <w:t>библиски</w:t>
      </w:r>
      <w:r w:rsidR="00E71D4F">
        <w:rPr>
          <w:rFonts w:cs="Times New Roman"/>
          <w:szCs w:val="24"/>
          <w:lang w:val="mk-MK"/>
        </w:rPr>
        <w:t>те</w:t>
      </w:r>
      <w:r w:rsidR="005170AE">
        <w:rPr>
          <w:rFonts w:cs="Times New Roman"/>
          <w:szCs w:val="24"/>
          <w:lang w:val="mk-MK"/>
        </w:rPr>
        <w:t xml:space="preserve"> алузии, кои ја истакнуваат неговата творечка вештина. „</w:t>
      </w:r>
      <w:r w:rsidR="00F64ABA">
        <w:rPr>
          <w:rFonts w:cs="Times New Roman"/>
          <w:szCs w:val="24"/>
          <w:lang w:val="mk-MK"/>
        </w:rPr>
        <w:t>Шчо направиха вашите кмети, / Ако нас против в Стамбол станаха, / Нихните зборој нови клевети / Сит’ европејци ги почитаха. // Гласојте ваши, глас во пустина; / Викате вие, мȃлчиме ние. / Је многусложна наша машина, / На запад сеит, на север жние</w:t>
      </w:r>
      <w:r w:rsidR="005170AE">
        <w:rPr>
          <w:rFonts w:cs="Times New Roman"/>
          <w:szCs w:val="24"/>
          <w:lang w:val="mk-MK"/>
        </w:rPr>
        <w:t>“</w:t>
      </w:r>
      <w:r w:rsidR="00F64ABA">
        <w:rPr>
          <w:rFonts w:cs="Times New Roman"/>
          <w:szCs w:val="24"/>
          <w:lang w:val="mk-MK"/>
        </w:rPr>
        <w:t xml:space="preserve"> (Миладинов</w:t>
      </w:r>
      <w:r w:rsidR="00E71D4F">
        <w:rPr>
          <w:rFonts w:cs="Times New Roman"/>
          <w:szCs w:val="24"/>
          <w:lang w:val="mk-MK"/>
        </w:rPr>
        <w:t>,</w:t>
      </w:r>
      <w:r w:rsidR="00F64ABA">
        <w:rPr>
          <w:rFonts w:cs="Times New Roman"/>
          <w:szCs w:val="24"/>
          <w:lang w:val="mk-MK"/>
        </w:rPr>
        <w:t xml:space="preserve"> 1980: 48). Песната е</w:t>
      </w:r>
      <w:r w:rsidR="00357080">
        <w:rPr>
          <w:rFonts w:cs="Times New Roman"/>
          <w:szCs w:val="24"/>
          <w:lang w:val="mk-MK"/>
        </w:rPr>
        <w:t xml:space="preserve"> изблик на народносното чувство, но и </w:t>
      </w:r>
      <w:r w:rsidR="0038308F">
        <w:rPr>
          <w:rFonts w:cs="Times New Roman"/>
          <w:szCs w:val="24"/>
          <w:lang w:val="mk-MK"/>
        </w:rPr>
        <w:t xml:space="preserve">на </w:t>
      </w:r>
      <w:r w:rsidR="00357080">
        <w:rPr>
          <w:rFonts w:cs="Times New Roman"/>
          <w:szCs w:val="24"/>
          <w:lang w:val="mk-MK"/>
        </w:rPr>
        <w:t>полемичност</w:t>
      </w:r>
      <w:r w:rsidR="0038308F">
        <w:rPr>
          <w:rFonts w:cs="Times New Roman"/>
          <w:szCs w:val="24"/>
          <w:lang w:val="mk-MK"/>
        </w:rPr>
        <w:t>а</w:t>
      </w:r>
      <w:r w:rsidR="00357080">
        <w:rPr>
          <w:rFonts w:cs="Times New Roman"/>
          <w:szCs w:val="24"/>
          <w:lang w:val="mk-MK"/>
        </w:rPr>
        <w:t xml:space="preserve">, кои се живи во личноста на Миладинов, па преку монолошките искази на владиката ние всушност ги следиме </w:t>
      </w:r>
      <w:r w:rsidR="00127503">
        <w:rPr>
          <w:rFonts w:cs="Times New Roman"/>
          <w:szCs w:val="24"/>
          <w:lang w:val="mk-MK"/>
        </w:rPr>
        <w:t xml:space="preserve">актуелностите од тогашниот политички живот. </w:t>
      </w:r>
      <w:r w:rsidR="00EE6481">
        <w:rPr>
          <w:rFonts w:cs="Times New Roman"/>
          <w:szCs w:val="24"/>
          <w:lang w:val="mk-MK"/>
        </w:rPr>
        <w:t xml:space="preserve">Присутноста на различните имаголошки претстави, како и </w:t>
      </w:r>
      <w:r w:rsidR="007B0B4E">
        <w:rPr>
          <w:rFonts w:cs="Times New Roman"/>
          <w:szCs w:val="24"/>
          <w:lang w:val="mk-MK"/>
        </w:rPr>
        <w:t>јасноста на метафоричните контексти</w:t>
      </w:r>
      <w:r w:rsidR="00E71D4F">
        <w:rPr>
          <w:rFonts w:cs="Times New Roman"/>
          <w:szCs w:val="24"/>
          <w:lang w:val="mk-MK"/>
        </w:rPr>
        <w:t>,</w:t>
      </w:r>
      <w:r w:rsidR="007B0B4E">
        <w:rPr>
          <w:rFonts w:cs="Times New Roman"/>
          <w:szCs w:val="24"/>
          <w:lang w:val="mk-MK"/>
        </w:rPr>
        <w:t xml:space="preserve"> </w:t>
      </w:r>
      <w:r w:rsidR="00CB6B8E">
        <w:rPr>
          <w:rFonts w:cs="Times New Roman"/>
          <w:szCs w:val="24"/>
          <w:lang w:val="mk-MK"/>
        </w:rPr>
        <w:t xml:space="preserve">уште еднаш </w:t>
      </w:r>
      <w:r w:rsidR="007B0B4E">
        <w:rPr>
          <w:rFonts w:cs="Times New Roman"/>
          <w:szCs w:val="24"/>
          <w:lang w:val="mk-MK"/>
        </w:rPr>
        <w:t>ја потенцираат</w:t>
      </w:r>
      <w:r w:rsidR="00CB6B8E">
        <w:rPr>
          <w:rFonts w:cs="Times New Roman"/>
          <w:szCs w:val="24"/>
          <w:lang w:val="mk-MK"/>
        </w:rPr>
        <w:t xml:space="preserve"> </w:t>
      </w:r>
      <w:r w:rsidR="007B0B4E">
        <w:rPr>
          <w:rFonts w:cs="Times New Roman"/>
          <w:szCs w:val="24"/>
          <w:lang w:val="mk-MK"/>
        </w:rPr>
        <w:t xml:space="preserve"> уметничката вештина на Миладинов: „Книгите ваши, историја ваша / В народогубач оган фрлихме, / И будушнос ви с рȃката наша / Во темен облак </w:t>
      </w:r>
      <w:r w:rsidR="002F05DE">
        <w:rPr>
          <w:rFonts w:cs="Times New Roman"/>
          <w:szCs w:val="24"/>
          <w:lang w:val="mk-MK"/>
        </w:rPr>
        <w:t>ви ја завихме</w:t>
      </w:r>
      <w:r w:rsidR="007B0B4E">
        <w:rPr>
          <w:rFonts w:cs="Times New Roman"/>
          <w:szCs w:val="24"/>
          <w:lang w:val="mk-MK"/>
        </w:rPr>
        <w:t>“</w:t>
      </w:r>
      <w:r w:rsidR="002F05DE">
        <w:rPr>
          <w:rFonts w:cs="Times New Roman"/>
          <w:szCs w:val="24"/>
          <w:lang w:val="mk-MK"/>
        </w:rPr>
        <w:t xml:space="preserve">. </w:t>
      </w:r>
      <w:r w:rsidR="00357080">
        <w:rPr>
          <w:rFonts w:cs="Times New Roman"/>
          <w:szCs w:val="24"/>
          <w:lang w:val="mk-MK"/>
        </w:rPr>
        <w:t xml:space="preserve">  </w:t>
      </w:r>
      <w:r w:rsidR="00922BC7">
        <w:rPr>
          <w:rFonts w:cs="Times New Roman"/>
          <w:szCs w:val="24"/>
          <w:lang w:val="mk-MK"/>
        </w:rPr>
        <w:t xml:space="preserve">   </w:t>
      </w:r>
    </w:p>
    <w:p w:rsidR="00D91784" w:rsidRDefault="001A3E2D" w:rsidP="001462C0">
      <w:pPr>
        <w:spacing w:line="360" w:lineRule="auto"/>
        <w:ind w:firstLine="284"/>
        <w:jc w:val="both"/>
        <w:rPr>
          <w:rFonts w:cs="Times New Roman"/>
          <w:szCs w:val="24"/>
          <w:lang w:val="mk-MK"/>
        </w:rPr>
      </w:pPr>
      <w:r>
        <w:rPr>
          <w:rFonts w:cs="Times New Roman"/>
          <w:szCs w:val="24"/>
          <w:lang w:val="mk-MK"/>
        </w:rPr>
        <w:t xml:space="preserve"> </w:t>
      </w:r>
      <w:r w:rsidR="00801EBB">
        <w:rPr>
          <w:rFonts w:cs="Times New Roman"/>
          <w:szCs w:val="24"/>
          <w:lang w:val="mk-MK"/>
        </w:rPr>
        <w:t xml:space="preserve"> </w:t>
      </w:r>
      <w:r w:rsidR="00B02584">
        <w:rPr>
          <w:rFonts w:cs="Times New Roman"/>
          <w:szCs w:val="24"/>
          <w:lang w:val="mk-MK"/>
        </w:rPr>
        <w:t xml:space="preserve"> </w:t>
      </w:r>
      <w:r w:rsidR="00FA65F7">
        <w:rPr>
          <w:rFonts w:cs="Times New Roman"/>
          <w:szCs w:val="24"/>
          <w:lang w:val="mk-MK"/>
        </w:rPr>
        <w:t xml:space="preserve"> </w:t>
      </w:r>
      <w:r w:rsidR="00CC15D5">
        <w:rPr>
          <w:rFonts w:cs="Times New Roman"/>
          <w:szCs w:val="24"/>
          <w:lang w:val="mk-MK"/>
        </w:rPr>
        <w:t xml:space="preserve"> </w:t>
      </w:r>
      <w:r w:rsidR="00D17F97">
        <w:rPr>
          <w:rFonts w:cs="Times New Roman"/>
          <w:szCs w:val="24"/>
          <w:lang w:val="mk-MK"/>
        </w:rPr>
        <w:t xml:space="preserve"> </w:t>
      </w:r>
      <w:r w:rsidR="00610BA8">
        <w:rPr>
          <w:rFonts w:cs="Times New Roman"/>
          <w:szCs w:val="24"/>
          <w:lang w:val="mk-MK"/>
        </w:rPr>
        <w:t xml:space="preserve"> </w:t>
      </w:r>
    </w:p>
    <w:p w:rsidR="00E71D4F" w:rsidRDefault="00CB6B8E" w:rsidP="00C64564">
      <w:pPr>
        <w:spacing w:after="240" w:line="360" w:lineRule="auto"/>
        <w:jc w:val="both"/>
        <w:rPr>
          <w:rFonts w:cs="Times New Roman"/>
          <w:sz w:val="22"/>
          <w:lang w:val="mk-MK"/>
        </w:rPr>
      </w:pPr>
      <w:r w:rsidRPr="00E71D4F">
        <w:rPr>
          <w:rFonts w:cs="Times New Roman"/>
          <w:b/>
          <w:sz w:val="22"/>
          <w:lang w:val="mk-MK"/>
        </w:rPr>
        <w:t>Референтна литература</w:t>
      </w:r>
      <w:r w:rsidRPr="00E71D4F">
        <w:rPr>
          <w:rFonts w:cs="Times New Roman"/>
          <w:sz w:val="22"/>
          <w:lang w:val="mk-MK"/>
        </w:rPr>
        <w:t>:</w:t>
      </w:r>
    </w:p>
    <w:p w:rsidR="00595DFA" w:rsidRPr="00E71D4F" w:rsidRDefault="00595DFA" w:rsidP="00E71D4F">
      <w:pPr>
        <w:jc w:val="both"/>
        <w:rPr>
          <w:rFonts w:cs="Times New Roman"/>
          <w:sz w:val="22"/>
          <w:lang w:val="mk-MK"/>
        </w:rPr>
      </w:pPr>
      <w:r w:rsidRPr="00E71D4F">
        <w:rPr>
          <w:rFonts w:cs="Times New Roman"/>
          <w:sz w:val="22"/>
          <w:lang w:val="mk-MK"/>
        </w:rPr>
        <w:t xml:space="preserve">Бојаџиевска, М. </w:t>
      </w:r>
      <w:r w:rsidR="00C64564">
        <w:rPr>
          <w:rFonts w:cs="Times New Roman"/>
          <w:sz w:val="22"/>
          <w:lang w:val="mk-MK"/>
        </w:rPr>
        <w:t>(</w:t>
      </w:r>
      <w:r w:rsidRPr="00E71D4F">
        <w:rPr>
          <w:rFonts w:cs="Times New Roman"/>
          <w:sz w:val="22"/>
          <w:lang w:val="mk-MK"/>
        </w:rPr>
        <w:t>2007</w:t>
      </w:r>
      <w:r w:rsidR="00C64564">
        <w:rPr>
          <w:rFonts w:cs="Times New Roman"/>
          <w:sz w:val="22"/>
          <w:lang w:val="mk-MK"/>
        </w:rPr>
        <w:t>). Романтичарска иронија</w:t>
      </w:r>
      <w:r w:rsidRPr="00E71D4F">
        <w:rPr>
          <w:rFonts w:cs="Times New Roman"/>
          <w:sz w:val="22"/>
          <w:lang w:val="mk-MK"/>
        </w:rPr>
        <w:t xml:space="preserve">. </w:t>
      </w:r>
      <w:r w:rsidR="00796392" w:rsidRPr="00E71D4F">
        <w:rPr>
          <w:rFonts w:cs="Times New Roman"/>
          <w:i/>
          <w:sz w:val="22"/>
          <w:lang w:val="mk-MK"/>
        </w:rPr>
        <w:t>Поим</w:t>
      </w:r>
      <w:r w:rsidRPr="00E71D4F">
        <w:rPr>
          <w:rFonts w:cs="Times New Roman"/>
          <w:i/>
          <w:sz w:val="22"/>
          <w:lang w:val="mk-MK"/>
        </w:rPr>
        <w:t>ник на книжевната теорија</w:t>
      </w:r>
      <w:r w:rsidR="003F4B53">
        <w:rPr>
          <w:rFonts w:cs="Times New Roman"/>
          <w:sz w:val="22"/>
          <w:lang w:val="mk-MK"/>
        </w:rPr>
        <w:t>, п</w:t>
      </w:r>
      <w:r w:rsidRPr="00E71D4F">
        <w:rPr>
          <w:rFonts w:cs="Times New Roman"/>
          <w:sz w:val="22"/>
          <w:lang w:val="mk-MK"/>
        </w:rPr>
        <w:t>рир. К. Ќулавкова. Скопје: МАНУ, 473-474.</w:t>
      </w:r>
    </w:p>
    <w:p w:rsidR="00595DFA" w:rsidRPr="00E71D4F" w:rsidRDefault="00595DFA" w:rsidP="00E71D4F">
      <w:pPr>
        <w:jc w:val="both"/>
        <w:rPr>
          <w:rFonts w:cs="Times New Roman"/>
          <w:sz w:val="22"/>
          <w:lang w:val="mk-MK"/>
        </w:rPr>
      </w:pPr>
      <w:r w:rsidRPr="00E71D4F">
        <w:rPr>
          <w:rFonts w:cs="Times New Roman"/>
          <w:sz w:val="22"/>
          <w:lang w:val="mk-MK"/>
        </w:rPr>
        <w:t xml:space="preserve">Кант, И. </w:t>
      </w:r>
      <w:r w:rsidR="00314498">
        <w:rPr>
          <w:rFonts w:cs="Times New Roman"/>
          <w:sz w:val="22"/>
          <w:lang w:val="mk-MK"/>
        </w:rPr>
        <w:t>(</w:t>
      </w:r>
      <w:r w:rsidRPr="00E71D4F">
        <w:rPr>
          <w:rFonts w:cs="Times New Roman"/>
          <w:sz w:val="22"/>
          <w:lang w:val="mk-MK"/>
        </w:rPr>
        <w:t>2005</w:t>
      </w:r>
      <w:r w:rsidR="00314498">
        <w:rPr>
          <w:rFonts w:cs="Times New Roman"/>
          <w:sz w:val="22"/>
          <w:lang w:val="mk-MK"/>
        </w:rPr>
        <w:t>). Критика на моќта на судењето</w:t>
      </w:r>
      <w:r w:rsidRPr="00E71D4F">
        <w:rPr>
          <w:rFonts w:cs="Times New Roman"/>
          <w:sz w:val="22"/>
          <w:lang w:val="mk-MK"/>
        </w:rPr>
        <w:t xml:space="preserve">. </w:t>
      </w:r>
      <w:r w:rsidRPr="00E71D4F">
        <w:rPr>
          <w:rFonts w:cs="Times New Roman"/>
          <w:i/>
          <w:sz w:val="22"/>
          <w:lang w:val="mk-MK"/>
        </w:rPr>
        <w:t>Убавина и уметност</w:t>
      </w:r>
      <w:r w:rsidR="003F4B53">
        <w:rPr>
          <w:rFonts w:cs="Times New Roman"/>
          <w:sz w:val="22"/>
          <w:lang w:val="mk-MK"/>
        </w:rPr>
        <w:t>, п</w:t>
      </w:r>
      <w:r w:rsidRPr="00E71D4F">
        <w:rPr>
          <w:rFonts w:cs="Times New Roman"/>
          <w:sz w:val="22"/>
          <w:lang w:val="mk-MK"/>
        </w:rPr>
        <w:t>рир. Иван Џепароски. Скопје: Магор, 195-238.</w:t>
      </w:r>
    </w:p>
    <w:p w:rsidR="00FE266D" w:rsidRPr="003F4B53" w:rsidRDefault="00FE266D" w:rsidP="00A83F90">
      <w:pPr>
        <w:jc w:val="both"/>
        <w:rPr>
          <w:rFonts w:cs="Times New Roman"/>
          <w:sz w:val="22"/>
          <w:lang w:val="hr-HR"/>
        </w:rPr>
      </w:pPr>
      <w:r w:rsidRPr="00E71D4F">
        <w:rPr>
          <w:rFonts w:cs="Times New Roman"/>
          <w:sz w:val="22"/>
          <w:lang w:val="mk-MK"/>
        </w:rPr>
        <w:t xml:space="preserve">Капушевска-Дракулевска, Л. </w:t>
      </w:r>
      <w:r w:rsidR="00314498">
        <w:rPr>
          <w:rFonts w:cs="Times New Roman"/>
          <w:sz w:val="22"/>
          <w:lang w:val="mk-MK"/>
        </w:rPr>
        <w:t>(</w:t>
      </w:r>
      <w:r w:rsidRPr="00E71D4F">
        <w:rPr>
          <w:rFonts w:cs="Times New Roman"/>
          <w:sz w:val="22"/>
          <w:lang w:val="mk-MK"/>
        </w:rPr>
        <w:t>2007</w:t>
      </w:r>
      <w:r w:rsidR="00314498">
        <w:rPr>
          <w:rFonts w:cs="Times New Roman"/>
          <w:sz w:val="22"/>
          <w:lang w:val="mk-MK"/>
        </w:rPr>
        <w:t>). Романтизам</w:t>
      </w:r>
      <w:r w:rsidRPr="00E71D4F">
        <w:rPr>
          <w:rFonts w:cs="Times New Roman"/>
          <w:sz w:val="22"/>
          <w:lang w:val="mk-MK"/>
        </w:rPr>
        <w:t xml:space="preserve">. </w:t>
      </w:r>
      <w:r w:rsidR="00796392" w:rsidRPr="00E71D4F">
        <w:rPr>
          <w:rFonts w:cs="Times New Roman"/>
          <w:i/>
          <w:sz w:val="22"/>
          <w:lang w:val="mk-MK"/>
        </w:rPr>
        <w:t>Поим</w:t>
      </w:r>
      <w:r w:rsidRPr="00E71D4F">
        <w:rPr>
          <w:rFonts w:cs="Times New Roman"/>
          <w:i/>
          <w:sz w:val="22"/>
          <w:lang w:val="mk-MK"/>
        </w:rPr>
        <w:t>ник на книжевната теорија</w:t>
      </w:r>
      <w:r w:rsidR="003F4B53">
        <w:rPr>
          <w:rFonts w:cs="Times New Roman"/>
          <w:sz w:val="22"/>
          <w:lang w:val="mk-MK"/>
        </w:rPr>
        <w:t>, пр</w:t>
      </w:r>
      <w:r w:rsidR="000867F6" w:rsidRPr="00E71D4F">
        <w:rPr>
          <w:rFonts w:cs="Times New Roman"/>
          <w:sz w:val="22"/>
          <w:lang w:val="mk-MK"/>
        </w:rPr>
        <w:t>ир. К. Ќулавкова. Скопје: МАНУ</w:t>
      </w:r>
      <w:r w:rsidR="00595DFA" w:rsidRPr="00E71D4F">
        <w:rPr>
          <w:rFonts w:cs="Times New Roman"/>
          <w:sz w:val="22"/>
          <w:lang w:val="mk-MK"/>
        </w:rPr>
        <w:t>, 471-473</w:t>
      </w:r>
      <w:r w:rsidR="003F4B53">
        <w:rPr>
          <w:rFonts w:cs="Times New Roman"/>
          <w:sz w:val="22"/>
          <w:lang w:val="mk-MK"/>
        </w:rPr>
        <w:t>.</w:t>
      </w:r>
    </w:p>
    <w:p w:rsidR="00BE2429" w:rsidRPr="00E71D4F" w:rsidRDefault="00BE2429" w:rsidP="00A83F90">
      <w:pPr>
        <w:jc w:val="both"/>
        <w:rPr>
          <w:rFonts w:cs="Times New Roman"/>
          <w:sz w:val="22"/>
          <w:lang w:val="mk-MK"/>
        </w:rPr>
      </w:pPr>
      <w:r w:rsidRPr="00E71D4F">
        <w:rPr>
          <w:rFonts w:cs="Times New Roman"/>
          <w:sz w:val="22"/>
          <w:lang w:val="mk-MK"/>
        </w:rPr>
        <w:t xml:space="preserve">Миладинов, К. </w:t>
      </w:r>
      <w:r w:rsidR="00314498">
        <w:rPr>
          <w:rFonts w:cs="Times New Roman"/>
          <w:sz w:val="22"/>
          <w:lang w:val="mk-MK"/>
        </w:rPr>
        <w:t>(</w:t>
      </w:r>
      <w:r w:rsidRPr="00E71D4F">
        <w:rPr>
          <w:rFonts w:cs="Times New Roman"/>
          <w:sz w:val="22"/>
          <w:lang w:val="mk-MK"/>
        </w:rPr>
        <w:t>1980</w:t>
      </w:r>
      <w:r w:rsidR="00314498">
        <w:rPr>
          <w:rFonts w:cs="Times New Roman"/>
          <w:sz w:val="22"/>
          <w:lang w:val="mk-MK"/>
        </w:rPr>
        <w:t>)</w:t>
      </w:r>
      <w:r w:rsidRPr="00E71D4F">
        <w:rPr>
          <w:rFonts w:cs="Times New Roman"/>
          <w:sz w:val="22"/>
          <w:lang w:val="mk-MK"/>
        </w:rPr>
        <w:t xml:space="preserve">. </w:t>
      </w:r>
      <w:r w:rsidRPr="00E71D4F">
        <w:rPr>
          <w:rFonts w:cs="Times New Roman"/>
          <w:i/>
          <w:sz w:val="22"/>
          <w:lang w:val="mk-MK"/>
        </w:rPr>
        <w:t>Избор</w:t>
      </w:r>
      <w:r w:rsidR="003953FC" w:rsidRPr="00E71D4F">
        <w:rPr>
          <w:rFonts w:cs="Times New Roman"/>
          <w:sz w:val="22"/>
          <w:lang w:val="mk-MK"/>
        </w:rPr>
        <w:t>. Избор и предговор Г.</w:t>
      </w:r>
      <w:r w:rsidRPr="00E71D4F">
        <w:rPr>
          <w:rFonts w:cs="Times New Roman"/>
          <w:sz w:val="22"/>
          <w:lang w:val="mk-MK"/>
        </w:rPr>
        <w:t xml:space="preserve"> Тодоровски. Скопје: Мисла. </w:t>
      </w:r>
    </w:p>
    <w:p w:rsidR="00BE2429" w:rsidRPr="00E71D4F" w:rsidRDefault="00BE2429" w:rsidP="00A83F90">
      <w:pPr>
        <w:jc w:val="both"/>
        <w:rPr>
          <w:rFonts w:cs="Times New Roman"/>
          <w:sz w:val="22"/>
          <w:lang w:val="mk-MK"/>
        </w:rPr>
      </w:pPr>
      <w:r w:rsidRPr="00E71D4F">
        <w:rPr>
          <w:rFonts w:cs="Times New Roman"/>
          <w:sz w:val="22"/>
          <w:lang w:val="mk-MK"/>
        </w:rPr>
        <w:t xml:space="preserve">Пирузе-Тасевска, В. </w:t>
      </w:r>
      <w:r w:rsidR="00314498">
        <w:rPr>
          <w:rFonts w:cs="Times New Roman"/>
          <w:sz w:val="22"/>
          <w:lang w:val="mk-MK"/>
        </w:rPr>
        <w:t>(</w:t>
      </w:r>
      <w:r w:rsidRPr="00E71D4F">
        <w:rPr>
          <w:rFonts w:cs="Times New Roman"/>
          <w:sz w:val="22"/>
          <w:lang w:val="mk-MK"/>
        </w:rPr>
        <w:t>1997</w:t>
      </w:r>
      <w:r w:rsidR="00314498">
        <w:rPr>
          <w:rFonts w:cs="Times New Roman"/>
          <w:sz w:val="22"/>
          <w:lang w:val="mk-MK"/>
        </w:rPr>
        <w:t>)</w:t>
      </w:r>
      <w:r w:rsidRPr="00E71D4F">
        <w:rPr>
          <w:rFonts w:cs="Times New Roman"/>
          <w:sz w:val="22"/>
          <w:lang w:val="mk-MK"/>
        </w:rPr>
        <w:t xml:space="preserve">. </w:t>
      </w:r>
      <w:r w:rsidRPr="00E71D4F">
        <w:rPr>
          <w:rFonts w:cs="Times New Roman"/>
          <w:i/>
          <w:sz w:val="22"/>
          <w:lang w:val="mk-MK"/>
        </w:rPr>
        <w:t xml:space="preserve">Толкувања и вредности (студии и есеи од српската и македонската литература). </w:t>
      </w:r>
      <w:r w:rsidRPr="00E71D4F">
        <w:rPr>
          <w:rFonts w:cs="Times New Roman"/>
          <w:sz w:val="22"/>
          <w:lang w:val="mk-MK"/>
        </w:rPr>
        <w:t>Скопје: Детска радост.</w:t>
      </w:r>
    </w:p>
    <w:p w:rsidR="00BE2429" w:rsidRPr="00E71D4F" w:rsidRDefault="00BE2429" w:rsidP="00A83F90">
      <w:pPr>
        <w:jc w:val="both"/>
        <w:rPr>
          <w:rFonts w:cs="Times New Roman"/>
          <w:sz w:val="22"/>
          <w:lang w:val="mk-MK"/>
        </w:rPr>
      </w:pPr>
      <w:r w:rsidRPr="00E71D4F">
        <w:rPr>
          <w:rFonts w:cs="Times New Roman"/>
          <w:sz w:val="22"/>
          <w:lang w:val="mk-MK"/>
        </w:rPr>
        <w:t xml:space="preserve">Поленаковиќ, Х. </w:t>
      </w:r>
      <w:r w:rsidR="00314498">
        <w:rPr>
          <w:rFonts w:cs="Times New Roman"/>
          <w:sz w:val="22"/>
          <w:lang w:val="mk-MK"/>
        </w:rPr>
        <w:t>(</w:t>
      </w:r>
      <w:r w:rsidRPr="00E71D4F">
        <w:rPr>
          <w:rFonts w:cs="Times New Roman"/>
          <w:sz w:val="22"/>
          <w:lang w:val="mk-MK"/>
        </w:rPr>
        <w:t>1989</w:t>
      </w:r>
      <w:r w:rsidR="00314498">
        <w:rPr>
          <w:rFonts w:cs="Times New Roman"/>
          <w:sz w:val="22"/>
          <w:lang w:val="mk-MK"/>
        </w:rPr>
        <w:t>)</w:t>
      </w:r>
      <w:r w:rsidRPr="00E71D4F">
        <w:rPr>
          <w:rFonts w:cs="Times New Roman"/>
          <w:sz w:val="22"/>
          <w:lang w:val="mk-MK"/>
        </w:rPr>
        <w:t xml:space="preserve">. </w:t>
      </w:r>
      <w:r w:rsidRPr="00E71D4F">
        <w:rPr>
          <w:rFonts w:cs="Times New Roman"/>
          <w:i/>
          <w:sz w:val="22"/>
          <w:lang w:val="mk-MK"/>
        </w:rPr>
        <w:t>Студии за Миладиновци</w:t>
      </w:r>
      <w:r w:rsidRPr="00E71D4F">
        <w:rPr>
          <w:rFonts w:cs="Times New Roman"/>
          <w:sz w:val="22"/>
          <w:lang w:val="mk-MK"/>
        </w:rPr>
        <w:t>. Скопје: Македонска книга.</w:t>
      </w:r>
    </w:p>
    <w:p w:rsidR="00BE2429" w:rsidRPr="00E71D4F" w:rsidRDefault="00BE2429" w:rsidP="00C64564">
      <w:pPr>
        <w:spacing w:after="240"/>
        <w:jc w:val="both"/>
        <w:rPr>
          <w:rFonts w:cs="Times New Roman"/>
          <w:sz w:val="22"/>
          <w:lang w:val="mk-MK"/>
        </w:rPr>
      </w:pPr>
      <w:r w:rsidRPr="00E71D4F">
        <w:rPr>
          <w:rFonts w:cs="Times New Roman"/>
          <w:sz w:val="22"/>
          <w:lang w:val="mk-MK"/>
        </w:rPr>
        <w:t xml:space="preserve">Радически, Н. </w:t>
      </w:r>
      <w:r w:rsidR="00314498">
        <w:rPr>
          <w:rFonts w:cs="Times New Roman"/>
          <w:sz w:val="22"/>
          <w:lang w:val="mk-MK"/>
        </w:rPr>
        <w:t>(</w:t>
      </w:r>
      <w:r w:rsidRPr="00E71D4F">
        <w:rPr>
          <w:rFonts w:cs="Times New Roman"/>
          <w:sz w:val="22"/>
          <w:lang w:val="mk-MK"/>
        </w:rPr>
        <w:t>2012</w:t>
      </w:r>
      <w:r w:rsidR="00314498">
        <w:rPr>
          <w:rFonts w:cs="Times New Roman"/>
          <w:sz w:val="22"/>
          <w:lang w:val="mk-MK"/>
        </w:rPr>
        <w:t>)</w:t>
      </w:r>
      <w:r w:rsidRPr="00E71D4F">
        <w:rPr>
          <w:rFonts w:cs="Times New Roman"/>
          <w:sz w:val="22"/>
          <w:lang w:val="mk-MK"/>
        </w:rPr>
        <w:t xml:space="preserve">. </w:t>
      </w:r>
      <w:r w:rsidRPr="00E71D4F">
        <w:rPr>
          <w:rFonts w:cs="Times New Roman"/>
          <w:i/>
          <w:sz w:val="22"/>
          <w:lang w:val="mk-MK"/>
        </w:rPr>
        <w:t>Миладиновци (три аналитички ретроспекции)</w:t>
      </w:r>
      <w:r w:rsidRPr="00E71D4F">
        <w:rPr>
          <w:rFonts w:cs="Times New Roman"/>
          <w:sz w:val="22"/>
          <w:lang w:val="mk-MK"/>
        </w:rPr>
        <w:t>. Мешеишта: ЗНУК Хоризонти 12.</w:t>
      </w:r>
    </w:p>
    <w:p w:rsidR="00BE2429" w:rsidRPr="00E71D4F" w:rsidRDefault="00BE2429" w:rsidP="00A83F90">
      <w:pPr>
        <w:jc w:val="both"/>
        <w:rPr>
          <w:rFonts w:cs="Times New Roman"/>
          <w:sz w:val="22"/>
          <w:lang w:val="hr-HR"/>
        </w:rPr>
      </w:pPr>
      <w:r w:rsidRPr="00E71D4F">
        <w:rPr>
          <w:rFonts w:cs="Times New Roman"/>
          <w:sz w:val="22"/>
          <w:lang w:val="hr-HR"/>
        </w:rPr>
        <w:t xml:space="preserve">Beker, М. </w:t>
      </w:r>
      <w:r w:rsidR="00314498">
        <w:rPr>
          <w:rFonts w:cs="Times New Roman"/>
          <w:sz w:val="22"/>
          <w:lang w:val="mk-MK"/>
        </w:rPr>
        <w:t>(</w:t>
      </w:r>
      <w:r w:rsidRPr="00E71D4F">
        <w:rPr>
          <w:rFonts w:cs="Times New Roman"/>
          <w:sz w:val="22"/>
          <w:lang w:val="hr-HR"/>
        </w:rPr>
        <w:t>1979</w:t>
      </w:r>
      <w:r w:rsidR="00314498">
        <w:rPr>
          <w:rFonts w:cs="Times New Roman"/>
          <w:sz w:val="22"/>
          <w:lang w:val="mk-MK"/>
        </w:rPr>
        <w:t>)</w:t>
      </w:r>
      <w:r w:rsidR="00314498">
        <w:rPr>
          <w:rFonts w:cs="Times New Roman"/>
          <w:sz w:val="22"/>
          <w:lang w:val="hr-HR"/>
        </w:rPr>
        <w:t>. Romantizam i kasnije</w:t>
      </w:r>
      <w:r w:rsidRPr="00E71D4F">
        <w:rPr>
          <w:rFonts w:cs="Times New Roman"/>
          <w:sz w:val="22"/>
          <w:lang w:val="hr-HR"/>
        </w:rPr>
        <w:t>.</w:t>
      </w:r>
      <w:r w:rsidRPr="00E71D4F">
        <w:rPr>
          <w:rFonts w:cs="Times New Roman"/>
          <w:sz w:val="22"/>
          <w:lang w:val="mk-MK"/>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211-238.</w:t>
      </w:r>
    </w:p>
    <w:p w:rsidR="00752EB7" w:rsidRPr="00E71D4F" w:rsidRDefault="00752EB7" w:rsidP="00A83F90">
      <w:pPr>
        <w:jc w:val="both"/>
        <w:rPr>
          <w:rFonts w:cs="Times New Roman"/>
          <w:sz w:val="22"/>
          <w:lang w:val="hr-HR"/>
        </w:rPr>
      </w:pPr>
      <w:r w:rsidRPr="00E71D4F">
        <w:rPr>
          <w:rFonts w:cs="Times New Roman"/>
          <w:sz w:val="22"/>
        </w:rPr>
        <w:t xml:space="preserve">Coleridge, S. T. </w:t>
      </w:r>
      <w:r w:rsidR="00314498">
        <w:rPr>
          <w:rFonts w:cs="Times New Roman"/>
          <w:sz w:val="22"/>
          <w:lang w:val="mk-MK"/>
        </w:rPr>
        <w:t>(</w:t>
      </w:r>
      <w:r w:rsidRPr="00E71D4F">
        <w:rPr>
          <w:rFonts w:cs="Times New Roman"/>
          <w:sz w:val="22"/>
        </w:rPr>
        <w:t>1979</w:t>
      </w:r>
      <w:r w:rsidR="00314498">
        <w:rPr>
          <w:rFonts w:cs="Times New Roman"/>
          <w:sz w:val="22"/>
          <w:lang w:val="mk-MK"/>
        </w:rPr>
        <w:t>)</w:t>
      </w:r>
      <w:r w:rsidRPr="00E71D4F">
        <w:rPr>
          <w:rFonts w:cs="Times New Roman"/>
          <w:sz w:val="22"/>
        </w:rPr>
        <w:t xml:space="preserve">. </w:t>
      </w:r>
      <w:r w:rsidRPr="00E71D4F">
        <w:rPr>
          <w:rFonts w:cs="Times New Roman"/>
          <w:sz w:val="22"/>
          <w:lang w:val="hr-HR"/>
        </w:rPr>
        <w:t>Biographia Lit</w:t>
      </w:r>
      <w:r w:rsidR="00314498">
        <w:rPr>
          <w:rFonts w:cs="Times New Roman"/>
          <w:sz w:val="22"/>
          <w:lang w:val="hr-HR"/>
        </w:rPr>
        <w:t>eraria</w:t>
      </w:r>
      <w:r w:rsidRPr="00E71D4F">
        <w:rPr>
          <w:rFonts w:cs="Times New Roman"/>
          <w:sz w:val="22"/>
          <w:lang w:val="hr-HR"/>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292-304.</w:t>
      </w:r>
    </w:p>
    <w:p w:rsidR="003953FC" w:rsidRPr="00E71D4F" w:rsidRDefault="003953FC" w:rsidP="00A83F90">
      <w:pPr>
        <w:jc w:val="both"/>
        <w:rPr>
          <w:rFonts w:cs="Times New Roman"/>
          <w:sz w:val="22"/>
          <w:lang w:val="hr-HR"/>
        </w:rPr>
      </w:pPr>
      <w:r w:rsidRPr="00E71D4F">
        <w:rPr>
          <w:rFonts w:cs="Times New Roman"/>
          <w:sz w:val="22"/>
        </w:rPr>
        <w:t xml:space="preserve">Genette, G. </w:t>
      </w:r>
      <w:r w:rsidR="00314498">
        <w:rPr>
          <w:rFonts w:cs="Times New Roman"/>
          <w:sz w:val="22"/>
          <w:lang w:val="mk-MK"/>
        </w:rPr>
        <w:t>(</w:t>
      </w:r>
      <w:r w:rsidRPr="00E71D4F">
        <w:rPr>
          <w:rFonts w:cs="Times New Roman"/>
          <w:sz w:val="22"/>
        </w:rPr>
        <w:t>1979</w:t>
      </w:r>
      <w:r w:rsidR="00314498">
        <w:rPr>
          <w:rFonts w:cs="Times New Roman"/>
          <w:sz w:val="22"/>
          <w:lang w:val="mk-MK"/>
        </w:rPr>
        <w:t>)</w:t>
      </w:r>
      <w:r w:rsidRPr="00E71D4F">
        <w:rPr>
          <w:rFonts w:cs="Times New Roman"/>
          <w:sz w:val="22"/>
        </w:rPr>
        <w:t xml:space="preserve">. </w:t>
      </w:r>
      <w:r w:rsidRPr="00E71D4F">
        <w:rPr>
          <w:rFonts w:cs="Times New Roman"/>
          <w:i/>
          <w:sz w:val="22"/>
        </w:rPr>
        <w:t>Introduction à l’architexte</w:t>
      </w:r>
      <w:r w:rsidRPr="00E71D4F">
        <w:rPr>
          <w:rFonts w:cs="Times New Roman"/>
          <w:sz w:val="22"/>
        </w:rPr>
        <w:t xml:space="preserve">. Paris: Édition du Seuil. </w:t>
      </w:r>
    </w:p>
    <w:p w:rsidR="00B61FE3" w:rsidRPr="00E71D4F" w:rsidRDefault="00B61FE3" w:rsidP="00A83F90">
      <w:pPr>
        <w:jc w:val="both"/>
        <w:rPr>
          <w:rFonts w:cs="Times New Roman"/>
          <w:sz w:val="22"/>
        </w:rPr>
      </w:pPr>
      <w:r w:rsidRPr="00E71D4F">
        <w:rPr>
          <w:rFonts w:cs="Times New Roman"/>
          <w:sz w:val="22"/>
        </w:rPr>
        <w:t xml:space="preserve">Goethe, J. W. </w:t>
      </w:r>
      <w:r w:rsidR="00314498">
        <w:rPr>
          <w:rFonts w:cs="Times New Roman"/>
          <w:sz w:val="22"/>
          <w:lang w:val="mk-MK"/>
        </w:rPr>
        <w:t>(</w:t>
      </w:r>
      <w:r w:rsidRPr="00E71D4F">
        <w:rPr>
          <w:rFonts w:cs="Times New Roman"/>
          <w:sz w:val="22"/>
        </w:rPr>
        <w:t>2010</w:t>
      </w:r>
      <w:r w:rsidR="00314498">
        <w:rPr>
          <w:rFonts w:cs="Times New Roman"/>
          <w:sz w:val="22"/>
          <w:lang w:val="mk-MK"/>
        </w:rPr>
        <w:t>)</w:t>
      </w:r>
      <w:r w:rsidRPr="00E71D4F">
        <w:rPr>
          <w:rFonts w:cs="Times New Roman"/>
          <w:sz w:val="22"/>
        </w:rPr>
        <w:t xml:space="preserve">. </w:t>
      </w:r>
      <w:r w:rsidRPr="00E71D4F">
        <w:rPr>
          <w:rFonts w:cs="Times New Roman"/>
          <w:i/>
          <w:sz w:val="22"/>
        </w:rPr>
        <w:t>West-East Divan, the Poems, with “Notes and Essays”</w:t>
      </w:r>
      <w:r w:rsidRPr="00E71D4F">
        <w:rPr>
          <w:rFonts w:cs="Times New Roman"/>
          <w:sz w:val="22"/>
        </w:rPr>
        <w:t>. T</w:t>
      </w:r>
      <w:r w:rsidR="003953FC" w:rsidRPr="00E71D4F">
        <w:rPr>
          <w:rFonts w:cs="Times New Roman"/>
          <w:sz w:val="22"/>
        </w:rPr>
        <w:t>rans. by M.</w:t>
      </w:r>
      <w:r w:rsidRPr="00E71D4F">
        <w:rPr>
          <w:rFonts w:cs="Times New Roman"/>
          <w:sz w:val="22"/>
        </w:rPr>
        <w:t xml:space="preserve"> Bidney. Albany: State University of New York Press.</w:t>
      </w:r>
    </w:p>
    <w:p w:rsidR="003953FC" w:rsidRPr="00E71D4F" w:rsidRDefault="003953FC" w:rsidP="00A83F90">
      <w:pPr>
        <w:jc w:val="both"/>
        <w:rPr>
          <w:rFonts w:cs="Times New Roman"/>
          <w:sz w:val="22"/>
          <w:lang w:val="hr-HR"/>
        </w:rPr>
      </w:pPr>
      <w:r w:rsidRPr="00E71D4F">
        <w:rPr>
          <w:rFonts w:cs="Times New Roman"/>
          <w:sz w:val="22"/>
        </w:rPr>
        <w:t xml:space="preserve">Herder, J. G. </w:t>
      </w:r>
      <w:r w:rsidR="00314498">
        <w:rPr>
          <w:rFonts w:cs="Times New Roman"/>
          <w:sz w:val="22"/>
          <w:lang w:val="mk-MK"/>
        </w:rPr>
        <w:t>(</w:t>
      </w:r>
      <w:r w:rsidRPr="00E71D4F">
        <w:rPr>
          <w:rFonts w:cs="Times New Roman"/>
          <w:sz w:val="22"/>
        </w:rPr>
        <w:t>1991</w:t>
      </w:r>
      <w:r w:rsidR="00314498">
        <w:rPr>
          <w:rFonts w:cs="Times New Roman"/>
          <w:sz w:val="22"/>
          <w:lang w:val="mk-MK"/>
        </w:rPr>
        <w:t>)</w:t>
      </w:r>
      <w:r w:rsidRPr="00E71D4F">
        <w:rPr>
          <w:rFonts w:cs="Times New Roman"/>
          <w:sz w:val="22"/>
        </w:rPr>
        <w:t xml:space="preserve">. </w:t>
      </w:r>
      <w:r w:rsidRPr="00E71D4F">
        <w:rPr>
          <w:rFonts w:cs="Times New Roman"/>
          <w:sz w:val="22"/>
          <w:lang w:val="hr-HR"/>
        </w:rPr>
        <w:t xml:space="preserve">Narod i jezik. </w:t>
      </w:r>
      <w:r w:rsidRPr="00E71D4F">
        <w:rPr>
          <w:rFonts w:cs="Times New Roman"/>
          <w:i/>
          <w:sz w:val="22"/>
          <w:lang w:val="hr-HR"/>
        </w:rPr>
        <w:t>Teorijska misao o književnosti</w:t>
      </w:r>
      <w:r w:rsidR="003F4B53">
        <w:rPr>
          <w:rFonts w:cs="Times New Roman"/>
          <w:sz w:val="22"/>
          <w:lang w:val="hr-HR"/>
        </w:rPr>
        <w:t>, p</w:t>
      </w:r>
      <w:r w:rsidRPr="00E71D4F">
        <w:rPr>
          <w:rFonts w:cs="Times New Roman"/>
          <w:sz w:val="22"/>
          <w:lang w:val="hr-HR"/>
        </w:rPr>
        <w:t xml:space="preserve">rir. P. Milosavljević. Novi Sad: Svetovi, 175-177. </w:t>
      </w:r>
    </w:p>
    <w:p w:rsidR="00BC316C" w:rsidRPr="00E71D4F" w:rsidRDefault="00BC316C" w:rsidP="00A83F90">
      <w:pPr>
        <w:jc w:val="both"/>
        <w:rPr>
          <w:rFonts w:cs="Times New Roman"/>
          <w:sz w:val="22"/>
          <w:lang w:val="hr-HR"/>
        </w:rPr>
      </w:pPr>
      <w:r w:rsidRPr="00E71D4F">
        <w:rPr>
          <w:rFonts w:cs="Times New Roman"/>
          <w:sz w:val="22"/>
          <w:lang w:val="hr-HR"/>
        </w:rPr>
        <w:t xml:space="preserve">Hugo, V. </w:t>
      </w:r>
      <w:r w:rsidR="00314498">
        <w:rPr>
          <w:rFonts w:cs="Times New Roman"/>
          <w:sz w:val="22"/>
          <w:lang w:val="mk-MK"/>
        </w:rPr>
        <w:t>(</w:t>
      </w:r>
      <w:r w:rsidRPr="00E71D4F">
        <w:rPr>
          <w:rFonts w:cs="Times New Roman"/>
          <w:sz w:val="22"/>
          <w:lang w:val="hr-HR"/>
        </w:rPr>
        <w:t>1979</w:t>
      </w:r>
      <w:r w:rsidR="00314498">
        <w:rPr>
          <w:rFonts w:cs="Times New Roman"/>
          <w:sz w:val="22"/>
          <w:lang w:val="mk-MK"/>
        </w:rPr>
        <w:t>)</w:t>
      </w:r>
      <w:r w:rsidR="00314498">
        <w:rPr>
          <w:rFonts w:cs="Times New Roman"/>
          <w:sz w:val="22"/>
          <w:lang w:val="hr-HR"/>
        </w:rPr>
        <w:t xml:space="preserve">. Predgovor </w:t>
      </w:r>
      <w:r w:rsidR="00314498">
        <w:rPr>
          <w:rFonts w:cs="Times New Roman"/>
          <w:sz w:val="22"/>
          <w:lang w:val="mk-MK"/>
        </w:rPr>
        <w:t>„</w:t>
      </w:r>
      <w:r w:rsidR="00314498">
        <w:rPr>
          <w:rFonts w:cs="Times New Roman"/>
          <w:sz w:val="22"/>
          <w:lang w:val="hr-HR"/>
        </w:rPr>
        <w:t>Cromwellu</w:t>
      </w:r>
      <w:r w:rsidR="00314498">
        <w:rPr>
          <w:rFonts w:cs="Times New Roman"/>
          <w:sz w:val="22"/>
          <w:lang w:val="mk-MK"/>
        </w:rPr>
        <w:t>“</w:t>
      </w:r>
      <w:r w:rsidRPr="00E71D4F">
        <w:rPr>
          <w:rFonts w:cs="Times New Roman"/>
          <w:sz w:val="22"/>
          <w:lang w:val="hr-HR"/>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316-332.</w:t>
      </w:r>
    </w:p>
    <w:p w:rsidR="003902A6" w:rsidRPr="00E71D4F" w:rsidRDefault="003902A6" w:rsidP="00A83F90">
      <w:pPr>
        <w:jc w:val="both"/>
        <w:rPr>
          <w:rFonts w:cs="Times New Roman"/>
          <w:sz w:val="22"/>
          <w:lang w:val="hr-HR"/>
        </w:rPr>
      </w:pPr>
      <w:r w:rsidRPr="00E71D4F">
        <w:rPr>
          <w:rFonts w:cs="Times New Roman"/>
          <w:sz w:val="22"/>
          <w:lang w:val="hr-HR"/>
        </w:rPr>
        <w:t xml:space="preserve">Milosavljević, P. </w:t>
      </w:r>
      <w:r w:rsidR="00314498">
        <w:rPr>
          <w:rFonts w:cs="Times New Roman"/>
          <w:sz w:val="22"/>
          <w:lang w:val="mk-MK"/>
        </w:rPr>
        <w:t>(</w:t>
      </w:r>
      <w:r w:rsidRPr="00E71D4F">
        <w:rPr>
          <w:rFonts w:cs="Times New Roman"/>
          <w:sz w:val="22"/>
          <w:lang w:val="hr-HR"/>
        </w:rPr>
        <w:t>1985</w:t>
      </w:r>
      <w:r w:rsidR="00314498">
        <w:rPr>
          <w:rFonts w:cs="Times New Roman"/>
          <w:sz w:val="22"/>
          <w:lang w:val="mk-MK"/>
        </w:rPr>
        <w:t>)</w:t>
      </w:r>
      <w:r w:rsidRPr="00E71D4F">
        <w:rPr>
          <w:rFonts w:cs="Times New Roman"/>
          <w:sz w:val="22"/>
          <w:lang w:val="hr-HR"/>
        </w:rPr>
        <w:t xml:space="preserve">. </w:t>
      </w:r>
      <w:r w:rsidRPr="00E71D4F">
        <w:rPr>
          <w:rFonts w:cs="Times New Roman"/>
          <w:i/>
          <w:sz w:val="22"/>
          <w:lang w:val="hr-HR"/>
        </w:rPr>
        <w:t>Metodologija proučavanja književnosti</w:t>
      </w:r>
      <w:r w:rsidRPr="00E71D4F">
        <w:rPr>
          <w:rFonts w:cs="Times New Roman"/>
          <w:sz w:val="22"/>
          <w:lang w:val="hr-HR"/>
        </w:rPr>
        <w:t>. Novi Sad: Književna zajednica Novog Sada.</w:t>
      </w:r>
    </w:p>
    <w:p w:rsidR="00752EB7" w:rsidRPr="00E71D4F" w:rsidRDefault="00752EB7" w:rsidP="00A83F90">
      <w:pPr>
        <w:jc w:val="both"/>
        <w:rPr>
          <w:rFonts w:cs="Times New Roman"/>
          <w:sz w:val="22"/>
          <w:lang w:val="hr-HR"/>
        </w:rPr>
      </w:pPr>
      <w:r w:rsidRPr="00E71D4F">
        <w:rPr>
          <w:rFonts w:cs="Times New Roman"/>
          <w:sz w:val="22"/>
          <w:lang w:val="hr-HR"/>
        </w:rPr>
        <w:t xml:space="preserve">Novalis, F. </w:t>
      </w:r>
      <w:r w:rsidR="00314498">
        <w:rPr>
          <w:rFonts w:cs="Times New Roman"/>
          <w:sz w:val="22"/>
          <w:lang w:val="mk-MK"/>
        </w:rPr>
        <w:t>(</w:t>
      </w:r>
      <w:r w:rsidRPr="00E71D4F">
        <w:rPr>
          <w:rFonts w:cs="Times New Roman"/>
          <w:sz w:val="22"/>
          <w:lang w:val="hr-HR"/>
        </w:rPr>
        <w:t>1979</w:t>
      </w:r>
      <w:r w:rsidR="00314498">
        <w:rPr>
          <w:rFonts w:cs="Times New Roman"/>
          <w:sz w:val="22"/>
          <w:lang w:val="mk-MK"/>
        </w:rPr>
        <w:t>)</w:t>
      </w:r>
      <w:r w:rsidR="00314498">
        <w:rPr>
          <w:rFonts w:cs="Times New Roman"/>
          <w:sz w:val="22"/>
          <w:lang w:val="hr-HR"/>
        </w:rPr>
        <w:t>. Fragmenti (izbor)</w:t>
      </w:r>
      <w:r w:rsidR="00314498">
        <w:rPr>
          <w:rFonts w:cs="Times New Roman"/>
          <w:sz w:val="22"/>
          <w:lang w:val="mk-MK"/>
        </w:rPr>
        <w:t xml:space="preserve">. </w:t>
      </w:r>
      <w:r w:rsidRPr="00E71D4F">
        <w:rPr>
          <w:rFonts w:cs="Times New Roman"/>
          <w:sz w:val="22"/>
          <w:lang w:val="hr-HR"/>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259-265.</w:t>
      </w:r>
    </w:p>
    <w:p w:rsidR="00B61FE3" w:rsidRPr="00E71D4F" w:rsidRDefault="00B61FE3" w:rsidP="00A83F90">
      <w:pPr>
        <w:jc w:val="both"/>
        <w:rPr>
          <w:rFonts w:cs="Times New Roman"/>
          <w:sz w:val="22"/>
          <w:lang w:val="hr-HR"/>
        </w:rPr>
      </w:pPr>
      <w:r w:rsidRPr="00E71D4F">
        <w:rPr>
          <w:rFonts w:cs="Times New Roman"/>
          <w:sz w:val="22"/>
        </w:rPr>
        <w:lastRenderedPageBreak/>
        <w:t xml:space="preserve">Paul, J. </w:t>
      </w:r>
      <w:r w:rsidR="00314498">
        <w:rPr>
          <w:rFonts w:cs="Times New Roman"/>
          <w:sz w:val="22"/>
          <w:lang w:val="mk-MK"/>
        </w:rPr>
        <w:t>(</w:t>
      </w:r>
      <w:r w:rsidRPr="00E71D4F">
        <w:rPr>
          <w:rFonts w:cs="Times New Roman"/>
          <w:sz w:val="22"/>
        </w:rPr>
        <w:t>1979</w:t>
      </w:r>
      <w:r w:rsidR="00314498">
        <w:rPr>
          <w:rFonts w:cs="Times New Roman"/>
          <w:sz w:val="22"/>
          <w:lang w:val="mk-MK"/>
        </w:rPr>
        <w:t>)</w:t>
      </w:r>
      <w:r w:rsidRPr="00E71D4F">
        <w:rPr>
          <w:rFonts w:cs="Times New Roman"/>
          <w:sz w:val="22"/>
        </w:rPr>
        <w:t xml:space="preserve">. </w:t>
      </w:r>
      <w:r w:rsidR="00314498">
        <w:rPr>
          <w:rFonts w:cs="Times New Roman"/>
          <w:sz w:val="22"/>
          <w:lang w:val="hr-HR"/>
        </w:rPr>
        <w:t>Škola estetike (izbor)</w:t>
      </w:r>
      <w:r w:rsidRPr="00E71D4F">
        <w:rPr>
          <w:rFonts w:cs="Times New Roman"/>
          <w:sz w:val="22"/>
          <w:lang w:val="hr-HR"/>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268-273.</w:t>
      </w:r>
    </w:p>
    <w:p w:rsidR="003902A6" w:rsidRPr="00E71D4F" w:rsidRDefault="003902A6" w:rsidP="00A83F90">
      <w:pPr>
        <w:jc w:val="both"/>
        <w:rPr>
          <w:rFonts w:cs="Times New Roman"/>
          <w:sz w:val="22"/>
          <w:lang w:val="hr-HR"/>
        </w:rPr>
      </w:pPr>
      <w:r w:rsidRPr="00E71D4F">
        <w:rPr>
          <w:rFonts w:cs="Times New Roman"/>
          <w:sz w:val="22"/>
          <w:lang w:val="hr-HR"/>
        </w:rPr>
        <w:t xml:space="preserve">Schiller, F. </w:t>
      </w:r>
      <w:r w:rsidR="00314498">
        <w:rPr>
          <w:rFonts w:cs="Times New Roman"/>
          <w:sz w:val="22"/>
          <w:lang w:val="mk-MK"/>
        </w:rPr>
        <w:t>(</w:t>
      </w:r>
      <w:r w:rsidRPr="00E71D4F">
        <w:rPr>
          <w:rFonts w:cs="Times New Roman"/>
          <w:sz w:val="22"/>
          <w:lang w:val="hr-HR"/>
        </w:rPr>
        <w:t>1979</w:t>
      </w:r>
      <w:r w:rsidR="00314498">
        <w:rPr>
          <w:rFonts w:cs="Times New Roman"/>
          <w:sz w:val="22"/>
          <w:lang w:val="mk-MK"/>
        </w:rPr>
        <w:t>)</w:t>
      </w:r>
      <w:r w:rsidR="00314498">
        <w:rPr>
          <w:rFonts w:cs="Times New Roman"/>
          <w:sz w:val="22"/>
          <w:lang w:val="hr-HR"/>
        </w:rPr>
        <w:t>. O estetskom odgoju čovjeka</w:t>
      </w:r>
      <w:r w:rsidRPr="00E71D4F">
        <w:rPr>
          <w:rFonts w:cs="Times New Roman"/>
          <w:sz w:val="22"/>
          <w:lang w:val="hr-HR"/>
        </w:rPr>
        <w:t>.</w:t>
      </w:r>
      <w:r w:rsidRPr="00E71D4F">
        <w:rPr>
          <w:rFonts w:cs="Times New Roman"/>
          <w:sz w:val="22"/>
          <w:lang w:val="mk-MK"/>
        </w:rPr>
        <w:t xml:space="preserve"> </w:t>
      </w:r>
      <w:r w:rsidRPr="00E71D4F">
        <w:rPr>
          <w:rFonts w:cs="Times New Roman"/>
          <w:i/>
          <w:sz w:val="22"/>
          <w:lang w:val="hr-HR"/>
        </w:rPr>
        <w:t>Povijest književnih teorija</w:t>
      </w:r>
      <w:r w:rsidR="003F4B53">
        <w:rPr>
          <w:rFonts w:cs="Times New Roman"/>
          <w:sz w:val="22"/>
          <w:lang w:val="hr-HR"/>
        </w:rPr>
        <w:t>, p</w:t>
      </w:r>
      <w:r w:rsidR="003953FC" w:rsidRPr="00E71D4F">
        <w:rPr>
          <w:rFonts w:cs="Times New Roman"/>
          <w:sz w:val="22"/>
          <w:lang w:val="hr-HR"/>
        </w:rPr>
        <w:t>rir. M.</w:t>
      </w:r>
      <w:r w:rsidRPr="00E71D4F">
        <w:rPr>
          <w:rFonts w:cs="Times New Roman"/>
          <w:sz w:val="22"/>
          <w:lang w:val="hr-HR"/>
        </w:rPr>
        <w:t xml:space="preserve"> Beker. Zagreb: SNL, 203-207.</w:t>
      </w:r>
    </w:p>
    <w:p w:rsidR="00D1387D" w:rsidRPr="00E71D4F" w:rsidRDefault="00D1387D" w:rsidP="00A83F90">
      <w:pPr>
        <w:jc w:val="both"/>
        <w:rPr>
          <w:rFonts w:cs="Times New Roman"/>
          <w:sz w:val="22"/>
          <w:lang w:val="hr-HR"/>
        </w:rPr>
      </w:pPr>
      <w:r w:rsidRPr="00E71D4F">
        <w:rPr>
          <w:rFonts w:cs="Times New Roman"/>
          <w:sz w:val="22"/>
          <w:lang w:val="hr-HR"/>
        </w:rPr>
        <w:t xml:space="preserve">Velek, R. </w:t>
      </w:r>
      <w:r w:rsidR="003F4B53">
        <w:rPr>
          <w:rFonts w:cs="Times New Roman"/>
          <w:sz w:val="22"/>
          <w:lang w:val="mk-MK"/>
        </w:rPr>
        <w:t>(</w:t>
      </w:r>
      <w:r w:rsidRPr="00E71D4F">
        <w:rPr>
          <w:rFonts w:cs="Times New Roman"/>
          <w:sz w:val="22"/>
          <w:lang w:val="hr-HR"/>
        </w:rPr>
        <w:t>1966</w:t>
      </w:r>
      <w:r w:rsidR="003F4B53">
        <w:rPr>
          <w:rFonts w:cs="Times New Roman"/>
          <w:sz w:val="22"/>
          <w:lang w:val="mk-MK"/>
        </w:rPr>
        <w:t>)</w:t>
      </w:r>
      <w:r w:rsidRPr="00E71D4F">
        <w:rPr>
          <w:rFonts w:cs="Times New Roman"/>
          <w:sz w:val="22"/>
          <w:lang w:val="hr-HR"/>
        </w:rPr>
        <w:t xml:space="preserve">. </w:t>
      </w:r>
      <w:r w:rsidR="00880B8E" w:rsidRPr="00E71D4F">
        <w:rPr>
          <w:rFonts w:cs="Times New Roman"/>
          <w:i/>
          <w:sz w:val="22"/>
          <w:lang w:val="hr-HR"/>
        </w:rPr>
        <w:t>Kritički pojmovi</w:t>
      </w:r>
      <w:r w:rsidR="00796392" w:rsidRPr="00E71D4F">
        <w:rPr>
          <w:rFonts w:cs="Times New Roman"/>
          <w:sz w:val="22"/>
          <w:lang w:val="hr-HR"/>
        </w:rPr>
        <w:t>. Prev. A</w:t>
      </w:r>
      <w:r w:rsidR="00796392" w:rsidRPr="00E71D4F">
        <w:rPr>
          <w:rFonts w:cs="Times New Roman"/>
          <w:sz w:val="22"/>
          <w:lang w:val="mk-MK"/>
        </w:rPr>
        <w:t>.</w:t>
      </w:r>
      <w:r w:rsidR="00796392" w:rsidRPr="00E71D4F">
        <w:rPr>
          <w:rFonts w:cs="Times New Roman"/>
          <w:sz w:val="22"/>
          <w:lang w:val="hr-HR"/>
        </w:rPr>
        <w:t xml:space="preserve"> I. Spasić i S</w:t>
      </w:r>
      <w:r w:rsidR="00796392" w:rsidRPr="00E71D4F">
        <w:rPr>
          <w:rFonts w:cs="Times New Roman"/>
          <w:sz w:val="22"/>
          <w:lang w:val="mk-MK"/>
        </w:rPr>
        <w:t>.</w:t>
      </w:r>
      <w:r w:rsidR="00880B8E" w:rsidRPr="00E71D4F">
        <w:rPr>
          <w:rFonts w:cs="Times New Roman"/>
          <w:sz w:val="22"/>
          <w:lang w:val="hr-HR"/>
        </w:rPr>
        <w:t xml:space="preserve"> Đorđević. Beograd: Vuk Karadžić.</w:t>
      </w:r>
    </w:p>
    <w:p w:rsidR="0085070C" w:rsidRPr="00E71D4F" w:rsidRDefault="00B61FE3" w:rsidP="00E71D4F">
      <w:pPr>
        <w:jc w:val="both"/>
        <w:rPr>
          <w:rFonts w:cs="Times New Roman"/>
          <w:sz w:val="22"/>
          <w:lang w:val="mk-MK"/>
        </w:rPr>
      </w:pPr>
      <w:r w:rsidRPr="00E71D4F">
        <w:rPr>
          <w:rFonts w:cs="Times New Roman"/>
          <w:sz w:val="22"/>
        </w:rPr>
        <w:t xml:space="preserve">Wordsworth, W. </w:t>
      </w:r>
      <w:r w:rsidR="003F4B53">
        <w:rPr>
          <w:rFonts w:cs="Times New Roman"/>
          <w:sz w:val="22"/>
          <w:lang w:val="mk-MK"/>
        </w:rPr>
        <w:t>(</w:t>
      </w:r>
      <w:r w:rsidRPr="00E71D4F">
        <w:rPr>
          <w:rFonts w:cs="Times New Roman"/>
          <w:sz w:val="22"/>
        </w:rPr>
        <w:t>1979</w:t>
      </w:r>
      <w:r w:rsidR="003F4B53">
        <w:rPr>
          <w:rFonts w:cs="Times New Roman"/>
          <w:sz w:val="22"/>
          <w:lang w:val="mk-MK"/>
        </w:rPr>
        <w:t>)</w:t>
      </w:r>
      <w:r w:rsidRPr="00E71D4F">
        <w:rPr>
          <w:rFonts w:cs="Times New Roman"/>
          <w:sz w:val="22"/>
        </w:rPr>
        <w:t xml:space="preserve">. </w:t>
      </w:r>
      <w:r w:rsidR="003F4B53">
        <w:rPr>
          <w:rFonts w:cs="Times New Roman"/>
          <w:sz w:val="22"/>
          <w:lang w:val="hr-HR"/>
        </w:rPr>
        <w:t>Predgovor lirskim baladama</w:t>
      </w:r>
      <w:r w:rsidRPr="00E71D4F">
        <w:rPr>
          <w:rFonts w:cs="Times New Roman"/>
          <w:sz w:val="22"/>
          <w:lang w:val="hr-HR"/>
        </w:rPr>
        <w:t xml:space="preserve">. </w:t>
      </w:r>
      <w:r w:rsidRPr="00E71D4F">
        <w:rPr>
          <w:rFonts w:cs="Times New Roman"/>
          <w:i/>
          <w:sz w:val="22"/>
          <w:lang w:val="hr-HR"/>
        </w:rPr>
        <w:t>Povijest književnih teorija</w:t>
      </w:r>
      <w:r w:rsidR="003953FC" w:rsidRPr="00E71D4F">
        <w:rPr>
          <w:rFonts w:cs="Times New Roman"/>
          <w:sz w:val="22"/>
          <w:lang w:val="hr-HR"/>
        </w:rPr>
        <w:t>, prir. M.</w:t>
      </w:r>
      <w:r w:rsidR="00E71D4F">
        <w:rPr>
          <w:rFonts w:cs="Times New Roman"/>
          <w:sz w:val="22"/>
          <w:lang w:val="hr-HR"/>
        </w:rPr>
        <w:t xml:space="preserve"> Beker. Zagreb: SNL, 276-29</w:t>
      </w:r>
      <w:r w:rsidR="00E71D4F">
        <w:rPr>
          <w:rFonts w:cs="Times New Roman"/>
          <w:sz w:val="22"/>
          <w:lang w:val="mk-MK"/>
        </w:rPr>
        <w:t>.</w:t>
      </w:r>
      <w:bookmarkStart w:id="0" w:name="_GoBack"/>
      <w:bookmarkEnd w:id="0"/>
    </w:p>
    <w:sectPr w:rsidR="0085070C" w:rsidRPr="00E71D4F" w:rsidSect="00E71D4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BB" w:rsidRDefault="005A4EBB" w:rsidP="00BA3DF3">
      <w:r>
        <w:separator/>
      </w:r>
    </w:p>
  </w:endnote>
  <w:endnote w:type="continuationSeparator" w:id="0">
    <w:p w:rsidR="005A4EBB" w:rsidRDefault="005A4EBB" w:rsidP="00BA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6451"/>
      <w:docPartObj>
        <w:docPartGallery w:val="Page Numbers (Bottom of Page)"/>
        <w:docPartUnique/>
      </w:docPartObj>
    </w:sdtPr>
    <w:sdtEndPr>
      <w:rPr>
        <w:noProof/>
      </w:rPr>
    </w:sdtEndPr>
    <w:sdtContent>
      <w:p w:rsidR="00BA3DF3" w:rsidRDefault="00BA3DF3">
        <w:pPr>
          <w:pStyle w:val="Footer"/>
          <w:jc w:val="right"/>
        </w:pPr>
        <w:r>
          <w:fldChar w:fldCharType="begin"/>
        </w:r>
        <w:r>
          <w:instrText xml:space="preserve"> PAGE   \* MERGEFORMAT </w:instrText>
        </w:r>
        <w:r>
          <w:fldChar w:fldCharType="separate"/>
        </w:r>
        <w:r w:rsidR="003F4B53">
          <w:rPr>
            <w:noProof/>
          </w:rPr>
          <w:t>21</w:t>
        </w:r>
        <w:r>
          <w:rPr>
            <w:noProof/>
          </w:rPr>
          <w:fldChar w:fldCharType="end"/>
        </w:r>
      </w:p>
    </w:sdtContent>
  </w:sdt>
  <w:p w:rsidR="00BA3DF3" w:rsidRDefault="00BA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BB" w:rsidRDefault="005A4EBB" w:rsidP="00BA3DF3">
      <w:r>
        <w:separator/>
      </w:r>
    </w:p>
  </w:footnote>
  <w:footnote w:type="continuationSeparator" w:id="0">
    <w:p w:rsidR="005A4EBB" w:rsidRDefault="005A4EBB" w:rsidP="00BA3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74521"/>
    <w:multiLevelType w:val="hybridMultilevel"/>
    <w:tmpl w:val="78E0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ED"/>
    <w:rsid w:val="000011A6"/>
    <w:rsid w:val="000128A0"/>
    <w:rsid w:val="00012BA9"/>
    <w:rsid w:val="0002084A"/>
    <w:rsid w:val="0003064C"/>
    <w:rsid w:val="00033ED6"/>
    <w:rsid w:val="0003476A"/>
    <w:rsid w:val="0004644E"/>
    <w:rsid w:val="00047306"/>
    <w:rsid w:val="0005518A"/>
    <w:rsid w:val="00055C6A"/>
    <w:rsid w:val="00057BB7"/>
    <w:rsid w:val="0006090C"/>
    <w:rsid w:val="00066B28"/>
    <w:rsid w:val="00066B6D"/>
    <w:rsid w:val="00075F86"/>
    <w:rsid w:val="000815C4"/>
    <w:rsid w:val="000829C6"/>
    <w:rsid w:val="00084D57"/>
    <w:rsid w:val="000867F6"/>
    <w:rsid w:val="00087EA9"/>
    <w:rsid w:val="0009033D"/>
    <w:rsid w:val="0009573D"/>
    <w:rsid w:val="000A2D98"/>
    <w:rsid w:val="000A40AC"/>
    <w:rsid w:val="000A5B67"/>
    <w:rsid w:val="000A70C9"/>
    <w:rsid w:val="000B37E5"/>
    <w:rsid w:val="000B539D"/>
    <w:rsid w:val="000C7107"/>
    <w:rsid w:val="000D1358"/>
    <w:rsid w:val="000D7CB0"/>
    <w:rsid w:val="000E340A"/>
    <w:rsid w:val="000E547C"/>
    <w:rsid w:val="000F5250"/>
    <w:rsid w:val="00115E05"/>
    <w:rsid w:val="00126E91"/>
    <w:rsid w:val="00127503"/>
    <w:rsid w:val="00134B46"/>
    <w:rsid w:val="00136963"/>
    <w:rsid w:val="001462C0"/>
    <w:rsid w:val="00150ED4"/>
    <w:rsid w:val="001534A6"/>
    <w:rsid w:val="00161900"/>
    <w:rsid w:val="00163B5B"/>
    <w:rsid w:val="00166FB4"/>
    <w:rsid w:val="001671AA"/>
    <w:rsid w:val="001704AA"/>
    <w:rsid w:val="001716C0"/>
    <w:rsid w:val="00177CBD"/>
    <w:rsid w:val="00182DC0"/>
    <w:rsid w:val="001908FC"/>
    <w:rsid w:val="00190A40"/>
    <w:rsid w:val="0019578C"/>
    <w:rsid w:val="00195C48"/>
    <w:rsid w:val="001A3E2D"/>
    <w:rsid w:val="001C103E"/>
    <w:rsid w:val="001C6095"/>
    <w:rsid w:val="001D07D1"/>
    <w:rsid w:val="001D457C"/>
    <w:rsid w:val="001D6AF9"/>
    <w:rsid w:val="001F308F"/>
    <w:rsid w:val="001F3D6D"/>
    <w:rsid w:val="002030CE"/>
    <w:rsid w:val="00212895"/>
    <w:rsid w:val="00226D15"/>
    <w:rsid w:val="00262B34"/>
    <w:rsid w:val="002657A6"/>
    <w:rsid w:val="00274EDE"/>
    <w:rsid w:val="00283039"/>
    <w:rsid w:val="002869B5"/>
    <w:rsid w:val="00292689"/>
    <w:rsid w:val="002A22A9"/>
    <w:rsid w:val="002A50B5"/>
    <w:rsid w:val="002D1D38"/>
    <w:rsid w:val="002D20DF"/>
    <w:rsid w:val="002E7A98"/>
    <w:rsid w:val="002F05DE"/>
    <w:rsid w:val="002F278E"/>
    <w:rsid w:val="002F50D0"/>
    <w:rsid w:val="002F5F1B"/>
    <w:rsid w:val="00301723"/>
    <w:rsid w:val="003040D0"/>
    <w:rsid w:val="00310E44"/>
    <w:rsid w:val="00311487"/>
    <w:rsid w:val="00314498"/>
    <w:rsid w:val="00315E1D"/>
    <w:rsid w:val="003172BD"/>
    <w:rsid w:val="00321C18"/>
    <w:rsid w:val="00326E06"/>
    <w:rsid w:val="00332E2E"/>
    <w:rsid w:val="0033773A"/>
    <w:rsid w:val="003408CA"/>
    <w:rsid w:val="00342A33"/>
    <w:rsid w:val="003535F4"/>
    <w:rsid w:val="00357080"/>
    <w:rsid w:val="0035711C"/>
    <w:rsid w:val="00361C12"/>
    <w:rsid w:val="003653D4"/>
    <w:rsid w:val="003742DD"/>
    <w:rsid w:val="0038251A"/>
    <w:rsid w:val="0038308F"/>
    <w:rsid w:val="0038474E"/>
    <w:rsid w:val="00384BED"/>
    <w:rsid w:val="00385A30"/>
    <w:rsid w:val="003902A6"/>
    <w:rsid w:val="003932DA"/>
    <w:rsid w:val="003953FC"/>
    <w:rsid w:val="003C2F34"/>
    <w:rsid w:val="003C6C3F"/>
    <w:rsid w:val="003F4B53"/>
    <w:rsid w:val="004013FB"/>
    <w:rsid w:val="00404717"/>
    <w:rsid w:val="0041138A"/>
    <w:rsid w:val="00411A91"/>
    <w:rsid w:val="00415DCF"/>
    <w:rsid w:val="00424535"/>
    <w:rsid w:val="0043230C"/>
    <w:rsid w:val="00443527"/>
    <w:rsid w:val="00445741"/>
    <w:rsid w:val="00446332"/>
    <w:rsid w:val="00452191"/>
    <w:rsid w:val="00453A24"/>
    <w:rsid w:val="00465CD4"/>
    <w:rsid w:val="00473C3E"/>
    <w:rsid w:val="0048248D"/>
    <w:rsid w:val="0048404E"/>
    <w:rsid w:val="004A4B66"/>
    <w:rsid w:val="004A7323"/>
    <w:rsid w:val="004A735B"/>
    <w:rsid w:val="004A7403"/>
    <w:rsid w:val="004B3610"/>
    <w:rsid w:val="004B4EC0"/>
    <w:rsid w:val="004C2911"/>
    <w:rsid w:val="004C6E2D"/>
    <w:rsid w:val="004D6462"/>
    <w:rsid w:val="004E1D82"/>
    <w:rsid w:val="004F5E57"/>
    <w:rsid w:val="0050409E"/>
    <w:rsid w:val="00516C2B"/>
    <w:rsid w:val="005170AE"/>
    <w:rsid w:val="00540273"/>
    <w:rsid w:val="00543989"/>
    <w:rsid w:val="00561322"/>
    <w:rsid w:val="00566B7D"/>
    <w:rsid w:val="005717DA"/>
    <w:rsid w:val="0059566A"/>
    <w:rsid w:val="00595DFA"/>
    <w:rsid w:val="005A30D2"/>
    <w:rsid w:val="005A4EBB"/>
    <w:rsid w:val="005B406C"/>
    <w:rsid w:val="005C7074"/>
    <w:rsid w:val="005D319C"/>
    <w:rsid w:val="005D4569"/>
    <w:rsid w:val="005E203D"/>
    <w:rsid w:val="005F196F"/>
    <w:rsid w:val="005F7CB2"/>
    <w:rsid w:val="00606BB8"/>
    <w:rsid w:val="00610BA8"/>
    <w:rsid w:val="00611D21"/>
    <w:rsid w:val="0062374A"/>
    <w:rsid w:val="006343C9"/>
    <w:rsid w:val="00635B43"/>
    <w:rsid w:val="00642D1B"/>
    <w:rsid w:val="006565B1"/>
    <w:rsid w:val="006571AA"/>
    <w:rsid w:val="006641FF"/>
    <w:rsid w:val="00674410"/>
    <w:rsid w:val="00675F20"/>
    <w:rsid w:val="00676001"/>
    <w:rsid w:val="00676E6B"/>
    <w:rsid w:val="0068461F"/>
    <w:rsid w:val="0069759A"/>
    <w:rsid w:val="006A78B1"/>
    <w:rsid w:val="006C2568"/>
    <w:rsid w:val="006E62FF"/>
    <w:rsid w:val="006E6827"/>
    <w:rsid w:val="006F23DD"/>
    <w:rsid w:val="006F2631"/>
    <w:rsid w:val="006F781F"/>
    <w:rsid w:val="007117CE"/>
    <w:rsid w:val="00721546"/>
    <w:rsid w:val="00725BD7"/>
    <w:rsid w:val="00734929"/>
    <w:rsid w:val="0074060D"/>
    <w:rsid w:val="00743F93"/>
    <w:rsid w:val="007504E7"/>
    <w:rsid w:val="00752EB7"/>
    <w:rsid w:val="00764FA2"/>
    <w:rsid w:val="00766406"/>
    <w:rsid w:val="00783607"/>
    <w:rsid w:val="007850C1"/>
    <w:rsid w:val="00785239"/>
    <w:rsid w:val="00796392"/>
    <w:rsid w:val="007A7AED"/>
    <w:rsid w:val="007B0B4E"/>
    <w:rsid w:val="007B2B37"/>
    <w:rsid w:val="007B57B9"/>
    <w:rsid w:val="007B6104"/>
    <w:rsid w:val="007C3D60"/>
    <w:rsid w:val="007E6535"/>
    <w:rsid w:val="008002C7"/>
    <w:rsid w:val="00801EBB"/>
    <w:rsid w:val="0080443E"/>
    <w:rsid w:val="00815994"/>
    <w:rsid w:val="00817252"/>
    <w:rsid w:val="008259D4"/>
    <w:rsid w:val="008276C9"/>
    <w:rsid w:val="00835A9B"/>
    <w:rsid w:val="00842583"/>
    <w:rsid w:val="008425F7"/>
    <w:rsid w:val="0084359D"/>
    <w:rsid w:val="008458D5"/>
    <w:rsid w:val="0085070C"/>
    <w:rsid w:val="00856A90"/>
    <w:rsid w:val="00862409"/>
    <w:rsid w:val="008630BC"/>
    <w:rsid w:val="008641EE"/>
    <w:rsid w:val="00864950"/>
    <w:rsid w:val="0086621B"/>
    <w:rsid w:val="008673AF"/>
    <w:rsid w:val="008771E9"/>
    <w:rsid w:val="00880B8E"/>
    <w:rsid w:val="00881BDF"/>
    <w:rsid w:val="0088264C"/>
    <w:rsid w:val="008842E9"/>
    <w:rsid w:val="008A03A0"/>
    <w:rsid w:val="008A3E28"/>
    <w:rsid w:val="008B3B56"/>
    <w:rsid w:val="008C31C1"/>
    <w:rsid w:val="008C368B"/>
    <w:rsid w:val="008C38B9"/>
    <w:rsid w:val="008D2B65"/>
    <w:rsid w:val="008E0E1E"/>
    <w:rsid w:val="008E2231"/>
    <w:rsid w:val="008F1AA0"/>
    <w:rsid w:val="008F3FFE"/>
    <w:rsid w:val="00912808"/>
    <w:rsid w:val="00915CC6"/>
    <w:rsid w:val="00917A28"/>
    <w:rsid w:val="00920223"/>
    <w:rsid w:val="00920BA0"/>
    <w:rsid w:val="00921A82"/>
    <w:rsid w:val="00922BC7"/>
    <w:rsid w:val="0093058C"/>
    <w:rsid w:val="0093165B"/>
    <w:rsid w:val="009414E7"/>
    <w:rsid w:val="009441BB"/>
    <w:rsid w:val="0094459A"/>
    <w:rsid w:val="00954820"/>
    <w:rsid w:val="00960221"/>
    <w:rsid w:val="00971C7C"/>
    <w:rsid w:val="00982302"/>
    <w:rsid w:val="009971E2"/>
    <w:rsid w:val="009A352E"/>
    <w:rsid w:val="009A46C7"/>
    <w:rsid w:val="009A6AEA"/>
    <w:rsid w:val="009C1C6A"/>
    <w:rsid w:val="009C6C94"/>
    <w:rsid w:val="009D5AE8"/>
    <w:rsid w:val="009E2CF0"/>
    <w:rsid w:val="009E4779"/>
    <w:rsid w:val="009F4A23"/>
    <w:rsid w:val="009F4C57"/>
    <w:rsid w:val="009F56E9"/>
    <w:rsid w:val="00A02003"/>
    <w:rsid w:val="00A025ED"/>
    <w:rsid w:val="00A11043"/>
    <w:rsid w:val="00A11E68"/>
    <w:rsid w:val="00A31E54"/>
    <w:rsid w:val="00A32F72"/>
    <w:rsid w:val="00A37F3F"/>
    <w:rsid w:val="00A5350D"/>
    <w:rsid w:val="00A718F9"/>
    <w:rsid w:val="00A75174"/>
    <w:rsid w:val="00A76189"/>
    <w:rsid w:val="00A838EA"/>
    <w:rsid w:val="00A83F90"/>
    <w:rsid w:val="00A85654"/>
    <w:rsid w:val="00A90629"/>
    <w:rsid w:val="00AA69E6"/>
    <w:rsid w:val="00AB48CF"/>
    <w:rsid w:val="00AC2B95"/>
    <w:rsid w:val="00AD595D"/>
    <w:rsid w:val="00AE1CFA"/>
    <w:rsid w:val="00AE38F0"/>
    <w:rsid w:val="00AE4655"/>
    <w:rsid w:val="00AE54A0"/>
    <w:rsid w:val="00AE57A0"/>
    <w:rsid w:val="00AF7A9E"/>
    <w:rsid w:val="00B02584"/>
    <w:rsid w:val="00B054C9"/>
    <w:rsid w:val="00B127AC"/>
    <w:rsid w:val="00B14304"/>
    <w:rsid w:val="00B20F3C"/>
    <w:rsid w:val="00B26617"/>
    <w:rsid w:val="00B338BF"/>
    <w:rsid w:val="00B41213"/>
    <w:rsid w:val="00B44B8A"/>
    <w:rsid w:val="00B61FE3"/>
    <w:rsid w:val="00B6538A"/>
    <w:rsid w:val="00B65AF4"/>
    <w:rsid w:val="00B66DF7"/>
    <w:rsid w:val="00B67AEA"/>
    <w:rsid w:val="00B71927"/>
    <w:rsid w:val="00B83F63"/>
    <w:rsid w:val="00B877D8"/>
    <w:rsid w:val="00B93F56"/>
    <w:rsid w:val="00B97E86"/>
    <w:rsid w:val="00BA3DF3"/>
    <w:rsid w:val="00BA3F87"/>
    <w:rsid w:val="00BB52E1"/>
    <w:rsid w:val="00BB7ED4"/>
    <w:rsid w:val="00BC30D1"/>
    <w:rsid w:val="00BC316C"/>
    <w:rsid w:val="00BC59E5"/>
    <w:rsid w:val="00BD6447"/>
    <w:rsid w:val="00BE2429"/>
    <w:rsid w:val="00BE341A"/>
    <w:rsid w:val="00BE387B"/>
    <w:rsid w:val="00BE59D8"/>
    <w:rsid w:val="00BF2AF6"/>
    <w:rsid w:val="00C013A7"/>
    <w:rsid w:val="00C02E17"/>
    <w:rsid w:val="00C042FB"/>
    <w:rsid w:val="00C21539"/>
    <w:rsid w:val="00C22BC8"/>
    <w:rsid w:val="00C243DA"/>
    <w:rsid w:val="00C24538"/>
    <w:rsid w:val="00C321EC"/>
    <w:rsid w:val="00C464DF"/>
    <w:rsid w:val="00C50981"/>
    <w:rsid w:val="00C52029"/>
    <w:rsid w:val="00C578C0"/>
    <w:rsid w:val="00C6333B"/>
    <w:rsid w:val="00C64564"/>
    <w:rsid w:val="00C6497A"/>
    <w:rsid w:val="00C72028"/>
    <w:rsid w:val="00C9233F"/>
    <w:rsid w:val="00C97460"/>
    <w:rsid w:val="00C97624"/>
    <w:rsid w:val="00CA12E7"/>
    <w:rsid w:val="00CA68A0"/>
    <w:rsid w:val="00CB6137"/>
    <w:rsid w:val="00CB6B8E"/>
    <w:rsid w:val="00CC15D5"/>
    <w:rsid w:val="00CC6AF2"/>
    <w:rsid w:val="00CD2BD0"/>
    <w:rsid w:val="00CD46F6"/>
    <w:rsid w:val="00CE114B"/>
    <w:rsid w:val="00CE7EE3"/>
    <w:rsid w:val="00D02AC3"/>
    <w:rsid w:val="00D02C66"/>
    <w:rsid w:val="00D07BC4"/>
    <w:rsid w:val="00D1387D"/>
    <w:rsid w:val="00D14028"/>
    <w:rsid w:val="00D14932"/>
    <w:rsid w:val="00D16B4D"/>
    <w:rsid w:val="00D178D1"/>
    <w:rsid w:val="00D17F97"/>
    <w:rsid w:val="00D2604B"/>
    <w:rsid w:val="00D31D6E"/>
    <w:rsid w:val="00D458A1"/>
    <w:rsid w:val="00D46668"/>
    <w:rsid w:val="00D50880"/>
    <w:rsid w:val="00D50CF0"/>
    <w:rsid w:val="00D62618"/>
    <w:rsid w:val="00D67100"/>
    <w:rsid w:val="00D74B0D"/>
    <w:rsid w:val="00D81367"/>
    <w:rsid w:val="00D837F2"/>
    <w:rsid w:val="00D866D4"/>
    <w:rsid w:val="00D91784"/>
    <w:rsid w:val="00D92307"/>
    <w:rsid w:val="00D962FF"/>
    <w:rsid w:val="00DA53A7"/>
    <w:rsid w:val="00DB2275"/>
    <w:rsid w:val="00DB7DBE"/>
    <w:rsid w:val="00DC2385"/>
    <w:rsid w:val="00DD1A3C"/>
    <w:rsid w:val="00DD35DC"/>
    <w:rsid w:val="00DE3A58"/>
    <w:rsid w:val="00DE5767"/>
    <w:rsid w:val="00DF1949"/>
    <w:rsid w:val="00DF1EA2"/>
    <w:rsid w:val="00DF7508"/>
    <w:rsid w:val="00E041CE"/>
    <w:rsid w:val="00E0739C"/>
    <w:rsid w:val="00E12034"/>
    <w:rsid w:val="00E12C31"/>
    <w:rsid w:val="00E139BC"/>
    <w:rsid w:val="00E14F52"/>
    <w:rsid w:val="00E2029D"/>
    <w:rsid w:val="00E265E0"/>
    <w:rsid w:val="00E30511"/>
    <w:rsid w:val="00E31F41"/>
    <w:rsid w:val="00E41147"/>
    <w:rsid w:val="00E44DA2"/>
    <w:rsid w:val="00E532C4"/>
    <w:rsid w:val="00E55E37"/>
    <w:rsid w:val="00E63C78"/>
    <w:rsid w:val="00E70C8D"/>
    <w:rsid w:val="00E71D4F"/>
    <w:rsid w:val="00E76034"/>
    <w:rsid w:val="00E8293D"/>
    <w:rsid w:val="00E82B2D"/>
    <w:rsid w:val="00E858E9"/>
    <w:rsid w:val="00E86D20"/>
    <w:rsid w:val="00E873B4"/>
    <w:rsid w:val="00E95F25"/>
    <w:rsid w:val="00E97E19"/>
    <w:rsid w:val="00EA0711"/>
    <w:rsid w:val="00EA0804"/>
    <w:rsid w:val="00EA087F"/>
    <w:rsid w:val="00EB5592"/>
    <w:rsid w:val="00EB62D7"/>
    <w:rsid w:val="00EB7127"/>
    <w:rsid w:val="00EC16F8"/>
    <w:rsid w:val="00EC1DB7"/>
    <w:rsid w:val="00EC2992"/>
    <w:rsid w:val="00EC31B4"/>
    <w:rsid w:val="00EC6A46"/>
    <w:rsid w:val="00EC7B57"/>
    <w:rsid w:val="00ED0764"/>
    <w:rsid w:val="00ED47E4"/>
    <w:rsid w:val="00EE2EAF"/>
    <w:rsid w:val="00EE3FB1"/>
    <w:rsid w:val="00EE6481"/>
    <w:rsid w:val="00EE7C51"/>
    <w:rsid w:val="00EF5A1D"/>
    <w:rsid w:val="00EF5F07"/>
    <w:rsid w:val="00F00E15"/>
    <w:rsid w:val="00F15961"/>
    <w:rsid w:val="00F17302"/>
    <w:rsid w:val="00F220BE"/>
    <w:rsid w:val="00F275D5"/>
    <w:rsid w:val="00F314AF"/>
    <w:rsid w:val="00F433BD"/>
    <w:rsid w:val="00F53797"/>
    <w:rsid w:val="00F553D0"/>
    <w:rsid w:val="00F55792"/>
    <w:rsid w:val="00F576AA"/>
    <w:rsid w:val="00F64ABA"/>
    <w:rsid w:val="00F73C4F"/>
    <w:rsid w:val="00F90E44"/>
    <w:rsid w:val="00F95FFD"/>
    <w:rsid w:val="00FA195B"/>
    <w:rsid w:val="00FA65F7"/>
    <w:rsid w:val="00FA7101"/>
    <w:rsid w:val="00FB0B94"/>
    <w:rsid w:val="00FB1EBF"/>
    <w:rsid w:val="00FB5097"/>
    <w:rsid w:val="00FB69EE"/>
    <w:rsid w:val="00FC0448"/>
    <w:rsid w:val="00FC4F5A"/>
    <w:rsid w:val="00FE02C8"/>
    <w:rsid w:val="00FE13D0"/>
    <w:rsid w:val="00FE266D"/>
    <w:rsid w:val="00FE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F3"/>
    <w:pPr>
      <w:tabs>
        <w:tab w:val="center" w:pos="4680"/>
        <w:tab w:val="right" w:pos="9360"/>
      </w:tabs>
    </w:pPr>
  </w:style>
  <w:style w:type="character" w:customStyle="1" w:styleId="HeaderChar">
    <w:name w:val="Header Char"/>
    <w:basedOn w:val="DefaultParagraphFont"/>
    <w:link w:val="Header"/>
    <w:uiPriority w:val="99"/>
    <w:rsid w:val="00BA3DF3"/>
  </w:style>
  <w:style w:type="paragraph" w:styleId="Footer">
    <w:name w:val="footer"/>
    <w:basedOn w:val="Normal"/>
    <w:link w:val="FooterChar"/>
    <w:uiPriority w:val="99"/>
    <w:unhideWhenUsed/>
    <w:rsid w:val="00BA3DF3"/>
    <w:pPr>
      <w:tabs>
        <w:tab w:val="center" w:pos="4680"/>
        <w:tab w:val="right" w:pos="9360"/>
      </w:tabs>
    </w:pPr>
  </w:style>
  <w:style w:type="character" w:customStyle="1" w:styleId="FooterChar">
    <w:name w:val="Footer Char"/>
    <w:basedOn w:val="DefaultParagraphFont"/>
    <w:link w:val="Footer"/>
    <w:uiPriority w:val="99"/>
    <w:rsid w:val="00BA3DF3"/>
  </w:style>
  <w:style w:type="paragraph" w:styleId="ListParagraph">
    <w:name w:val="List Paragraph"/>
    <w:basedOn w:val="Normal"/>
    <w:uiPriority w:val="34"/>
    <w:qFormat/>
    <w:rsid w:val="00BA3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F3"/>
    <w:pPr>
      <w:tabs>
        <w:tab w:val="center" w:pos="4680"/>
        <w:tab w:val="right" w:pos="9360"/>
      </w:tabs>
    </w:pPr>
  </w:style>
  <w:style w:type="character" w:customStyle="1" w:styleId="HeaderChar">
    <w:name w:val="Header Char"/>
    <w:basedOn w:val="DefaultParagraphFont"/>
    <w:link w:val="Header"/>
    <w:uiPriority w:val="99"/>
    <w:rsid w:val="00BA3DF3"/>
  </w:style>
  <w:style w:type="paragraph" w:styleId="Footer">
    <w:name w:val="footer"/>
    <w:basedOn w:val="Normal"/>
    <w:link w:val="FooterChar"/>
    <w:uiPriority w:val="99"/>
    <w:unhideWhenUsed/>
    <w:rsid w:val="00BA3DF3"/>
    <w:pPr>
      <w:tabs>
        <w:tab w:val="center" w:pos="4680"/>
        <w:tab w:val="right" w:pos="9360"/>
      </w:tabs>
    </w:pPr>
  </w:style>
  <w:style w:type="character" w:customStyle="1" w:styleId="FooterChar">
    <w:name w:val="Footer Char"/>
    <w:basedOn w:val="DefaultParagraphFont"/>
    <w:link w:val="Footer"/>
    <w:uiPriority w:val="99"/>
    <w:rsid w:val="00BA3DF3"/>
  </w:style>
  <w:style w:type="paragraph" w:styleId="ListParagraph">
    <w:name w:val="List Paragraph"/>
    <w:basedOn w:val="Normal"/>
    <w:uiPriority w:val="34"/>
    <w:qFormat/>
    <w:rsid w:val="00BA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21</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418</cp:revision>
  <dcterms:created xsi:type="dcterms:W3CDTF">2019-08-08T16:02:00Z</dcterms:created>
  <dcterms:modified xsi:type="dcterms:W3CDTF">2019-09-29T16:41:00Z</dcterms:modified>
</cp:coreProperties>
</file>