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EE" w:rsidRDefault="00EC1608" w:rsidP="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b/>
          <w:sz w:val="24"/>
          <w:szCs w:val="24"/>
          <w:lang w:val="en-US"/>
        </w:rPr>
      </w:pPr>
      <w:r>
        <w:rPr>
          <w:rFonts w:ascii="Georgia" w:eastAsia="Times New Roman" w:hAnsi="Georgia" w:cs="Courier New"/>
          <w:b/>
          <w:sz w:val="24"/>
          <w:szCs w:val="24"/>
          <w:lang w:val="en-US"/>
        </w:rPr>
        <w:t xml:space="preserve">The </w:t>
      </w:r>
      <w:proofErr w:type="gramStart"/>
      <w:r>
        <w:rPr>
          <w:rFonts w:ascii="Georgia" w:eastAsia="Times New Roman" w:hAnsi="Georgia" w:cs="Courier New"/>
          <w:b/>
          <w:sz w:val="24"/>
          <w:szCs w:val="24"/>
        </w:rPr>
        <w:t>L</w:t>
      </w:r>
      <w:proofErr w:type="spellStart"/>
      <w:r>
        <w:rPr>
          <w:rFonts w:ascii="Georgia" w:eastAsia="Times New Roman" w:hAnsi="Georgia" w:cs="Courier New"/>
          <w:b/>
          <w:sz w:val="24"/>
          <w:szCs w:val="24"/>
          <w:lang w:val="en-US"/>
        </w:rPr>
        <w:t>egal</w:t>
      </w:r>
      <w:proofErr w:type="spellEnd"/>
      <w:r>
        <w:rPr>
          <w:rFonts w:ascii="Georgia" w:eastAsia="Times New Roman" w:hAnsi="Georgia" w:cs="Courier New"/>
          <w:b/>
          <w:sz w:val="24"/>
          <w:szCs w:val="24"/>
          <w:lang w:val="en-US"/>
        </w:rPr>
        <w:t xml:space="preserve"> </w:t>
      </w:r>
      <w:r>
        <w:rPr>
          <w:rFonts w:ascii="Georgia" w:eastAsia="Times New Roman" w:hAnsi="Georgia" w:cs="Courier New"/>
          <w:b/>
          <w:sz w:val="24"/>
          <w:szCs w:val="24"/>
        </w:rPr>
        <w:t xml:space="preserve"> A</w:t>
      </w:r>
      <w:proofErr w:type="spellStart"/>
      <w:r>
        <w:rPr>
          <w:rFonts w:ascii="Georgia" w:eastAsia="Times New Roman" w:hAnsi="Georgia" w:cs="Courier New"/>
          <w:b/>
          <w:sz w:val="24"/>
          <w:szCs w:val="24"/>
          <w:lang w:val="en-US"/>
        </w:rPr>
        <w:t>spects</w:t>
      </w:r>
      <w:proofErr w:type="spellEnd"/>
      <w:proofErr w:type="gramEnd"/>
      <w:r>
        <w:rPr>
          <w:rFonts w:ascii="Georgia" w:eastAsia="Times New Roman" w:hAnsi="Georgia" w:cs="Courier New"/>
          <w:b/>
          <w:sz w:val="24"/>
          <w:szCs w:val="24"/>
        </w:rPr>
        <w:t xml:space="preserve"> </w:t>
      </w:r>
      <w:r>
        <w:rPr>
          <w:rFonts w:ascii="Georgia" w:eastAsia="Times New Roman" w:hAnsi="Georgia" w:cs="Courier New"/>
          <w:b/>
          <w:sz w:val="24"/>
          <w:szCs w:val="24"/>
          <w:lang w:val="en-US"/>
        </w:rPr>
        <w:t>of</w:t>
      </w:r>
      <w:r>
        <w:rPr>
          <w:rFonts w:ascii="Georgia" w:eastAsia="Times New Roman" w:hAnsi="Georgia" w:cs="Courier New"/>
          <w:b/>
          <w:sz w:val="24"/>
          <w:szCs w:val="24"/>
        </w:rPr>
        <w:t xml:space="preserve"> </w:t>
      </w:r>
      <w:r>
        <w:rPr>
          <w:rFonts w:ascii="Georgia" w:eastAsia="Times New Roman" w:hAnsi="Georgia" w:cs="Courier New"/>
          <w:b/>
          <w:sz w:val="24"/>
          <w:szCs w:val="24"/>
          <w:lang w:val="en-US"/>
        </w:rPr>
        <w:t>the</w:t>
      </w:r>
      <w:r w:rsidR="00655EEE" w:rsidRPr="00655EEE">
        <w:rPr>
          <w:rFonts w:ascii="Georgia" w:eastAsia="Times New Roman" w:hAnsi="Georgia" w:cs="Courier New"/>
          <w:b/>
          <w:sz w:val="24"/>
          <w:szCs w:val="24"/>
        </w:rPr>
        <w:t xml:space="preserve"> </w:t>
      </w:r>
      <w:r w:rsidR="00D30D6D">
        <w:rPr>
          <w:rFonts w:ascii="Georgia" w:eastAsia="Times New Roman" w:hAnsi="Georgia" w:cs="Courier New"/>
          <w:b/>
          <w:sz w:val="24"/>
          <w:szCs w:val="24"/>
          <w:lang w:val="en-US"/>
        </w:rPr>
        <w:t xml:space="preserve">Principal of </w:t>
      </w:r>
      <w:r>
        <w:rPr>
          <w:rFonts w:ascii="Georgia" w:eastAsia="Times New Roman" w:hAnsi="Georgia" w:cs="Courier New"/>
          <w:b/>
          <w:sz w:val="24"/>
          <w:szCs w:val="24"/>
          <w:lang w:val="en-US"/>
        </w:rPr>
        <w:t>,</w:t>
      </w:r>
      <w:r w:rsidR="003E0969">
        <w:rPr>
          <w:rFonts w:ascii="Georgia" w:eastAsia="Times New Roman" w:hAnsi="Georgia" w:cs="Courier New"/>
          <w:b/>
          <w:sz w:val="24"/>
          <w:szCs w:val="24"/>
          <w:lang w:val="en-US"/>
        </w:rPr>
        <w:t>,</w:t>
      </w:r>
      <w:r>
        <w:rPr>
          <w:rFonts w:ascii="Georgia" w:eastAsia="Times New Roman" w:hAnsi="Georgia" w:cs="Courier New"/>
          <w:b/>
          <w:sz w:val="24"/>
          <w:szCs w:val="24"/>
        </w:rPr>
        <w:t>R</w:t>
      </w:r>
      <w:proofErr w:type="spellStart"/>
      <w:r w:rsidR="001C7DA0">
        <w:rPr>
          <w:rFonts w:ascii="Georgia" w:eastAsia="Times New Roman" w:hAnsi="Georgia" w:cs="Courier New"/>
          <w:b/>
          <w:sz w:val="24"/>
          <w:szCs w:val="24"/>
          <w:lang w:val="en-US"/>
        </w:rPr>
        <w:t>ule</w:t>
      </w:r>
      <w:proofErr w:type="spellEnd"/>
      <w:r>
        <w:rPr>
          <w:rFonts w:ascii="Georgia" w:eastAsia="Times New Roman" w:hAnsi="Georgia" w:cs="Courier New"/>
          <w:b/>
          <w:sz w:val="24"/>
          <w:szCs w:val="24"/>
        </w:rPr>
        <w:t xml:space="preserve"> </w:t>
      </w:r>
      <w:r>
        <w:rPr>
          <w:rFonts w:ascii="Georgia" w:eastAsia="Times New Roman" w:hAnsi="Georgia" w:cs="Courier New"/>
          <w:b/>
          <w:sz w:val="24"/>
          <w:szCs w:val="24"/>
          <w:lang w:val="en-US"/>
        </w:rPr>
        <w:t>of</w:t>
      </w:r>
      <w:r>
        <w:rPr>
          <w:rFonts w:ascii="Georgia" w:eastAsia="Times New Roman" w:hAnsi="Georgia" w:cs="Courier New"/>
          <w:b/>
          <w:sz w:val="24"/>
          <w:szCs w:val="24"/>
        </w:rPr>
        <w:t xml:space="preserve"> L</w:t>
      </w:r>
      <w:r>
        <w:rPr>
          <w:rFonts w:ascii="Georgia" w:eastAsia="Times New Roman" w:hAnsi="Georgia" w:cs="Courier New"/>
          <w:b/>
          <w:sz w:val="24"/>
          <w:szCs w:val="24"/>
          <w:lang w:val="en-US"/>
        </w:rPr>
        <w:t>aw”</w:t>
      </w:r>
      <w:r w:rsidR="003E0969">
        <w:rPr>
          <w:rFonts w:ascii="Georgia" w:eastAsia="Times New Roman" w:hAnsi="Georgia" w:cs="Courier New"/>
          <w:b/>
          <w:sz w:val="24"/>
          <w:szCs w:val="24"/>
          <w:lang w:val="en-US"/>
        </w:rPr>
        <w:t xml:space="preserve"> </w:t>
      </w:r>
      <w:r>
        <w:rPr>
          <w:rFonts w:ascii="Georgia" w:eastAsia="Times New Roman" w:hAnsi="Georgia" w:cs="Courier New"/>
          <w:b/>
          <w:sz w:val="24"/>
          <w:szCs w:val="24"/>
        </w:rPr>
        <w:t xml:space="preserve"> </w:t>
      </w:r>
      <w:r>
        <w:rPr>
          <w:rFonts w:ascii="Georgia" w:eastAsia="Times New Roman" w:hAnsi="Georgia" w:cs="Courier New"/>
          <w:b/>
          <w:sz w:val="24"/>
          <w:szCs w:val="24"/>
          <w:lang w:val="en-US"/>
        </w:rPr>
        <w:t>as</w:t>
      </w:r>
      <w:r>
        <w:rPr>
          <w:rFonts w:ascii="Georgia" w:eastAsia="Times New Roman" w:hAnsi="Georgia" w:cs="Courier New"/>
          <w:b/>
          <w:sz w:val="24"/>
          <w:szCs w:val="24"/>
        </w:rPr>
        <w:t xml:space="preserve"> </w:t>
      </w:r>
      <w:r>
        <w:rPr>
          <w:rFonts w:ascii="Georgia" w:eastAsia="Times New Roman" w:hAnsi="Georgia" w:cs="Courier New"/>
          <w:b/>
          <w:sz w:val="24"/>
          <w:szCs w:val="24"/>
          <w:lang w:val="en-US"/>
        </w:rPr>
        <w:t>an</w:t>
      </w:r>
      <w:r>
        <w:rPr>
          <w:rFonts w:ascii="Georgia" w:eastAsia="Times New Roman" w:hAnsi="Georgia" w:cs="Courier New"/>
          <w:b/>
          <w:sz w:val="24"/>
          <w:szCs w:val="24"/>
        </w:rPr>
        <w:t xml:space="preserve"> </w:t>
      </w:r>
      <w:r w:rsidR="001C7DA0">
        <w:rPr>
          <w:rFonts w:ascii="Georgia" w:eastAsia="Times New Roman" w:hAnsi="Georgia" w:cs="Courier New"/>
          <w:b/>
          <w:sz w:val="24"/>
          <w:szCs w:val="24"/>
          <w:lang w:val="en-US"/>
        </w:rPr>
        <w:t>E</w:t>
      </w:r>
      <w:r>
        <w:rPr>
          <w:rFonts w:ascii="Georgia" w:eastAsia="Times New Roman" w:hAnsi="Georgia" w:cs="Courier New"/>
          <w:b/>
          <w:sz w:val="24"/>
          <w:szCs w:val="24"/>
          <w:lang w:val="en-US"/>
        </w:rPr>
        <w:t>lement</w:t>
      </w:r>
      <w:r>
        <w:rPr>
          <w:rFonts w:ascii="Georgia" w:eastAsia="Times New Roman" w:hAnsi="Georgia" w:cs="Courier New"/>
          <w:b/>
          <w:sz w:val="24"/>
          <w:szCs w:val="24"/>
        </w:rPr>
        <w:t xml:space="preserve"> </w:t>
      </w:r>
      <w:r>
        <w:rPr>
          <w:rFonts w:ascii="Georgia" w:eastAsia="Times New Roman" w:hAnsi="Georgia" w:cs="Courier New"/>
          <w:b/>
          <w:sz w:val="24"/>
          <w:szCs w:val="24"/>
          <w:lang w:val="en-US"/>
        </w:rPr>
        <w:t>of</w:t>
      </w:r>
      <w:r>
        <w:rPr>
          <w:rFonts w:ascii="Georgia" w:eastAsia="Times New Roman" w:hAnsi="Georgia" w:cs="Courier New"/>
          <w:b/>
          <w:sz w:val="24"/>
          <w:szCs w:val="24"/>
        </w:rPr>
        <w:t xml:space="preserve"> C</w:t>
      </w:r>
      <w:proofErr w:type="spellStart"/>
      <w:r w:rsidR="001C7DA0">
        <w:rPr>
          <w:rFonts w:ascii="Georgia" w:eastAsia="Times New Roman" w:hAnsi="Georgia" w:cs="Courier New"/>
          <w:b/>
          <w:sz w:val="24"/>
          <w:szCs w:val="24"/>
          <w:lang w:val="en-US"/>
        </w:rPr>
        <w:t>onstitutionalism</w:t>
      </w:r>
      <w:proofErr w:type="spellEnd"/>
    </w:p>
    <w:p w:rsidR="00EC1608" w:rsidRDefault="00EC1608" w:rsidP="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b/>
          <w:sz w:val="24"/>
          <w:szCs w:val="24"/>
          <w:lang w:val="en-US"/>
        </w:rPr>
      </w:pPr>
    </w:p>
    <w:p w:rsidR="004E4E39" w:rsidRDefault="004E4E39" w:rsidP="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b/>
          <w:sz w:val="24"/>
          <w:szCs w:val="24"/>
          <w:lang w:val="en-US"/>
        </w:rPr>
      </w:pPr>
    </w:p>
    <w:p w:rsidR="00EC1608" w:rsidRDefault="00EC1608" w:rsidP="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i/>
          <w:sz w:val="24"/>
          <w:szCs w:val="24"/>
          <w:lang w:val="en-US"/>
        </w:rPr>
      </w:pPr>
      <w:proofErr w:type="spellStart"/>
      <w:r>
        <w:rPr>
          <w:rFonts w:ascii="Georgia" w:eastAsia="Times New Roman" w:hAnsi="Georgia" w:cs="Courier New"/>
          <w:i/>
          <w:sz w:val="24"/>
          <w:szCs w:val="24"/>
          <w:lang w:val="en-US"/>
        </w:rPr>
        <w:t>Jelena</w:t>
      </w:r>
      <w:proofErr w:type="spellEnd"/>
      <w:r>
        <w:rPr>
          <w:rFonts w:ascii="Georgia" w:eastAsia="Times New Roman" w:hAnsi="Georgia" w:cs="Courier New"/>
          <w:i/>
          <w:sz w:val="24"/>
          <w:szCs w:val="24"/>
          <w:lang w:val="en-US"/>
        </w:rPr>
        <w:t xml:space="preserve"> </w:t>
      </w:r>
      <w:proofErr w:type="spellStart"/>
      <w:r>
        <w:rPr>
          <w:rFonts w:ascii="Georgia" w:eastAsia="Times New Roman" w:hAnsi="Georgia" w:cs="Courier New"/>
          <w:i/>
          <w:sz w:val="24"/>
          <w:szCs w:val="24"/>
          <w:lang w:val="en-US"/>
        </w:rPr>
        <w:t>Trajkovska-Hristovska</w:t>
      </w:r>
      <w:proofErr w:type="spellEnd"/>
    </w:p>
    <w:p w:rsidR="00EC1608" w:rsidRDefault="00EC1608" w:rsidP="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i/>
          <w:sz w:val="24"/>
          <w:szCs w:val="24"/>
          <w:lang w:val="en-US"/>
        </w:rPr>
      </w:pPr>
    </w:p>
    <w:p w:rsidR="00EC1608" w:rsidRPr="00EC1608" w:rsidRDefault="00EC1608" w:rsidP="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i/>
          <w:sz w:val="24"/>
          <w:szCs w:val="24"/>
        </w:rPr>
      </w:pPr>
      <w:r>
        <w:rPr>
          <w:rFonts w:ascii="Georgia" w:eastAsia="Times New Roman" w:hAnsi="Georgia" w:cs="Courier New"/>
          <w:i/>
          <w:sz w:val="24"/>
          <w:szCs w:val="24"/>
          <w:lang w:val="en-US"/>
        </w:rPr>
        <w:t xml:space="preserve">Faculty of Law </w:t>
      </w:r>
      <w:proofErr w:type="gramStart"/>
      <w:r>
        <w:rPr>
          <w:rFonts w:ascii="Georgia" w:eastAsia="Times New Roman" w:hAnsi="Georgia" w:cs="Courier New"/>
          <w:i/>
          <w:sz w:val="24"/>
          <w:szCs w:val="24"/>
          <w:lang w:val="en-US"/>
        </w:rPr>
        <w:t>,,</w:t>
      </w:r>
      <w:proofErr w:type="spellStart"/>
      <w:r>
        <w:rPr>
          <w:rFonts w:ascii="Georgia" w:eastAsia="Times New Roman" w:hAnsi="Georgia" w:cs="Courier New"/>
          <w:i/>
          <w:sz w:val="24"/>
          <w:szCs w:val="24"/>
          <w:lang w:val="en-US"/>
        </w:rPr>
        <w:t>Iustinianus</w:t>
      </w:r>
      <w:proofErr w:type="spellEnd"/>
      <w:proofErr w:type="gramEnd"/>
      <w:r>
        <w:rPr>
          <w:rFonts w:ascii="Georgia" w:eastAsia="Times New Roman" w:hAnsi="Georgia" w:cs="Courier New"/>
          <w:i/>
          <w:sz w:val="24"/>
          <w:szCs w:val="24"/>
          <w:lang w:val="en-US"/>
        </w:rPr>
        <w:t xml:space="preserve"> Primus” Skopje, </w:t>
      </w:r>
      <w:r w:rsidR="00E56F7F">
        <w:rPr>
          <w:rFonts w:ascii="Georgia" w:eastAsia="Times New Roman" w:hAnsi="Georgia" w:cs="Courier New"/>
          <w:i/>
          <w:sz w:val="24"/>
          <w:szCs w:val="24"/>
          <w:lang w:val="en-US"/>
        </w:rPr>
        <w:t>,,</w:t>
      </w:r>
      <w:r>
        <w:rPr>
          <w:rFonts w:ascii="Georgia" w:eastAsia="Times New Roman" w:hAnsi="Georgia" w:cs="Courier New"/>
          <w:i/>
          <w:sz w:val="24"/>
          <w:szCs w:val="24"/>
          <w:lang w:val="en-US"/>
        </w:rPr>
        <w:t>Ss. Cyril and Methodius</w:t>
      </w:r>
      <w:r w:rsidR="00E56F7F">
        <w:rPr>
          <w:rFonts w:ascii="Georgia" w:eastAsia="Times New Roman" w:hAnsi="Georgia" w:cs="Courier New"/>
          <w:i/>
          <w:sz w:val="24"/>
          <w:szCs w:val="24"/>
          <w:lang w:val="en-US"/>
        </w:rPr>
        <w:t>”</w:t>
      </w:r>
      <w:r>
        <w:rPr>
          <w:rFonts w:ascii="Georgia" w:eastAsia="Times New Roman" w:hAnsi="Georgia" w:cs="Courier New"/>
          <w:i/>
          <w:sz w:val="24"/>
          <w:szCs w:val="24"/>
          <w:lang w:val="en-US"/>
        </w:rPr>
        <w:t xml:space="preserve"> University in Skopje</w:t>
      </w:r>
    </w:p>
    <w:p w:rsidR="002C60C6" w:rsidRDefault="002C60C6" w:rsidP="002C60C6">
      <w:pPr>
        <w:spacing w:line="360" w:lineRule="auto"/>
        <w:jc w:val="center"/>
        <w:rPr>
          <w:rFonts w:ascii="Georgia" w:hAnsi="Georgia"/>
          <w:sz w:val="24"/>
          <w:szCs w:val="24"/>
          <w:lang w:val="en-US"/>
        </w:rPr>
      </w:pPr>
    </w:p>
    <w:p w:rsidR="004E4E39" w:rsidRDefault="004E4E39" w:rsidP="002C60C6">
      <w:pPr>
        <w:spacing w:line="360" w:lineRule="auto"/>
        <w:jc w:val="center"/>
        <w:rPr>
          <w:rFonts w:ascii="Georgia" w:hAnsi="Georgia"/>
          <w:sz w:val="24"/>
          <w:szCs w:val="24"/>
          <w:lang w:val="en-US"/>
        </w:rPr>
      </w:pPr>
    </w:p>
    <w:p w:rsidR="008C61DB" w:rsidRDefault="008C61DB" w:rsidP="002C60C6">
      <w:pPr>
        <w:spacing w:line="360" w:lineRule="auto"/>
        <w:jc w:val="center"/>
        <w:rPr>
          <w:rFonts w:ascii="Georgia" w:hAnsi="Georgia"/>
          <w:sz w:val="24"/>
          <w:szCs w:val="24"/>
          <w:lang w:val="en-US"/>
        </w:rPr>
      </w:pPr>
      <w:r>
        <w:rPr>
          <w:rFonts w:ascii="Georgia" w:hAnsi="Georgia"/>
          <w:sz w:val="24"/>
          <w:szCs w:val="24"/>
          <w:lang w:val="en-US"/>
        </w:rPr>
        <w:t>(</w:t>
      </w:r>
      <w:r w:rsidRPr="008C61DB">
        <w:rPr>
          <w:rFonts w:ascii="Georgia" w:hAnsi="Georgia"/>
          <w:i/>
          <w:sz w:val="24"/>
          <w:szCs w:val="24"/>
          <w:lang w:val="en-US"/>
        </w:rPr>
        <w:t>Abstract</w:t>
      </w:r>
      <w:r>
        <w:rPr>
          <w:rFonts w:ascii="Georgia" w:hAnsi="Georgia"/>
          <w:sz w:val="24"/>
          <w:szCs w:val="24"/>
          <w:lang w:val="en-US"/>
        </w:rPr>
        <w:t>)</w:t>
      </w:r>
    </w:p>
    <w:p w:rsidR="00D75224" w:rsidRPr="00D75224" w:rsidRDefault="001C7DA0" w:rsidP="00D75224">
      <w:pPr>
        <w:pStyle w:val="ListParagraph"/>
        <w:spacing w:line="360" w:lineRule="auto"/>
        <w:ind w:left="0" w:firstLine="720"/>
        <w:jc w:val="both"/>
        <w:rPr>
          <w:rFonts w:ascii="Georgia" w:hAnsi="Georgia"/>
          <w:sz w:val="24"/>
          <w:szCs w:val="24"/>
          <w:lang w:val="en-US"/>
        </w:rPr>
      </w:pPr>
      <w:r>
        <w:rPr>
          <w:rFonts w:ascii="Times New Roman" w:hAnsi="Times New Roman" w:cs="Times New Roman"/>
          <w:sz w:val="24"/>
          <w:szCs w:val="24"/>
        </w:rPr>
        <w:t xml:space="preserve">The paper analyzes the </w:t>
      </w:r>
      <w:r>
        <w:rPr>
          <w:rFonts w:ascii="Times New Roman" w:hAnsi="Times New Roman" w:cs="Times New Roman"/>
          <w:sz w:val="24"/>
          <w:szCs w:val="24"/>
          <w:lang w:val="en-US"/>
        </w:rPr>
        <w:t xml:space="preserve">relation between the principle of Rule of Law  and the concept of Constitutionalism. </w:t>
      </w:r>
      <w:r w:rsidRPr="000245E5">
        <w:rPr>
          <w:rFonts w:ascii="Times New Roman" w:hAnsi="Times New Roman" w:cs="Times New Roman"/>
          <w:sz w:val="24"/>
          <w:szCs w:val="24"/>
        </w:rPr>
        <w:t xml:space="preserve">In this context, the paper </w:t>
      </w:r>
      <w:r>
        <w:rPr>
          <w:rFonts w:ascii="Times New Roman" w:hAnsi="Times New Roman" w:cs="Times New Roman"/>
          <w:sz w:val="24"/>
          <w:szCs w:val="24"/>
          <w:lang w:val="en-US"/>
        </w:rPr>
        <w:t xml:space="preserve">elaborates the concept </w:t>
      </w:r>
      <w:r w:rsidR="008C61DB">
        <w:rPr>
          <w:rFonts w:ascii="Times New Roman" w:hAnsi="Times New Roman" w:cs="Times New Roman"/>
          <w:sz w:val="24"/>
          <w:szCs w:val="24"/>
          <w:lang w:val="en-US"/>
        </w:rPr>
        <w:t xml:space="preserve">of Rule of Law </w:t>
      </w:r>
      <w:r w:rsidR="00363AB0">
        <w:rPr>
          <w:rFonts w:ascii="Times New Roman" w:hAnsi="Times New Roman" w:cs="Times New Roman"/>
          <w:sz w:val="24"/>
          <w:szCs w:val="24"/>
          <w:lang w:val="en-US"/>
        </w:rPr>
        <w:t>and its</w:t>
      </w:r>
      <w:r>
        <w:rPr>
          <w:rFonts w:ascii="Times New Roman" w:hAnsi="Times New Roman" w:cs="Times New Roman"/>
          <w:sz w:val="24"/>
          <w:szCs w:val="24"/>
          <w:lang w:val="en-US"/>
        </w:rPr>
        <w:t xml:space="preserve"> </w:t>
      </w:r>
      <w:r w:rsidR="00363AB0">
        <w:rPr>
          <w:rFonts w:ascii="Times New Roman" w:hAnsi="Times New Roman" w:cs="Times New Roman"/>
          <w:sz w:val="24"/>
          <w:szCs w:val="24"/>
          <w:lang w:val="en-US"/>
        </w:rPr>
        <w:t>varieties of definitions</w:t>
      </w:r>
      <w:r>
        <w:rPr>
          <w:rFonts w:ascii="Times New Roman" w:hAnsi="Times New Roman" w:cs="Times New Roman"/>
          <w:sz w:val="24"/>
          <w:szCs w:val="24"/>
          <w:lang w:val="en-US"/>
        </w:rPr>
        <w:t>. The author emphasizes that although there are different approaches in defining the</w:t>
      </w:r>
      <w:r w:rsidR="00915CAC">
        <w:rPr>
          <w:rFonts w:ascii="Times New Roman" w:hAnsi="Times New Roman" w:cs="Times New Roman"/>
          <w:sz w:val="24"/>
          <w:szCs w:val="24"/>
          <w:lang w:val="en-US"/>
        </w:rPr>
        <w:t xml:space="preserve"> concept of constitutionalism, </w:t>
      </w:r>
      <w:r>
        <w:rPr>
          <w:rFonts w:ascii="Times New Roman" w:hAnsi="Times New Roman" w:cs="Times New Roman"/>
          <w:sz w:val="24"/>
          <w:szCs w:val="24"/>
          <w:lang w:val="en-US"/>
        </w:rPr>
        <w:t xml:space="preserve">they all include the principle of rule of law. </w:t>
      </w:r>
      <w:r w:rsidRPr="000245E5">
        <w:rPr>
          <w:rFonts w:ascii="Times New Roman" w:hAnsi="Times New Roman" w:cs="Times New Roman"/>
          <w:sz w:val="24"/>
          <w:szCs w:val="24"/>
        </w:rPr>
        <w:t>The paper also bring</w:t>
      </w:r>
      <w:r>
        <w:rPr>
          <w:rFonts w:ascii="Times New Roman" w:hAnsi="Times New Roman" w:cs="Times New Roman"/>
          <w:sz w:val="24"/>
          <w:szCs w:val="24"/>
        </w:rPr>
        <w:t>s</w:t>
      </w:r>
      <w:r w:rsidRPr="000245E5">
        <w:rPr>
          <w:rFonts w:ascii="Times New Roman" w:hAnsi="Times New Roman" w:cs="Times New Roman"/>
          <w:sz w:val="24"/>
          <w:szCs w:val="24"/>
        </w:rPr>
        <w:t xml:space="preserve"> up the issue of </w:t>
      </w:r>
      <w:r>
        <w:rPr>
          <w:rFonts w:ascii="Times New Roman" w:hAnsi="Times New Roman" w:cs="Times New Roman"/>
          <w:sz w:val="24"/>
          <w:szCs w:val="24"/>
          <w:lang w:val="en-US"/>
        </w:rPr>
        <w:t xml:space="preserve"> some legal aspects of the </w:t>
      </w:r>
      <w:r w:rsidR="00F16A2A">
        <w:rPr>
          <w:rFonts w:ascii="Times New Roman" w:hAnsi="Times New Roman" w:cs="Times New Roman"/>
          <w:sz w:val="24"/>
          <w:szCs w:val="24"/>
          <w:lang w:val="en-US"/>
        </w:rPr>
        <w:t>principal of R</w:t>
      </w:r>
      <w:r w:rsidR="00363AB0">
        <w:rPr>
          <w:rFonts w:ascii="Times New Roman" w:hAnsi="Times New Roman" w:cs="Times New Roman"/>
          <w:sz w:val="24"/>
          <w:szCs w:val="24"/>
          <w:lang w:val="en-US"/>
        </w:rPr>
        <w:t>ule of law</w:t>
      </w:r>
      <w:r w:rsidR="008C61DB">
        <w:rPr>
          <w:rFonts w:ascii="Times New Roman" w:hAnsi="Times New Roman" w:cs="Times New Roman"/>
          <w:sz w:val="24"/>
          <w:szCs w:val="24"/>
          <w:lang w:val="en-US"/>
        </w:rPr>
        <w:t>- hierarchy of acts in the legal system (</w:t>
      </w:r>
      <w:proofErr w:type="spellStart"/>
      <w:r w:rsidR="008C61DB" w:rsidRPr="00915CAC">
        <w:rPr>
          <w:rFonts w:ascii="Times New Roman" w:hAnsi="Times New Roman" w:cs="Times New Roman"/>
          <w:i/>
          <w:sz w:val="24"/>
          <w:szCs w:val="24"/>
          <w:lang w:val="en-US"/>
        </w:rPr>
        <w:t>Kelzen-Merkl</w:t>
      </w:r>
      <w:proofErr w:type="spellEnd"/>
      <w:r w:rsidR="008C61DB" w:rsidRPr="00915CAC">
        <w:rPr>
          <w:rFonts w:ascii="Times New Roman" w:hAnsi="Times New Roman" w:cs="Times New Roman"/>
          <w:i/>
          <w:sz w:val="24"/>
          <w:szCs w:val="24"/>
          <w:lang w:val="en-US"/>
        </w:rPr>
        <w:t xml:space="preserve"> </w:t>
      </w:r>
      <w:proofErr w:type="spellStart"/>
      <w:r w:rsidR="008C61DB" w:rsidRPr="00915CAC">
        <w:rPr>
          <w:rFonts w:ascii="Times New Roman" w:hAnsi="Times New Roman" w:cs="Times New Roman"/>
          <w:i/>
          <w:sz w:val="24"/>
          <w:szCs w:val="24"/>
          <w:lang w:val="en-US"/>
        </w:rPr>
        <w:t>Stuffentheorie</w:t>
      </w:r>
      <w:proofErr w:type="spellEnd"/>
      <w:r w:rsidR="008C61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C61DB">
        <w:rPr>
          <w:rFonts w:ascii="Times New Roman" w:hAnsi="Times New Roman" w:cs="Times New Roman"/>
          <w:sz w:val="24"/>
          <w:szCs w:val="24"/>
          <w:lang w:val="en-US"/>
        </w:rPr>
        <w:t xml:space="preserve">and  the </w:t>
      </w:r>
      <w:r w:rsidR="008C61DB">
        <w:rPr>
          <w:rFonts w:ascii="Georgia" w:hAnsi="Georgia"/>
          <w:sz w:val="24"/>
          <w:szCs w:val="24"/>
          <w:lang w:val="en-US"/>
        </w:rPr>
        <w:t>l</w:t>
      </w:r>
      <w:r w:rsidR="008C61DB" w:rsidRPr="005E7AF5">
        <w:rPr>
          <w:rFonts w:ascii="Georgia" w:hAnsi="Georgia"/>
          <w:sz w:val="24"/>
          <w:szCs w:val="24"/>
          <w:lang w:val="en-US"/>
        </w:rPr>
        <w:t xml:space="preserve">imits </w:t>
      </w:r>
      <w:r w:rsidR="008C61DB">
        <w:rPr>
          <w:rFonts w:ascii="Georgia" w:hAnsi="Georgia"/>
          <w:sz w:val="24"/>
          <w:szCs w:val="24"/>
          <w:lang w:val="en-US"/>
        </w:rPr>
        <w:t xml:space="preserve">and boundaries </w:t>
      </w:r>
      <w:r w:rsidR="008C61DB" w:rsidRPr="005E7AF5">
        <w:rPr>
          <w:rFonts w:ascii="Georgia" w:hAnsi="Georgia"/>
          <w:sz w:val="24"/>
          <w:szCs w:val="24"/>
          <w:lang w:val="en-US"/>
        </w:rPr>
        <w:t>of the powers of the norm maker</w:t>
      </w:r>
      <w:r w:rsidR="008C61DB">
        <w:rPr>
          <w:rFonts w:ascii="Georgia" w:hAnsi="Georgia"/>
          <w:sz w:val="24"/>
          <w:szCs w:val="24"/>
          <w:lang w:val="en-US"/>
        </w:rPr>
        <w:t>s, in the process of m</w:t>
      </w:r>
      <w:r w:rsidR="008C61DB" w:rsidRPr="005E7AF5">
        <w:rPr>
          <w:rFonts w:ascii="Georgia" w:hAnsi="Georgia"/>
          <w:sz w:val="24"/>
          <w:szCs w:val="24"/>
          <w:lang w:val="en-US"/>
        </w:rPr>
        <w:t xml:space="preserve">aterialization of the </w:t>
      </w:r>
      <w:r w:rsidR="008C61DB">
        <w:rPr>
          <w:rFonts w:ascii="Georgia" w:hAnsi="Georgia"/>
          <w:sz w:val="24"/>
          <w:szCs w:val="24"/>
          <w:lang w:val="en-US"/>
        </w:rPr>
        <w:t>law.</w:t>
      </w:r>
      <w:r w:rsidR="00D75224">
        <w:rPr>
          <w:rFonts w:ascii="Georgia" w:hAnsi="Georgia"/>
          <w:sz w:val="24"/>
          <w:szCs w:val="24"/>
          <w:lang w:val="en-US"/>
        </w:rPr>
        <w:t xml:space="preserve"> The paper </w:t>
      </w:r>
      <w:r w:rsidR="00363AB0">
        <w:rPr>
          <w:rFonts w:ascii="Georgia" w:hAnsi="Georgia"/>
          <w:sz w:val="24"/>
          <w:szCs w:val="24"/>
          <w:lang w:val="en-US"/>
        </w:rPr>
        <w:t>analyzes</w:t>
      </w:r>
      <w:r w:rsidR="00D75224">
        <w:rPr>
          <w:rFonts w:ascii="Georgia" w:hAnsi="Georgia"/>
          <w:sz w:val="24"/>
          <w:szCs w:val="24"/>
          <w:lang w:val="en-US"/>
        </w:rPr>
        <w:t xml:space="preserve"> the problem of (pan</w:t>
      </w:r>
      <w:proofErr w:type="gramStart"/>
      <w:r w:rsidR="00D75224">
        <w:rPr>
          <w:rFonts w:ascii="Georgia" w:hAnsi="Georgia"/>
          <w:sz w:val="24"/>
          <w:szCs w:val="24"/>
          <w:lang w:val="en-US"/>
        </w:rPr>
        <w:t>)</w:t>
      </w:r>
      <w:proofErr w:type="spellStart"/>
      <w:r w:rsidR="00D75224">
        <w:rPr>
          <w:rFonts w:ascii="Georgia" w:hAnsi="Georgia"/>
          <w:sz w:val="24"/>
          <w:szCs w:val="24"/>
          <w:lang w:val="en-US"/>
        </w:rPr>
        <w:t>iuridisation</w:t>
      </w:r>
      <w:proofErr w:type="spellEnd"/>
      <w:proofErr w:type="gramEnd"/>
      <w:r w:rsidR="00D75224">
        <w:rPr>
          <w:rFonts w:ascii="Georgia" w:hAnsi="Georgia"/>
          <w:sz w:val="24"/>
          <w:szCs w:val="24"/>
          <w:lang w:val="en-US"/>
        </w:rPr>
        <w:t xml:space="preserve"> and </w:t>
      </w:r>
      <w:proofErr w:type="spellStart"/>
      <w:r w:rsidR="00915CAC">
        <w:rPr>
          <w:rFonts w:ascii="Georgia" w:hAnsi="Georgia"/>
          <w:sz w:val="24"/>
          <w:szCs w:val="24"/>
          <w:lang w:val="en-US"/>
        </w:rPr>
        <w:t>prolyferation</w:t>
      </w:r>
      <w:proofErr w:type="spellEnd"/>
      <w:r w:rsidR="00D75224">
        <w:rPr>
          <w:rFonts w:ascii="Georgia" w:hAnsi="Georgia"/>
          <w:sz w:val="24"/>
          <w:szCs w:val="24"/>
          <w:lang w:val="en-US"/>
        </w:rPr>
        <w:t xml:space="preserve"> as d</w:t>
      </w:r>
      <w:r w:rsidR="00D75224" w:rsidRPr="00715464">
        <w:rPr>
          <w:rFonts w:ascii="Georgia" w:hAnsi="Georgia"/>
          <w:sz w:val="24"/>
          <w:szCs w:val="24"/>
        </w:rPr>
        <w:t>eviation / hybridization of the legal system in practice</w:t>
      </w:r>
      <w:r w:rsidR="00D75224">
        <w:rPr>
          <w:rFonts w:ascii="Georgia" w:hAnsi="Georgia"/>
          <w:sz w:val="24"/>
          <w:szCs w:val="24"/>
          <w:lang w:val="en-US"/>
        </w:rPr>
        <w:t>.</w:t>
      </w:r>
    </w:p>
    <w:p w:rsidR="001C7DA0" w:rsidRDefault="001C7DA0" w:rsidP="001C7DA0">
      <w:pPr>
        <w:spacing w:line="360" w:lineRule="auto"/>
        <w:ind w:firstLine="720"/>
        <w:jc w:val="both"/>
        <w:rPr>
          <w:rFonts w:ascii="Times New Roman" w:hAnsi="Times New Roman" w:cs="Times New Roman"/>
          <w:sz w:val="24"/>
          <w:szCs w:val="24"/>
          <w:lang w:val="en-US"/>
        </w:rPr>
      </w:pPr>
    </w:p>
    <w:p w:rsidR="004E4E39" w:rsidRPr="008C61DB" w:rsidRDefault="004E4E39" w:rsidP="001C7DA0">
      <w:pPr>
        <w:spacing w:line="360" w:lineRule="auto"/>
        <w:ind w:firstLine="720"/>
        <w:jc w:val="both"/>
        <w:rPr>
          <w:rFonts w:ascii="Times New Roman" w:hAnsi="Times New Roman" w:cs="Times New Roman"/>
          <w:sz w:val="24"/>
          <w:szCs w:val="24"/>
          <w:lang w:val="en-US"/>
        </w:rPr>
      </w:pPr>
    </w:p>
    <w:p w:rsidR="00EC1608" w:rsidRDefault="001C7DA0" w:rsidP="001C7DA0">
      <w:pPr>
        <w:spacing w:line="360" w:lineRule="auto"/>
        <w:jc w:val="center"/>
        <w:rPr>
          <w:rFonts w:ascii="Times New Roman" w:hAnsi="Times New Roman" w:cs="Times New Roman"/>
          <w:i/>
          <w:sz w:val="24"/>
          <w:szCs w:val="24"/>
          <w:lang w:val="en-US"/>
        </w:rPr>
      </w:pPr>
      <w:r w:rsidRPr="00C053D4">
        <w:rPr>
          <w:rFonts w:ascii="Times New Roman" w:hAnsi="Times New Roman" w:cs="Times New Roman"/>
          <w:b/>
          <w:i/>
          <w:sz w:val="24"/>
          <w:szCs w:val="24"/>
        </w:rPr>
        <w:t>Keywords:</w:t>
      </w:r>
      <w:r>
        <w:rPr>
          <w:rFonts w:ascii="Times New Roman" w:hAnsi="Times New Roman" w:cs="Times New Roman"/>
          <w:sz w:val="24"/>
          <w:szCs w:val="24"/>
        </w:rPr>
        <w:t xml:space="preserve"> </w:t>
      </w:r>
      <w:r w:rsidR="008C61DB" w:rsidRPr="00D75224">
        <w:rPr>
          <w:rFonts w:ascii="Times New Roman" w:hAnsi="Times New Roman" w:cs="Times New Roman"/>
          <w:i/>
          <w:sz w:val="24"/>
          <w:szCs w:val="24"/>
          <w:lang w:val="en-US"/>
        </w:rPr>
        <w:t>Constitutionalism, Rule of Law</w:t>
      </w:r>
      <w:r w:rsidR="008C61DB">
        <w:rPr>
          <w:rFonts w:ascii="Times New Roman" w:hAnsi="Times New Roman" w:cs="Times New Roman"/>
          <w:sz w:val="24"/>
          <w:szCs w:val="24"/>
          <w:lang w:val="en-US"/>
        </w:rPr>
        <w:t xml:space="preserve">, </w:t>
      </w:r>
      <w:r w:rsidRPr="006306B1">
        <w:rPr>
          <w:rFonts w:ascii="Times New Roman" w:hAnsi="Times New Roman" w:cs="Times New Roman"/>
          <w:i/>
          <w:sz w:val="24"/>
          <w:szCs w:val="24"/>
        </w:rPr>
        <w:t xml:space="preserve">Constitutionality, </w:t>
      </w:r>
      <w:r w:rsidR="008C61DB">
        <w:rPr>
          <w:rFonts w:ascii="Times New Roman" w:hAnsi="Times New Roman" w:cs="Times New Roman"/>
          <w:i/>
          <w:sz w:val="24"/>
          <w:szCs w:val="24"/>
          <w:lang w:val="en-US"/>
        </w:rPr>
        <w:t xml:space="preserve">Legality, </w:t>
      </w:r>
      <w:proofErr w:type="spellStart"/>
      <w:r w:rsidR="00D75224">
        <w:rPr>
          <w:rFonts w:ascii="Times New Roman" w:hAnsi="Times New Roman" w:cs="Times New Roman"/>
          <w:i/>
          <w:sz w:val="24"/>
          <w:szCs w:val="24"/>
          <w:lang w:val="en-US"/>
        </w:rPr>
        <w:t>M</w:t>
      </w:r>
      <w:r w:rsidR="008C61DB">
        <w:rPr>
          <w:rFonts w:ascii="Times New Roman" w:hAnsi="Times New Roman" w:cs="Times New Roman"/>
          <w:i/>
          <w:sz w:val="24"/>
          <w:szCs w:val="24"/>
          <w:lang w:val="en-US"/>
        </w:rPr>
        <w:t>ateriae</w:t>
      </w:r>
      <w:proofErr w:type="spellEnd"/>
      <w:r w:rsidR="008C61DB">
        <w:rPr>
          <w:rFonts w:ascii="Times New Roman" w:hAnsi="Times New Roman" w:cs="Times New Roman"/>
          <w:i/>
          <w:sz w:val="24"/>
          <w:szCs w:val="24"/>
          <w:lang w:val="en-US"/>
        </w:rPr>
        <w:t xml:space="preserve"> </w:t>
      </w:r>
      <w:proofErr w:type="spellStart"/>
      <w:r w:rsidR="008C61DB">
        <w:rPr>
          <w:rFonts w:ascii="Times New Roman" w:hAnsi="Times New Roman" w:cs="Times New Roman"/>
          <w:i/>
          <w:sz w:val="24"/>
          <w:szCs w:val="24"/>
          <w:lang w:val="en-US"/>
        </w:rPr>
        <w:t>constitutionis</w:t>
      </w:r>
      <w:proofErr w:type="spellEnd"/>
      <w:r w:rsidR="008C61DB">
        <w:rPr>
          <w:rFonts w:ascii="Times New Roman" w:hAnsi="Times New Roman" w:cs="Times New Roman"/>
          <w:i/>
          <w:sz w:val="24"/>
          <w:szCs w:val="24"/>
          <w:lang w:val="en-US"/>
        </w:rPr>
        <w:t xml:space="preserve">, </w:t>
      </w:r>
      <w:r w:rsidR="00D75224">
        <w:rPr>
          <w:rFonts w:ascii="Times New Roman" w:hAnsi="Times New Roman" w:cs="Times New Roman"/>
          <w:i/>
          <w:sz w:val="24"/>
          <w:szCs w:val="24"/>
          <w:lang w:val="en-US"/>
        </w:rPr>
        <w:t xml:space="preserve">Materia </w:t>
      </w:r>
      <w:proofErr w:type="spellStart"/>
      <w:r w:rsidR="00D75224">
        <w:rPr>
          <w:rFonts w:ascii="Times New Roman" w:hAnsi="Times New Roman" w:cs="Times New Roman"/>
          <w:i/>
          <w:sz w:val="24"/>
          <w:szCs w:val="24"/>
          <w:lang w:val="en-US"/>
        </w:rPr>
        <w:t>l</w:t>
      </w:r>
      <w:r w:rsidR="008C61DB">
        <w:rPr>
          <w:rFonts w:ascii="Times New Roman" w:hAnsi="Times New Roman" w:cs="Times New Roman"/>
          <w:i/>
          <w:sz w:val="24"/>
          <w:szCs w:val="24"/>
          <w:lang w:val="en-US"/>
        </w:rPr>
        <w:t>egis</w:t>
      </w:r>
      <w:proofErr w:type="spellEnd"/>
      <w:r w:rsidR="008C61DB">
        <w:rPr>
          <w:rFonts w:ascii="Times New Roman" w:hAnsi="Times New Roman" w:cs="Times New Roman"/>
          <w:i/>
          <w:sz w:val="24"/>
          <w:szCs w:val="24"/>
          <w:lang w:val="en-US"/>
        </w:rPr>
        <w:t>,</w:t>
      </w:r>
      <w:r w:rsidR="00D75224">
        <w:rPr>
          <w:rFonts w:ascii="Times New Roman" w:hAnsi="Times New Roman" w:cs="Times New Roman"/>
          <w:i/>
          <w:sz w:val="24"/>
          <w:szCs w:val="24"/>
          <w:lang w:val="en-US"/>
        </w:rPr>
        <w:t xml:space="preserve"> </w:t>
      </w:r>
      <w:proofErr w:type="spellStart"/>
      <w:r w:rsidR="00D75224">
        <w:rPr>
          <w:rFonts w:ascii="Times New Roman" w:hAnsi="Times New Roman" w:cs="Times New Roman"/>
          <w:i/>
          <w:sz w:val="24"/>
          <w:szCs w:val="24"/>
          <w:lang w:val="en-US"/>
        </w:rPr>
        <w:t>M</w:t>
      </w:r>
      <w:r w:rsidR="008C61DB">
        <w:rPr>
          <w:rFonts w:ascii="Times New Roman" w:hAnsi="Times New Roman" w:cs="Times New Roman"/>
          <w:i/>
          <w:sz w:val="24"/>
          <w:szCs w:val="24"/>
          <w:lang w:val="en-US"/>
        </w:rPr>
        <w:t>ateriae</w:t>
      </w:r>
      <w:proofErr w:type="spellEnd"/>
      <w:r w:rsidR="008C61DB">
        <w:rPr>
          <w:rFonts w:ascii="Times New Roman" w:hAnsi="Times New Roman" w:cs="Times New Roman"/>
          <w:i/>
          <w:sz w:val="24"/>
          <w:szCs w:val="24"/>
          <w:lang w:val="en-US"/>
        </w:rPr>
        <w:t xml:space="preserve"> </w:t>
      </w:r>
      <w:proofErr w:type="spellStart"/>
      <w:r w:rsidR="008C61DB">
        <w:rPr>
          <w:rFonts w:ascii="Times New Roman" w:hAnsi="Times New Roman" w:cs="Times New Roman"/>
          <w:i/>
          <w:sz w:val="24"/>
          <w:szCs w:val="24"/>
          <w:lang w:val="en-US"/>
        </w:rPr>
        <w:t>sublegalis</w:t>
      </w:r>
      <w:proofErr w:type="spellEnd"/>
      <w:r w:rsidR="008C61DB">
        <w:rPr>
          <w:rFonts w:ascii="Times New Roman" w:hAnsi="Times New Roman" w:cs="Times New Roman"/>
          <w:i/>
          <w:sz w:val="24"/>
          <w:szCs w:val="24"/>
          <w:lang w:val="en-US"/>
        </w:rPr>
        <w:t xml:space="preserve">, </w:t>
      </w:r>
      <w:proofErr w:type="spellStart"/>
      <w:r w:rsidR="00D75224">
        <w:rPr>
          <w:rFonts w:ascii="Times New Roman" w:hAnsi="Times New Roman" w:cs="Times New Roman"/>
          <w:i/>
          <w:sz w:val="24"/>
          <w:szCs w:val="24"/>
          <w:lang w:val="en-US"/>
        </w:rPr>
        <w:t>Paniuridistion</w:t>
      </w:r>
      <w:proofErr w:type="spellEnd"/>
      <w:r w:rsidR="00D75224">
        <w:rPr>
          <w:rFonts w:ascii="Times New Roman" w:hAnsi="Times New Roman" w:cs="Times New Roman"/>
          <w:i/>
          <w:sz w:val="24"/>
          <w:szCs w:val="24"/>
          <w:lang w:val="en-US"/>
        </w:rPr>
        <w:t xml:space="preserve">, </w:t>
      </w:r>
      <w:proofErr w:type="spellStart"/>
      <w:r w:rsidR="00D75224">
        <w:rPr>
          <w:rFonts w:ascii="Times New Roman" w:hAnsi="Times New Roman" w:cs="Times New Roman"/>
          <w:i/>
          <w:sz w:val="24"/>
          <w:szCs w:val="24"/>
          <w:lang w:val="en-US"/>
        </w:rPr>
        <w:t>Polyferation</w:t>
      </w:r>
      <w:proofErr w:type="spellEnd"/>
    </w:p>
    <w:p w:rsidR="004E4E39" w:rsidRDefault="004E4E39" w:rsidP="001C7DA0">
      <w:pPr>
        <w:spacing w:line="360" w:lineRule="auto"/>
        <w:jc w:val="center"/>
        <w:rPr>
          <w:rFonts w:ascii="Georgia" w:hAnsi="Georgia"/>
          <w:sz w:val="24"/>
          <w:szCs w:val="24"/>
          <w:lang w:val="en-US"/>
        </w:rPr>
      </w:pPr>
    </w:p>
    <w:p w:rsidR="004E4E39" w:rsidRDefault="004E4E39" w:rsidP="001C7DA0">
      <w:pPr>
        <w:spacing w:line="360" w:lineRule="auto"/>
        <w:jc w:val="center"/>
        <w:rPr>
          <w:rFonts w:ascii="Georgia" w:hAnsi="Georgia"/>
          <w:sz w:val="24"/>
          <w:szCs w:val="24"/>
          <w:lang w:val="en-US"/>
        </w:rPr>
      </w:pPr>
    </w:p>
    <w:p w:rsidR="004E4E39" w:rsidRDefault="004E4E39" w:rsidP="001C7DA0">
      <w:pPr>
        <w:spacing w:line="360" w:lineRule="auto"/>
        <w:jc w:val="center"/>
        <w:rPr>
          <w:rFonts w:ascii="Georgia" w:hAnsi="Georgia"/>
          <w:sz w:val="24"/>
          <w:szCs w:val="24"/>
          <w:lang w:val="en-US"/>
        </w:rPr>
      </w:pPr>
    </w:p>
    <w:p w:rsidR="004E4E39" w:rsidRDefault="004E4E39" w:rsidP="001C7DA0">
      <w:pPr>
        <w:spacing w:line="360" w:lineRule="auto"/>
        <w:jc w:val="center"/>
        <w:rPr>
          <w:rFonts w:ascii="Georgia" w:hAnsi="Georgia"/>
          <w:sz w:val="24"/>
          <w:szCs w:val="24"/>
          <w:lang w:val="en-US"/>
        </w:rPr>
      </w:pPr>
    </w:p>
    <w:p w:rsidR="004E4E39" w:rsidRPr="008C61DB" w:rsidRDefault="004E4E39" w:rsidP="001C7DA0">
      <w:pPr>
        <w:spacing w:line="360" w:lineRule="auto"/>
        <w:jc w:val="center"/>
        <w:rPr>
          <w:rFonts w:ascii="Georgia" w:hAnsi="Georgia"/>
          <w:sz w:val="24"/>
          <w:szCs w:val="24"/>
          <w:lang w:val="en-US"/>
        </w:rPr>
      </w:pPr>
    </w:p>
    <w:p w:rsidR="00F949C0" w:rsidRPr="00655EEE" w:rsidRDefault="00D30D6D" w:rsidP="001D4C87">
      <w:pPr>
        <w:spacing w:line="360" w:lineRule="auto"/>
        <w:ind w:firstLine="720"/>
        <w:jc w:val="both"/>
        <w:rPr>
          <w:rFonts w:ascii="Georgia" w:hAnsi="Georgia"/>
          <w:sz w:val="24"/>
          <w:szCs w:val="24"/>
          <w:lang w:val="en-US"/>
        </w:rPr>
      </w:pPr>
      <w:r>
        <w:rPr>
          <w:rFonts w:ascii="Georgia" w:hAnsi="Georgia"/>
          <w:sz w:val="24"/>
          <w:szCs w:val="24"/>
          <w:lang w:val="en-US"/>
        </w:rPr>
        <w:lastRenderedPageBreak/>
        <w:t xml:space="preserve">I </w:t>
      </w:r>
      <w:proofErr w:type="gramStart"/>
      <w:r>
        <w:rPr>
          <w:rFonts w:ascii="Georgia" w:hAnsi="Georgia"/>
          <w:sz w:val="24"/>
          <w:szCs w:val="24"/>
          <w:lang w:val="en-US"/>
        </w:rPr>
        <w:t>The</w:t>
      </w:r>
      <w:proofErr w:type="gramEnd"/>
      <w:r>
        <w:rPr>
          <w:rFonts w:ascii="Georgia" w:hAnsi="Georgia"/>
          <w:sz w:val="24"/>
          <w:szCs w:val="24"/>
          <w:lang w:val="en-US"/>
        </w:rPr>
        <w:t xml:space="preserve"> Rule of Law as an E</w:t>
      </w:r>
      <w:r w:rsidR="00F949C0" w:rsidRPr="00655EEE">
        <w:rPr>
          <w:rFonts w:ascii="Georgia" w:hAnsi="Georgia"/>
          <w:sz w:val="24"/>
          <w:szCs w:val="24"/>
          <w:lang w:val="en-US"/>
        </w:rPr>
        <w:t>lement of Constitutionalism</w:t>
      </w:r>
    </w:p>
    <w:p w:rsidR="00C30BC5" w:rsidRPr="00655EEE" w:rsidRDefault="00C30BC5" w:rsidP="00F949C0">
      <w:pPr>
        <w:spacing w:line="360" w:lineRule="auto"/>
        <w:jc w:val="both"/>
        <w:rPr>
          <w:rFonts w:ascii="Georgia" w:hAnsi="Georgia"/>
          <w:sz w:val="24"/>
          <w:szCs w:val="24"/>
          <w:lang w:val="en-US"/>
        </w:rPr>
      </w:pPr>
    </w:p>
    <w:p w:rsidR="00F949C0" w:rsidRPr="00655EEE" w:rsidRDefault="00F949C0" w:rsidP="001D4C87">
      <w:pPr>
        <w:spacing w:line="360" w:lineRule="auto"/>
        <w:ind w:firstLine="720"/>
        <w:jc w:val="both"/>
        <w:rPr>
          <w:rFonts w:ascii="Georgia" w:hAnsi="Georgia" w:cs="Times New Roman"/>
          <w:sz w:val="24"/>
          <w:szCs w:val="24"/>
        </w:rPr>
      </w:pPr>
      <w:r w:rsidRPr="00655EEE">
        <w:rPr>
          <w:rFonts w:ascii="Georgia" w:hAnsi="Georgia" w:cs="Times New Roman"/>
          <w:sz w:val="24"/>
          <w:szCs w:val="24"/>
        </w:rPr>
        <w:t xml:space="preserve">The rule of law is neither a rule, nor a law.  It is more a political or moral principle. The rule of law is probably one of the most challenging concepts of constitution and one that may be interpreted in different ways. It is not the concept with one accepted meaning. </w:t>
      </w:r>
    </w:p>
    <w:p w:rsidR="00F949C0" w:rsidRPr="00655EEE" w:rsidRDefault="00F949C0" w:rsidP="00F949C0">
      <w:pPr>
        <w:spacing w:line="360" w:lineRule="auto"/>
        <w:jc w:val="both"/>
        <w:rPr>
          <w:rFonts w:ascii="Georgia" w:hAnsi="Georgia" w:cs="Times New Roman"/>
          <w:sz w:val="24"/>
          <w:szCs w:val="24"/>
        </w:rPr>
      </w:pPr>
      <w:r w:rsidRPr="00655EEE">
        <w:rPr>
          <w:rFonts w:ascii="Georgia" w:hAnsi="Georgia" w:cs="Times New Roman"/>
          <w:sz w:val="24"/>
          <w:szCs w:val="24"/>
        </w:rPr>
        <w:t>The rule of law  is generally understood as a doctrine which concentrates on the role of law in securing the correct balance in rights and powers between individuals and the state. The rule of law may be interpreted as a philosophy which lays down fundamental requirements for the law or a procedural device by which those with power rule under law. Generally, two aspects are emphasized for the principle of rule of law. The first one  refers to the substance of the relationship between citizens and government. The  second,   deals with the processes through which that relationship is conducted. Or, phased more simply as Ian Loveland pointed out,  ,,The rule of law is concerned with what the government can do-and how government can do it”</w:t>
      </w:r>
      <w:r w:rsidRPr="00655EEE">
        <w:rPr>
          <w:rStyle w:val="FootnoteReference"/>
          <w:rFonts w:ascii="Georgia" w:hAnsi="Georgia" w:cs="Times New Roman"/>
          <w:sz w:val="24"/>
          <w:szCs w:val="24"/>
        </w:rPr>
        <w:footnoteReference w:id="1"/>
      </w:r>
      <w:r w:rsidRPr="00655EEE">
        <w:rPr>
          <w:rFonts w:ascii="Georgia" w:hAnsi="Georgia" w:cs="Times New Roman"/>
          <w:sz w:val="24"/>
          <w:szCs w:val="24"/>
        </w:rPr>
        <w:t xml:space="preserve">. </w:t>
      </w:r>
    </w:p>
    <w:p w:rsidR="00F949C0" w:rsidRPr="00655EEE" w:rsidRDefault="00F949C0" w:rsidP="00F949C0">
      <w:pPr>
        <w:spacing w:line="360" w:lineRule="auto"/>
        <w:jc w:val="both"/>
        <w:rPr>
          <w:rFonts w:ascii="Georgia" w:hAnsi="Georgia" w:cs="Times New Roman"/>
          <w:sz w:val="24"/>
          <w:szCs w:val="24"/>
        </w:rPr>
      </w:pPr>
      <w:r w:rsidRPr="00655EEE">
        <w:rPr>
          <w:rFonts w:ascii="Georgia" w:hAnsi="Georgia" w:cs="Times New Roman"/>
          <w:sz w:val="24"/>
          <w:szCs w:val="24"/>
        </w:rPr>
        <w:t xml:space="preserve">In connection with the above mentioned, procedurally oriented version of the concept of rule of law by </w:t>
      </w:r>
      <w:r w:rsidRPr="00655EEE">
        <w:rPr>
          <w:rFonts w:ascii="Georgia" w:hAnsi="Georgia" w:cs="Times New Roman"/>
          <w:i/>
          <w:sz w:val="24"/>
          <w:szCs w:val="24"/>
        </w:rPr>
        <w:t>Joseph Raz,</w:t>
      </w:r>
      <w:r w:rsidRPr="00655EEE">
        <w:rPr>
          <w:rFonts w:ascii="Georgia" w:hAnsi="Georgia" w:cs="Times New Roman"/>
          <w:sz w:val="24"/>
          <w:szCs w:val="24"/>
        </w:rPr>
        <w:t xml:space="preserve"> is in relation with 8 specific postulates:</w:t>
      </w:r>
    </w:p>
    <w:p w:rsidR="00F949C0" w:rsidRPr="00655EEE" w:rsidRDefault="00F949C0" w:rsidP="00F949C0">
      <w:pPr>
        <w:pStyle w:val="ListParagraph"/>
        <w:numPr>
          <w:ilvl w:val="0"/>
          <w:numId w:val="3"/>
        </w:numPr>
        <w:spacing w:line="360" w:lineRule="auto"/>
        <w:jc w:val="both"/>
        <w:rPr>
          <w:rFonts w:ascii="Georgia" w:hAnsi="Georgia" w:cs="Times New Roman"/>
          <w:sz w:val="24"/>
          <w:szCs w:val="24"/>
        </w:rPr>
      </w:pPr>
      <w:r w:rsidRPr="00655EEE">
        <w:rPr>
          <w:rFonts w:ascii="Georgia" w:hAnsi="Georgia" w:cs="Times New Roman"/>
          <w:sz w:val="24"/>
          <w:szCs w:val="24"/>
        </w:rPr>
        <w:t>The law should be general, prospective, open and clear,</w:t>
      </w:r>
    </w:p>
    <w:p w:rsidR="00F949C0" w:rsidRPr="00655EEE" w:rsidRDefault="00F949C0" w:rsidP="00F949C0">
      <w:pPr>
        <w:pStyle w:val="ListParagraph"/>
        <w:numPr>
          <w:ilvl w:val="0"/>
          <w:numId w:val="3"/>
        </w:numPr>
        <w:spacing w:line="360" w:lineRule="auto"/>
        <w:jc w:val="both"/>
        <w:rPr>
          <w:rFonts w:ascii="Georgia" w:hAnsi="Georgia" w:cs="Times New Roman"/>
          <w:sz w:val="24"/>
          <w:szCs w:val="24"/>
        </w:rPr>
      </w:pPr>
      <w:r w:rsidRPr="00655EEE">
        <w:rPr>
          <w:rFonts w:ascii="Georgia" w:hAnsi="Georgia" w:cs="Times New Roman"/>
          <w:sz w:val="24"/>
          <w:szCs w:val="24"/>
        </w:rPr>
        <w:t>The law should be relatively stable (not subject to frequent and unnecessary changes)</w:t>
      </w:r>
    </w:p>
    <w:p w:rsidR="00F949C0" w:rsidRPr="00655EEE" w:rsidRDefault="00F949C0" w:rsidP="00F949C0">
      <w:pPr>
        <w:pStyle w:val="ListParagraph"/>
        <w:numPr>
          <w:ilvl w:val="0"/>
          <w:numId w:val="3"/>
        </w:numPr>
        <w:spacing w:line="360" w:lineRule="auto"/>
        <w:jc w:val="both"/>
        <w:rPr>
          <w:rFonts w:ascii="Georgia" w:hAnsi="Georgia" w:cs="Times New Roman"/>
          <w:sz w:val="24"/>
          <w:szCs w:val="24"/>
        </w:rPr>
      </w:pPr>
      <w:r w:rsidRPr="00655EEE">
        <w:rPr>
          <w:rFonts w:ascii="Georgia" w:hAnsi="Georgia" w:cs="Times New Roman"/>
          <w:sz w:val="24"/>
          <w:szCs w:val="24"/>
        </w:rPr>
        <w:t>The law should identify the jurisdictional limits to the exercise of delegated legislative powers</w:t>
      </w:r>
    </w:p>
    <w:p w:rsidR="00F949C0" w:rsidRPr="00655EEE" w:rsidRDefault="00F949C0" w:rsidP="00F949C0">
      <w:pPr>
        <w:pStyle w:val="ListParagraph"/>
        <w:numPr>
          <w:ilvl w:val="0"/>
          <w:numId w:val="3"/>
        </w:numPr>
        <w:spacing w:line="360" w:lineRule="auto"/>
        <w:jc w:val="both"/>
        <w:rPr>
          <w:rFonts w:ascii="Georgia" w:hAnsi="Georgia" w:cs="Times New Roman"/>
          <w:sz w:val="24"/>
          <w:szCs w:val="24"/>
        </w:rPr>
      </w:pPr>
      <w:r w:rsidRPr="00655EEE">
        <w:rPr>
          <w:rFonts w:ascii="Georgia" w:hAnsi="Georgia" w:cs="Times New Roman"/>
          <w:sz w:val="24"/>
          <w:szCs w:val="24"/>
        </w:rPr>
        <w:t>The independence of the judiciary should be guaranteed</w:t>
      </w:r>
    </w:p>
    <w:p w:rsidR="00F949C0" w:rsidRPr="00655EEE" w:rsidRDefault="00F949C0" w:rsidP="00F949C0">
      <w:pPr>
        <w:pStyle w:val="ListParagraph"/>
        <w:numPr>
          <w:ilvl w:val="0"/>
          <w:numId w:val="3"/>
        </w:numPr>
        <w:spacing w:line="360" w:lineRule="auto"/>
        <w:jc w:val="both"/>
        <w:rPr>
          <w:rFonts w:ascii="Georgia" w:hAnsi="Georgia" w:cs="Times New Roman"/>
          <w:sz w:val="24"/>
          <w:szCs w:val="24"/>
        </w:rPr>
      </w:pPr>
      <w:r w:rsidRPr="00655EEE">
        <w:rPr>
          <w:rFonts w:ascii="Georgia" w:hAnsi="Georgia" w:cs="Times New Roman"/>
          <w:sz w:val="24"/>
          <w:szCs w:val="24"/>
        </w:rPr>
        <w:t>The application of the law should accord with the rules of natural justice</w:t>
      </w:r>
    </w:p>
    <w:p w:rsidR="00F949C0" w:rsidRPr="00655EEE" w:rsidRDefault="00F949C0" w:rsidP="00F949C0">
      <w:pPr>
        <w:pStyle w:val="ListParagraph"/>
        <w:numPr>
          <w:ilvl w:val="0"/>
          <w:numId w:val="3"/>
        </w:numPr>
        <w:spacing w:line="360" w:lineRule="auto"/>
        <w:jc w:val="both"/>
        <w:rPr>
          <w:rFonts w:ascii="Georgia" w:hAnsi="Georgia" w:cs="Times New Roman"/>
          <w:sz w:val="24"/>
          <w:szCs w:val="24"/>
        </w:rPr>
      </w:pPr>
      <w:r w:rsidRPr="00655EEE">
        <w:rPr>
          <w:rFonts w:ascii="Georgia" w:hAnsi="Georgia" w:cs="Times New Roman"/>
          <w:sz w:val="24"/>
          <w:szCs w:val="24"/>
        </w:rPr>
        <w:t xml:space="preserve">The courts should have a power of review over law-making and administrative action </w:t>
      </w:r>
    </w:p>
    <w:p w:rsidR="00F949C0" w:rsidRPr="00655EEE" w:rsidRDefault="00F949C0" w:rsidP="00F949C0">
      <w:pPr>
        <w:pStyle w:val="ListParagraph"/>
        <w:numPr>
          <w:ilvl w:val="0"/>
          <w:numId w:val="3"/>
        </w:numPr>
        <w:spacing w:line="360" w:lineRule="auto"/>
        <w:jc w:val="both"/>
        <w:rPr>
          <w:rFonts w:ascii="Georgia" w:hAnsi="Georgia" w:cs="Times New Roman"/>
          <w:sz w:val="24"/>
          <w:szCs w:val="24"/>
        </w:rPr>
      </w:pPr>
      <w:r w:rsidRPr="00655EEE">
        <w:rPr>
          <w:rFonts w:ascii="Georgia" w:hAnsi="Georgia" w:cs="Times New Roman"/>
          <w:sz w:val="24"/>
          <w:szCs w:val="24"/>
        </w:rPr>
        <w:t>The courts should be easily accessible</w:t>
      </w:r>
    </w:p>
    <w:p w:rsidR="00F949C0" w:rsidRPr="00655EEE" w:rsidRDefault="00F949C0" w:rsidP="00F949C0">
      <w:pPr>
        <w:pStyle w:val="ListParagraph"/>
        <w:numPr>
          <w:ilvl w:val="0"/>
          <w:numId w:val="3"/>
        </w:numPr>
        <w:spacing w:line="360" w:lineRule="auto"/>
        <w:jc w:val="both"/>
        <w:rPr>
          <w:rFonts w:ascii="Georgia" w:hAnsi="Georgia" w:cs="Times New Roman"/>
          <w:sz w:val="24"/>
          <w:szCs w:val="24"/>
        </w:rPr>
      </w:pPr>
      <w:r w:rsidRPr="00655EEE">
        <w:rPr>
          <w:rFonts w:ascii="Georgia" w:hAnsi="Georgia" w:cs="Times New Roman"/>
          <w:sz w:val="24"/>
          <w:szCs w:val="24"/>
        </w:rPr>
        <w:lastRenderedPageBreak/>
        <w:t>Crime preventing agencies should not be able to choose which law to enforce and when</w:t>
      </w:r>
      <w:r w:rsidRPr="00655EEE">
        <w:rPr>
          <w:rStyle w:val="FootnoteReference"/>
          <w:rFonts w:ascii="Georgia" w:hAnsi="Georgia" w:cs="Times New Roman"/>
          <w:sz w:val="24"/>
          <w:szCs w:val="24"/>
        </w:rPr>
        <w:footnoteReference w:id="2"/>
      </w:r>
      <w:r w:rsidRPr="00655EEE">
        <w:rPr>
          <w:rFonts w:ascii="Georgia" w:hAnsi="Georgia" w:cs="Times New Roman"/>
          <w:sz w:val="24"/>
          <w:szCs w:val="24"/>
        </w:rPr>
        <w:t>.</w:t>
      </w:r>
    </w:p>
    <w:p w:rsidR="00F949C0" w:rsidRPr="00655EEE" w:rsidRDefault="00F949C0" w:rsidP="00F949C0">
      <w:pPr>
        <w:spacing w:line="360" w:lineRule="auto"/>
        <w:ind w:left="60"/>
        <w:jc w:val="both"/>
        <w:rPr>
          <w:rFonts w:ascii="Georgia" w:hAnsi="Georgia" w:cs="Times New Roman"/>
          <w:sz w:val="24"/>
          <w:szCs w:val="24"/>
        </w:rPr>
      </w:pPr>
      <w:r w:rsidRPr="00655EEE">
        <w:rPr>
          <w:rFonts w:ascii="Georgia" w:hAnsi="Georgia" w:cs="Times New Roman"/>
          <w:sz w:val="24"/>
          <w:szCs w:val="24"/>
        </w:rPr>
        <w:t xml:space="preserve">For </w:t>
      </w:r>
      <w:r w:rsidRPr="00655EEE">
        <w:rPr>
          <w:rFonts w:ascii="Georgia" w:hAnsi="Georgia" w:cs="Times New Roman"/>
          <w:i/>
          <w:sz w:val="24"/>
          <w:szCs w:val="24"/>
        </w:rPr>
        <w:t>Raz</w:t>
      </w:r>
      <w:r w:rsidRPr="00655EEE">
        <w:rPr>
          <w:rFonts w:ascii="Georgia" w:hAnsi="Georgia" w:cs="Times New Roman"/>
          <w:sz w:val="24"/>
          <w:szCs w:val="24"/>
        </w:rPr>
        <w:t>, the rule of law is a political ideal which a legal system may lack or posses and by which it can be judged. It is a virtue of the legal system, but it must not be confused with the constitutionalism, democracy, justice or equality. It does not necessary  mean that the  legal system that respect above mentioned postulates is necessarily ,,morally good”.  That is why his doctrine is morally neutral</w:t>
      </w:r>
      <w:r w:rsidRPr="00655EEE">
        <w:rPr>
          <w:rStyle w:val="FootnoteReference"/>
          <w:rFonts w:ascii="Georgia" w:hAnsi="Georgia" w:cs="Times New Roman"/>
          <w:sz w:val="24"/>
          <w:szCs w:val="24"/>
        </w:rPr>
        <w:footnoteReference w:id="3"/>
      </w:r>
      <w:r w:rsidRPr="00655EEE">
        <w:rPr>
          <w:rFonts w:ascii="Georgia" w:hAnsi="Georgia" w:cs="Times New Roman"/>
          <w:sz w:val="24"/>
          <w:szCs w:val="24"/>
        </w:rPr>
        <w:t>.</w:t>
      </w:r>
      <w:r w:rsidRPr="00655EEE">
        <w:rPr>
          <w:rFonts w:ascii="Georgia" w:hAnsi="Georgia" w:cs="Times New Roman"/>
          <w:i/>
          <w:sz w:val="24"/>
          <w:szCs w:val="24"/>
        </w:rPr>
        <w:t xml:space="preserve"> Raz</w:t>
      </w:r>
      <w:r w:rsidRPr="00655EEE">
        <w:rPr>
          <w:rFonts w:ascii="Georgia" w:hAnsi="Georgia" w:cs="Times New Roman"/>
          <w:sz w:val="24"/>
          <w:szCs w:val="24"/>
        </w:rPr>
        <w:t xml:space="preserve"> draws analogy between the principle of rule of law and a knife. One quality of a good knife is a sharpness. However the quality of sharpness says nothing as to the use to which the knife might be put: murder or beneficial surgery</w:t>
      </w:r>
      <w:r w:rsidRPr="00655EEE">
        <w:rPr>
          <w:rStyle w:val="FootnoteReference"/>
          <w:rFonts w:ascii="Georgia" w:hAnsi="Georgia" w:cs="Times New Roman"/>
          <w:sz w:val="24"/>
          <w:szCs w:val="24"/>
        </w:rPr>
        <w:footnoteReference w:id="4"/>
      </w:r>
      <w:r w:rsidRPr="00655EEE">
        <w:rPr>
          <w:rFonts w:ascii="Georgia" w:hAnsi="Georgia" w:cs="Times New Roman"/>
          <w:sz w:val="24"/>
          <w:szCs w:val="24"/>
        </w:rPr>
        <w:t xml:space="preserve">. The same is with the rule of law. That is why this principle must be put in the greater prospective or it might be misused.  </w:t>
      </w:r>
    </w:p>
    <w:p w:rsidR="00F949C0" w:rsidRPr="00655EEE" w:rsidRDefault="00F949C0" w:rsidP="00F949C0">
      <w:pPr>
        <w:spacing w:line="360" w:lineRule="auto"/>
        <w:ind w:left="60"/>
        <w:jc w:val="both"/>
        <w:rPr>
          <w:rFonts w:ascii="Georgia" w:hAnsi="Georgia" w:cs="Times New Roman"/>
          <w:sz w:val="24"/>
          <w:szCs w:val="24"/>
        </w:rPr>
      </w:pPr>
      <w:r w:rsidRPr="00655EEE">
        <w:rPr>
          <w:rFonts w:ascii="Georgia" w:hAnsi="Georgia" w:cs="Times New Roman"/>
          <w:sz w:val="24"/>
          <w:szCs w:val="24"/>
        </w:rPr>
        <w:t xml:space="preserve">Other interpretations of the doctrine go beyond the procedural  and formal requirements and face certain values that this principle should protect. </w:t>
      </w:r>
      <w:r w:rsidRPr="00655EEE">
        <w:rPr>
          <w:rFonts w:ascii="Georgia" w:hAnsi="Georgia" w:cs="Times New Roman"/>
          <w:i/>
          <w:sz w:val="24"/>
          <w:szCs w:val="24"/>
        </w:rPr>
        <w:t>Alex Caroll</w:t>
      </w:r>
      <w:r w:rsidRPr="00655EEE">
        <w:rPr>
          <w:rFonts w:ascii="Georgia" w:hAnsi="Georgia" w:cs="Times New Roman"/>
          <w:sz w:val="24"/>
          <w:szCs w:val="24"/>
        </w:rPr>
        <w:t xml:space="preserve"> emphasizes that purpose of all law should be respect ,,for the supreme value of human personality” and that the observance of the rule of law  should entail:</w:t>
      </w:r>
    </w:p>
    <w:p w:rsidR="00F949C0" w:rsidRPr="00655EEE" w:rsidRDefault="00F949C0" w:rsidP="00F949C0">
      <w:pPr>
        <w:pStyle w:val="ListParagraph"/>
        <w:numPr>
          <w:ilvl w:val="0"/>
          <w:numId w:val="4"/>
        </w:numPr>
        <w:spacing w:line="360" w:lineRule="auto"/>
        <w:jc w:val="both"/>
        <w:rPr>
          <w:rFonts w:ascii="Georgia" w:hAnsi="Georgia" w:cs="Times New Roman"/>
          <w:sz w:val="24"/>
          <w:szCs w:val="24"/>
        </w:rPr>
      </w:pPr>
      <w:r w:rsidRPr="00655EEE">
        <w:rPr>
          <w:rFonts w:ascii="Georgia" w:hAnsi="Georgia" w:cs="Times New Roman"/>
          <w:sz w:val="24"/>
          <w:szCs w:val="24"/>
        </w:rPr>
        <w:t>The existence of representative government</w:t>
      </w:r>
    </w:p>
    <w:p w:rsidR="00F949C0" w:rsidRPr="00655EEE" w:rsidRDefault="00F949C0" w:rsidP="00F949C0">
      <w:pPr>
        <w:pStyle w:val="ListParagraph"/>
        <w:numPr>
          <w:ilvl w:val="0"/>
          <w:numId w:val="4"/>
        </w:numPr>
        <w:spacing w:line="360" w:lineRule="auto"/>
        <w:jc w:val="both"/>
        <w:rPr>
          <w:rFonts w:ascii="Georgia" w:hAnsi="Georgia" w:cs="Times New Roman"/>
          <w:sz w:val="24"/>
          <w:szCs w:val="24"/>
        </w:rPr>
      </w:pPr>
      <w:r w:rsidRPr="00655EEE">
        <w:rPr>
          <w:rFonts w:ascii="Georgia" w:hAnsi="Georgia" w:cs="Times New Roman"/>
          <w:sz w:val="24"/>
          <w:szCs w:val="24"/>
        </w:rPr>
        <w:t>Respect of the human rights and freedoms</w:t>
      </w:r>
    </w:p>
    <w:p w:rsidR="00F949C0" w:rsidRPr="00655EEE" w:rsidRDefault="00F949C0" w:rsidP="00F949C0">
      <w:pPr>
        <w:pStyle w:val="ListParagraph"/>
        <w:numPr>
          <w:ilvl w:val="0"/>
          <w:numId w:val="4"/>
        </w:numPr>
        <w:spacing w:line="360" w:lineRule="auto"/>
        <w:jc w:val="both"/>
        <w:rPr>
          <w:rFonts w:ascii="Georgia" w:hAnsi="Georgia" w:cs="Times New Roman"/>
          <w:sz w:val="24"/>
          <w:szCs w:val="24"/>
        </w:rPr>
      </w:pPr>
      <w:r w:rsidRPr="00655EEE">
        <w:rPr>
          <w:rFonts w:ascii="Georgia" w:hAnsi="Georgia" w:cs="Times New Roman"/>
          <w:sz w:val="24"/>
          <w:szCs w:val="24"/>
        </w:rPr>
        <w:t>Absence of retrospective penal laws</w:t>
      </w:r>
    </w:p>
    <w:p w:rsidR="00F949C0" w:rsidRPr="00655EEE" w:rsidRDefault="00F949C0" w:rsidP="00F949C0">
      <w:pPr>
        <w:pStyle w:val="ListParagraph"/>
        <w:numPr>
          <w:ilvl w:val="0"/>
          <w:numId w:val="4"/>
        </w:numPr>
        <w:spacing w:line="360" w:lineRule="auto"/>
        <w:jc w:val="both"/>
        <w:rPr>
          <w:rFonts w:ascii="Georgia" w:hAnsi="Georgia" w:cs="Times New Roman"/>
          <w:sz w:val="24"/>
          <w:szCs w:val="24"/>
        </w:rPr>
      </w:pPr>
      <w:r w:rsidRPr="00655EEE">
        <w:rPr>
          <w:rFonts w:ascii="Georgia" w:hAnsi="Georgia" w:cs="Times New Roman"/>
          <w:sz w:val="24"/>
          <w:szCs w:val="24"/>
        </w:rPr>
        <w:t>The right to bring proceedings against the state</w:t>
      </w:r>
    </w:p>
    <w:p w:rsidR="00F949C0" w:rsidRPr="00655EEE" w:rsidRDefault="00F949C0" w:rsidP="00F949C0">
      <w:pPr>
        <w:pStyle w:val="ListParagraph"/>
        <w:numPr>
          <w:ilvl w:val="0"/>
          <w:numId w:val="4"/>
        </w:numPr>
        <w:spacing w:line="360" w:lineRule="auto"/>
        <w:jc w:val="both"/>
        <w:rPr>
          <w:rFonts w:ascii="Georgia" w:hAnsi="Georgia" w:cs="Times New Roman"/>
          <w:sz w:val="24"/>
          <w:szCs w:val="24"/>
        </w:rPr>
      </w:pPr>
      <w:r w:rsidRPr="00655EEE">
        <w:rPr>
          <w:rFonts w:ascii="Georgia" w:hAnsi="Georgia" w:cs="Times New Roman"/>
          <w:sz w:val="24"/>
          <w:szCs w:val="24"/>
        </w:rPr>
        <w:t>The right to a fair trial</w:t>
      </w:r>
    </w:p>
    <w:p w:rsidR="00F949C0" w:rsidRPr="00655EEE" w:rsidRDefault="00F949C0" w:rsidP="00F949C0">
      <w:pPr>
        <w:pStyle w:val="ListParagraph"/>
        <w:numPr>
          <w:ilvl w:val="0"/>
          <w:numId w:val="4"/>
        </w:numPr>
        <w:spacing w:line="360" w:lineRule="auto"/>
        <w:jc w:val="both"/>
        <w:rPr>
          <w:rFonts w:ascii="Georgia" w:hAnsi="Georgia" w:cs="Times New Roman"/>
          <w:sz w:val="24"/>
          <w:szCs w:val="24"/>
        </w:rPr>
      </w:pPr>
      <w:r w:rsidRPr="00655EEE">
        <w:rPr>
          <w:rFonts w:ascii="Georgia" w:hAnsi="Georgia" w:cs="Times New Roman"/>
          <w:sz w:val="24"/>
          <w:szCs w:val="24"/>
        </w:rPr>
        <w:t>An independent judiciary</w:t>
      </w:r>
    </w:p>
    <w:p w:rsidR="00F949C0" w:rsidRPr="00655EEE" w:rsidRDefault="00F949C0" w:rsidP="00F949C0">
      <w:pPr>
        <w:pStyle w:val="ListParagraph"/>
        <w:numPr>
          <w:ilvl w:val="0"/>
          <w:numId w:val="4"/>
        </w:numPr>
        <w:spacing w:line="360" w:lineRule="auto"/>
        <w:jc w:val="both"/>
        <w:rPr>
          <w:rFonts w:ascii="Georgia" w:hAnsi="Georgia" w:cs="Times New Roman"/>
          <w:sz w:val="24"/>
          <w:szCs w:val="24"/>
        </w:rPr>
      </w:pPr>
      <w:r w:rsidRPr="00655EEE">
        <w:rPr>
          <w:rFonts w:ascii="Georgia" w:hAnsi="Georgia" w:cs="Times New Roman"/>
          <w:sz w:val="24"/>
          <w:szCs w:val="24"/>
        </w:rPr>
        <w:t>Adequate control of delegated legistlation</w:t>
      </w:r>
      <w:r w:rsidRPr="00655EEE">
        <w:rPr>
          <w:rStyle w:val="FootnoteReference"/>
          <w:rFonts w:ascii="Georgia" w:hAnsi="Georgia" w:cs="Times New Roman"/>
          <w:sz w:val="24"/>
          <w:szCs w:val="24"/>
        </w:rPr>
        <w:footnoteReference w:id="5"/>
      </w:r>
      <w:r w:rsidRPr="00655EEE">
        <w:rPr>
          <w:rFonts w:ascii="Georgia" w:hAnsi="Georgia" w:cs="Times New Roman"/>
          <w:sz w:val="24"/>
          <w:szCs w:val="24"/>
        </w:rPr>
        <w:t>.</w:t>
      </w:r>
    </w:p>
    <w:p w:rsidR="00F949C0" w:rsidRPr="00655EEE" w:rsidRDefault="00F949C0" w:rsidP="00F949C0">
      <w:pPr>
        <w:spacing w:line="360" w:lineRule="auto"/>
        <w:jc w:val="both"/>
        <w:rPr>
          <w:rFonts w:ascii="Georgia" w:hAnsi="Georgia" w:cs="Times New Roman"/>
          <w:sz w:val="24"/>
          <w:szCs w:val="24"/>
        </w:rPr>
      </w:pPr>
    </w:p>
    <w:p w:rsidR="00203A69" w:rsidRDefault="00F949C0" w:rsidP="00203A69">
      <w:pPr>
        <w:spacing w:line="360" w:lineRule="auto"/>
        <w:jc w:val="both"/>
        <w:rPr>
          <w:rFonts w:ascii="Georgia" w:hAnsi="Georgia" w:cs="Times New Roman"/>
          <w:sz w:val="24"/>
          <w:szCs w:val="24"/>
          <w:lang w:val="en-US"/>
        </w:rPr>
      </w:pPr>
      <w:r w:rsidRPr="00655EEE">
        <w:rPr>
          <w:rFonts w:ascii="Georgia" w:hAnsi="Georgia" w:cs="Times New Roman"/>
          <w:sz w:val="24"/>
          <w:szCs w:val="24"/>
        </w:rPr>
        <w:lastRenderedPageBreak/>
        <w:t xml:space="preserve">According to </w:t>
      </w:r>
      <w:r w:rsidRPr="00655EEE">
        <w:rPr>
          <w:rFonts w:ascii="Georgia" w:hAnsi="Georgia" w:cs="Times New Roman"/>
          <w:i/>
          <w:sz w:val="24"/>
          <w:szCs w:val="24"/>
        </w:rPr>
        <w:t>Berman</w:t>
      </w:r>
      <w:r w:rsidRPr="00655EEE">
        <w:rPr>
          <w:rFonts w:ascii="Georgia" w:hAnsi="Georgia" w:cs="Times New Roman"/>
          <w:sz w:val="24"/>
          <w:szCs w:val="24"/>
        </w:rPr>
        <w:t>, the rule of law means that the respective heads of each body would be bound by the law which they themselves had enacted, they could change it lawfully, but until they did, so they must obey it-they must rule under law</w:t>
      </w:r>
      <w:r w:rsidRPr="00655EEE">
        <w:rPr>
          <w:rStyle w:val="FootnoteReference"/>
          <w:rFonts w:ascii="Georgia" w:hAnsi="Georgia" w:cs="Times New Roman"/>
          <w:sz w:val="24"/>
          <w:szCs w:val="24"/>
        </w:rPr>
        <w:footnoteReference w:id="6"/>
      </w:r>
      <w:r w:rsidRPr="00655EEE">
        <w:rPr>
          <w:rFonts w:ascii="Georgia" w:hAnsi="Georgia" w:cs="Times New Roman"/>
          <w:sz w:val="24"/>
          <w:szCs w:val="24"/>
        </w:rPr>
        <w:t>.</w:t>
      </w:r>
    </w:p>
    <w:p w:rsidR="00DE279C" w:rsidRDefault="00C30BC5" w:rsidP="00DE279C">
      <w:pPr>
        <w:spacing w:line="360" w:lineRule="auto"/>
        <w:jc w:val="both"/>
        <w:rPr>
          <w:rFonts w:ascii="Georgia" w:hAnsi="Georgia"/>
          <w:sz w:val="24"/>
          <w:szCs w:val="24"/>
        </w:rPr>
      </w:pPr>
      <w:r w:rsidRPr="00655EEE">
        <w:rPr>
          <w:rFonts w:ascii="Georgia" w:hAnsi="Georgia" w:cs="Times New Roman"/>
          <w:sz w:val="24"/>
          <w:szCs w:val="24"/>
          <w:lang w:val="en-US"/>
        </w:rPr>
        <w:tab/>
      </w:r>
      <w:r w:rsidR="00203A69" w:rsidRPr="00203A69">
        <w:rPr>
          <w:rFonts w:ascii="Georgia" w:hAnsi="Georgia"/>
          <w:sz w:val="24"/>
          <w:szCs w:val="24"/>
        </w:rPr>
        <w:t>Although the concept of the rule of law is a comprehensive and broad concept that can be analyzed from several different aspects, this paper will address several legal aspects that enable the rule of law in a state and constitutionalism.</w:t>
      </w:r>
      <w:r w:rsidR="00DE279C">
        <w:rPr>
          <w:rFonts w:ascii="Georgia" w:hAnsi="Georgia"/>
          <w:sz w:val="24"/>
          <w:szCs w:val="24"/>
        </w:rPr>
        <w:t xml:space="preserve"> </w:t>
      </w:r>
    </w:p>
    <w:p w:rsidR="008C61DB" w:rsidRPr="008C61DB" w:rsidRDefault="008C61DB" w:rsidP="00DE279C">
      <w:pPr>
        <w:spacing w:line="360" w:lineRule="auto"/>
        <w:jc w:val="both"/>
        <w:rPr>
          <w:rFonts w:ascii="Georgia" w:hAnsi="Georgia"/>
          <w:sz w:val="24"/>
          <w:szCs w:val="24"/>
          <w:lang w:val="en-US"/>
        </w:rPr>
      </w:pPr>
    </w:p>
    <w:p w:rsidR="00DE279C" w:rsidRPr="00D30D6D" w:rsidRDefault="00DE279C" w:rsidP="001D4C87">
      <w:pPr>
        <w:spacing w:line="360" w:lineRule="auto"/>
        <w:ind w:firstLine="720"/>
        <w:jc w:val="both"/>
        <w:rPr>
          <w:rFonts w:ascii="Georgia" w:hAnsi="Georgia"/>
          <w:sz w:val="24"/>
          <w:szCs w:val="24"/>
          <w:lang w:val="en-US"/>
        </w:rPr>
      </w:pPr>
      <w:r w:rsidRPr="00DE279C">
        <w:rPr>
          <w:rFonts w:ascii="Georgia" w:hAnsi="Georgia"/>
          <w:sz w:val="24"/>
          <w:szCs w:val="24"/>
        </w:rPr>
        <w:t xml:space="preserve">II </w:t>
      </w:r>
      <w:r>
        <w:rPr>
          <w:rFonts w:ascii="Georgia" w:hAnsi="Georgia"/>
          <w:sz w:val="24"/>
          <w:szCs w:val="24"/>
        </w:rPr>
        <w:t xml:space="preserve"> </w:t>
      </w:r>
      <w:r w:rsidR="00D30D6D">
        <w:rPr>
          <w:rFonts w:ascii="Georgia" w:hAnsi="Georgia"/>
          <w:sz w:val="24"/>
          <w:szCs w:val="24"/>
          <w:lang w:val="en-US"/>
        </w:rPr>
        <w:t>Some Legal Aspects of the Principal of ,,Rule of Law”</w:t>
      </w:r>
    </w:p>
    <w:p w:rsidR="00DE279C" w:rsidRDefault="00DE279C" w:rsidP="001D4C87">
      <w:pPr>
        <w:spacing w:line="360" w:lineRule="auto"/>
        <w:ind w:firstLine="720"/>
        <w:jc w:val="both"/>
        <w:rPr>
          <w:rFonts w:ascii="Georgia" w:hAnsi="Georgia"/>
          <w:sz w:val="24"/>
          <w:szCs w:val="24"/>
        </w:rPr>
      </w:pPr>
      <w:r w:rsidRPr="00DE279C">
        <w:rPr>
          <w:rFonts w:ascii="Georgia" w:hAnsi="Georgia"/>
          <w:sz w:val="24"/>
          <w:szCs w:val="24"/>
        </w:rPr>
        <w:t>1. Hierarchy of legal acts in the legal system</w:t>
      </w:r>
    </w:p>
    <w:p w:rsidR="009E60B7" w:rsidRDefault="00DE279C" w:rsidP="0041695D">
      <w:pPr>
        <w:spacing w:line="360" w:lineRule="auto"/>
        <w:ind w:firstLine="720"/>
        <w:jc w:val="both"/>
        <w:rPr>
          <w:rFonts w:ascii="Georgia" w:hAnsi="Georgia"/>
          <w:sz w:val="24"/>
          <w:szCs w:val="24"/>
        </w:rPr>
      </w:pPr>
      <w:r w:rsidRPr="00DE279C">
        <w:rPr>
          <w:rFonts w:ascii="Georgia" w:hAnsi="Georgia"/>
          <w:sz w:val="24"/>
          <w:szCs w:val="24"/>
        </w:rPr>
        <w:t xml:space="preserve">Each legal </w:t>
      </w:r>
      <w:r w:rsidR="00807791">
        <w:rPr>
          <w:rFonts w:ascii="Georgia" w:hAnsi="Georgia"/>
          <w:sz w:val="24"/>
          <w:szCs w:val="24"/>
        </w:rPr>
        <w:t>system</w:t>
      </w:r>
      <w:r w:rsidRPr="00DE279C">
        <w:rPr>
          <w:rFonts w:ascii="Georgia" w:hAnsi="Georgia"/>
          <w:sz w:val="24"/>
          <w:szCs w:val="24"/>
        </w:rPr>
        <w:t xml:space="preserve"> is constructed from a number of legal acts. These acts are passed by different organs, occur in different forms and have their own content. All of these regulations are part of one system and represent a set of legally binding rules of conduct. The main feature of the legal system and </w:t>
      </w:r>
      <w:r w:rsidRPr="00926752">
        <w:rPr>
          <w:rFonts w:ascii="Georgia" w:hAnsi="Georgia"/>
          <w:i/>
          <w:sz w:val="24"/>
          <w:szCs w:val="24"/>
        </w:rPr>
        <w:t>conditio sine qua non</w:t>
      </w:r>
      <w:r w:rsidRPr="00DE279C">
        <w:rPr>
          <w:rFonts w:ascii="Georgia" w:hAnsi="Georgia"/>
          <w:sz w:val="24"/>
          <w:szCs w:val="24"/>
        </w:rPr>
        <w:t xml:space="preserve"> for its functioning is its monolithicity and consistency of the legal acts that make it up. Thus, every legal act, </w:t>
      </w:r>
      <w:r w:rsidR="009E60B7" w:rsidRPr="009E60B7">
        <w:rPr>
          <w:rFonts w:ascii="Georgia" w:hAnsi="Georgia"/>
          <w:i/>
          <w:sz w:val="24"/>
          <w:szCs w:val="24"/>
        </w:rPr>
        <w:t>per se</w:t>
      </w:r>
      <w:r w:rsidRPr="00DE279C">
        <w:rPr>
          <w:rFonts w:ascii="Georgia" w:hAnsi="Georgia"/>
          <w:sz w:val="24"/>
          <w:szCs w:val="24"/>
        </w:rPr>
        <w:t>, must be an authentic part of that whole.</w:t>
      </w:r>
    </w:p>
    <w:p w:rsidR="00052A19" w:rsidRDefault="009E60B7" w:rsidP="00052A19">
      <w:pPr>
        <w:spacing w:line="360" w:lineRule="auto"/>
        <w:ind w:firstLine="720"/>
        <w:jc w:val="both"/>
        <w:rPr>
          <w:rFonts w:ascii="Georgia" w:hAnsi="Georgia"/>
          <w:sz w:val="24"/>
        </w:rPr>
      </w:pPr>
      <w:r w:rsidRPr="009E60B7">
        <w:rPr>
          <w:rFonts w:ascii="Georgia" w:hAnsi="Georgia"/>
          <w:sz w:val="24"/>
          <w:szCs w:val="24"/>
        </w:rPr>
        <w:t>1.1 The trichotomy of established political systems, on the other hand, entails the trichotomy of the general legal acts adopted by these bodies. The constitutional government enacts the constitution, the legislature enacts the laws, and the executive enacts the bylaws.</w:t>
      </w:r>
      <w:r w:rsidR="00704D5E">
        <w:rPr>
          <w:rFonts w:ascii="Georgia" w:hAnsi="Georgia"/>
          <w:sz w:val="24"/>
          <w:szCs w:val="24"/>
        </w:rPr>
        <w:t xml:space="preserve"> </w:t>
      </w:r>
      <w:r w:rsidR="00704D5E" w:rsidRPr="00704D5E">
        <w:rPr>
          <w:rFonts w:ascii="Georgia" w:hAnsi="Georgia"/>
          <w:sz w:val="24"/>
        </w:rPr>
        <w:t>Kelsen's theoretical views and the theory of degrees in law start from a basic premise that in the system of state bodies</w:t>
      </w:r>
      <w:r w:rsidR="006B07B2">
        <w:rPr>
          <w:rFonts w:ascii="Georgia" w:hAnsi="Georgia"/>
          <w:sz w:val="24"/>
          <w:lang w:val="en-US"/>
        </w:rPr>
        <w:t>,</w:t>
      </w:r>
      <w:r w:rsidR="00704D5E" w:rsidRPr="00704D5E">
        <w:rPr>
          <w:rFonts w:ascii="Georgia" w:hAnsi="Georgia"/>
          <w:sz w:val="24"/>
        </w:rPr>
        <w:t xml:space="preserve"> there is an appropriate hierarchy in which two basic organs stand out - the parliament and the executive.</w:t>
      </w:r>
      <w:r w:rsidR="007D39DC" w:rsidRPr="00655EEE">
        <w:rPr>
          <w:rFonts w:ascii="Georgia" w:hAnsi="Georgia"/>
          <w:sz w:val="24"/>
          <w:szCs w:val="24"/>
        </w:rPr>
        <w:t xml:space="preserve"> </w:t>
      </w:r>
      <w:r w:rsidR="00750300" w:rsidRPr="00750300">
        <w:rPr>
          <w:rFonts w:ascii="Georgia" w:hAnsi="Georgia"/>
          <w:sz w:val="24"/>
          <w:szCs w:val="24"/>
        </w:rPr>
        <w:t>Namely, “The theory of the legal nature of state functions and the degree and hierarchical structure of legal regulations (Stuffentheorie) is developed in the direction that state</w:t>
      </w:r>
      <w:r w:rsidR="006B07B2">
        <w:rPr>
          <w:rFonts w:ascii="Georgia" w:hAnsi="Georgia"/>
          <w:sz w:val="24"/>
          <w:szCs w:val="24"/>
          <w:lang w:val="en-US"/>
        </w:rPr>
        <w:t>,</w:t>
      </w:r>
      <w:r w:rsidR="00750300" w:rsidRPr="00750300">
        <w:rPr>
          <w:rFonts w:ascii="Georgia" w:hAnsi="Georgia"/>
          <w:sz w:val="24"/>
          <w:szCs w:val="24"/>
        </w:rPr>
        <w:t xml:space="preserve"> functions (legislation and execution) are not two coordinated state functions, but two degrees in the process of creating law</w:t>
      </w:r>
      <w:r w:rsidR="00750300">
        <w:rPr>
          <w:rFonts w:ascii="Georgia" w:hAnsi="Georgia"/>
          <w:sz w:val="24"/>
          <w:szCs w:val="24"/>
        </w:rPr>
        <w:t>,</w:t>
      </w:r>
      <w:r w:rsidR="00750300" w:rsidRPr="00750300">
        <w:rPr>
          <w:rFonts w:ascii="Georgia" w:hAnsi="Georgia"/>
          <w:sz w:val="24"/>
          <w:szCs w:val="24"/>
        </w:rPr>
        <w:t xml:space="preserve"> which are in a hierarchical relationship. The process of creating the </w:t>
      </w:r>
      <w:r w:rsidR="00DD35EA">
        <w:rPr>
          <w:rFonts w:ascii="Georgia" w:hAnsi="Georgia"/>
          <w:sz w:val="24"/>
          <w:szCs w:val="24"/>
        </w:rPr>
        <w:t>legal acts</w:t>
      </w:r>
      <w:r w:rsidR="00750300" w:rsidRPr="00750300">
        <w:rPr>
          <w:rFonts w:ascii="Georgia" w:hAnsi="Georgia"/>
          <w:sz w:val="24"/>
          <w:szCs w:val="24"/>
        </w:rPr>
        <w:t xml:space="preserve"> neither begins nor ends the process of creating the law. It </w:t>
      </w:r>
      <w:r w:rsidR="00750300" w:rsidRPr="00750300">
        <w:rPr>
          <w:rFonts w:ascii="Georgia" w:hAnsi="Georgia"/>
          <w:sz w:val="24"/>
          <w:szCs w:val="24"/>
        </w:rPr>
        <w:lastRenderedPageBreak/>
        <w:t>develops upwards (towards the constitution) and downwards (towards the bylaws).</w:t>
      </w:r>
      <w:r w:rsidR="00A35E70">
        <w:rPr>
          <w:rFonts w:ascii="Georgia" w:hAnsi="Georgia"/>
          <w:sz w:val="24"/>
          <w:szCs w:val="24"/>
        </w:rPr>
        <w:t xml:space="preserve"> </w:t>
      </w:r>
      <w:r w:rsidR="00A35E70" w:rsidRPr="00A35E70">
        <w:rPr>
          <w:rFonts w:ascii="Georgia" w:hAnsi="Georgia"/>
          <w:sz w:val="24"/>
        </w:rPr>
        <w:t>In such a degree and hierarchy, the lower act is always the application of the higher, and the higher, always the act of creation and foundation. This process is a constant concretization of the law. Finally, in order for this to be realized, special legal and technical guarantees are needed for the legality of the bylaws and the constitutionality of the laws. Given that the guarantees of the constitution are in fact "</w:t>
      </w:r>
      <w:r w:rsidR="00A35E70" w:rsidRPr="00892973">
        <w:rPr>
          <w:rFonts w:ascii="Georgia" w:hAnsi="Georgia"/>
          <w:i/>
          <w:sz w:val="24"/>
        </w:rPr>
        <w:t>guarantees for the protection of the legal framework under the constitution</w:t>
      </w:r>
      <w:r w:rsidR="00A35E70" w:rsidRPr="00A35E70">
        <w:rPr>
          <w:rFonts w:ascii="Georgia" w:hAnsi="Georgia"/>
          <w:sz w:val="24"/>
        </w:rPr>
        <w:t>", superimposed on these guarantees is the "</w:t>
      </w:r>
      <w:r w:rsidR="00A35E70" w:rsidRPr="00892973">
        <w:rPr>
          <w:rFonts w:ascii="Georgia" w:hAnsi="Georgia"/>
          <w:i/>
          <w:sz w:val="24"/>
        </w:rPr>
        <w:t>guarantee of the constitutionality of laws</w:t>
      </w:r>
      <w:r w:rsidR="00A35E70" w:rsidRPr="00A35E70">
        <w:rPr>
          <w:rFonts w:ascii="Georgia" w:hAnsi="Georgia"/>
          <w:sz w:val="24"/>
        </w:rPr>
        <w:t>".</w:t>
      </w:r>
      <w:r w:rsidR="00052A19">
        <w:rPr>
          <w:rFonts w:ascii="Georgia" w:hAnsi="Georgia"/>
          <w:sz w:val="24"/>
        </w:rPr>
        <w:t xml:space="preserve"> </w:t>
      </w:r>
    </w:p>
    <w:p w:rsidR="0048477D" w:rsidRDefault="00052A19" w:rsidP="0048477D">
      <w:pPr>
        <w:spacing w:line="360" w:lineRule="auto"/>
        <w:ind w:firstLine="720"/>
        <w:jc w:val="both"/>
        <w:rPr>
          <w:rFonts w:ascii="Georgia" w:hAnsi="Georgia"/>
          <w:sz w:val="24"/>
        </w:rPr>
      </w:pPr>
      <w:r w:rsidRPr="00052A19">
        <w:rPr>
          <w:rFonts w:ascii="Georgia" w:hAnsi="Georgia"/>
          <w:sz w:val="24"/>
          <w:szCs w:val="24"/>
        </w:rPr>
        <w:t xml:space="preserve">Jovicic's theoretical views are almost on the same line as the aforementioned </w:t>
      </w:r>
      <w:r w:rsidRPr="00A96155">
        <w:rPr>
          <w:rFonts w:ascii="Georgia" w:hAnsi="Georgia"/>
          <w:i/>
          <w:sz w:val="24"/>
          <w:szCs w:val="24"/>
        </w:rPr>
        <w:t>Stuffentheorie</w:t>
      </w:r>
      <w:r w:rsidRPr="00052A19">
        <w:rPr>
          <w:rFonts w:ascii="Georgia" w:hAnsi="Georgia"/>
          <w:sz w:val="24"/>
          <w:szCs w:val="24"/>
        </w:rPr>
        <w:t>. He points out that "in accordance with the democratic tradition, parliament as a direct expression of the will of the citizens is a hierarchically higher body, while the government as a body arising from parliament and suited to it</w:t>
      </w:r>
      <w:r w:rsidR="006B07B2">
        <w:rPr>
          <w:rFonts w:ascii="Georgia" w:hAnsi="Georgia"/>
          <w:sz w:val="24"/>
          <w:szCs w:val="24"/>
          <w:lang w:val="en-US"/>
        </w:rPr>
        <w:t>,</w:t>
      </w:r>
      <w:r w:rsidRPr="00052A19">
        <w:rPr>
          <w:rFonts w:ascii="Georgia" w:hAnsi="Georgia"/>
          <w:sz w:val="24"/>
          <w:szCs w:val="24"/>
        </w:rPr>
        <w:t xml:space="preserve"> is a hierarchically lower body.</w:t>
      </w:r>
      <w:r w:rsidRPr="00052A19">
        <w:rPr>
          <w:rFonts w:ascii="Georgia" w:hAnsi="Georgia"/>
          <w:sz w:val="24"/>
          <w:szCs w:val="24"/>
          <w:lang w:val="en-US"/>
        </w:rPr>
        <w:t>”</w:t>
      </w:r>
      <w:r w:rsidR="007D39DC" w:rsidRPr="00052A19">
        <w:rPr>
          <w:rStyle w:val="FootnoteReference"/>
          <w:rFonts w:ascii="Georgia" w:hAnsi="Georgia"/>
          <w:sz w:val="20"/>
          <w:szCs w:val="24"/>
        </w:rPr>
        <w:footnoteReference w:id="7"/>
      </w:r>
      <w:r w:rsidR="00074673" w:rsidRPr="00052A19">
        <w:rPr>
          <w:rFonts w:ascii="Georgia" w:hAnsi="Georgia"/>
          <w:sz w:val="24"/>
          <w:szCs w:val="24"/>
        </w:rPr>
        <w:t xml:space="preserve"> </w:t>
      </w:r>
      <w:r w:rsidRPr="00052A19">
        <w:rPr>
          <w:rFonts w:ascii="Georgia" w:hAnsi="Georgia"/>
          <w:sz w:val="24"/>
        </w:rPr>
        <w:t>Consequently, this arrangement is reflected in the acts adopted by these bodies. Hence, the determination of the legal force of the legal acts</w:t>
      </w:r>
      <w:r w:rsidR="006B07B2">
        <w:rPr>
          <w:rFonts w:ascii="Georgia" w:hAnsi="Georgia"/>
          <w:sz w:val="24"/>
          <w:lang w:val="en-US"/>
        </w:rPr>
        <w:t>,</w:t>
      </w:r>
      <w:r w:rsidRPr="00052A19">
        <w:rPr>
          <w:rFonts w:ascii="Georgia" w:hAnsi="Georgia"/>
          <w:sz w:val="24"/>
        </w:rPr>
        <w:t xml:space="preserve"> of the body that adopts them, as well as their mutual placement in the legal system</w:t>
      </w:r>
      <w:r w:rsidR="006B07B2">
        <w:rPr>
          <w:rFonts w:ascii="Georgia" w:hAnsi="Georgia"/>
          <w:sz w:val="24"/>
          <w:lang w:val="en-US"/>
        </w:rPr>
        <w:t>,</w:t>
      </w:r>
      <w:r w:rsidRPr="00052A19">
        <w:rPr>
          <w:rFonts w:ascii="Georgia" w:hAnsi="Georgia"/>
          <w:sz w:val="24"/>
        </w:rPr>
        <w:t xml:space="preserve"> is understandable.</w:t>
      </w:r>
      <w:r w:rsidR="0048477D">
        <w:rPr>
          <w:rFonts w:ascii="Georgia" w:hAnsi="Georgia"/>
          <w:sz w:val="24"/>
        </w:rPr>
        <w:t xml:space="preserve"> </w:t>
      </w:r>
    </w:p>
    <w:p w:rsidR="007D0CE2" w:rsidRDefault="0048477D" w:rsidP="007D0CE2">
      <w:pPr>
        <w:spacing w:line="360" w:lineRule="auto"/>
        <w:ind w:firstLine="720"/>
        <w:jc w:val="both"/>
        <w:rPr>
          <w:rFonts w:ascii="Georgia" w:hAnsi="Georgia"/>
          <w:sz w:val="24"/>
        </w:rPr>
      </w:pPr>
      <w:r w:rsidRPr="0017050F">
        <w:rPr>
          <w:rFonts w:ascii="Georgia" w:hAnsi="Georgia"/>
          <w:sz w:val="24"/>
        </w:rPr>
        <w:t xml:space="preserve">These legal acts, analyzed not only from a formal but also a material point of view, differ in terms of the content and the material they regulate. Based on this criterion, there are legal acts that regulate </w:t>
      </w:r>
      <w:r w:rsidRPr="0017050F">
        <w:rPr>
          <w:rFonts w:ascii="Georgia" w:hAnsi="Georgia"/>
          <w:i/>
          <w:sz w:val="24"/>
        </w:rPr>
        <w:t>materia constitutionis, materia legi</w:t>
      </w:r>
      <w:r w:rsidRPr="0017050F">
        <w:rPr>
          <w:rFonts w:ascii="Georgia" w:hAnsi="Georgia"/>
          <w:sz w:val="24"/>
        </w:rPr>
        <w:t xml:space="preserve">s and </w:t>
      </w:r>
      <w:r w:rsidRPr="0017050F">
        <w:rPr>
          <w:rFonts w:ascii="Georgia" w:hAnsi="Georgia"/>
          <w:i/>
          <w:sz w:val="24"/>
        </w:rPr>
        <w:t>materia sublegalis</w:t>
      </w:r>
      <w:r w:rsidRPr="0017050F">
        <w:rPr>
          <w:rFonts w:ascii="Georgia" w:hAnsi="Georgia"/>
          <w:sz w:val="24"/>
        </w:rPr>
        <w:t xml:space="preserve">, following the line of generality and principle, as </w:t>
      </w:r>
      <w:r w:rsidR="006B07B2">
        <w:rPr>
          <w:rFonts w:ascii="Georgia" w:hAnsi="Georgia"/>
          <w:sz w:val="24"/>
          <w:lang w:val="en-US"/>
        </w:rPr>
        <w:t xml:space="preserve">differentia </w:t>
      </w:r>
      <w:proofErr w:type="spellStart"/>
      <w:r w:rsidR="006B07B2">
        <w:rPr>
          <w:rFonts w:ascii="Georgia" w:hAnsi="Georgia"/>
          <w:sz w:val="24"/>
          <w:lang w:val="en-US"/>
        </w:rPr>
        <w:t>specifica</w:t>
      </w:r>
      <w:proofErr w:type="spellEnd"/>
      <w:r w:rsidR="006B07B2">
        <w:rPr>
          <w:rFonts w:ascii="Georgia" w:hAnsi="Georgia"/>
          <w:sz w:val="24"/>
          <w:lang w:val="en-US"/>
        </w:rPr>
        <w:t xml:space="preserve"> </w:t>
      </w:r>
      <w:r w:rsidRPr="0017050F">
        <w:rPr>
          <w:rFonts w:ascii="Georgia" w:hAnsi="Georgia"/>
          <w:sz w:val="24"/>
        </w:rPr>
        <w:t>of constitutional provisions, to the precise regulation of certain social relations, which is characteristic of bylaws.</w:t>
      </w:r>
    </w:p>
    <w:p w:rsidR="003F320A" w:rsidRDefault="007D0CE2" w:rsidP="003F320A">
      <w:pPr>
        <w:spacing w:line="360" w:lineRule="auto"/>
        <w:ind w:firstLine="720"/>
        <w:jc w:val="both"/>
        <w:rPr>
          <w:rFonts w:ascii="Georgia" w:hAnsi="Georgia"/>
          <w:sz w:val="24"/>
        </w:rPr>
      </w:pPr>
      <w:r w:rsidRPr="007D0CE2">
        <w:rPr>
          <w:rFonts w:ascii="Georgia" w:hAnsi="Georgia"/>
          <w:sz w:val="24"/>
        </w:rPr>
        <w:t>1.2 The existence of a hierarchy of legal acts determines the position of the legal act in the system, the degree of its legal force, the relationship of this act with the other acts and the priority in the application for regulation of certain social relations.</w:t>
      </w:r>
      <w:r w:rsidR="003F320A">
        <w:rPr>
          <w:rFonts w:ascii="Georgia" w:hAnsi="Georgia"/>
          <w:sz w:val="24"/>
        </w:rPr>
        <w:t xml:space="preserve"> </w:t>
      </w:r>
    </w:p>
    <w:p w:rsidR="00BA06D5" w:rsidRDefault="003F320A" w:rsidP="00BA06D5">
      <w:pPr>
        <w:spacing w:line="360" w:lineRule="auto"/>
        <w:ind w:firstLine="720"/>
        <w:jc w:val="both"/>
        <w:rPr>
          <w:rFonts w:ascii="Georgia" w:hAnsi="Georgia"/>
          <w:sz w:val="24"/>
          <w:szCs w:val="24"/>
          <w:lang w:val="en-US"/>
        </w:rPr>
      </w:pPr>
      <w:r w:rsidRPr="003F320A">
        <w:rPr>
          <w:rFonts w:ascii="Georgia" w:hAnsi="Georgia"/>
          <w:sz w:val="24"/>
        </w:rPr>
        <w:t xml:space="preserve">The hierarchy of legal acts is a reflection of the hierarchy of state bodies and other entities that create the law, and finally a reflection of the social forces behind them. "It is </w:t>
      </w:r>
      <w:r w:rsidRPr="003F320A">
        <w:rPr>
          <w:rFonts w:ascii="Georgia" w:hAnsi="Georgia"/>
          <w:sz w:val="24"/>
        </w:rPr>
        <w:lastRenderedPageBreak/>
        <w:t>a reflection, and at the same time a means of strengthening the schedule of social forces and an expression and a means of social organization and order</w:t>
      </w:r>
      <w:r w:rsidR="00731993" w:rsidRPr="00655EEE">
        <w:rPr>
          <w:rFonts w:ascii="Georgia" w:hAnsi="Georgia"/>
          <w:sz w:val="24"/>
          <w:szCs w:val="24"/>
        </w:rPr>
        <w:t>“</w:t>
      </w:r>
      <w:r>
        <w:rPr>
          <w:rFonts w:ascii="Georgia" w:hAnsi="Georgia"/>
          <w:sz w:val="24"/>
          <w:szCs w:val="24"/>
          <w:lang w:val="en-US"/>
        </w:rPr>
        <w:t>.</w:t>
      </w:r>
      <w:r w:rsidR="00731993" w:rsidRPr="00655EEE">
        <w:rPr>
          <w:rStyle w:val="FootnoteReference"/>
          <w:rFonts w:ascii="Georgia" w:hAnsi="Georgia"/>
          <w:sz w:val="24"/>
          <w:szCs w:val="24"/>
          <w:lang w:val="en-US"/>
        </w:rPr>
        <w:footnoteReference w:id="8"/>
      </w:r>
    </w:p>
    <w:p w:rsidR="00667198" w:rsidRPr="00BA06D5" w:rsidRDefault="00667198" w:rsidP="00BA06D5">
      <w:pPr>
        <w:spacing w:line="360" w:lineRule="auto"/>
        <w:ind w:firstLine="720"/>
        <w:jc w:val="both"/>
        <w:rPr>
          <w:rFonts w:ascii="Georgia" w:hAnsi="Georgia"/>
          <w:sz w:val="24"/>
          <w:szCs w:val="24"/>
        </w:rPr>
      </w:pPr>
      <w:r w:rsidRPr="00BA06D5">
        <w:rPr>
          <w:rFonts w:ascii="Georgia" w:hAnsi="Georgia"/>
          <w:sz w:val="24"/>
          <w:szCs w:val="24"/>
        </w:rPr>
        <w:t>The essence of the principle of hierarchy of legal acts indicates that:</w:t>
      </w:r>
    </w:p>
    <w:p w:rsidR="00254AF4" w:rsidRPr="00254AF4" w:rsidRDefault="00254AF4" w:rsidP="000F0287">
      <w:pPr>
        <w:pStyle w:val="HTMLPreformatted"/>
        <w:numPr>
          <w:ilvl w:val="0"/>
          <w:numId w:val="1"/>
        </w:numPr>
        <w:spacing w:after="200" w:line="360" w:lineRule="auto"/>
        <w:ind w:left="1434" w:hanging="357"/>
        <w:jc w:val="both"/>
        <w:rPr>
          <w:rFonts w:ascii="Georgia" w:hAnsi="Georgia"/>
          <w:sz w:val="24"/>
        </w:rPr>
      </w:pPr>
      <w:r w:rsidRPr="00254AF4">
        <w:rPr>
          <w:rFonts w:ascii="Georgia" w:hAnsi="Georgia"/>
          <w:sz w:val="24"/>
        </w:rPr>
        <w:t xml:space="preserve">Determining the hierarchy of legal acts within a given legal system is a necessary condition for the establishment and functioning of the system itself and for the </w:t>
      </w:r>
      <w:r w:rsidR="00685549">
        <w:rPr>
          <w:rFonts w:ascii="Georgia" w:hAnsi="Georgia"/>
          <w:sz w:val="24"/>
          <w:lang w:val="en-US"/>
        </w:rPr>
        <w:t xml:space="preserve">implementation </w:t>
      </w:r>
      <w:r w:rsidRPr="00254AF4">
        <w:rPr>
          <w:rFonts w:ascii="Georgia" w:hAnsi="Georgia"/>
          <w:sz w:val="24"/>
        </w:rPr>
        <w:t>of constitutionalism</w:t>
      </w:r>
      <w:r w:rsidR="006B07B2">
        <w:rPr>
          <w:rFonts w:ascii="Georgia" w:hAnsi="Georgia"/>
          <w:sz w:val="24"/>
          <w:lang w:val="en-US"/>
        </w:rPr>
        <w:t>,</w:t>
      </w:r>
      <w:r w:rsidRPr="00254AF4">
        <w:rPr>
          <w:rFonts w:ascii="Georgia" w:hAnsi="Georgia"/>
          <w:sz w:val="24"/>
        </w:rPr>
        <w:t xml:space="preserve"> or more precise </w:t>
      </w:r>
      <w:r w:rsidR="00685549">
        <w:rPr>
          <w:rFonts w:ascii="Georgia" w:hAnsi="Georgia"/>
          <w:sz w:val="24"/>
          <w:lang w:val="en-US"/>
        </w:rPr>
        <w:t xml:space="preserve">implementation </w:t>
      </w:r>
      <w:r w:rsidRPr="00254AF4">
        <w:rPr>
          <w:rFonts w:ascii="Georgia" w:hAnsi="Georgia"/>
          <w:sz w:val="24"/>
        </w:rPr>
        <w:t>of the principles of rule of law and the principle of constitutionality and legality, wrapped in the veil of constitutionalism in its broadest meaning</w:t>
      </w:r>
    </w:p>
    <w:p w:rsidR="00254AF4" w:rsidRPr="00254AF4" w:rsidRDefault="00254AF4" w:rsidP="000F0287">
      <w:pPr>
        <w:pStyle w:val="HTMLPreformatted"/>
        <w:numPr>
          <w:ilvl w:val="0"/>
          <w:numId w:val="1"/>
        </w:numPr>
        <w:spacing w:after="200" w:line="360" w:lineRule="auto"/>
        <w:ind w:left="1434" w:hanging="357"/>
        <w:jc w:val="both"/>
        <w:rPr>
          <w:rFonts w:ascii="Georgia" w:hAnsi="Georgia"/>
          <w:sz w:val="24"/>
        </w:rPr>
      </w:pPr>
      <w:r w:rsidRPr="00254AF4">
        <w:rPr>
          <w:rFonts w:ascii="Georgia" w:hAnsi="Georgia"/>
          <w:sz w:val="24"/>
        </w:rPr>
        <w:t>The hierarchy of legal acts is primarily conditioned by two formal criteria, organic (related to the entity that adopts the legal act) and procedural (related to the procedure for adoption and its revision). These two formal criteria would be meaningful only if the material criterion is satisfied, ie the meaning and character of the social relations regulated by the legal act.</w:t>
      </w:r>
    </w:p>
    <w:p w:rsidR="00254AF4" w:rsidRPr="000F0287" w:rsidRDefault="00254AF4" w:rsidP="000F0287">
      <w:pPr>
        <w:pStyle w:val="HTMLPreformatted"/>
        <w:numPr>
          <w:ilvl w:val="0"/>
          <w:numId w:val="1"/>
        </w:numPr>
        <w:spacing w:after="200" w:line="360" w:lineRule="auto"/>
        <w:ind w:left="1434" w:hanging="357"/>
        <w:jc w:val="both"/>
        <w:rPr>
          <w:rFonts w:ascii="Georgia" w:hAnsi="Georgia"/>
          <w:sz w:val="24"/>
        </w:rPr>
      </w:pPr>
      <w:r w:rsidRPr="000F0287">
        <w:rPr>
          <w:rFonts w:ascii="Georgia" w:hAnsi="Georgia"/>
          <w:sz w:val="24"/>
        </w:rPr>
        <w:t>Finally, the essence of the hierarchy of legal acts consists in the existence of greater legal force of one at the expense of other legal acts which implies that, in case of conflict of two legal regulations, preference and legal obligation will be provided to the legal regulation with greater legal force.</w:t>
      </w:r>
    </w:p>
    <w:p w:rsidR="00521B55" w:rsidRDefault="0076355B" w:rsidP="00521B55">
      <w:pPr>
        <w:pStyle w:val="HTMLPreformatted"/>
        <w:spacing w:after="200" w:line="360" w:lineRule="auto"/>
        <w:jc w:val="both"/>
        <w:rPr>
          <w:rFonts w:ascii="Georgia" w:hAnsi="Georgia"/>
          <w:sz w:val="24"/>
        </w:rPr>
      </w:pPr>
      <w:r>
        <w:tab/>
      </w:r>
      <w:r w:rsidRPr="0076355B">
        <w:rPr>
          <w:rFonts w:ascii="Georgia" w:hAnsi="Georgia"/>
          <w:sz w:val="24"/>
        </w:rPr>
        <w:t>Merkel-Kelzen's theory of degrees (Stuffentheorie) emphasizes that the legal order is not a system of coordinated norms, but a degree order of various types of norms through which the concretization of law is realized. The</w:t>
      </w:r>
      <w:r w:rsidR="00685549">
        <w:rPr>
          <w:rFonts w:ascii="Georgia" w:hAnsi="Georgia"/>
          <w:sz w:val="24"/>
        </w:rPr>
        <w:t xml:space="preserve"> process of exercising the </w:t>
      </w:r>
      <w:r w:rsidR="00685549">
        <w:rPr>
          <w:rFonts w:ascii="Georgia" w:hAnsi="Georgia"/>
          <w:sz w:val="24"/>
          <w:lang w:val="en-US"/>
        </w:rPr>
        <w:t>law</w:t>
      </w:r>
      <w:r w:rsidRPr="0076355B">
        <w:rPr>
          <w:rFonts w:ascii="Georgia" w:hAnsi="Georgia"/>
          <w:sz w:val="24"/>
        </w:rPr>
        <w:t xml:space="preserve"> starts from the constitution as (lex superior), the law</w:t>
      </w:r>
      <w:r w:rsidR="00685549">
        <w:rPr>
          <w:rFonts w:ascii="Georgia" w:hAnsi="Georgia"/>
          <w:sz w:val="24"/>
          <w:lang w:val="en-US"/>
        </w:rPr>
        <w:t>(acts)</w:t>
      </w:r>
      <w:r w:rsidRPr="0076355B">
        <w:rPr>
          <w:rFonts w:ascii="Georgia" w:hAnsi="Georgia"/>
          <w:sz w:val="24"/>
        </w:rPr>
        <w:t>, the decree (and other bylaws), court decisions and administrative acts to the acts of execution. Each of these degrees represents the creation and application of law.</w:t>
      </w:r>
    </w:p>
    <w:p w:rsidR="00731993" w:rsidRPr="00521B55" w:rsidRDefault="00521B55" w:rsidP="00521B55">
      <w:pPr>
        <w:pStyle w:val="HTMLPreformatted"/>
        <w:spacing w:after="200" w:line="360" w:lineRule="auto"/>
        <w:jc w:val="both"/>
        <w:rPr>
          <w:rFonts w:ascii="Georgia" w:hAnsi="Georgia"/>
          <w:sz w:val="24"/>
        </w:rPr>
      </w:pPr>
      <w:r>
        <w:rPr>
          <w:rFonts w:ascii="Georgia" w:hAnsi="Georgia"/>
          <w:sz w:val="24"/>
        </w:rPr>
        <w:tab/>
      </w:r>
      <w:r w:rsidRPr="00521B55">
        <w:rPr>
          <w:rFonts w:ascii="Georgia" w:hAnsi="Georgia"/>
          <w:sz w:val="24"/>
        </w:rPr>
        <w:t>The classical theory of law, on the other hand, insists on a legal order tha</w:t>
      </w:r>
      <w:r w:rsidR="00284574">
        <w:rPr>
          <w:rFonts w:ascii="Georgia" w:hAnsi="Georgia"/>
          <w:sz w:val="24"/>
        </w:rPr>
        <w:t>t presupposes internal harmony</w:t>
      </w:r>
      <w:r w:rsidR="00284574">
        <w:rPr>
          <w:rFonts w:ascii="Georgia" w:hAnsi="Georgia"/>
          <w:sz w:val="24"/>
          <w:lang w:val="en-US"/>
        </w:rPr>
        <w:t xml:space="preserve"> </w:t>
      </w:r>
      <w:r w:rsidRPr="00521B55">
        <w:rPr>
          <w:rFonts w:ascii="Georgia" w:hAnsi="Georgia"/>
          <w:sz w:val="24"/>
        </w:rPr>
        <w:t>and integration. The hierarchy of legal acts is important for the functioning of law on the one hand</w:t>
      </w:r>
      <w:r w:rsidR="00284574">
        <w:rPr>
          <w:rFonts w:ascii="Georgia" w:hAnsi="Georgia"/>
          <w:sz w:val="24"/>
          <w:lang w:val="en-US"/>
        </w:rPr>
        <w:t>,</w:t>
      </w:r>
      <w:r w:rsidRPr="00521B55">
        <w:rPr>
          <w:rFonts w:ascii="Georgia" w:hAnsi="Georgia"/>
          <w:sz w:val="24"/>
        </w:rPr>
        <w:t xml:space="preserve"> and the organization of social life with the </w:t>
      </w:r>
      <w:r w:rsidRPr="00521B55">
        <w:rPr>
          <w:rFonts w:ascii="Georgia" w:hAnsi="Georgia"/>
          <w:sz w:val="24"/>
        </w:rPr>
        <w:lastRenderedPageBreak/>
        <w:t>help of law</w:t>
      </w:r>
      <w:r w:rsidR="00284574">
        <w:rPr>
          <w:rFonts w:ascii="Georgia" w:hAnsi="Georgia"/>
          <w:sz w:val="24"/>
          <w:lang w:val="en-US"/>
        </w:rPr>
        <w:t>,</w:t>
      </w:r>
      <w:r w:rsidRPr="00521B55">
        <w:rPr>
          <w:rFonts w:ascii="Georgia" w:hAnsi="Georgia"/>
          <w:sz w:val="24"/>
        </w:rPr>
        <w:t xml:space="preserve"> on the other. Through this principle, all acts represent a logical and indisputable whole and enable the harmonious action of the entire legal order. The hierarchization of legal acts requires that</w:t>
      </w:r>
      <w:r w:rsidR="006D6A3A">
        <w:rPr>
          <w:rFonts w:ascii="Georgia" w:hAnsi="Georgia"/>
          <w:sz w:val="24"/>
          <w:lang w:val="en-US"/>
        </w:rPr>
        <w:t>,</w:t>
      </w:r>
      <w:r w:rsidRPr="00521B55">
        <w:rPr>
          <w:rFonts w:ascii="Georgia" w:hAnsi="Georgia"/>
          <w:sz w:val="24"/>
        </w:rPr>
        <w:t xml:space="preserve"> the lower ones be harmonized with the higher ones, because only in that way can the legal order be seen as a "monolithic bloc in which all legal acts must be in mutual harmony."</w:t>
      </w:r>
      <w:r w:rsidR="00731993" w:rsidRPr="00521B55">
        <w:rPr>
          <w:rStyle w:val="FootnoteReference"/>
          <w:rFonts w:ascii="Georgia" w:hAnsi="Georgia"/>
          <w:sz w:val="32"/>
          <w:szCs w:val="24"/>
          <w:lang w:val="en-US"/>
        </w:rPr>
        <w:footnoteReference w:id="9"/>
      </w:r>
      <w:r w:rsidR="00731993" w:rsidRPr="00521B55">
        <w:rPr>
          <w:rFonts w:ascii="Georgia" w:hAnsi="Georgia"/>
          <w:sz w:val="32"/>
          <w:szCs w:val="24"/>
        </w:rPr>
        <w:t>.</w:t>
      </w:r>
    </w:p>
    <w:p w:rsidR="00122E95" w:rsidRPr="005E7AF5" w:rsidRDefault="005E7AF5" w:rsidP="00731993">
      <w:pPr>
        <w:pStyle w:val="ListParagraph"/>
        <w:spacing w:line="360" w:lineRule="auto"/>
        <w:ind w:left="0" w:firstLine="720"/>
        <w:jc w:val="both"/>
        <w:rPr>
          <w:rFonts w:ascii="Georgia" w:hAnsi="Georgia"/>
          <w:sz w:val="24"/>
          <w:szCs w:val="24"/>
          <w:lang w:val="en-US"/>
        </w:rPr>
      </w:pPr>
      <w:r>
        <w:rPr>
          <w:rFonts w:ascii="Georgia" w:hAnsi="Georgia"/>
          <w:sz w:val="24"/>
          <w:szCs w:val="24"/>
          <w:lang w:val="en-US"/>
        </w:rPr>
        <w:t xml:space="preserve">2.    </w:t>
      </w:r>
      <w:r w:rsidRPr="005E7AF5">
        <w:rPr>
          <w:rFonts w:ascii="Georgia" w:hAnsi="Georgia"/>
          <w:sz w:val="24"/>
          <w:szCs w:val="24"/>
          <w:lang w:val="en-US"/>
        </w:rPr>
        <w:t xml:space="preserve">Materialization of the </w:t>
      </w:r>
      <w:r w:rsidR="006D6A3A">
        <w:rPr>
          <w:rFonts w:ascii="Georgia" w:hAnsi="Georgia"/>
          <w:sz w:val="24"/>
          <w:szCs w:val="24"/>
          <w:lang w:val="en-US"/>
        </w:rPr>
        <w:t>law</w:t>
      </w:r>
      <w:r w:rsidRPr="005E7AF5">
        <w:rPr>
          <w:rFonts w:ascii="Georgia" w:hAnsi="Georgia"/>
          <w:sz w:val="24"/>
          <w:szCs w:val="24"/>
          <w:lang w:val="en-US"/>
        </w:rPr>
        <w:t>- Limits of the powers of the norm maker</w:t>
      </w:r>
    </w:p>
    <w:p w:rsidR="004350A8" w:rsidRPr="00655EEE" w:rsidRDefault="004350A8" w:rsidP="004350A8">
      <w:pPr>
        <w:pStyle w:val="ListParagraph"/>
        <w:spacing w:line="360" w:lineRule="auto"/>
        <w:ind w:left="0" w:firstLine="720"/>
        <w:jc w:val="both"/>
        <w:rPr>
          <w:rFonts w:ascii="Georgia" w:hAnsi="Georgia"/>
          <w:sz w:val="24"/>
          <w:szCs w:val="24"/>
        </w:rPr>
      </w:pPr>
    </w:p>
    <w:p w:rsidR="004350A8" w:rsidRPr="00655EEE" w:rsidRDefault="00644FEE" w:rsidP="004350A8">
      <w:pPr>
        <w:pStyle w:val="ListParagraph"/>
        <w:spacing w:line="360" w:lineRule="auto"/>
        <w:ind w:left="0" w:firstLine="720"/>
        <w:jc w:val="both"/>
        <w:rPr>
          <w:rFonts w:ascii="Georgia" w:hAnsi="Georgia"/>
          <w:sz w:val="24"/>
          <w:szCs w:val="24"/>
        </w:rPr>
      </w:pPr>
      <w:r w:rsidRPr="00644FEE">
        <w:rPr>
          <w:rFonts w:ascii="Georgia" w:hAnsi="Georgia"/>
          <w:sz w:val="24"/>
          <w:szCs w:val="24"/>
        </w:rPr>
        <w:t xml:space="preserve">The state has a monopoly on the adoption of legal acts and the </w:t>
      </w:r>
      <w:r w:rsidR="00DE2965">
        <w:rPr>
          <w:rFonts w:ascii="Georgia" w:hAnsi="Georgia"/>
          <w:sz w:val="24"/>
          <w:szCs w:val="24"/>
          <w:lang w:val="en-US"/>
        </w:rPr>
        <w:t xml:space="preserve">legal regulation </w:t>
      </w:r>
      <w:r w:rsidRPr="00644FEE">
        <w:rPr>
          <w:rFonts w:ascii="Georgia" w:hAnsi="Georgia"/>
          <w:sz w:val="24"/>
          <w:szCs w:val="24"/>
        </w:rPr>
        <w:t xml:space="preserve">of social relations. State bodies do so on </w:t>
      </w:r>
      <w:r w:rsidR="008F5750">
        <w:rPr>
          <w:rFonts w:ascii="Georgia" w:hAnsi="Georgia"/>
          <w:sz w:val="24"/>
          <w:szCs w:val="24"/>
          <w:lang w:val="en-US"/>
        </w:rPr>
        <w:t>its</w:t>
      </w:r>
      <w:r w:rsidRPr="00644FEE">
        <w:rPr>
          <w:rFonts w:ascii="Georgia" w:hAnsi="Georgia"/>
          <w:sz w:val="24"/>
          <w:szCs w:val="24"/>
        </w:rPr>
        <w:t xml:space="preserve"> behalf. The pre-determined position of the state bodies in the system of the organization of the government, and the predetermined competencies of these bodies, determine the limits within which they can act and create the right. Namely, the legal effect of the acts, as well as their legal force, depend on a very important constant and formal criterion - which body adopts the legal act.</w:t>
      </w:r>
      <w:r w:rsidR="004350A8" w:rsidRPr="00655EEE">
        <w:rPr>
          <w:rFonts w:ascii="Georgia" w:hAnsi="Georgia"/>
          <w:sz w:val="24"/>
          <w:szCs w:val="24"/>
        </w:rPr>
        <w:t xml:space="preserve"> </w:t>
      </w:r>
    </w:p>
    <w:p w:rsidR="003B5FD9" w:rsidRDefault="003B5FD9" w:rsidP="004350A8">
      <w:pPr>
        <w:pStyle w:val="ListParagraph"/>
        <w:spacing w:line="360" w:lineRule="auto"/>
        <w:ind w:left="0" w:firstLine="720"/>
        <w:jc w:val="both"/>
        <w:rPr>
          <w:rFonts w:ascii="Georgia" w:hAnsi="Georgia"/>
          <w:sz w:val="24"/>
          <w:szCs w:val="24"/>
          <w:lang w:val="en-US"/>
        </w:rPr>
      </w:pPr>
      <w:r w:rsidRPr="003B5FD9">
        <w:rPr>
          <w:rFonts w:ascii="Georgia" w:hAnsi="Georgia"/>
          <w:sz w:val="24"/>
          <w:szCs w:val="24"/>
        </w:rPr>
        <w:t>In theory, it seems that in parallel with the analysis of the process of materialization of law, the question of the limitations of norm-makers in that materialization of law</w:t>
      </w:r>
      <w:r w:rsidR="00DE2965">
        <w:rPr>
          <w:rFonts w:ascii="Georgia" w:hAnsi="Georgia"/>
          <w:sz w:val="24"/>
          <w:szCs w:val="24"/>
          <w:lang w:val="en-US"/>
        </w:rPr>
        <w:t>,</w:t>
      </w:r>
      <w:r w:rsidRPr="003B5FD9">
        <w:rPr>
          <w:rFonts w:ascii="Georgia" w:hAnsi="Georgia"/>
          <w:sz w:val="24"/>
          <w:szCs w:val="24"/>
        </w:rPr>
        <w:t xml:space="preserve"> is additionally raised.</w:t>
      </w:r>
    </w:p>
    <w:p w:rsidR="00CF4337" w:rsidRDefault="0061610D" w:rsidP="004350A8">
      <w:pPr>
        <w:pStyle w:val="ListParagraph"/>
        <w:spacing w:line="360" w:lineRule="auto"/>
        <w:ind w:left="0" w:firstLine="720"/>
        <w:jc w:val="both"/>
        <w:rPr>
          <w:rFonts w:ascii="Georgia" w:hAnsi="Georgia"/>
          <w:sz w:val="24"/>
          <w:szCs w:val="24"/>
          <w:lang w:val="en-US"/>
        </w:rPr>
      </w:pPr>
      <w:r w:rsidRPr="0061610D">
        <w:rPr>
          <w:rFonts w:ascii="Georgia" w:hAnsi="Georgia"/>
          <w:sz w:val="24"/>
          <w:szCs w:val="24"/>
        </w:rPr>
        <w:t>Therefore, following the line of concretization of the law and the general legal rules, it is expected that the boundaries of the norm-maker will be developed by analyzing the individual degrees in the process of materialization and creation of the law.</w:t>
      </w:r>
    </w:p>
    <w:p w:rsidR="00ED0B52" w:rsidRPr="00ED0B52" w:rsidRDefault="00ED0B52" w:rsidP="004350A8">
      <w:pPr>
        <w:pStyle w:val="ListParagraph"/>
        <w:spacing w:line="360" w:lineRule="auto"/>
        <w:ind w:left="0" w:firstLine="720"/>
        <w:jc w:val="both"/>
        <w:rPr>
          <w:rFonts w:ascii="Georgia" w:hAnsi="Georgia"/>
          <w:sz w:val="24"/>
          <w:szCs w:val="24"/>
          <w:lang w:val="en-US"/>
        </w:rPr>
      </w:pPr>
    </w:p>
    <w:p w:rsidR="00ED0B52" w:rsidRDefault="0043630C" w:rsidP="004350A8">
      <w:pPr>
        <w:pStyle w:val="ListParagraph"/>
        <w:spacing w:line="360" w:lineRule="auto"/>
        <w:ind w:left="0" w:firstLine="720"/>
        <w:jc w:val="both"/>
        <w:rPr>
          <w:rFonts w:ascii="Georgia" w:hAnsi="Georgia"/>
          <w:sz w:val="24"/>
          <w:szCs w:val="24"/>
          <w:lang w:val="en-US"/>
        </w:rPr>
      </w:pPr>
      <w:r w:rsidRPr="00655EEE">
        <w:rPr>
          <w:rFonts w:ascii="Georgia" w:hAnsi="Georgia"/>
          <w:sz w:val="24"/>
          <w:szCs w:val="24"/>
        </w:rPr>
        <w:t xml:space="preserve">2.1 </w:t>
      </w:r>
      <w:r w:rsidR="00ED0B52" w:rsidRPr="00ED0B52">
        <w:rPr>
          <w:rFonts w:ascii="Georgia" w:hAnsi="Georgia"/>
          <w:sz w:val="24"/>
          <w:szCs w:val="24"/>
        </w:rPr>
        <w:t>Boundaries of the constitution-maker</w:t>
      </w:r>
    </w:p>
    <w:p w:rsidR="001D4C87" w:rsidRPr="001D4C87" w:rsidRDefault="001D4C87" w:rsidP="004350A8">
      <w:pPr>
        <w:pStyle w:val="ListParagraph"/>
        <w:spacing w:line="360" w:lineRule="auto"/>
        <w:ind w:left="0" w:firstLine="720"/>
        <w:jc w:val="both"/>
        <w:rPr>
          <w:rFonts w:ascii="Georgia" w:hAnsi="Georgia"/>
          <w:sz w:val="24"/>
          <w:szCs w:val="24"/>
          <w:lang w:val="en-US"/>
        </w:rPr>
      </w:pPr>
    </w:p>
    <w:p w:rsidR="007E7182" w:rsidRPr="00655EEE" w:rsidRDefault="00BA6254" w:rsidP="004350A8">
      <w:pPr>
        <w:pStyle w:val="ListParagraph"/>
        <w:spacing w:line="360" w:lineRule="auto"/>
        <w:ind w:left="0" w:firstLine="720"/>
        <w:jc w:val="both"/>
        <w:rPr>
          <w:rFonts w:ascii="Georgia" w:hAnsi="Georgia"/>
          <w:sz w:val="24"/>
          <w:szCs w:val="24"/>
        </w:rPr>
      </w:pPr>
      <w:proofErr w:type="spellStart"/>
      <w:proofErr w:type="gramStart"/>
      <w:r w:rsidRPr="00655EEE">
        <w:rPr>
          <w:rFonts w:ascii="Georgia" w:hAnsi="Georgia"/>
          <w:sz w:val="24"/>
          <w:szCs w:val="24"/>
          <w:lang w:val="en-US"/>
        </w:rPr>
        <w:t>R.Kay</w:t>
      </w:r>
      <w:proofErr w:type="spellEnd"/>
      <w:r w:rsidRPr="00655EEE">
        <w:rPr>
          <w:rFonts w:ascii="Georgia" w:hAnsi="Georgia"/>
          <w:sz w:val="24"/>
          <w:szCs w:val="24"/>
          <w:lang w:val="en-US"/>
        </w:rPr>
        <w:t xml:space="preserve"> </w:t>
      </w:r>
      <w:r w:rsidR="009710F8" w:rsidRPr="00655EEE">
        <w:rPr>
          <w:rFonts w:ascii="Georgia" w:hAnsi="Georgia"/>
          <w:sz w:val="24"/>
          <w:szCs w:val="24"/>
        </w:rPr>
        <w:t xml:space="preserve"> </w:t>
      </w:r>
      <w:r w:rsidR="00ED0B52" w:rsidRPr="00ED0B52">
        <w:rPr>
          <w:rFonts w:ascii="Georgia" w:hAnsi="Georgia"/>
          <w:sz w:val="24"/>
          <w:szCs w:val="24"/>
        </w:rPr>
        <w:t>emphasizes</w:t>
      </w:r>
      <w:proofErr w:type="gramEnd"/>
      <w:r w:rsidR="00ED0B52" w:rsidRPr="00ED0B52">
        <w:rPr>
          <w:rFonts w:ascii="Georgia" w:hAnsi="Georgia"/>
          <w:sz w:val="24"/>
          <w:szCs w:val="24"/>
        </w:rPr>
        <w:t xml:space="preserve"> that</w:t>
      </w:r>
      <w:r w:rsidR="009710F8" w:rsidRPr="00655EEE">
        <w:rPr>
          <w:rFonts w:ascii="Georgia" w:hAnsi="Georgia"/>
          <w:sz w:val="24"/>
          <w:szCs w:val="24"/>
        </w:rPr>
        <w:t xml:space="preserve"> ,,</w:t>
      </w:r>
      <w:r w:rsidRPr="00655EEE">
        <w:rPr>
          <w:rFonts w:ascii="Georgia" w:hAnsi="Georgia"/>
          <w:sz w:val="24"/>
          <w:szCs w:val="24"/>
          <w:lang w:val="en-US"/>
        </w:rPr>
        <w:t>the special virtue of constitutionalism lies not merely in reducing the power</w:t>
      </w:r>
      <w:r w:rsidR="00041798" w:rsidRPr="00655EEE">
        <w:rPr>
          <w:rFonts w:ascii="Georgia" w:hAnsi="Georgia"/>
          <w:sz w:val="24"/>
          <w:szCs w:val="24"/>
          <w:lang w:val="en-US"/>
        </w:rPr>
        <w:t xml:space="preserve"> </w:t>
      </w:r>
      <w:r w:rsidRPr="00655EEE">
        <w:rPr>
          <w:rFonts w:ascii="Georgia" w:hAnsi="Georgia"/>
          <w:sz w:val="24"/>
          <w:szCs w:val="24"/>
          <w:lang w:val="en-US"/>
        </w:rPr>
        <w:t>of the state, bu</w:t>
      </w:r>
      <w:r w:rsidR="00041798" w:rsidRPr="00655EEE">
        <w:rPr>
          <w:rFonts w:ascii="Georgia" w:hAnsi="Georgia"/>
          <w:sz w:val="24"/>
          <w:szCs w:val="24"/>
          <w:lang w:val="en-US"/>
        </w:rPr>
        <w:t>t in effecting that reduction may</w:t>
      </w:r>
      <w:r w:rsidRPr="00655EEE">
        <w:rPr>
          <w:rFonts w:ascii="Georgia" w:hAnsi="Georgia"/>
          <w:sz w:val="24"/>
          <w:szCs w:val="24"/>
          <w:lang w:val="en-US"/>
        </w:rPr>
        <w:t xml:space="preserve"> the advance imposition of rules</w:t>
      </w:r>
      <w:r w:rsidR="00041798" w:rsidRPr="00655EEE">
        <w:rPr>
          <w:rFonts w:ascii="Georgia" w:hAnsi="Georgia"/>
          <w:sz w:val="24"/>
          <w:szCs w:val="24"/>
          <w:lang w:val="en-US"/>
        </w:rPr>
        <w:t xml:space="preserve"> </w:t>
      </w:r>
      <w:r w:rsidRPr="00655EEE">
        <w:rPr>
          <w:rStyle w:val="FootnoteReference"/>
          <w:rFonts w:ascii="Georgia" w:hAnsi="Georgia"/>
          <w:sz w:val="24"/>
          <w:szCs w:val="24"/>
          <w:lang w:val="en-US"/>
        </w:rPr>
        <w:footnoteReference w:id="10"/>
      </w:r>
      <w:r w:rsidRPr="00655EEE">
        <w:rPr>
          <w:rFonts w:ascii="Georgia" w:hAnsi="Georgia"/>
          <w:sz w:val="24"/>
          <w:szCs w:val="24"/>
          <w:lang w:val="en-US"/>
        </w:rPr>
        <w:t>”</w:t>
      </w:r>
      <w:r w:rsidR="00041798" w:rsidRPr="00655EEE">
        <w:rPr>
          <w:rFonts w:ascii="Georgia" w:hAnsi="Georgia"/>
          <w:sz w:val="24"/>
          <w:szCs w:val="24"/>
          <w:lang w:val="en-US"/>
        </w:rPr>
        <w:t xml:space="preserve">. </w:t>
      </w:r>
      <w:r w:rsidR="00230C88" w:rsidRPr="00230C88">
        <w:rPr>
          <w:rFonts w:ascii="Georgia" w:hAnsi="Georgia"/>
          <w:sz w:val="24"/>
          <w:szCs w:val="24"/>
        </w:rPr>
        <w:t>In modern conditions, constitutionalism, understood as a state of mind for effectively limited state power, is unthinkable without a constitution.</w:t>
      </w:r>
      <w:r w:rsidR="00041798" w:rsidRPr="00655EEE">
        <w:rPr>
          <w:rFonts w:ascii="Georgia" w:hAnsi="Georgia"/>
          <w:sz w:val="24"/>
          <w:szCs w:val="24"/>
          <w:lang w:val="en-US"/>
        </w:rPr>
        <w:t xml:space="preserve"> </w:t>
      </w:r>
    </w:p>
    <w:p w:rsidR="00EC5490" w:rsidRDefault="00041798" w:rsidP="004350A8">
      <w:pPr>
        <w:pStyle w:val="ListParagraph"/>
        <w:spacing w:line="360" w:lineRule="auto"/>
        <w:ind w:left="0" w:firstLine="720"/>
        <w:jc w:val="both"/>
        <w:rPr>
          <w:rFonts w:ascii="Georgia" w:hAnsi="Georgia"/>
          <w:sz w:val="24"/>
          <w:szCs w:val="24"/>
          <w:lang w:val="en-US"/>
        </w:rPr>
      </w:pPr>
      <w:r w:rsidRPr="00655EEE">
        <w:rPr>
          <w:rFonts w:ascii="Georgia" w:hAnsi="Georgia"/>
          <w:sz w:val="24"/>
          <w:szCs w:val="24"/>
        </w:rPr>
        <w:lastRenderedPageBreak/>
        <w:t xml:space="preserve">  ,, </w:t>
      </w:r>
      <w:r w:rsidRPr="00655EEE">
        <w:rPr>
          <w:rFonts w:ascii="Georgia" w:hAnsi="Georgia"/>
          <w:sz w:val="24"/>
          <w:szCs w:val="24"/>
          <w:lang w:val="en-US"/>
        </w:rPr>
        <w:t xml:space="preserve">It was in the late 18 century that the word constitution first came to be identified with a single document, mainly as a result of American and French Revolutions” </w:t>
      </w:r>
      <w:r w:rsidRPr="00655EEE">
        <w:rPr>
          <w:rStyle w:val="FootnoteReference"/>
          <w:rFonts w:ascii="Georgia" w:hAnsi="Georgia"/>
          <w:sz w:val="24"/>
          <w:szCs w:val="24"/>
          <w:lang w:val="en-US"/>
        </w:rPr>
        <w:footnoteReference w:id="11"/>
      </w:r>
      <w:r w:rsidR="00834093" w:rsidRPr="00655EEE">
        <w:rPr>
          <w:rFonts w:ascii="Georgia" w:hAnsi="Georgia"/>
          <w:sz w:val="24"/>
          <w:szCs w:val="24"/>
          <w:lang w:val="en-US"/>
        </w:rPr>
        <w:t xml:space="preserve">.  </w:t>
      </w:r>
      <w:r w:rsidR="00230C88" w:rsidRPr="00230C88">
        <w:rPr>
          <w:rFonts w:ascii="Georgia" w:hAnsi="Georgia"/>
          <w:sz w:val="24"/>
          <w:szCs w:val="24"/>
        </w:rPr>
        <w:t>The Constitution as a lex superior, an act with the greatest legal force in the legal system, an act that determines the legal force of all other regulations in the system, an act that imposes a necessity for compliance of all legal acts with its provisions, is the first stage of the mater</w:t>
      </w:r>
      <w:r w:rsidR="00402A1C">
        <w:rPr>
          <w:rFonts w:ascii="Georgia" w:hAnsi="Georgia"/>
          <w:sz w:val="24"/>
          <w:szCs w:val="24"/>
        </w:rPr>
        <w:t>ialization process o</w:t>
      </w:r>
      <w:r w:rsidR="00402A1C">
        <w:rPr>
          <w:rFonts w:ascii="Georgia" w:hAnsi="Georgia"/>
          <w:sz w:val="24"/>
          <w:szCs w:val="24"/>
          <w:lang w:val="en-US"/>
        </w:rPr>
        <w:t>f</w:t>
      </w:r>
      <w:r w:rsidR="00402A1C">
        <w:rPr>
          <w:rFonts w:ascii="Georgia" w:hAnsi="Georgia"/>
          <w:sz w:val="24"/>
          <w:szCs w:val="24"/>
        </w:rPr>
        <w:t xml:space="preserve"> the </w:t>
      </w:r>
      <w:r w:rsidR="00402A1C">
        <w:rPr>
          <w:rFonts w:ascii="Georgia" w:hAnsi="Georgia"/>
          <w:sz w:val="24"/>
          <w:szCs w:val="24"/>
          <w:lang w:val="en-US"/>
        </w:rPr>
        <w:t>law</w:t>
      </w:r>
      <w:r w:rsidR="00230C88" w:rsidRPr="00230C88">
        <w:rPr>
          <w:rFonts w:ascii="Georgia" w:hAnsi="Georgia"/>
          <w:sz w:val="24"/>
          <w:szCs w:val="24"/>
        </w:rPr>
        <w:t>.</w:t>
      </w:r>
    </w:p>
    <w:p w:rsidR="001004AF" w:rsidRPr="00655EEE" w:rsidRDefault="009710F8" w:rsidP="004350A8">
      <w:pPr>
        <w:pStyle w:val="ListParagraph"/>
        <w:spacing w:line="360" w:lineRule="auto"/>
        <w:ind w:left="0" w:firstLine="720"/>
        <w:jc w:val="both"/>
        <w:rPr>
          <w:rFonts w:ascii="Georgia" w:hAnsi="Georgia"/>
          <w:sz w:val="24"/>
          <w:szCs w:val="24"/>
        </w:rPr>
      </w:pPr>
      <w:r w:rsidRPr="00655EEE">
        <w:rPr>
          <w:rFonts w:ascii="Georgia" w:hAnsi="Georgia"/>
          <w:sz w:val="24"/>
          <w:szCs w:val="24"/>
          <w:lang w:val="en-US"/>
        </w:rPr>
        <w:t xml:space="preserve">Around the written constitution will evolve a vide variety of customary rules and </w:t>
      </w:r>
      <w:proofErr w:type="gramStart"/>
      <w:r w:rsidRPr="00655EEE">
        <w:rPr>
          <w:rFonts w:ascii="Georgia" w:hAnsi="Georgia"/>
          <w:sz w:val="24"/>
          <w:szCs w:val="24"/>
          <w:lang w:val="en-US"/>
        </w:rPr>
        <w:t>practices  which</w:t>
      </w:r>
      <w:proofErr w:type="gramEnd"/>
      <w:r w:rsidRPr="00655EEE">
        <w:rPr>
          <w:rFonts w:ascii="Georgia" w:hAnsi="Georgia"/>
          <w:sz w:val="24"/>
          <w:szCs w:val="24"/>
          <w:lang w:val="en-US"/>
        </w:rPr>
        <w:t xml:space="preserve"> adjust the operation of the constitution to changing conditions</w:t>
      </w:r>
      <w:r w:rsidR="007E7182" w:rsidRPr="00655EEE">
        <w:rPr>
          <w:rStyle w:val="FootnoteReference"/>
          <w:rFonts w:ascii="Georgia" w:hAnsi="Georgia"/>
          <w:sz w:val="24"/>
          <w:szCs w:val="24"/>
          <w:lang w:val="en-US"/>
        </w:rPr>
        <w:footnoteReference w:id="12"/>
      </w:r>
      <w:r w:rsidRPr="00655EEE">
        <w:rPr>
          <w:rFonts w:ascii="Georgia" w:hAnsi="Georgia"/>
          <w:sz w:val="24"/>
          <w:szCs w:val="24"/>
          <w:lang w:val="en-US"/>
        </w:rPr>
        <w:t xml:space="preserve">.  </w:t>
      </w:r>
      <w:r w:rsidR="00DD4166" w:rsidRPr="00DD4166">
        <w:rPr>
          <w:rFonts w:ascii="Georgia" w:hAnsi="Georgia"/>
          <w:sz w:val="24"/>
          <w:szCs w:val="24"/>
        </w:rPr>
        <w:t>However, the constitution as an act is subject to revision. It is not a once and for all adopted document. The mentioned customary rules and practices ensure the flexibility of the constitution and its adaptation to the changing constellation of social relations. In addition, the longevity of the constitution is ensured by the interpretation of the constitutional provisions by those who directly apply them, especially by the constitutional courts.</w:t>
      </w:r>
      <w:r w:rsidR="007C0437" w:rsidRPr="00655EEE">
        <w:rPr>
          <w:rFonts w:ascii="Georgia" w:hAnsi="Georgia"/>
          <w:sz w:val="24"/>
          <w:szCs w:val="24"/>
        </w:rPr>
        <w:t xml:space="preserve"> </w:t>
      </w:r>
      <w:r w:rsidR="00DD4166" w:rsidRPr="00DD4166">
        <w:rPr>
          <w:rFonts w:ascii="Georgia" w:hAnsi="Georgia"/>
          <w:sz w:val="24"/>
          <w:szCs w:val="24"/>
        </w:rPr>
        <w:t>However, the basic specificity of the constitution as lex superior is the difficult, complex, multi-stage, procedure for amending the constitutional text. This is especially so</w:t>
      </w:r>
      <w:r w:rsidR="003044FB">
        <w:rPr>
          <w:rFonts w:ascii="Georgia" w:hAnsi="Georgia"/>
          <w:sz w:val="24"/>
          <w:szCs w:val="24"/>
          <w:lang w:val="en-US"/>
        </w:rPr>
        <w:t>,</w:t>
      </w:r>
      <w:r w:rsidR="00DD4166" w:rsidRPr="00DD4166">
        <w:rPr>
          <w:rFonts w:ascii="Georgia" w:hAnsi="Georgia"/>
          <w:sz w:val="24"/>
          <w:szCs w:val="24"/>
        </w:rPr>
        <w:t xml:space="preserve"> because the core of the constitution is maintained by norms that are usually standard constitutional matter</w:t>
      </w:r>
      <w:r w:rsidR="003044FB">
        <w:rPr>
          <w:rFonts w:ascii="Georgia" w:hAnsi="Georgia"/>
          <w:sz w:val="24"/>
          <w:szCs w:val="24"/>
          <w:lang w:val="en-US"/>
        </w:rPr>
        <w:t xml:space="preserve">( </w:t>
      </w:r>
      <w:r w:rsidR="003044FB" w:rsidRPr="003044FB">
        <w:rPr>
          <w:rFonts w:ascii="Georgia" w:hAnsi="Georgia"/>
          <w:i/>
          <w:sz w:val="24"/>
          <w:szCs w:val="24"/>
          <w:lang w:val="en-US"/>
        </w:rPr>
        <w:t xml:space="preserve">constitutional </w:t>
      </w:r>
      <w:proofErr w:type="spellStart"/>
      <w:r w:rsidR="003044FB" w:rsidRPr="003044FB">
        <w:rPr>
          <w:rFonts w:ascii="Georgia" w:hAnsi="Georgia"/>
          <w:i/>
          <w:sz w:val="24"/>
          <w:szCs w:val="24"/>
          <w:lang w:val="en-US"/>
        </w:rPr>
        <w:t>materiae</w:t>
      </w:r>
      <w:proofErr w:type="spellEnd"/>
      <w:r w:rsidR="003044FB">
        <w:rPr>
          <w:rFonts w:ascii="Georgia" w:hAnsi="Georgia"/>
          <w:sz w:val="24"/>
          <w:szCs w:val="24"/>
          <w:lang w:val="en-US"/>
        </w:rPr>
        <w:t>)</w:t>
      </w:r>
      <w:r w:rsidR="00DD4166" w:rsidRPr="00DD4166">
        <w:rPr>
          <w:rFonts w:ascii="Georgia" w:hAnsi="Georgia"/>
          <w:sz w:val="24"/>
          <w:szCs w:val="24"/>
        </w:rPr>
        <w:t>. Which issues will be covered and regulated by the constitutional norms, and thus will represent materia constitutionis, depends on the constitutional</w:t>
      </w:r>
      <w:r w:rsidR="003044FB">
        <w:rPr>
          <w:rFonts w:ascii="Georgia" w:hAnsi="Georgia"/>
          <w:sz w:val="24"/>
          <w:szCs w:val="24"/>
          <w:lang w:val="en-US"/>
        </w:rPr>
        <w:t xml:space="preserve"> maker (,,founding fathers”)</w:t>
      </w:r>
      <w:r w:rsidR="00DD4166" w:rsidRPr="00DD4166">
        <w:rPr>
          <w:rFonts w:ascii="Georgia" w:hAnsi="Georgia"/>
          <w:sz w:val="24"/>
          <w:szCs w:val="24"/>
        </w:rPr>
        <w:t>.</w:t>
      </w:r>
    </w:p>
    <w:p w:rsidR="00183498" w:rsidRPr="00655EEE" w:rsidRDefault="00FD3801" w:rsidP="004350A8">
      <w:pPr>
        <w:pStyle w:val="ListParagraph"/>
        <w:spacing w:line="360" w:lineRule="auto"/>
        <w:ind w:left="0" w:firstLine="720"/>
        <w:jc w:val="both"/>
        <w:rPr>
          <w:rFonts w:ascii="Georgia" w:hAnsi="Georgia"/>
          <w:sz w:val="24"/>
          <w:szCs w:val="24"/>
          <w:lang w:val="en-US"/>
        </w:rPr>
      </w:pPr>
      <w:r w:rsidRPr="00FD3801">
        <w:rPr>
          <w:rFonts w:ascii="Georgia" w:hAnsi="Georgia"/>
          <w:sz w:val="24"/>
          <w:szCs w:val="24"/>
        </w:rPr>
        <w:t xml:space="preserve">The constitutional </w:t>
      </w:r>
      <w:r w:rsidR="003044FB">
        <w:rPr>
          <w:rFonts w:ascii="Georgia" w:hAnsi="Georgia"/>
          <w:sz w:val="24"/>
          <w:szCs w:val="24"/>
          <w:lang w:val="en-US"/>
        </w:rPr>
        <w:t xml:space="preserve">maker </w:t>
      </w:r>
      <w:r w:rsidRPr="00FD3801">
        <w:rPr>
          <w:rFonts w:ascii="Georgia" w:hAnsi="Georgia"/>
          <w:sz w:val="24"/>
          <w:szCs w:val="24"/>
        </w:rPr>
        <w:t xml:space="preserve">is the original government and the only one responsible for passing and changing the constitution. </w:t>
      </w:r>
      <w:r w:rsidR="003044FB">
        <w:rPr>
          <w:rFonts w:ascii="Georgia" w:hAnsi="Georgia"/>
          <w:sz w:val="24"/>
          <w:szCs w:val="24"/>
          <w:lang w:val="en-US"/>
        </w:rPr>
        <w:t xml:space="preserve">It </w:t>
      </w:r>
      <w:r w:rsidRPr="00FD3801">
        <w:rPr>
          <w:rFonts w:ascii="Georgia" w:hAnsi="Georgia"/>
          <w:sz w:val="24"/>
          <w:szCs w:val="24"/>
        </w:rPr>
        <w:t xml:space="preserve">is the highest, superior and legally unlimited in the procedure of </w:t>
      </w:r>
      <w:r w:rsidR="003044FB">
        <w:rPr>
          <w:rFonts w:ascii="Georgia" w:hAnsi="Georgia"/>
          <w:sz w:val="24"/>
          <w:szCs w:val="24"/>
          <w:lang w:val="en-US"/>
        </w:rPr>
        <w:t xml:space="preserve">creating and adopting </w:t>
      </w:r>
      <w:r w:rsidRPr="00FD3801">
        <w:rPr>
          <w:rFonts w:ascii="Georgia" w:hAnsi="Georgia"/>
          <w:sz w:val="24"/>
          <w:szCs w:val="24"/>
        </w:rPr>
        <w:t>the constitution. Constitutional legal theory advocates that, given that the constitution is the highest act in the hierarchical pyramid of acts in the legal system, the constitutional creator is not in a position to reconcile the constitutional text with any other legal act.</w:t>
      </w:r>
      <w:r w:rsidR="00B50C83" w:rsidRPr="00655EEE">
        <w:rPr>
          <w:rFonts w:ascii="Georgia" w:hAnsi="Georgia"/>
          <w:sz w:val="24"/>
          <w:szCs w:val="24"/>
        </w:rPr>
        <w:t xml:space="preserve">  </w:t>
      </w:r>
      <w:r w:rsidR="0022506C" w:rsidRPr="0022506C">
        <w:rPr>
          <w:rFonts w:ascii="Georgia" w:hAnsi="Georgia"/>
          <w:sz w:val="24"/>
          <w:szCs w:val="24"/>
        </w:rPr>
        <w:t>Th</w:t>
      </w:r>
      <w:r w:rsidR="003044FB">
        <w:rPr>
          <w:rFonts w:ascii="Georgia" w:hAnsi="Georgia"/>
          <w:sz w:val="24"/>
          <w:szCs w:val="24"/>
        </w:rPr>
        <w:t xml:space="preserve">erefore, the constitution as </w:t>
      </w:r>
      <w:r w:rsidR="003044FB">
        <w:rPr>
          <w:rFonts w:ascii="Georgia" w:hAnsi="Georgia"/>
          <w:sz w:val="24"/>
          <w:szCs w:val="24"/>
          <w:lang w:val="en-US"/>
        </w:rPr>
        <w:t>a</w:t>
      </w:r>
      <w:r w:rsidR="0022506C" w:rsidRPr="0022506C">
        <w:rPr>
          <w:rFonts w:ascii="Georgia" w:hAnsi="Georgia"/>
          <w:sz w:val="24"/>
          <w:szCs w:val="24"/>
        </w:rPr>
        <w:t xml:space="preserve"> creation, in its form and content, can be conceived in a way most appropriate to the will, expertise, experience and creativity of the constitutional creator. "He can conceive of his work as he wants</w:t>
      </w:r>
      <w:r w:rsidR="00B50C83" w:rsidRPr="00655EEE">
        <w:rPr>
          <w:rStyle w:val="FootnoteReference"/>
          <w:rFonts w:ascii="Georgia" w:hAnsi="Georgia"/>
          <w:sz w:val="24"/>
          <w:szCs w:val="24"/>
        </w:rPr>
        <w:footnoteReference w:id="13"/>
      </w:r>
      <w:r w:rsidR="00B50C83" w:rsidRPr="00655EEE">
        <w:rPr>
          <w:rFonts w:ascii="Georgia" w:hAnsi="Georgia"/>
          <w:sz w:val="24"/>
          <w:szCs w:val="24"/>
          <w:lang w:val="en-US"/>
        </w:rPr>
        <w:t>”</w:t>
      </w:r>
      <w:r w:rsidR="001F1ED8" w:rsidRPr="00655EEE">
        <w:rPr>
          <w:rFonts w:ascii="Georgia" w:hAnsi="Georgia"/>
          <w:sz w:val="24"/>
          <w:szCs w:val="24"/>
        </w:rPr>
        <w:t xml:space="preserve">. </w:t>
      </w:r>
      <w:r w:rsidR="001D4C87">
        <w:rPr>
          <w:rFonts w:ascii="Georgia" w:hAnsi="Georgia"/>
          <w:sz w:val="24"/>
          <w:szCs w:val="24"/>
        </w:rPr>
        <w:t>,,</w:t>
      </w:r>
      <w:r w:rsidR="0074117A" w:rsidRPr="001D4C87">
        <w:rPr>
          <w:rFonts w:ascii="Georgia" w:hAnsi="Georgia"/>
          <w:i/>
          <w:sz w:val="24"/>
          <w:szCs w:val="24"/>
          <w:lang w:val="en-US"/>
        </w:rPr>
        <w:t xml:space="preserve">Quod </w:t>
      </w:r>
      <w:proofErr w:type="spellStart"/>
      <w:r w:rsidR="0074117A" w:rsidRPr="001D4C87">
        <w:rPr>
          <w:rFonts w:ascii="Georgia" w:hAnsi="Georgia"/>
          <w:i/>
          <w:sz w:val="24"/>
          <w:szCs w:val="24"/>
          <w:lang w:val="en-US"/>
        </w:rPr>
        <w:t>principi</w:t>
      </w:r>
      <w:proofErr w:type="spellEnd"/>
      <w:r w:rsidR="0074117A" w:rsidRPr="001D4C87">
        <w:rPr>
          <w:rFonts w:ascii="Georgia" w:hAnsi="Georgia"/>
          <w:i/>
          <w:sz w:val="24"/>
          <w:szCs w:val="24"/>
          <w:lang w:val="en-US"/>
        </w:rPr>
        <w:t xml:space="preserve"> </w:t>
      </w:r>
      <w:proofErr w:type="spellStart"/>
      <w:r w:rsidR="0074117A" w:rsidRPr="001D4C87">
        <w:rPr>
          <w:rFonts w:ascii="Georgia" w:hAnsi="Georgia"/>
          <w:i/>
          <w:sz w:val="24"/>
          <w:szCs w:val="24"/>
          <w:lang w:val="en-US"/>
        </w:rPr>
        <w:t>placuit</w:t>
      </w:r>
      <w:proofErr w:type="spellEnd"/>
      <w:r w:rsidR="0074117A" w:rsidRPr="001D4C87">
        <w:rPr>
          <w:rFonts w:ascii="Georgia" w:hAnsi="Georgia"/>
          <w:i/>
          <w:sz w:val="24"/>
          <w:szCs w:val="24"/>
          <w:lang w:val="en-US"/>
        </w:rPr>
        <w:t xml:space="preserve"> </w:t>
      </w:r>
      <w:proofErr w:type="spellStart"/>
      <w:r w:rsidR="0074117A" w:rsidRPr="001D4C87">
        <w:rPr>
          <w:rFonts w:ascii="Georgia" w:hAnsi="Georgia"/>
          <w:i/>
          <w:sz w:val="24"/>
          <w:szCs w:val="24"/>
          <w:lang w:val="en-US"/>
        </w:rPr>
        <w:t>legis</w:t>
      </w:r>
      <w:proofErr w:type="spellEnd"/>
      <w:r w:rsidR="0074117A" w:rsidRPr="001D4C87">
        <w:rPr>
          <w:rFonts w:ascii="Georgia" w:hAnsi="Georgia"/>
          <w:i/>
          <w:sz w:val="24"/>
          <w:szCs w:val="24"/>
          <w:lang w:val="en-US"/>
        </w:rPr>
        <w:t xml:space="preserve"> </w:t>
      </w:r>
      <w:proofErr w:type="spellStart"/>
      <w:r w:rsidR="0074117A" w:rsidRPr="001D4C87">
        <w:rPr>
          <w:rFonts w:ascii="Georgia" w:hAnsi="Georgia"/>
          <w:i/>
          <w:sz w:val="24"/>
          <w:szCs w:val="24"/>
          <w:lang w:val="en-US"/>
        </w:rPr>
        <w:t>habet</w:t>
      </w:r>
      <w:proofErr w:type="spellEnd"/>
      <w:r w:rsidR="0074117A" w:rsidRPr="001D4C87">
        <w:rPr>
          <w:rFonts w:ascii="Georgia" w:hAnsi="Georgia"/>
          <w:i/>
          <w:sz w:val="24"/>
          <w:szCs w:val="24"/>
          <w:lang w:val="en-US"/>
        </w:rPr>
        <w:t xml:space="preserve"> </w:t>
      </w:r>
      <w:proofErr w:type="spellStart"/>
      <w:r w:rsidR="0074117A" w:rsidRPr="001D4C87">
        <w:rPr>
          <w:rFonts w:ascii="Georgia" w:hAnsi="Georgia"/>
          <w:i/>
          <w:sz w:val="24"/>
          <w:szCs w:val="24"/>
          <w:lang w:val="en-US"/>
        </w:rPr>
        <w:t>vigorem</w:t>
      </w:r>
      <w:proofErr w:type="spellEnd"/>
      <w:r w:rsidR="0074117A" w:rsidRPr="00655EEE">
        <w:rPr>
          <w:rFonts w:ascii="Georgia" w:hAnsi="Georgia"/>
          <w:sz w:val="24"/>
          <w:szCs w:val="24"/>
          <w:lang w:val="en-US"/>
        </w:rPr>
        <w:t>”.</w:t>
      </w:r>
    </w:p>
    <w:p w:rsidR="009C7D56" w:rsidRPr="00655EEE" w:rsidRDefault="00F42ADD" w:rsidP="001F1ED8">
      <w:pPr>
        <w:pStyle w:val="ListParagraph"/>
        <w:spacing w:line="360" w:lineRule="auto"/>
        <w:ind w:left="0" w:firstLine="720"/>
        <w:jc w:val="both"/>
        <w:rPr>
          <w:rFonts w:ascii="Georgia" w:hAnsi="Georgia"/>
          <w:sz w:val="24"/>
          <w:szCs w:val="24"/>
        </w:rPr>
      </w:pPr>
      <w:r w:rsidRPr="00F42ADD">
        <w:rPr>
          <w:rFonts w:ascii="Georgia" w:hAnsi="Georgia"/>
          <w:sz w:val="24"/>
          <w:szCs w:val="24"/>
        </w:rPr>
        <w:lastRenderedPageBreak/>
        <w:t xml:space="preserve">The mentioned principled theoretical position is the subject of analysis and debate, because it raises the question of whether the creator of the constitution in the process of creating constitutional norms, is still bound by certain values </w:t>
      </w:r>
      <w:r w:rsidRPr="00F42ADD">
        <w:rPr>
          <w:rFonts w:ascii="Times New Roman" w:hAnsi="Times New Roman" w:cs="Times New Roman"/>
          <w:sz w:val="24"/>
          <w:szCs w:val="24"/>
        </w:rPr>
        <w:t>​​</w:t>
      </w:r>
      <w:r w:rsidRPr="00F42ADD">
        <w:rPr>
          <w:rFonts w:ascii="Georgia" w:hAnsi="Georgia" w:cs="Georgia"/>
          <w:sz w:val="24"/>
          <w:szCs w:val="24"/>
        </w:rPr>
        <w:t>or meta-legal rules that deserve to enjoy special constitutional protection. On the other hand, although legally unlimited, the constitutional process in the process of creating the</w:t>
      </w:r>
      <w:r w:rsidRPr="00F42ADD">
        <w:rPr>
          <w:rFonts w:ascii="Georgia" w:hAnsi="Georgia"/>
          <w:sz w:val="24"/>
          <w:szCs w:val="24"/>
        </w:rPr>
        <w:t xml:space="preserve"> constitutional text is bound by certain factual restrictions, which can be of various natures: political, historical, international, economic, legal, etc.</w:t>
      </w:r>
      <w:r w:rsidR="009C7D56" w:rsidRPr="00655EEE">
        <w:rPr>
          <w:rFonts w:ascii="Georgia" w:hAnsi="Georgia"/>
          <w:sz w:val="24"/>
          <w:szCs w:val="24"/>
        </w:rPr>
        <w:t xml:space="preserve"> </w:t>
      </w:r>
    </w:p>
    <w:p w:rsidR="00DD3F59" w:rsidRPr="00655EEE" w:rsidRDefault="00307F05" w:rsidP="001F1ED8">
      <w:pPr>
        <w:pStyle w:val="ListParagraph"/>
        <w:spacing w:line="360" w:lineRule="auto"/>
        <w:ind w:left="0" w:firstLine="720"/>
        <w:jc w:val="both"/>
        <w:rPr>
          <w:rFonts w:ascii="Georgia" w:hAnsi="Georgia"/>
          <w:sz w:val="24"/>
          <w:szCs w:val="24"/>
          <w:lang w:val="en-US"/>
        </w:rPr>
      </w:pPr>
      <w:r w:rsidRPr="00307F05">
        <w:rPr>
          <w:rFonts w:ascii="Georgia" w:hAnsi="Georgia"/>
          <w:sz w:val="24"/>
          <w:szCs w:val="24"/>
        </w:rPr>
        <w:t xml:space="preserve">Thus, the proponents of Jusnaturalism insist on the necessity of certain values </w:t>
      </w:r>
      <w:r w:rsidRPr="00307F05">
        <w:rPr>
          <w:rFonts w:ascii="Times New Roman" w:hAnsi="Times New Roman" w:cs="Times New Roman"/>
          <w:sz w:val="24"/>
          <w:szCs w:val="24"/>
        </w:rPr>
        <w:t>​​</w:t>
      </w:r>
      <w:r w:rsidRPr="00307F05">
        <w:rPr>
          <w:rFonts w:ascii="Georgia" w:hAnsi="Georgia" w:cs="Georgia"/>
          <w:sz w:val="24"/>
          <w:szCs w:val="24"/>
        </w:rPr>
        <w:t xml:space="preserve">on which a society </w:t>
      </w:r>
      <w:r w:rsidRPr="00307F05">
        <w:rPr>
          <w:rFonts w:ascii="Georgia" w:hAnsi="Georgia"/>
          <w:sz w:val="24"/>
          <w:szCs w:val="24"/>
        </w:rPr>
        <w:t xml:space="preserve">is based and </w:t>
      </w:r>
      <w:r w:rsidR="003044FB">
        <w:rPr>
          <w:rFonts w:ascii="Georgia" w:hAnsi="Georgia"/>
          <w:sz w:val="24"/>
          <w:szCs w:val="24"/>
          <w:lang w:val="en-US"/>
        </w:rPr>
        <w:t xml:space="preserve">this values must </w:t>
      </w:r>
      <w:r w:rsidR="003044FB">
        <w:rPr>
          <w:rFonts w:ascii="Georgia" w:hAnsi="Georgia"/>
          <w:sz w:val="24"/>
          <w:szCs w:val="24"/>
        </w:rPr>
        <w:t>be</w:t>
      </w:r>
      <w:r w:rsidRPr="00307F05">
        <w:rPr>
          <w:rFonts w:ascii="Georgia" w:hAnsi="Georgia"/>
          <w:sz w:val="24"/>
          <w:szCs w:val="24"/>
        </w:rPr>
        <w:t xml:space="preserve"> subject to constitutional and legal protection. Considering that these are values </w:t>
      </w:r>
      <w:r w:rsidRPr="00307F05">
        <w:rPr>
          <w:rFonts w:ascii="Times New Roman" w:hAnsi="Times New Roman" w:cs="Times New Roman"/>
          <w:sz w:val="24"/>
          <w:szCs w:val="24"/>
        </w:rPr>
        <w:t>​​</w:t>
      </w:r>
      <w:r w:rsidRPr="00307F05">
        <w:rPr>
          <w:rFonts w:ascii="Georgia" w:hAnsi="Georgia" w:cs="Georgia"/>
          <w:sz w:val="24"/>
          <w:szCs w:val="24"/>
        </w:rPr>
        <w:t>that are rooted in the DNA material of society, the constitution must ensure their protection. Namely, human rights, justice, fairness, freedom,</w:t>
      </w:r>
      <w:r w:rsidRPr="00307F05">
        <w:rPr>
          <w:rFonts w:ascii="Georgia" w:hAnsi="Georgia"/>
          <w:sz w:val="24"/>
          <w:szCs w:val="24"/>
        </w:rPr>
        <w:t xml:space="preserve"> equality and some other eternal, meta-legal values </w:t>
      </w:r>
      <w:r w:rsidRPr="00307F05">
        <w:rPr>
          <w:rFonts w:ascii="Times New Roman" w:hAnsi="Times New Roman" w:cs="Times New Roman"/>
          <w:sz w:val="24"/>
          <w:szCs w:val="24"/>
        </w:rPr>
        <w:t>​​</w:t>
      </w:r>
      <w:r w:rsidRPr="00307F05">
        <w:rPr>
          <w:rFonts w:ascii="Georgia" w:hAnsi="Georgia" w:cs="Georgia"/>
          <w:sz w:val="24"/>
          <w:szCs w:val="24"/>
        </w:rPr>
        <w:t>and principles limit the absolute freedom of the constitutional creator. The German Constitution of 1946 points to "the existence of inviolable and inalienable rights as the basis of every community, pe</w:t>
      </w:r>
      <w:r w:rsidRPr="00307F05">
        <w:rPr>
          <w:rFonts w:ascii="Georgia" w:hAnsi="Georgia"/>
          <w:sz w:val="24"/>
          <w:szCs w:val="24"/>
        </w:rPr>
        <w:t>ace and justice in the world."</w:t>
      </w:r>
    </w:p>
    <w:p w:rsidR="001F1ED8" w:rsidRPr="00655EEE" w:rsidRDefault="00FD1AAA" w:rsidP="001F1ED8">
      <w:pPr>
        <w:pStyle w:val="ListParagraph"/>
        <w:spacing w:line="360" w:lineRule="auto"/>
        <w:ind w:left="0" w:firstLine="720"/>
        <w:jc w:val="both"/>
        <w:rPr>
          <w:rFonts w:ascii="Georgia" w:hAnsi="Georgia"/>
          <w:sz w:val="24"/>
          <w:szCs w:val="24"/>
        </w:rPr>
      </w:pPr>
      <w:r w:rsidRPr="00FD1AAA">
        <w:rPr>
          <w:rFonts w:ascii="Georgia" w:hAnsi="Georgia"/>
          <w:sz w:val="24"/>
          <w:szCs w:val="24"/>
        </w:rPr>
        <w:t xml:space="preserve">Another example of restricting the freedom of the constitution-maker in the constitutional review process is the ban on changing the form of government. Encouraged by a number of political, legal and historical factors, there are examples when the constitutional government, in an attempt to limit the next constitutional creator, envisions an explicit prohibition in the constitutional text to change the form of government. The French Constitution of 1958 </w:t>
      </w:r>
      <w:r w:rsidR="003044FB">
        <w:rPr>
          <w:rFonts w:ascii="Georgia" w:hAnsi="Georgia"/>
          <w:sz w:val="24"/>
          <w:szCs w:val="24"/>
          <w:lang w:val="en-US"/>
        </w:rPr>
        <w:t xml:space="preserve">determines </w:t>
      </w:r>
      <w:r w:rsidRPr="00FD1AAA">
        <w:rPr>
          <w:rFonts w:ascii="Georgia" w:hAnsi="Georgia"/>
          <w:sz w:val="24"/>
          <w:szCs w:val="24"/>
        </w:rPr>
        <w:t>a ban on changing the republican form of government.</w:t>
      </w:r>
      <w:r w:rsidR="00DD3F59" w:rsidRPr="00655EEE">
        <w:rPr>
          <w:rFonts w:ascii="Georgia" w:hAnsi="Georgia"/>
          <w:sz w:val="24"/>
          <w:szCs w:val="24"/>
        </w:rPr>
        <w:t xml:space="preserve"> </w:t>
      </w:r>
      <w:r w:rsidR="005A7FC7" w:rsidRPr="005A7FC7">
        <w:rPr>
          <w:rFonts w:ascii="Georgia" w:hAnsi="Georgia"/>
          <w:sz w:val="24"/>
          <w:szCs w:val="24"/>
        </w:rPr>
        <w:t>A reflection</w:t>
      </w:r>
      <w:r w:rsidR="003044FB">
        <w:rPr>
          <w:rFonts w:ascii="Georgia" w:hAnsi="Georgia"/>
          <w:sz w:val="24"/>
          <w:szCs w:val="24"/>
          <w:lang w:val="en-US"/>
        </w:rPr>
        <w:t xml:space="preserve"> </w:t>
      </w:r>
      <w:r w:rsidR="005A7FC7" w:rsidRPr="005A7FC7">
        <w:rPr>
          <w:rFonts w:ascii="Georgia" w:hAnsi="Georgia"/>
          <w:sz w:val="24"/>
          <w:szCs w:val="24"/>
        </w:rPr>
        <w:t>on how legally binding the constitutional norm is for a ban on changing the established form of government</w:t>
      </w:r>
      <w:r w:rsidR="003044FB">
        <w:rPr>
          <w:rFonts w:ascii="Georgia" w:hAnsi="Georgia"/>
          <w:sz w:val="24"/>
          <w:szCs w:val="24"/>
          <w:lang w:val="en-US"/>
        </w:rPr>
        <w:t>,</w:t>
      </w:r>
      <w:r w:rsidR="005A7FC7" w:rsidRPr="005A7FC7">
        <w:rPr>
          <w:rFonts w:ascii="Georgia" w:hAnsi="Georgia"/>
          <w:sz w:val="24"/>
          <w:szCs w:val="24"/>
        </w:rPr>
        <w:t xml:space="preserve"> is the legal principle "lex posterior derogat priori" as well as the example of the Greek Constitution of 1968 which provided that the provisions of the constitution which regulate the form of government as a monarchical democracy can never be subject to change.</w:t>
      </w:r>
      <w:r w:rsidR="00DD3F59" w:rsidRPr="00655EEE">
        <w:rPr>
          <w:rFonts w:ascii="Georgia" w:hAnsi="Georgia"/>
          <w:sz w:val="24"/>
          <w:szCs w:val="24"/>
        </w:rPr>
        <w:t xml:space="preserve"> </w:t>
      </w:r>
    </w:p>
    <w:p w:rsidR="00FF6DAD" w:rsidRPr="00CD099B" w:rsidRDefault="001863DA" w:rsidP="00CD099B">
      <w:pPr>
        <w:pStyle w:val="HTMLPreformatted"/>
        <w:spacing w:line="360" w:lineRule="auto"/>
        <w:jc w:val="both"/>
        <w:rPr>
          <w:lang w:val="en-US" w:eastAsia="en-US"/>
        </w:rPr>
      </w:pPr>
      <w:r>
        <w:rPr>
          <w:rFonts w:ascii="Georgia" w:hAnsi="Georgia"/>
          <w:sz w:val="24"/>
          <w:szCs w:val="24"/>
          <w:lang w:val="en-US"/>
        </w:rPr>
        <w:tab/>
      </w:r>
      <w:r w:rsidR="00FF6DAD" w:rsidRPr="00FF6DAD">
        <w:rPr>
          <w:rFonts w:ascii="Georgia" w:hAnsi="Georgia"/>
          <w:sz w:val="24"/>
          <w:szCs w:val="24"/>
        </w:rPr>
        <w:t>A special type of restrictions for the creator of the constitution are the prohibitions for constitutional revision in conditions of occurrence of special circumstances, such as military or state of emergency.</w:t>
      </w:r>
      <w:r w:rsidRPr="001863DA">
        <w:rPr>
          <w:lang w:val="en"/>
        </w:rPr>
        <w:t xml:space="preserve"> </w:t>
      </w:r>
      <w:r w:rsidRPr="001863DA">
        <w:rPr>
          <w:rFonts w:ascii="Georgia" w:hAnsi="Georgia"/>
          <w:sz w:val="24"/>
          <w:szCs w:val="24"/>
          <w:lang w:val="en" w:eastAsia="en-US"/>
        </w:rPr>
        <w:t xml:space="preserve">Namely, in the comparative constitutional law, there are different solutions for when the constitutional revision should not be approached, </w:t>
      </w:r>
      <w:proofErr w:type="spellStart"/>
      <w:r w:rsidRPr="001863DA">
        <w:rPr>
          <w:rFonts w:ascii="Georgia" w:hAnsi="Georgia"/>
          <w:sz w:val="24"/>
          <w:szCs w:val="24"/>
          <w:lang w:val="en" w:eastAsia="en-US"/>
        </w:rPr>
        <w:t>ie</w:t>
      </w:r>
      <w:proofErr w:type="spellEnd"/>
      <w:r w:rsidRPr="001863DA">
        <w:rPr>
          <w:rFonts w:ascii="Georgia" w:hAnsi="Georgia"/>
          <w:sz w:val="24"/>
          <w:szCs w:val="24"/>
          <w:lang w:val="en" w:eastAsia="en-US"/>
        </w:rPr>
        <w:t xml:space="preserve"> what are the circumstances when </w:t>
      </w:r>
      <w:proofErr w:type="spellStart"/>
      <w:r w:rsidRPr="001863DA">
        <w:rPr>
          <w:rFonts w:ascii="Georgia" w:hAnsi="Georgia"/>
          <w:i/>
          <w:sz w:val="24"/>
          <w:szCs w:val="24"/>
          <w:lang w:val="en" w:eastAsia="en-US"/>
        </w:rPr>
        <w:t>lege</w:t>
      </w:r>
      <w:proofErr w:type="spellEnd"/>
      <w:r w:rsidRPr="001863DA">
        <w:rPr>
          <w:rFonts w:ascii="Georgia" w:hAnsi="Georgia"/>
          <w:i/>
          <w:sz w:val="24"/>
          <w:szCs w:val="24"/>
          <w:lang w:val="en" w:eastAsia="en-US"/>
        </w:rPr>
        <w:t xml:space="preserve"> </w:t>
      </w:r>
      <w:proofErr w:type="spellStart"/>
      <w:r w:rsidRPr="001863DA">
        <w:rPr>
          <w:rFonts w:ascii="Georgia" w:hAnsi="Georgia"/>
          <w:i/>
          <w:sz w:val="24"/>
          <w:szCs w:val="24"/>
          <w:lang w:val="en" w:eastAsia="en-US"/>
        </w:rPr>
        <w:t>artis</w:t>
      </w:r>
      <w:proofErr w:type="spellEnd"/>
      <w:r w:rsidRPr="001863DA">
        <w:rPr>
          <w:rFonts w:ascii="Georgia" w:hAnsi="Georgia"/>
          <w:sz w:val="24"/>
          <w:szCs w:val="24"/>
          <w:lang w:val="en" w:eastAsia="en-US"/>
        </w:rPr>
        <w:t xml:space="preserve"> could not </w:t>
      </w:r>
      <w:r w:rsidRPr="001863DA">
        <w:rPr>
          <w:rFonts w:ascii="Georgia" w:hAnsi="Georgia"/>
          <w:sz w:val="24"/>
          <w:szCs w:val="24"/>
          <w:lang w:val="en" w:eastAsia="en-US"/>
        </w:rPr>
        <w:lastRenderedPageBreak/>
        <w:t>consistently implement the procedure for changing the constitution. Thus, the 1946 Constitution of Brazil provides for a ban on its replacement in military conditions. De Gaulle's 1958 constitution stipulates the impossibility of implementing the procedure for changing the Constitution "at a time when the territorial integ</w:t>
      </w:r>
      <w:r>
        <w:rPr>
          <w:rFonts w:ascii="Georgia" w:hAnsi="Georgia"/>
          <w:sz w:val="24"/>
          <w:szCs w:val="24"/>
          <w:lang w:val="en" w:eastAsia="en-US"/>
        </w:rPr>
        <w:t xml:space="preserve">rity of the country is at </w:t>
      </w:r>
      <w:proofErr w:type="gramStart"/>
      <w:r>
        <w:rPr>
          <w:rFonts w:ascii="Georgia" w:hAnsi="Georgia"/>
          <w:sz w:val="24"/>
          <w:szCs w:val="24"/>
          <w:lang w:val="en" w:eastAsia="en-US"/>
        </w:rPr>
        <w:t xml:space="preserve">stake </w:t>
      </w:r>
      <w:r w:rsidRPr="001863DA">
        <w:rPr>
          <w:rFonts w:ascii="Georgia" w:hAnsi="Georgia"/>
          <w:sz w:val="24"/>
          <w:szCs w:val="24"/>
          <w:lang w:val="en" w:eastAsia="en-US"/>
        </w:rPr>
        <w:t xml:space="preserve"> "</w:t>
      </w:r>
      <w:proofErr w:type="gramEnd"/>
      <w:r>
        <w:rPr>
          <w:rFonts w:ascii="Georgia" w:hAnsi="Georgia"/>
          <w:sz w:val="24"/>
          <w:szCs w:val="24"/>
          <w:lang w:val="en" w:eastAsia="en-US"/>
        </w:rPr>
        <w:t xml:space="preserve">. </w:t>
      </w:r>
      <w:r>
        <w:rPr>
          <w:rStyle w:val="FootnoteReference"/>
          <w:rFonts w:ascii="Georgia" w:hAnsi="Georgia"/>
          <w:sz w:val="24"/>
          <w:szCs w:val="24"/>
          <w:lang w:val="en" w:eastAsia="en-US"/>
        </w:rPr>
        <w:footnoteReference w:id="14"/>
      </w:r>
      <w:r>
        <w:rPr>
          <w:rFonts w:ascii="Georgia" w:hAnsi="Georgia"/>
          <w:sz w:val="24"/>
          <w:szCs w:val="24"/>
          <w:lang w:val="en" w:eastAsia="en-US"/>
        </w:rPr>
        <w:t xml:space="preserve"> </w:t>
      </w:r>
      <w:r w:rsidRPr="001863DA">
        <w:rPr>
          <w:rFonts w:ascii="Georgia" w:hAnsi="Georgia"/>
          <w:sz w:val="24"/>
          <w:szCs w:val="24"/>
          <w:lang w:val="en" w:eastAsia="en-US"/>
        </w:rPr>
        <w:t>A similar constitutiona</w:t>
      </w:r>
      <w:r>
        <w:rPr>
          <w:rFonts w:ascii="Georgia" w:hAnsi="Georgia"/>
          <w:sz w:val="24"/>
          <w:szCs w:val="24"/>
          <w:lang w:val="en" w:eastAsia="en-US"/>
        </w:rPr>
        <w:t>l solution is envisaged in the C</w:t>
      </w:r>
      <w:r w:rsidRPr="001863DA">
        <w:rPr>
          <w:rFonts w:ascii="Georgia" w:hAnsi="Georgia"/>
          <w:sz w:val="24"/>
          <w:szCs w:val="24"/>
          <w:lang w:val="en" w:eastAsia="en-US"/>
        </w:rPr>
        <w:t>onstitutions of Spain</w:t>
      </w:r>
      <w:r>
        <w:rPr>
          <w:rStyle w:val="FootnoteReference"/>
          <w:rFonts w:ascii="Georgia" w:hAnsi="Georgia"/>
          <w:sz w:val="24"/>
          <w:szCs w:val="24"/>
          <w:lang w:val="en" w:eastAsia="en-US"/>
        </w:rPr>
        <w:footnoteReference w:id="15"/>
      </w:r>
      <w:r w:rsidRPr="001863DA">
        <w:rPr>
          <w:rFonts w:ascii="Georgia" w:hAnsi="Georgia"/>
          <w:sz w:val="24"/>
          <w:szCs w:val="24"/>
          <w:lang w:val="en" w:eastAsia="en-US"/>
        </w:rPr>
        <w:t xml:space="preserve"> and Portugal</w:t>
      </w:r>
      <w:r>
        <w:rPr>
          <w:rStyle w:val="FootnoteReference"/>
          <w:rFonts w:ascii="Georgia" w:hAnsi="Georgia"/>
          <w:sz w:val="24"/>
          <w:szCs w:val="24"/>
          <w:lang w:val="en" w:eastAsia="en-US"/>
        </w:rPr>
        <w:footnoteReference w:id="16"/>
      </w:r>
      <w:r w:rsidRPr="001863DA">
        <w:rPr>
          <w:rFonts w:ascii="Georgia" w:hAnsi="Georgia"/>
          <w:sz w:val="24"/>
          <w:szCs w:val="24"/>
          <w:lang w:val="en" w:eastAsia="en-US"/>
        </w:rPr>
        <w:t>, which provide for the impossibility of changing the constitution in conditions of martial law, state of emergency or a state of siege of the country.</w:t>
      </w:r>
    </w:p>
    <w:p w:rsidR="00606021" w:rsidRPr="00655EEE" w:rsidRDefault="00FF6DAD" w:rsidP="00FF6DAD">
      <w:pPr>
        <w:pStyle w:val="ListParagraph"/>
        <w:spacing w:line="360" w:lineRule="auto"/>
        <w:ind w:left="0" w:firstLine="720"/>
        <w:jc w:val="both"/>
        <w:rPr>
          <w:rFonts w:ascii="Georgia" w:hAnsi="Georgia"/>
          <w:sz w:val="24"/>
          <w:szCs w:val="24"/>
        </w:rPr>
      </w:pPr>
      <w:r w:rsidRPr="00FF6DAD">
        <w:rPr>
          <w:rFonts w:ascii="Georgia" w:hAnsi="Georgia"/>
          <w:sz w:val="24"/>
          <w:szCs w:val="24"/>
        </w:rPr>
        <w:t>The factual limitations of the absolute legal freedom of the constitutional creator in creating or changing the constitutional norms also exist for the esta</w:t>
      </w:r>
      <w:r w:rsidR="00CD099B">
        <w:rPr>
          <w:rFonts w:ascii="Georgia" w:hAnsi="Georgia"/>
          <w:sz w:val="24"/>
          <w:szCs w:val="24"/>
        </w:rPr>
        <w:t xml:space="preserve">blished form of state </w:t>
      </w:r>
      <w:r w:rsidR="00CD099B">
        <w:rPr>
          <w:rFonts w:ascii="Georgia" w:hAnsi="Georgia"/>
          <w:sz w:val="24"/>
          <w:szCs w:val="24"/>
          <w:lang w:val="en-US"/>
        </w:rPr>
        <w:t>organization</w:t>
      </w:r>
      <w:r w:rsidRPr="00FF6DAD">
        <w:rPr>
          <w:rFonts w:ascii="Georgia" w:hAnsi="Georgia"/>
          <w:sz w:val="24"/>
          <w:szCs w:val="24"/>
        </w:rPr>
        <w:t xml:space="preserve">. </w:t>
      </w:r>
      <w:r w:rsidRPr="001D4C87">
        <w:rPr>
          <w:rFonts w:ascii="Georgia" w:hAnsi="Georgia"/>
          <w:sz w:val="24"/>
          <w:szCs w:val="24"/>
        </w:rPr>
        <w:t>Namely, the creator of the federal constitution, in the offered solutions for constitutional revision, is limited to the issue of organizing the federation and the relations between the union and the federal units</w:t>
      </w:r>
      <w:r w:rsidRPr="00FF6DAD">
        <w:rPr>
          <w:rFonts w:ascii="Georgia" w:hAnsi="Georgia"/>
          <w:sz w:val="24"/>
          <w:szCs w:val="24"/>
        </w:rPr>
        <w:t>.</w:t>
      </w:r>
      <w:r w:rsidR="00606021" w:rsidRPr="00655EEE">
        <w:rPr>
          <w:rFonts w:ascii="Georgia" w:hAnsi="Georgia"/>
          <w:sz w:val="24"/>
          <w:szCs w:val="24"/>
        </w:rPr>
        <w:t xml:space="preserve"> </w:t>
      </w:r>
    </w:p>
    <w:p w:rsidR="00F96442" w:rsidRPr="00655EEE" w:rsidRDefault="00DF7A59" w:rsidP="001F1ED8">
      <w:pPr>
        <w:pStyle w:val="ListParagraph"/>
        <w:spacing w:line="360" w:lineRule="auto"/>
        <w:ind w:left="0" w:firstLine="720"/>
        <w:jc w:val="both"/>
        <w:rPr>
          <w:rFonts w:ascii="Georgia" w:hAnsi="Georgia"/>
          <w:sz w:val="24"/>
          <w:szCs w:val="24"/>
          <w:lang w:val="en-US"/>
        </w:rPr>
      </w:pPr>
      <w:r w:rsidRPr="00DF7A59">
        <w:rPr>
          <w:rFonts w:ascii="Georgia" w:hAnsi="Georgia"/>
          <w:sz w:val="24"/>
          <w:szCs w:val="24"/>
        </w:rPr>
        <w:t xml:space="preserve">Finally, Rajko Kuzmanovic points out that the </w:t>
      </w:r>
      <w:r>
        <w:rPr>
          <w:rFonts w:ascii="Georgia" w:hAnsi="Georgia"/>
          <w:sz w:val="24"/>
          <w:szCs w:val="24"/>
          <w:lang w:val="en-US"/>
        </w:rPr>
        <w:t xml:space="preserve">so called </w:t>
      </w:r>
      <w:r w:rsidRPr="00DF7A59">
        <w:rPr>
          <w:rFonts w:ascii="Georgia" w:hAnsi="Georgia"/>
          <w:sz w:val="24"/>
          <w:szCs w:val="24"/>
        </w:rPr>
        <w:t xml:space="preserve">fetishism of legal, especially constitutional norms, should be understood </w:t>
      </w:r>
      <w:r w:rsidRPr="00CD099B">
        <w:rPr>
          <w:rFonts w:ascii="Georgia" w:hAnsi="Georgia"/>
          <w:i/>
          <w:sz w:val="24"/>
          <w:szCs w:val="24"/>
        </w:rPr>
        <w:t>cum grano salis</w:t>
      </w:r>
      <w:r w:rsidRPr="00DF7A59">
        <w:rPr>
          <w:rFonts w:ascii="Georgia" w:hAnsi="Georgia"/>
          <w:sz w:val="24"/>
          <w:szCs w:val="24"/>
        </w:rPr>
        <w:t xml:space="preserve">, because it is true that the constitution as an act cannot be changed by </w:t>
      </w:r>
      <w:r w:rsidR="00651C01">
        <w:rPr>
          <w:rFonts w:ascii="Georgia" w:hAnsi="Georgia"/>
          <w:sz w:val="24"/>
          <w:szCs w:val="24"/>
          <w:lang w:val="en-US"/>
        </w:rPr>
        <w:t>whoever feels like changing it</w:t>
      </w:r>
      <w:r w:rsidRPr="00DF7A59">
        <w:rPr>
          <w:rFonts w:ascii="Georgia" w:hAnsi="Georgia"/>
          <w:sz w:val="24"/>
          <w:szCs w:val="24"/>
        </w:rPr>
        <w:t>, but it is still an act that does not is intangible and must be changed when incomplete or historically exceeded</w:t>
      </w:r>
      <w:r w:rsidR="00F96442" w:rsidRPr="00655EEE">
        <w:rPr>
          <w:rFonts w:ascii="Georgia" w:hAnsi="Georgia"/>
          <w:sz w:val="24"/>
          <w:szCs w:val="24"/>
          <w:lang w:val="en-US"/>
        </w:rPr>
        <w:t>”</w:t>
      </w:r>
      <w:r w:rsidR="00F96442" w:rsidRPr="00655EEE">
        <w:rPr>
          <w:rStyle w:val="FootnoteReference"/>
          <w:rFonts w:ascii="Georgia" w:hAnsi="Georgia"/>
          <w:sz w:val="24"/>
          <w:szCs w:val="24"/>
          <w:lang w:val="en-US"/>
        </w:rPr>
        <w:footnoteReference w:id="17"/>
      </w:r>
      <w:r w:rsidR="006F560B" w:rsidRPr="00655EEE">
        <w:rPr>
          <w:rFonts w:ascii="Georgia" w:hAnsi="Georgia"/>
          <w:sz w:val="24"/>
          <w:szCs w:val="24"/>
          <w:lang w:val="en-US"/>
        </w:rPr>
        <w:t>.</w:t>
      </w:r>
    </w:p>
    <w:p w:rsidR="00160A05" w:rsidRPr="00655EEE" w:rsidRDefault="005939BF" w:rsidP="001F1ED8">
      <w:pPr>
        <w:pStyle w:val="ListParagraph"/>
        <w:spacing w:line="360" w:lineRule="auto"/>
        <w:ind w:left="0" w:firstLine="720"/>
        <w:jc w:val="both"/>
        <w:rPr>
          <w:rFonts w:ascii="Georgia" w:hAnsi="Georgia"/>
          <w:sz w:val="24"/>
          <w:szCs w:val="24"/>
        </w:rPr>
      </w:pPr>
      <w:r w:rsidRPr="005939BF">
        <w:rPr>
          <w:rFonts w:ascii="Georgia" w:hAnsi="Georgia"/>
          <w:sz w:val="24"/>
          <w:szCs w:val="24"/>
        </w:rPr>
        <w:t>Jovicic points out that, "not ignoring the importance of the actual restrictions of the constitutional creator in the process of constitutional revision, it must be emphasized that the constitutional creator, however, is not subject to legal restrictions.</w:t>
      </w:r>
      <w:r w:rsidR="002A3C55" w:rsidRPr="00655EEE">
        <w:rPr>
          <w:rFonts w:ascii="Georgia" w:hAnsi="Georgia"/>
          <w:sz w:val="24"/>
          <w:szCs w:val="24"/>
          <w:lang w:val="en-US"/>
        </w:rPr>
        <w:t>”</w:t>
      </w:r>
      <w:r w:rsidR="002A3C55" w:rsidRPr="00655EEE">
        <w:rPr>
          <w:rStyle w:val="FootnoteReference"/>
          <w:rFonts w:ascii="Georgia" w:hAnsi="Georgia"/>
          <w:sz w:val="24"/>
          <w:szCs w:val="24"/>
          <w:lang w:val="en-US"/>
        </w:rPr>
        <w:footnoteReference w:id="18"/>
      </w:r>
      <w:r w:rsidR="002A3C55" w:rsidRPr="00655EEE">
        <w:rPr>
          <w:rFonts w:ascii="Georgia" w:hAnsi="Georgia"/>
          <w:sz w:val="24"/>
          <w:szCs w:val="24"/>
        </w:rPr>
        <w:t>.</w:t>
      </w:r>
      <w:r w:rsidR="002E7169" w:rsidRPr="00655EEE">
        <w:rPr>
          <w:rFonts w:ascii="Georgia" w:hAnsi="Georgia"/>
          <w:sz w:val="24"/>
          <w:szCs w:val="24"/>
        </w:rPr>
        <w:t xml:space="preserve"> </w:t>
      </w:r>
      <w:r w:rsidRPr="005939BF">
        <w:rPr>
          <w:rFonts w:ascii="Georgia" w:hAnsi="Georgia"/>
          <w:sz w:val="24"/>
          <w:szCs w:val="24"/>
        </w:rPr>
        <w:t>All of the above is a premise from which the conclusion is drawn</w:t>
      </w:r>
      <w:r w:rsidR="00CD099B">
        <w:rPr>
          <w:rFonts w:ascii="Georgia" w:hAnsi="Georgia"/>
          <w:sz w:val="24"/>
          <w:szCs w:val="24"/>
          <w:lang w:val="en-US"/>
        </w:rPr>
        <w:t>,</w:t>
      </w:r>
      <w:r w:rsidRPr="005939BF">
        <w:rPr>
          <w:rFonts w:ascii="Georgia" w:hAnsi="Georgia"/>
          <w:sz w:val="24"/>
          <w:szCs w:val="24"/>
        </w:rPr>
        <w:t xml:space="preserve"> that the prohibitions on </w:t>
      </w:r>
      <w:r w:rsidR="00CD099B">
        <w:rPr>
          <w:rFonts w:ascii="Georgia" w:hAnsi="Georgia"/>
          <w:sz w:val="24"/>
          <w:szCs w:val="24"/>
          <w:lang w:val="en-US"/>
        </w:rPr>
        <w:t xml:space="preserve">absolute </w:t>
      </w:r>
      <w:r w:rsidRPr="005939BF">
        <w:rPr>
          <w:rFonts w:ascii="Georgia" w:hAnsi="Georgia"/>
          <w:sz w:val="24"/>
          <w:szCs w:val="24"/>
        </w:rPr>
        <w:t>changing the constitution</w:t>
      </w:r>
      <w:r w:rsidR="00CD099B">
        <w:rPr>
          <w:rFonts w:ascii="Georgia" w:hAnsi="Georgia"/>
          <w:sz w:val="24"/>
          <w:szCs w:val="24"/>
        </w:rPr>
        <w:t xml:space="preserve"> </w:t>
      </w:r>
      <w:r w:rsidR="00CD099B">
        <w:rPr>
          <w:rFonts w:ascii="Georgia" w:hAnsi="Georgia"/>
          <w:sz w:val="24"/>
          <w:szCs w:val="24"/>
          <w:lang w:val="en-US"/>
        </w:rPr>
        <w:t>as a basic legal construction,</w:t>
      </w:r>
      <w:r w:rsidRPr="005939BF">
        <w:rPr>
          <w:rFonts w:ascii="Georgia" w:hAnsi="Georgia"/>
          <w:sz w:val="24"/>
          <w:szCs w:val="24"/>
        </w:rPr>
        <w:t xml:space="preserve"> and the </w:t>
      </w:r>
      <w:r w:rsidR="00CD099B">
        <w:rPr>
          <w:rFonts w:ascii="Georgia" w:hAnsi="Georgia"/>
          <w:sz w:val="24"/>
          <w:szCs w:val="24"/>
          <w:lang w:val="en-US"/>
        </w:rPr>
        <w:t xml:space="preserve">absolute </w:t>
      </w:r>
      <w:r w:rsidRPr="005939BF">
        <w:rPr>
          <w:rFonts w:ascii="Georgia" w:hAnsi="Georgia"/>
          <w:sz w:val="24"/>
          <w:szCs w:val="24"/>
        </w:rPr>
        <w:t>restrictions on the creator of the constitution</w:t>
      </w:r>
      <w:r w:rsidR="00CD099B">
        <w:rPr>
          <w:rFonts w:ascii="Georgia" w:hAnsi="Georgia"/>
          <w:sz w:val="24"/>
          <w:szCs w:val="24"/>
          <w:lang w:val="en-US"/>
        </w:rPr>
        <w:t>,</w:t>
      </w:r>
      <w:r w:rsidRPr="005939BF">
        <w:rPr>
          <w:rFonts w:ascii="Georgia" w:hAnsi="Georgia"/>
          <w:sz w:val="24"/>
          <w:szCs w:val="24"/>
        </w:rPr>
        <w:t xml:space="preserve"> cannot have a binding character, but only political significance and political value.</w:t>
      </w:r>
      <w:r w:rsidR="001864FF" w:rsidRPr="00655EEE">
        <w:rPr>
          <w:rFonts w:ascii="Georgia" w:hAnsi="Georgia"/>
          <w:sz w:val="24"/>
          <w:szCs w:val="24"/>
          <w:lang w:val="en-US"/>
        </w:rPr>
        <w:t>”</w:t>
      </w:r>
      <w:r w:rsidR="001864FF" w:rsidRPr="00655EEE">
        <w:rPr>
          <w:rStyle w:val="FootnoteReference"/>
          <w:rFonts w:ascii="Georgia" w:hAnsi="Georgia"/>
          <w:sz w:val="24"/>
          <w:szCs w:val="24"/>
          <w:lang w:val="en-US"/>
        </w:rPr>
        <w:footnoteReference w:id="19"/>
      </w:r>
      <w:r w:rsidR="000D6CD9" w:rsidRPr="00655EEE">
        <w:rPr>
          <w:rFonts w:ascii="Georgia" w:hAnsi="Georgia"/>
          <w:sz w:val="24"/>
          <w:szCs w:val="24"/>
          <w:lang w:val="en-US"/>
        </w:rPr>
        <w:t>.</w:t>
      </w:r>
      <w:r w:rsidR="00F96442" w:rsidRPr="00655EEE">
        <w:rPr>
          <w:rFonts w:ascii="Georgia" w:hAnsi="Georgia"/>
          <w:sz w:val="24"/>
          <w:szCs w:val="24"/>
        </w:rPr>
        <w:t xml:space="preserve"> </w:t>
      </w:r>
    </w:p>
    <w:p w:rsidR="005939BF" w:rsidRDefault="005939BF" w:rsidP="004350A8">
      <w:pPr>
        <w:pStyle w:val="ListParagraph"/>
        <w:spacing w:line="360" w:lineRule="auto"/>
        <w:ind w:left="0" w:firstLine="720"/>
        <w:jc w:val="both"/>
        <w:rPr>
          <w:rFonts w:ascii="Georgia" w:hAnsi="Georgia"/>
          <w:sz w:val="24"/>
          <w:szCs w:val="24"/>
          <w:lang w:val="en-US"/>
        </w:rPr>
      </w:pPr>
    </w:p>
    <w:p w:rsidR="00EC1608" w:rsidRDefault="00EC1608" w:rsidP="004350A8">
      <w:pPr>
        <w:pStyle w:val="ListParagraph"/>
        <w:spacing w:line="360" w:lineRule="auto"/>
        <w:ind w:left="0" w:firstLine="720"/>
        <w:jc w:val="both"/>
        <w:rPr>
          <w:rFonts w:ascii="Georgia" w:hAnsi="Georgia"/>
          <w:sz w:val="24"/>
          <w:szCs w:val="24"/>
          <w:lang w:val="en-US"/>
        </w:rPr>
      </w:pPr>
    </w:p>
    <w:p w:rsidR="00363AB0" w:rsidRDefault="00363AB0" w:rsidP="004350A8">
      <w:pPr>
        <w:pStyle w:val="ListParagraph"/>
        <w:spacing w:line="360" w:lineRule="auto"/>
        <w:ind w:left="0" w:firstLine="720"/>
        <w:jc w:val="both"/>
        <w:rPr>
          <w:rFonts w:ascii="Georgia" w:hAnsi="Georgia"/>
          <w:sz w:val="24"/>
          <w:szCs w:val="24"/>
          <w:lang w:val="en-US"/>
        </w:rPr>
      </w:pPr>
    </w:p>
    <w:p w:rsidR="00EC1608" w:rsidRDefault="00EC1608" w:rsidP="004350A8">
      <w:pPr>
        <w:pStyle w:val="ListParagraph"/>
        <w:spacing w:line="360" w:lineRule="auto"/>
        <w:ind w:left="0" w:firstLine="720"/>
        <w:jc w:val="both"/>
        <w:rPr>
          <w:rFonts w:ascii="Georgia" w:hAnsi="Georgia"/>
          <w:sz w:val="24"/>
          <w:szCs w:val="24"/>
          <w:lang w:val="en-US"/>
        </w:rPr>
      </w:pPr>
    </w:p>
    <w:p w:rsidR="0043630C" w:rsidRDefault="0043630C" w:rsidP="004350A8">
      <w:pPr>
        <w:pStyle w:val="ListParagraph"/>
        <w:spacing w:line="360" w:lineRule="auto"/>
        <w:ind w:left="0" w:firstLine="720"/>
        <w:jc w:val="both"/>
        <w:rPr>
          <w:rFonts w:ascii="Georgia" w:hAnsi="Georgia"/>
          <w:sz w:val="24"/>
          <w:szCs w:val="24"/>
          <w:lang w:val="en-US"/>
        </w:rPr>
      </w:pPr>
      <w:r w:rsidRPr="00655EEE">
        <w:rPr>
          <w:rFonts w:ascii="Georgia" w:hAnsi="Georgia"/>
          <w:sz w:val="24"/>
          <w:szCs w:val="24"/>
        </w:rPr>
        <w:t xml:space="preserve">2.2 </w:t>
      </w:r>
      <w:r w:rsidR="009F34BB" w:rsidRPr="009F34BB">
        <w:rPr>
          <w:rFonts w:ascii="Georgia" w:hAnsi="Georgia"/>
          <w:sz w:val="24"/>
          <w:szCs w:val="24"/>
        </w:rPr>
        <w:t>Boundaries of the legislature</w:t>
      </w:r>
    </w:p>
    <w:p w:rsidR="001D4C87" w:rsidRPr="001D4C87" w:rsidRDefault="001D4C87" w:rsidP="004350A8">
      <w:pPr>
        <w:pStyle w:val="ListParagraph"/>
        <w:spacing w:line="360" w:lineRule="auto"/>
        <w:ind w:left="0" w:firstLine="720"/>
        <w:jc w:val="both"/>
        <w:rPr>
          <w:rFonts w:ascii="Georgia" w:hAnsi="Georgia"/>
          <w:sz w:val="24"/>
          <w:szCs w:val="24"/>
          <w:lang w:val="en-US"/>
        </w:rPr>
      </w:pPr>
    </w:p>
    <w:p w:rsidR="00C6572D" w:rsidRPr="00655EEE" w:rsidRDefault="00D66E24" w:rsidP="004350A8">
      <w:pPr>
        <w:pStyle w:val="ListParagraph"/>
        <w:spacing w:line="360" w:lineRule="auto"/>
        <w:ind w:left="0" w:firstLine="720"/>
        <w:jc w:val="both"/>
        <w:rPr>
          <w:rFonts w:ascii="Georgia" w:hAnsi="Georgia"/>
          <w:sz w:val="24"/>
          <w:szCs w:val="24"/>
        </w:rPr>
      </w:pPr>
      <w:r w:rsidRPr="00D66E24">
        <w:rPr>
          <w:rFonts w:ascii="Georgia" w:hAnsi="Georgia"/>
          <w:sz w:val="24"/>
          <w:szCs w:val="24"/>
        </w:rPr>
        <w:t xml:space="preserve">The legislator in the role of a norm-maker is bound by the Constitution. The Constitution is a higher legal act than the </w:t>
      </w:r>
      <w:r w:rsidR="00D2190C">
        <w:rPr>
          <w:rFonts w:ascii="Georgia" w:hAnsi="Georgia"/>
          <w:sz w:val="24"/>
          <w:szCs w:val="24"/>
          <w:lang w:val="en-US"/>
        </w:rPr>
        <w:t xml:space="preserve">Acts, </w:t>
      </w:r>
      <w:r w:rsidRPr="00D66E24">
        <w:rPr>
          <w:rFonts w:ascii="Georgia" w:hAnsi="Georgia"/>
          <w:sz w:val="24"/>
          <w:szCs w:val="24"/>
        </w:rPr>
        <w:t xml:space="preserve">in the Kelzen hierarchy of legal acts, and thus it is an act of creation and a basis for its adoption. The Constitution is the first stage from which the materialization of law begins. The law, although an act with legal effect erga omnes, is a concretization of the constitutional provisions in </w:t>
      </w:r>
      <w:r w:rsidR="004175EE">
        <w:rPr>
          <w:rFonts w:ascii="Georgia" w:hAnsi="Georgia"/>
          <w:sz w:val="24"/>
          <w:szCs w:val="24"/>
          <w:lang w:val="en-US"/>
        </w:rPr>
        <w:t xml:space="preserve">an attempt </w:t>
      </w:r>
      <w:r w:rsidRPr="00D66E24">
        <w:rPr>
          <w:rFonts w:ascii="Georgia" w:hAnsi="Georgia"/>
          <w:sz w:val="24"/>
          <w:szCs w:val="24"/>
        </w:rPr>
        <w:t>to regulate social relations.</w:t>
      </w:r>
      <w:r w:rsidR="00D73617" w:rsidRPr="00655EEE">
        <w:rPr>
          <w:rFonts w:ascii="Georgia" w:hAnsi="Georgia"/>
          <w:sz w:val="24"/>
          <w:szCs w:val="24"/>
        </w:rPr>
        <w:t xml:space="preserve"> </w:t>
      </w:r>
    </w:p>
    <w:p w:rsidR="00587776" w:rsidRPr="00655EEE" w:rsidRDefault="00D66E24" w:rsidP="004350A8">
      <w:pPr>
        <w:pStyle w:val="ListParagraph"/>
        <w:spacing w:line="360" w:lineRule="auto"/>
        <w:ind w:left="0" w:firstLine="720"/>
        <w:jc w:val="both"/>
        <w:rPr>
          <w:rFonts w:ascii="Georgia" w:hAnsi="Georgia"/>
          <w:sz w:val="24"/>
          <w:szCs w:val="24"/>
        </w:rPr>
      </w:pPr>
      <w:r w:rsidRPr="00D66E24">
        <w:rPr>
          <w:rFonts w:ascii="Georgia" w:hAnsi="Georgia"/>
          <w:sz w:val="24"/>
          <w:szCs w:val="24"/>
        </w:rPr>
        <w:t>On the other hand, the powers of the legislature are fixed, clear and precisely provided for in the constitution. The legislator must not exceed them, nor must he violate them in the implementation of the procedure for passing the laws. Namely, the legislator must respect the constitutional provisions by which concrete action or non-compliance is envisaged for mandatory or prohibited.</w:t>
      </w:r>
      <w:r w:rsidR="004E33B4" w:rsidRPr="00655EEE">
        <w:rPr>
          <w:rFonts w:ascii="Georgia" w:hAnsi="Georgia"/>
          <w:sz w:val="24"/>
          <w:szCs w:val="24"/>
        </w:rPr>
        <w:t xml:space="preserve"> </w:t>
      </w:r>
    </w:p>
    <w:p w:rsidR="00544AB1" w:rsidRPr="00655EEE" w:rsidRDefault="00BA665C" w:rsidP="004350A8">
      <w:pPr>
        <w:pStyle w:val="ListParagraph"/>
        <w:spacing w:line="360" w:lineRule="auto"/>
        <w:ind w:left="0" w:firstLine="720"/>
        <w:jc w:val="both"/>
        <w:rPr>
          <w:rFonts w:ascii="Georgia" w:hAnsi="Georgia"/>
          <w:sz w:val="24"/>
          <w:szCs w:val="24"/>
        </w:rPr>
      </w:pPr>
      <w:r w:rsidRPr="00BA665C">
        <w:rPr>
          <w:rFonts w:ascii="Georgia" w:hAnsi="Georgia"/>
          <w:sz w:val="24"/>
          <w:szCs w:val="24"/>
        </w:rPr>
        <w:t>Thus, from a theoretical point of view, the limitations of the legislator in the process of materialization of the law are related to the procedure of creation of the law. In the context of this issue, the theory seems to emphasize the clash of two dominant concepts, the</w:t>
      </w:r>
      <w:r w:rsidR="004175EE">
        <w:rPr>
          <w:rFonts w:ascii="Georgia" w:hAnsi="Georgia"/>
          <w:sz w:val="24"/>
          <w:szCs w:val="24"/>
        </w:rPr>
        <w:t xml:space="preserve"> Laband-Yelneck-Anschitz theory</w:t>
      </w:r>
      <w:r w:rsidR="004175EE">
        <w:rPr>
          <w:rFonts w:ascii="Georgia" w:hAnsi="Georgia"/>
          <w:sz w:val="24"/>
          <w:szCs w:val="24"/>
          <w:lang w:val="en-US"/>
        </w:rPr>
        <w:t xml:space="preserve"> and</w:t>
      </w:r>
      <w:r w:rsidRPr="00BA665C">
        <w:rPr>
          <w:rFonts w:ascii="Georgia" w:hAnsi="Georgia"/>
          <w:sz w:val="24"/>
          <w:szCs w:val="24"/>
        </w:rPr>
        <w:t xml:space="preserve"> Henel's theory. The first, which gives priority to the form of the law, but not the essence, and the second, which is based on the thesis that "the law has a form, because of the content that is necessary for it."</w:t>
      </w:r>
      <w:r w:rsidR="00587776" w:rsidRPr="00655EEE">
        <w:rPr>
          <w:rStyle w:val="FootnoteReference"/>
          <w:rFonts w:ascii="Georgia" w:hAnsi="Georgia"/>
          <w:sz w:val="24"/>
          <w:szCs w:val="24"/>
          <w:lang w:val="en-US"/>
        </w:rPr>
        <w:footnoteReference w:id="20"/>
      </w:r>
      <w:r w:rsidR="00587776" w:rsidRPr="00655EEE">
        <w:rPr>
          <w:rFonts w:ascii="Georgia" w:hAnsi="Georgia"/>
          <w:sz w:val="24"/>
          <w:szCs w:val="24"/>
          <w:lang w:val="en-US"/>
        </w:rPr>
        <w:t xml:space="preserve">. </w:t>
      </w:r>
      <w:r w:rsidR="00050316" w:rsidRPr="00050316">
        <w:rPr>
          <w:rFonts w:ascii="Georgia" w:hAnsi="Georgia"/>
          <w:sz w:val="24"/>
          <w:szCs w:val="24"/>
        </w:rPr>
        <w:t>However, Kelzen points out that, "according to the constitutional principle, the form of the law is what emphasizes its basic features: a decision of the parliament (expression of will), sanction, promotion and publication." Namely, for him, what the state "wants" as the legal behavior of the "subjects of Laband" is important, but it seems that in terms of imperative theory, not the law in a formal sense, but the form of the law and more importantly the body of adoption, are the key moments that determine the law as an act.</w:t>
      </w:r>
    </w:p>
    <w:p w:rsidR="00544AB1" w:rsidRPr="001D4C87" w:rsidRDefault="00050316" w:rsidP="001D4C87">
      <w:pPr>
        <w:pStyle w:val="HTMLPreformatted"/>
        <w:spacing w:line="360" w:lineRule="auto"/>
        <w:jc w:val="both"/>
        <w:rPr>
          <w:lang w:val="en-US" w:eastAsia="en-US"/>
        </w:rPr>
      </w:pPr>
      <w:r w:rsidRPr="00050316">
        <w:rPr>
          <w:rFonts w:ascii="Georgia" w:hAnsi="Georgia"/>
          <w:sz w:val="24"/>
          <w:szCs w:val="24"/>
        </w:rPr>
        <w:t xml:space="preserve">In the context of the constitutional norms that stipulate </w:t>
      </w:r>
      <w:r w:rsidR="00157BFB">
        <w:rPr>
          <w:rFonts w:ascii="Georgia" w:hAnsi="Georgia"/>
          <w:sz w:val="24"/>
          <w:szCs w:val="24"/>
          <w:lang w:val="en-US"/>
        </w:rPr>
        <w:t xml:space="preserve">what </w:t>
      </w:r>
      <w:r w:rsidRPr="00050316">
        <w:rPr>
          <w:rFonts w:ascii="Georgia" w:hAnsi="Georgia"/>
          <w:sz w:val="24"/>
          <w:szCs w:val="24"/>
        </w:rPr>
        <w:t xml:space="preserve">the legislator must and must not do, he has no </w:t>
      </w:r>
      <w:r w:rsidR="00157BFB">
        <w:rPr>
          <w:rFonts w:ascii="Georgia" w:hAnsi="Georgia"/>
          <w:sz w:val="24"/>
          <w:szCs w:val="24"/>
          <w:lang w:val="en-US"/>
        </w:rPr>
        <w:t xml:space="preserve">absolute </w:t>
      </w:r>
      <w:r w:rsidRPr="00050316">
        <w:rPr>
          <w:rFonts w:ascii="Georgia" w:hAnsi="Georgia"/>
          <w:sz w:val="24"/>
          <w:szCs w:val="24"/>
        </w:rPr>
        <w:t>freedom of action and is obliged to act in accordance with the stated constitutional provision. However, the constitutional legal literature represents the view</w:t>
      </w:r>
      <w:r w:rsidR="004175EE">
        <w:rPr>
          <w:rFonts w:ascii="Georgia" w:hAnsi="Georgia"/>
          <w:sz w:val="24"/>
          <w:szCs w:val="24"/>
          <w:lang w:val="en-US"/>
        </w:rPr>
        <w:t>,</w:t>
      </w:r>
      <w:r w:rsidRPr="00050316">
        <w:rPr>
          <w:rFonts w:ascii="Georgia" w:hAnsi="Georgia"/>
          <w:sz w:val="24"/>
          <w:szCs w:val="24"/>
        </w:rPr>
        <w:t xml:space="preserve"> that if the legislator does not respect the constitutional norm that </w:t>
      </w:r>
      <w:r w:rsidRPr="00050316">
        <w:rPr>
          <w:rFonts w:ascii="Georgia" w:hAnsi="Georgia"/>
          <w:sz w:val="24"/>
          <w:szCs w:val="24"/>
        </w:rPr>
        <w:lastRenderedPageBreak/>
        <w:t>requires legal regulation of a certain matter, those social relations will remain unregulated, but no legal consequence will be realized on the legislator. This is especially because the essence of the existence of the legislature is the adoption of laws and accordingly, it independently determines which relations, when and in what way should regulate them by law.</w:t>
      </w:r>
      <w:r w:rsidR="00910102" w:rsidRPr="00655EEE">
        <w:rPr>
          <w:rFonts w:ascii="Georgia" w:hAnsi="Georgia"/>
          <w:sz w:val="24"/>
          <w:szCs w:val="24"/>
        </w:rPr>
        <w:t xml:space="preserve"> </w:t>
      </w:r>
      <w:r w:rsidR="00157BFB">
        <w:rPr>
          <w:rFonts w:ascii="Georgia" w:hAnsi="Georgia"/>
          <w:sz w:val="24"/>
          <w:szCs w:val="24"/>
          <w:lang w:val="en" w:eastAsia="en-US"/>
        </w:rPr>
        <w:t>O</w:t>
      </w:r>
      <w:r w:rsidR="004175EE" w:rsidRPr="004175EE">
        <w:rPr>
          <w:rFonts w:ascii="Georgia" w:hAnsi="Georgia"/>
          <w:sz w:val="24"/>
          <w:szCs w:val="24"/>
          <w:lang w:val="en" w:eastAsia="en-US"/>
        </w:rPr>
        <w:t xml:space="preserve">n the other hand, </w:t>
      </w:r>
      <w:r w:rsidR="00157BFB">
        <w:rPr>
          <w:rFonts w:ascii="Georgia" w:hAnsi="Georgia"/>
          <w:sz w:val="24"/>
          <w:szCs w:val="24"/>
          <w:lang w:val="en" w:eastAsia="en-US"/>
        </w:rPr>
        <w:t xml:space="preserve">in the constitutional literature there is </w:t>
      </w:r>
      <w:r w:rsidR="004175EE" w:rsidRPr="004175EE">
        <w:rPr>
          <w:rFonts w:ascii="Georgia" w:hAnsi="Georgia"/>
          <w:sz w:val="24"/>
          <w:szCs w:val="24"/>
          <w:lang w:val="en" w:eastAsia="en-US"/>
        </w:rPr>
        <w:t xml:space="preserve">an English phrase </w:t>
      </w:r>
      <w:r w:rsidR="00157BFB">
        <w:rPr>
          <w:rFonts w:ascii="Georgia" w:hAnsi="Georgia"/>
          <w:sz w:val="24"/>
          <w:szCs w:val="24"/>
          <w:lang w:val="en" w:eastAsia="en-US"/>
        </w:rPr>
        <w:t xml:space="preserve">that </w:t>
      </w:r>
      <w:r w:rsidR="004175EE" w:rsidRPr="004175EE">
        <w:rPr>
          <w:rFonts w:ascii="Georgia" w:hAnsi="Georgia"/>
          <w:sz w:val="24"/>
          <w:szCs w:val="24"/>
          <w:lang w:val="en" w:eastAsia="en-US"/>
        </w:rPr>
        <w:t>implies that</w:t>
      </w:r>
      <w:r w:rsidR="00157BFB">
        <w:rPr>
          <w:rFonts w:ascii="Georgia" w:hAnsi="Georgia"/>
          <w:sz w:val="24"/>
          <w:szCs w:val="24"/>
          <w:lang w:val="en" w:eastAsia="en-US"/>
        </w:rPr>
        <w:t>,</w:t>
      </w:r>
      <w:r w:rsidR="004175EE" w:rsidRPr="004175EE">
        <w:rPr>
          <w:rFonts w:ascii="Georgia" w:hAnsi="Georgia"/>
          <w:sz w:val="24"/>
          <w:szCs w:val="24"/>
          <w:lang w:val="en" w:eastAsia="en-US"/>
        </w:rPr>
        <w:t xml:space="preserve"> the legislature can regulate everything except turning a man into a woman and vice versa.</w:t>
      </w:r>
      <w:r w:rsidR="00157BFB" w:rsidRPr="00157BFB">
        <w:rPr>
          <w:lang w:val="en"/>
        </w:rPr>
        <w:t xml:space="preserve"> </w:t>
      </w:r>
      <w:r w:rsidR="00157BFB" w:rsidRPr="00157BFB">
        <w:rPr>
          <w:rFonts w:ascii="Georgia" w:hAnsi="Georgia"/>
          <w:sz w:val="24"/>
          <w:szCs w:val="24"/>
          <w:lang w:val="en" w:eastAsia="en-US"/>
        </w:rPr>
        <w:t>Nowadays, that can be regulated</w:t>
      </w:r>
      <w:r w:rsidR="00157BFB" w:rsidRPr="00157BFB">
        <w:rPr>
          <w:rFonts w:ascii="Georgia" w:hAnsi="Georgia"/>
          <w:sz w:val="24"/>
          <w:szCs w:val="24"/>
          <w:lang w:eastAsia="en-US"/>
        </w:rPr>
        <w:t xml:space="preserve"> </w:t>
      </w:r>
      <w:r w:rsidR="00157BFB" w:rsidRPr="00157BFB">
        <w:rPr>
          <w:rFonts w:ascii="Georgia" w:hAnsi="Georgia"/>
          <w:sz w:val="24"/>
          <w:szCs w:val="24"/>
          <w:lang w:val="en-US" w:eastAsia="en-US"/>
        </w:rPr>
        <w:t>too.</w:t>
      </w:r>
    </w:p>
    <w:p w:rsidR="00256401" w:rsidRPr="00655EEE" w:rsidRDefault="00EA049F" w:rsidP="00544AB1">
      <w:pPr>
        <w:pStyle w:val="ListParagraph"/>
        <w:spacing w:line="360" w:lineRule="auto"/>
        <w:ind w:left="0" w:firstLine="720"/>
        <w:jc w:val="both"/>
        <w:rPr>
          <w:rFonts w:ascii="Georgia" w:hAnsi="Georgia"/>
          <w:sz w:val="24"/>
          <w:szCs w:val="24"/>
        </w:rPr>
      </w:pPr>
      <w:r w:rsidRPr="00EA049F">
        <w:rPr>
          <w:rFonts w:ascii="Georgia" w:hAnsi="Georgia"/>
          <w:sz w:val="24"/>
          <w:szCs w:val="24"/>
        </w:rPr>
        <w:t>The constitutional provisions allow for broad powers of parliament in the exercise of normative powers. The only restriction is that it be done from both a formal and a material aspect in accordance with the constitution. Hence, the first and basic limitation of the legislature in the normative regulation of the so-called materia legis is that it be done in accordance with the constitution.</w:t>
      </w:r>
      <w:r w:rsidR="00412A69" w:rsidRPr="00655EEE">
        <w:rPr>
          <w:rFonts w:ascii="Georgia" w:hAnsi="Georgia"/>
          <w:sz w:val="24"/>
          <w:szCs w:val="24"/>
        </w:rPr>
        <w:t xml:space="preserve"> </w:t>
      </w:r>
    </w:p>
    <w:p w:rsidR="00412A69" w:rsidRPr="00655EEE" w:rsidRDefault="00FB3C99" w:rsidP="004350A8">
      <w:pPr>
        <w:pStyle w:val="ListParagraph"/>
        <w:spacing w:line="360" w:lineRule="auto"/>
        <w:ind w:left="0" w:firstLine="720"/>
        <w:jc w:val="both"/>
        <w:rPr>
          <w:rFonts w:ascii="Georgia" w:hAnsi="Georgia"/>
          <w:sz w:val="24"/>
          <w:szCs w:val="24"/>
        </w:rPr>
      </w:pPr>
      <w:r w:rsidRPr="00FB3C99">
        <w:rPr>
          <w:rFonts w:ascii="Georgia" w:hAnsi="Georgia"/>
          <w:sz w:val="24"/>
          <w:szCs w:val="24"/>
        </w:rPr>
        <w:t>Other types of restrictions for the legislator regarding the exercise of legislative competence are the need to comply with certain principles such as the ban on retroactive effect of laws, the ban on changing final court decisions by law, the ban on restricting already acquired rights, the ban on introduction of provisions that violate the provisions of international agreements, etc.</w:t>
      </w:r>
      <w:r w:rsidR="00412A69" w:rsidRPr="00655EEE">
        <w:rPr>
          <w:rFonts w:ascii="Georgia" w:hAnsi="Georgia"/>
          <w:sz w:val="24"/>
          <w:szCs w:val="24"/>
        </w:rPr>
        <w:t xml:space="preserve"> </w:t>
      </w:r>
    </w:p>
    <w:p w:rsidR="00A51DB1" w:rsidRDefault="00A51DB1" w:rsidP="004350A8">
      <w:pPr>
        <w:pStyle w:val="ListParagraph"/>
        <w:spacing w:line="360" w:lineRule="auto"/>
        <w:ind w:left="0" w:firstLine="720"/>
        <w:jc w:val="both"/>
        <w:rPr>
          <w:rFonts w:ascii="Georgia" w:hAnsi="Georgia"/>
          <w:sz w:val="24"/>
          <w:szCs w:val="24"/>
          <w:lang w:val="en-US"/>
        </w:rPr>
      </w:pPr>
      <w:r w:rsidRPr="00A51DB1">
        <w:rPr>
          <w:rFonts w:ascii="Georgia" w:hAnsi="Georgia"/>
          <w:sz w:val="24"/>
          <w:szCs w:val="24"/>
          <w:lang w:val="en-US"/>
        </w:rPr>
        <w:t xml:space="preserve">Countries with a complex form of government have an additional factor that affects the legislator's restrictions on the exercise of normative powers - the established relationship between the union and the federal units and the degree of autonomy they enjoy. Therefore, the tendency of the federal constitution to </w:t>
      </w:r>
      <w:r w:rsidR="00A27B8C">
        <w:rPr>
          <w:rFonts w:ascii="Georgia" w:hAnsi="Georgia"/>
          <w:sz w:val="24"/>
          <w:szCs w:val="24"/>
          <w:lang w:val="en-US"/>
        </w:rPr>
        <w:t>determine</w:t>
      </w:r>
      <w:r w:rsidRPr="00A51DB1">
        <w:rPr>
          <w:rFonts w:ascii="Georgia" w:hAnsi="Georgia"/>
          <w:sz w:val="24"/>
          <w:szCs w:val="24"/>
          <w:lang w:val="en-US"/>
        </w:rPr>
        <w:t xml:space="preserve"> and regulate in detail the issue of the legislative competence of the parliaments of the federal units is obvious. Probably the most appropriate examples of the extremely different approach to regulating this issue are the US Constitution of 1787 and the 1988 Constitution of Brazil with the 2010 constitutional amendments.</w:t>
      </w:r>
    </w:p>
    <w:p w:rsidR="00544AB1" w:rsidRPr="00655EEE" w:rsidRDefault="00BF152E" w:rsidP="004350A8">
      <w:pPr>
        <w:pStyle w:val="ListParagraph"/>
        <w:spacing w:line="360" w:lineRule="auto"/>
        <w:ind w:left="0" w:firstLine="720"/>
        <w:jc w:val="both"/>
        <w:rPr>
          <w:rFonts w:ascii="Georgia" w:hAnsi="Georgia"/>
          <w:sz w:val="24"/>
          <w:szCs w:val="24"/>
        </w:rPr>
      </w:pPr>
      <w:r w:rsidRPr="00BF152E">
        <w:rPr>
          <w:rFonts w:ascii="Georgia" w:hAnsi="Georgia"/>
          <w:sz w:val="24"/>
          <w:szCs w:val="24"/>
        </w:rPr>
        <w:t>Finally, in the context of the issue of legal obligation of the legislator with the constitution, in the realization of the legislative (normative) competence, the issue of the legal consequence of the violation of the constitutional norms is added. Hence, countries with an established system of institutionalized assessment of the constitutionality of legal norms provide for a sanction for violation of constitutional powers.</w:t>
      </w:r>
      <w:r w:rsidR="00E96BBC" w:rsidRPr="00655EEE">
        <w:rPr>
          <w:rFonts w:ascii="Georgia" w:hAnsi="Georgia"/>
          <w:sz w:val="24"/>
          <w:szCs w:val="24"/>
        </w:rPr>
        <w:t xml:space="preserve"> </w:t>
      </w:r>
      <w:r w:rsidRPr="00BF152E">
        <w:rPr>
          <w:rFonts w:ascii="Georgia" w:hAnsi="Georgia"/>
          <w:sz w:val="24"/>
          <w:szCs w:val="24"/>
        </w:rPr>
        <w:t xml:space="preserve">In case the legal norms adopted by the legislator </w:t>
      </w:r>
      <w:r w:rsidR="00D2108B">
        <w:rPr>
          <w:rFonts w:ascii="Georgia" w:hAnsi="Georgia"/>
          <w:sz w:val="24"/>
          <w:szCs w:val="24"/>
          <w:lang w:val="en-US"/>
        </w:rPr>
        <w:t>violate</w:t>
      </w:r>
      <w:r w:rsidRPr="00BF152E">
        <w:rPr>
          <w:rFonts w:ascii="Georgia" w:hAnsi="Georgia"/>
          <w:sz w:val="24"/>
          <w:szCs w:val="24"/>
        </w:rPr>
        <w:t xml:space="preserve"> of the constitutional provisions and are in coll</w:t>
      </w:r>
      <w:proofErr w:type="spellStart"/>
      <w:r w:rsidR="00FD7316">
        <w:rPr>
          <w:rFonts w:ascii="Georgia" w:hAnsi="Georgia"/>
          <w:sz w:val="24"/>
          <w:szCs w:val="24"/>
          <w:lang w:val="en-US"/>
        </w:rPr>
        <w:t>i</w:t>
      </w:r>
      <w:proofErr w:type="spellEnd"/>
      <w:r w:rsidRPr="00BF152E">
        <w:rPr>
          <w:rFonts w:ascii="Georgia" w:hAnsi="Georgia"/>
          <w:sz w:val="24"/>
          <w:szCs w:val="24"/>
        </w:rPr>
        <w:t xml:space="preserve">sion with them, the decision of the competent body (constitutional courts) may </w:t>
      </w:r>
      <w:r w:rsidRPr="00BF152E">
        <w:rPr>
          <w:rFonts w:ascii="Georgia" w:hAnsi="Georgia"/>
          <w:sz w:val="24"/>
          <w:szCs w:val="24"/>
        </w:rPr>
        <w:lastRenderedPageBreak/>
        <w:t>declare that legal norm unconstitutional and remove it from the legal system. Such action in the institutionalized systems of controlling the constitutionality of legal norms is extremely important because of its dual effect. On the one hand, it disables the legal effect of unconstitutional legal norms and the occurrence of harmful consequences, but on the other hand, no less important, it keeps the legislator in the pre-determined restrictions provided by the constitution.</w:t>
      </w:r>
    </w:p>
    <w:p w:rsidR="004B4E03" w:rsidRPr="00655EEE" w:rsidRDefault="004B4E03" w:rsidP="004350A8">
      <w:pPr>
        <w:pStyle w:val="ListParagraph"/>
        <w:spacing w:line="360" w:lineRule="auto"/>
        <w:ind w:left="0" w:firstLine="720"/>
        <w:jc w:val="both"/>
        <w:rPr>
          <w:rFonts w:ascii="Georgia" w:hAnsi="Georgia"/>
          <w:sz w:val="24"/>
          <w:szCs w:val="24"/>
        </w:rPr>
      </w:pPr>
    </w:p>
    <w:p w:rsidR="0043630C" w:rsidRDefault="0043630C" w:rsidP="004350A8">
      <w:pPr>
        <w:pStyle w:val="ListParagraph"/>
        <w:spacing w:line="360" w:lineRule="auto"/>
        <w:ind w:left="0" w:firstLine="720"/>
        <w:jc w:val="both"/>
        <w:rPr>
          <w:rFonts w:ascii="Georgia" w:hAnsi="Georgia"/>
          <w:sz w:val="24"/>
          <w:szCs w:val="24"/>
          <w:lang w:val="en-US"/>
        </w:rPr>
      </w:pPr>
      <w:r w:rsidRPr="00655EEE">
        <w:rPr>
          <w:rFonts w:ascii="Georgia" w:hAnsi="Georgia"/>
          <w:sz w:val="24"/>
          <w:szCs w:val="24"/>
        </w:rPr>
        <w:t xml:space="preserve">2.3 </w:t>
      </w:r>
      <w:r w:rsidR="00DC0783">
        <w:rPr>
          <w:rFonts w:ascii="Georgia" w:hAnsi="Georgia"/>
          <w:sz w:val="24"/>
          <w:szCs w:val="24"/>
          <w:lang w:val="en-US"/>
        </w:rPr>
        <w:t xml:space="preserve">Limits of the ordinance maker </w:t>
      </w:r>
    </w:p>
    <w:p w:rsidR="00CC1C8B" w:rsidRPr="00655EEE" w:rsidRDefault="00CC1C8B" w:rsidP="004350A8">
      <w:pPr>
        <w:pStyle w:val="ListParagraph"/>
        <w:spacing w:line="360" w:lineRule="auto"/>
        <w:ind w:left="0" w:firstLine="720"/>
        <w:jc w:val="both"/>
        <w:rPr>
          <w:rFonts w:ascii="Georgia" w:hAnsi="Georgia"/>
          <w:sz w:val="24"/>
          <w:szCs w:val="24"/>
        </w:rPr>
      </w:pPr>
    </w:p>
    <w:p w:rsidR="0057568D" w:rsidRPr="00655EEE" w:rsidRDefault="00DC0783" w:rsidP="004350A8">
      <w:pPr>
        <w:pStyle w:val="ListParagraph"/>
        <w:spacing w:line="360" w:lineRule="auto"/>
        <w:ind w:left="0" w:firstLine="720"/>
        <w:jc w:val="both"/>
        <w:rPr>
          <w:rFonts w:ascii="Georgia" w:hAnsi="Georgia"/>
          <w:sz w:val="24"/>
          <w:szCs w:val="24"/>
        </w:rPr>
      </w:pPr>
      <w:r w:rsidRPr="00DC0783">
        <w:rPr>
          <w:rFonts w:ascii="Georgia" w:hAnsi="Georgia"/>
          <w:sz w:val="24"/>
          <w:szCs w:val="24"/>
        </w:rPr>
        <w:t xml:space="preserve">The third stage in the Kelzen hierarchical arrangement of the general legal acts, which materializes the law, is the ordinance and other bylaws. The process of creation of the law and the more detailed regulation of the social relations is possible only if the editor in his action is completely bound by the law and indirectly bound by the constitutional provisions. Therefore, the basis for the enactment of bylaws is always the law as a degree superior to them, and the constitution as a second higher degree. Hence, the freedom of action of the </w:t>
      </w:r>
      <w:r>
        <w:rPr>
          <w:rFonts w:ascii="Georgia" w:hAnsi="Georgia"/>
          <w:sz w:val="24"/>
          <w:szCs w:val="24"/>
          <w:lang w:val="en-US"/>
        </w:rPr>
        <w:t xml:space="preserve">ordinance-maker </w:t>
      </w:r>
      <w:r w:rsidRPr="00DC0783">
        <w:rPr>
          <w:rFonts w:ascii="Georgia" w:hAnsi="Georgia"/>
          <w:sz w:val="24"/>
          <w:szCs w:val="24"/>
        </w:rPr>
        <w:t>is far more limited than that of the legislature.</w:t>
      </w:r>
      <w:r w:rsidR="0057568D" w:rsidRPr="00655EEE">
        <w:rPr>
          <w:rFonts w:ascii="Georgia" w:hAnsi="Georgia"/>
          <w:sz w:val="24"/>
          <w:szCs w:val="24"/>
        </w:rPr>
        <w:t xml:space="preserve"> </w:t>
      </w:r>
    </w:p>
    <w:p w:rsidR="006F560B" w:rsidRPr="00655EEE" w:rsidRDefault="00EE5B3E" w:rsidP="00E04337">
      <w:pPr>
        <w:pStyle w:val="ListParagraph"/>
        <w:spacing w:line="360" w:lineRule="auto"/>
        <w:ind w:left="0" w:firstLine="720"/>
        <w:jc w:val="both"/>
        <w:rPr>
          <w:rFonts w:ascii="Georgia" w:hAnsi="Georgia"/>
          <w:sz w:val="24"/>
          <w:szCs w:val="24"/>
        </w:rPr>
      </w:pPr>
      <w:r w:rsidRPr="00EE5B3E">
        <w:rPr>
          <w:rFonts w:ascii="Georgia" w:hAnsi="Georgia"/>
          <w:sz w:val="24"/>
          <w:szCs w:val="24"/>
        </w:rPr>
        <w:t xml:space="preserve">In principle, in the process of creating the law, the </w:t>
      </w:r>
      <w:r>
        <w:rPr>
          <w:rFonts w:ascii="Georgia" w:hAnsi="Georgia"/>
          <w:sz w:val="24"/>
          <w:szCs w:val="24"/>
          <w:lang w:val="en-US"/>
        </w:rPr>
        <w:t>ordinance-maker</w:t>
      </w:r>
      <w:r w:rsidRPr="00EE5B3E">
        <w:rPr>
          <w:rFonts w:ascii="Georgia" w:hAnsi="Georgia"/>
          <w:sz w:val="24"/>
          <w:szCs w:val="24"/>
        </w:rPr>
        <w:t xml:space="preserve"> concretizes the law, and therefore always moves within the act that is the basis for their adoption. However, a deviation from this classical conception of the realization of the normative activity of the state exists when the authorization for enactment of the by-laws (the regulation) arises directly from the constitution.</w:t>
      </w:r>
      <w:r w:rsidR="00491A4E">
        <w:rPr>
          <w:rFonts w:ascii="Georgia" w:hAnsi="Georgia"/>
          <w:sz w:val="24"/>
          <w:szCs w:val="24"/>
          <w:lang w:val="en-US"/>
        </w:rPr>
        <w:t xml:space="preserve"> </w:t>
      </w:r>
      <w:r w:rsidR="00491A4E" w:rsidRPr="00491A4E">
        <w:rPr>
          <w:rFonts w:ascii="Georgia" w:hAnsi="Georgia"/>
          <w:sz w:val="24"/>
          <w:szCs w:val="24"/>
        </w:rPr>
        <w:t xml:space="preserve">Consequently, the limitations of the </w:t>
      </w:r>
      <w:r w:rsidR="00491A4E">
        <w:rPr>
          <w:rFonts w:ascii="Georgia" w:hAnsi="Georgia"/>
          <w:sz w:val="24"/>
          <w:szCs w:val="24"/>
          <w:lang w:val="en-US"/>
        </w:rPr>
        <w:t>ordinance-maker</w:t>
      </w:r>
      <w:r w:rsidR="00491A4E" w:rsidRPr="00491A4E">
        <w:rPr>
          <w:rFonts w:ascii="Georgia" w:hAnsi="Georgia"/>
          <w:sz w:val="24"/>
          <w:szCs w:val="24"/>
        </w:rPr>
        <w:t xml:space="preserve"> are quite different if his powers arise ex constitutionem or ex lege. In the first case, the powers of the </w:t>
      </w:r>
      <w:r w:rsidR="00491A4E">
        <w:rPr>
          <w:rFonts w:ascii="Georgia" w:hAnsi="Georgia"/>
          <w:sz w:val="24"/>
          <w:szCs w:val="24"/>
          <w:lang w:val="en-US"/>
        </w:rPr>
        <w:t>ordinance-maker</w:t>
      </w:r>
      <w:r w:rsidR="00491A4E" w:rsidRPr="00491A4E">
        <w:rPr>
          <w:rFonts w:ascii="Georgia" w:hAnsi="Georgia"/>
          <w:sz w:val="24"/>
          <w:szCs w:val="24"/>
        </w:rPr>
        <w:t xml:space="preserve"> are similar to those of the legislature, as the legal regulation of relations seems to be original, primary and principled. In the latter case, the theory insists on the direct connection of the legislature with the law and of course the constitution, but insists on initially limiting the legislature to the law which is primarily the basis for the enactment of the bylaw. This means that the freedom of his action is limited exclusively to the concretization and more detailed elaboration of the legal norm.</w:t>
      </w:r>
    </w:p>
    <w:p w:rsidR="006F560B" w:rsidRDefault="006F560B" w:rsidP="004350A8">
      <w:pPr>
        <w:pStyle w:val="ListParagraph"/>
        <w:spacing w:line="360" w:lineRule="auto"/>
        <w:ind w:left="0" w:firstLine="720"/>
        <w:jc w:val="both"/>
        <w:rPr>
          <w:rFonts w:ascii="Georgia" w:hAnsi="Georgia"/>
          <w:sz w:val="24"/>
          <w:szCs w:val="24"/>
          <w:lang w:val="en-US"/>
        </w:rPr>
      </w:pPr>
    </w:p>
    <w:p w:rsidR="0073673E" w:rsidRDefault="0073673E" w:rsidP="004350A8">
      <w:pPr>
        <w:pStyle w:val="ListParagraph"/>
        <w:spacing w:line="360" w:lineRule="auto"/>
        <w:ind w:left="0" w:firstLine="720"/>
        <w:jc w:val="both"/>
        <w:rPr>
          <w:rFonts w:ascii="Georgia" w:hAnsi="Georgia"/>
          <w:sz w:val="24"/>
          <w:szCs w:val="24"/>
          <w:lang w:val="en-US"/>
        </w:rPr>
      </w:pPr>
    </w:p>
    <w:p w:rsidR="0073673E" w:rsidRPr="0073673E" w:rsidRDefault="0073673E" w:rsidP="00D75224">
      <w:pPr>
        <w:pStyle w:val="ListParagraph"/>
        <w:spacing w:line="360" w:lineRule="auto"/>
        <w:ind w:left="0" w:firstLine="720"/>
        <w:jc w:val="center"/>
        <w:rPr>
          <w:rFonts w:ascii="Georgia" w:hAnsi="Georgia"/>
          <w:sz w:val="24"/>
          <w:szCs w:val="24"/>
          <w:lang w:val="en-US"/>
        </w:rPr>
      </w:pPr>
    </w:p>
    <w:p w:rsidR="00715464" w:rsidRPr="00715464" w:rsidRDefault="000B5DDE" w:rsidP="00363AB0">
      <w:pPr>
        <w:ind w:firstLine="720"/>
        <w:rPr>
          <w:rFonts w:ascii="Georgia" w:hAnsi="Georgia"/>
          <w:sz w:val="24"/>
          <w:szCs w:val="24"/>
        </w:rPr>
      </w:pPr>
      <w:r w:rsidRPr="00655EEE">
        <w:rPr>
          <w:rFonts w:ascii="Georgia" w:hAnsi="Georgia"/>
          <w:sz w:val="24"/>
          <w:szCs w:val="24"/>
          <w:lang w:val="en-US"/>
        </w:rPr>
        <w:t>II</w:t>
      </w:r>
      <w:r w:rsidR="00EC1608">
        <w:rPr>
          <w:rFonts w:ascii="Georgia" w:hAnsi="Georgia"/>
          <w:sz w:val="24"/>
          <w:szCs w:val="24"/>
          <w:lang w:val="en-US"/>
        </w:rPr>
        <w:t xml:space="preserve">I </w:t>
      </w:r>
      <w:r w:rsidR="00256C75" w:rsidRPr="00655EEE">
        <w:rPr>
          <w:rFonts w:ascii="Georgia" w:hAnsi="Georgia"/>
          <w:sz w:val="24"/>
          <w:szCs w:val="24"/>
          <w:lang w:val="en-US"/>
        </w:rPr>
        <w:t xml:space="preserve"> </w:t>
      </w:r>
      <w:r w:rsidR="00715464" w:rsidRPr="00715464">
        <w:rPr>
          <w:rFonts w:ascii="Georgia" w:hAnsi="Georgia"/>
          <w:sz w:val="24"/>
          <w:szCs w:val="24"/>
        </w:rPr>
        <w:t>Deviation / hybridization of the legal system in practice</w:t>
      </w:r>
    </w:p>
    <w:p w:rsidR="009433D7" w:rsidRDefault="009433D7" w:rsidP="009433D7">
      <w:pPr>
        <w:spacing w:line="360" w:lineRule="auto"/>
        <w:ind w:firstLine="720"/>
        <w:jc w:val="both"/>
        <w:rPr>
          <w:rFonts w:ascii="Georgia" w:hAnsi="Georgia"/>
          <w:sz w:val="24"/>
          <w:szCs w:val="24"/>
          <w:lang w:val="en-US"/>
        </w:rPr>
      </w:pPr>
    </w:p>
    <w:p w:rsidR="009433D7" w:rsidRPr="009433D7" w:rsidRDefault="009433D7" w:rsidP="009433D7">
      <w:pPr>
        <w:spacing w:line="360" w:lineRule="auto"/>
        <w:ind w:firstLine="720"/>
        <w:jc w:val="both"/>
        <w:rPr>
          <w:rFonts w:ascii="Georgia" w:hAnsi="Georgia"/>
          <w:sz w:val="24"/>
          <w:szCs w:val="24"/>
        </w:rPr>
      </w:pPr>
      <w:r w:rsidRPr="009433D7">
        <w:rPr>
          <w:rFonts w:ascii="Georgia" w:hAnsi="Georgia"/>
          <w:sz w:val="24"/>
          <w:szCs w:val="24"/>
        </w:rPr>
        <w:t>The antithesis of the concept of constitutionality is unconstitutionality, and the antithesis of the concept of legality is illegality. Illegality is an unacceptable phenomenon for the legal system. It implies non-compliance of the lower legal regulations with the law. Stable legal systems seek to suppress and eliminate them because they undermine their monolithic nature.</w:t>
      </w:r>
    </w:p>
    <w:p w:rsidR="002932B5" w:rsidRPr="00655EEE" w:rsidRDefault="00394DCB" w:rsidP="00E04337">
      <w:pPr>
        <w:pStyle w:val="ListParagraph"/>
        <w:spacing w:line="360" w:lineRule="auto"/>
        <w:ind w:left="0" w:firstLine="720"/>
        <w:jc w:val="both"/>
        <w:rPr>
          <w:rFonts w:ascii="Georgia" w:hAnsi="Georgia"/>
          <w:sz w:val="24"/>
          <w:szCs w:val="24"/>
        </w:rPr>
      </w:pPr>
      <w:r w:rsidRPr="00394DCB">
        <w:rPr>
          <w:rFonts w:ascii="Georgia" w:hAnsi="Georgia"/>
          <w:sz w:val="24"/>
          <w:szCs w:val="24"/>
        </w:rPr>
        <w:t xml:space="preserve">The two dominant forms of the occurrence of illegality are </w:t>
      </w:r>
      <w:r w:rsidRPr="00572AC3">
        <w:rPr>
          <w:rFonts w:ascii="Georgia" w:hAnsi="Georgia"/>
          <w:sz w:val="24"/>
          <w:szCs w:val="24"/>
        </w:rPr>
        <w:t xml:space="preserve">the </w:t>
      </w:r>
      <w:r w:rsidR="00572AC3" w:rsidRPr="00572AC3">
        <w:rPr>
          <w:rFonts w:ascii="Georgia" w:hAnsi="Georgia"/>
          <w:sz w:val="24"/>
          <w:szCs w:val="24"/>
          <w:lang w:val="en-US"/>
        </w:rPr>
        <w:t>(</w:t>
      </w:r>
      <w:r w:rsidRPr="00572AC3">
        <w:rPr>
          <w:rFonts w:ascii="Georgia" w:hAnsi="Georgia"/>
          <w:sz w:val="24"/>
          <w:szCs w:val="24"/>
        </w:rPr>
        <w:t>pan</w:t>
      </w:r>
      <w:r w:rsidR="00572AC3" w:rsidRPr="00572AC3">
        <w:rPr>
          <w:rFonts w:ascii="Georgia" w:hAnsi="Georgia"/>
          <w:sz w:val="24"/>
          <w:szCs w:val="24"/>
          <w:lang w:val="en-US"/>
        </w:rPr>
        <w:t>)</w:t>
      </w:r>
      <w:proofErr w:type="spellStart"/>
      <w:r w:rsidRPr="00572AC3">
        <w:rPr>
          <w:rFonts w:ascii="Georgia" w:hAnsi="Georgia"/>
          <w:sz w:val="24"/>
          <w:szCs w:val="24"/>
          <w:lang w:val="en-US"/>
        </w:rPr>
        <w:t>i</w:t>
      </w:r>
      <w:proofErr w:type="spellEnd"/>
      <w:r w:rsidRPr="00572AC3">
        <w:rPr>
          <w:rFonts w:ascii="Georgia" w:hAnsi="Georgia"/>
          <w:sz w:val="24"/>
          <w:szCs w:val="24"/>
        </w:rPr>
        <w:t>uridization and the polyferation</w:t>
      </w:r>
      <w:r w:rsidRPr="00394DCB">
        <w:rPr>
          <w:rFonts w:ascii="Georgia" w:hAnsi="Georgia"/>
          <w:sz w:val="24"/>
          <w:szCs w:val="24"/>
        </w:rPr>
        <w:t xml:space="preserve"> of the legal system. Both phenomena are a consequence of the modernization of the legal system and are characteristic of modern social development. However, they are undesirable, because </w:t>
      </w:r>
      <w:r w:rsidR="00E270A5" w:rsidRPr="00394DCB">
        <w:rPr>
          <w:rFonts w:ascii="Georgia" w:hAnsi="Georgia"/>
          <w:sz w:val="24"/>
          <w:szCs w:val="24"/>
        </w:rPr>
        <w:t>behind the scenes</w:t>
      </w:r>
      <w:r w:rsidR="00E270A5">
        <w:rPr>
          <w:rFonts w:ascii="Georgia" w:hAnsi="Georgia"/>
          <w:sz w:val="24"/>
          <w:szCs w:val="24"/>
          <w:lang w:val="en-US"/>
        </w:rPr>
        <w:t>,</w:t>
      </w:r>
      <w:r w:rsidR="00E270A5" w:rsidRPr="00394DCB">
        <w:rPr>
          <w:rFonts w:ascii="Georgia" w:hAnsi="Georgia"/>
          <w:sz w:val="24"/>
          <w:szCs w:val="24"/>
        </w:rPr>
        <w:t xml:space="preserve"> </w:t>
      </w:r>
      <w:r w:rsidRPr="00394DCB">
        <w:rPr>
          <w:rFonts w:ascii="Georgia" w:hAnsi="Georgia"/>
          <w:sz w:val="24"/>
          <w:szCs w:val="24"/>
        </w:rPr>
        <w:t>they hide the danger of legal uncertainty of the citizens.</w:t>
      </w:r>
      <w:r w:rsidR="00557822" w:rsidRPr="00655EEE">
        <w:rPr>
          <w:rFonts w:ascii="Georgia" w:hAnsi="Georgia"/>
          <w:sz w:val="24"/>
          <w:szCs w:val="24"/>
        </w:rPr>
        <w:t xml:space="preserve"> </w:t>
      </w:r>
    </w:p>
    <w:p w:rsidR="000C5C11" w:rsidRPr="00655EEE" w:rsidRDefault="00320F6D" w:rsidP="004350A8">
      <w:pPr>
        <w:pStyle w:val="ListParagraph"/>
        <w:spacing w:line="360" w:lineRule="auto"/>
        <w:ind w:left="0" w:firstLine="720"/>
        <w:jc w:val="both"/>
        <w:rPr>
          <w:rFonts w:ascii="Georgia" w:hAnsi="Georgia"/>
          <w:sz w:val="24"/>
          <w:szCs w:val="24"/>
        </w:rPr>
      </w:pPr>
      <w:r w:rsidRPr="00320F6D">
        <w:rPr>
          <w:rFonts w:ascii="Georgia" w:hAnsi="Georgia"/>
          <w:sz w:val="24"/>
          <w:szCs w:val="24"/>
        </w:rPr>
        <w:t xml:space="preserve">1. </w:t>
      </w:r>
      <w:r w:rsidR="00572AC3">
        <w:rPr>
          <w:rFonts w:ascii="Georgia" w:hAnsi="Georgia"/>
          <w:sz w:val="24"/>
          <w:szCs w:val="24"/>
          <w:lang w:val="en-US"/>
        </w:rPr>
        <w:t>(</w:t>
      </w:r>
      <w:r w:rsidR="0078360A" w:rsidRPr="00572AC3">
        <w:rPr>
          <w:rFonts w:ascii="Georgia" w:hAnsi="Georgia"/>
          <w:sz w:val="24"/>
          <w:szCs w:val="24"/>
          <w:lang w:val="en-US"/>
        </w:rPr>
        <w:t>P</w:t>
      </w:r>
      <w:r w:rsidR="0078360A" w:rsidRPr="00572AC3">
        <w:rPr>
          <w:rFonts w:ascii="Georgia" w:hAnsi="Georgia"/>
          <w:sz w:val="24"/>
          <w:szCs w:val="24"/>
        </w:rPr>
        <w:t>an</w:t>
      </w:r>
      <w:proofErr w:type="gramStart"/>
      <w:r w:rsidR="00572AC3" w:rsidRPr="00572AC3">
        <w:rPr>
          <w:rFonts w:ascii="Georgia" w:hAnsi="Georgia"/>
          <w:sz w:val="24"/>
          <w:szCs w:val="24"/>
          <w:lang w:val="en-US"/>
        </w:rPr>
        <w:t>)</w:t>
      </w:r>
      <w:proofErr w:type="spellStart"/>
      <w:r w:rsidR="0078360A" w:rsidRPr="00572AC3">
        <w:rPr>
          <w:rFonts w:ascii="Georgia" w:hAnsi="Georgia"/>
          <w:sz w:val="24"/>
          <w:szCs w:val="24"/>
          <w:lang w:val="en-US"/>
        </w:rPr>
        <w:t>i</w:t>
      </w:r>
      <w:proofErr w:type="spellEnd"/>
      <w:r w:rsidR="00572AC3" w:rsidRPr="00572AC3">
        <w:rPr>
          <w:rFonts w:ascii="Georgia" w:hAnsi="Georgia"/>
          <w:sz w:val="24"/>
          <w:szCs w:val="24"/>
        </w:rPr>
        <w:t>uridi</w:t>
      </w:r>
      <w:r w:rsidR="00572AC3" w:rsidRPr="00572AC3">
        <w:rPr>
          <w:rFonts w:ascii="Georgia" w:hAnsi="Georgia"/>
          <w:sz w:val="24"/>
          <w:szCs w:val="24"/>
          <w:lang w:val="en-US"/>
        </w:rPr>
        <w:t>s</w:t>
      </w:r>
      <w:r w:rsidR="0078360A" w:rsidRPr="00572AC3">
        <w:rPr>
          <w:rFonts w:ascii="Georgia" w:hAnsi="Georgia"/>
          <w:sz w:val="24"/>
          <w:szCs w:val="24"/>
        </w:rPr>
        <w:t>ation</w:t>
      </w:r>
      <w:proofErr w:type="gramEnd"/>
      <w:r w:rsidR="0078360A" w:rsidRPr="00572AC3">
        <w:rPr>
          <w:rFonts w:ascii="Georgia" w:hAnsi="Georgia"/>
          <w:sz w:val="24"/>
          <w:szCs w:val="24"/>
        </w:rPr>
        <w:t xml:space="preserve"> </w:t>
      </w:r>
      <w:r w:rsidRPr="00320F6D">
        <w:rPr>
          <w:rFonts w:ascii="Georgia" w:hAnsi="Georgia"/>
          <w:sz w:val="24"/>
          <w:szCs w:val="24"/>
        </w:rPr>
        <w:t xml:space="preserve">is a phenomenon of expanding the domain of legal regulation. Classical legal theory points out that the desire for any relationship to be legally regulated and gradually develops the awareness that only what has a legal form is legally obligatory. </w:t>
      </w:r>
      <w:r w:rsidR="00572AC3">
        <w:rPr>
          <w:rFonts w:ascii="Georgia" w:hAnsi="Georgia"/>
          <w:sz w:val="24"/>
          <w:szCs w:val="24"/>
          <w:lang w:val="en-US"/>
        </w:rPr>
        <w:t>(</w:t>
      </w:r>
      <w:r w:rsidR="0078360A" w:rsidRPr="00572AC3">
        <w:rPr>
          <w:rFonts w:ascii="Georgia" w:hAnsi="Georgia"/>
          <w:sz w:val="24"/>
          <w:szCs w:val="24"/>
          <w:lang w:val="en-US"/>
        </w:rPr>
        <w:t>P</w:t>
      </w:r>
      <w:r w:rsidR="0078360A" w:rsidRPr="00572AC3">
        <w:rPr>
          <w:rFonts w:ascii="Georgia" w:hAnsi="Georgia"/>
          <w:sz w:val="24"/>
          <w:szCs w:val="24"/>
        </w:rPr>
        <w:t>an</w:t>
      </w:r>
      <w:proofErr w:type="gramStart"/>
      <w:r w:rsidR="00572AC3" w:rsidRPr="00572AC3">
        <w:rPr>
          <w:rFonts w:ascii="Georgia" w:hAnsi="Georgia"/>
          <w:sz w:val="24"/>
          <w:szCs w:val="24"/>
          <w:lang w:val="en-US"/>
        </w:rPr>
        <w:t>)</w:t>
      </w:r>
      <w:proofErr w:type="spellStart"/>
      <w:r w:rsidR="0078360A" w:rsidRPr="00572AC3">
        <w:rPr>
          <w:rFonts w:ascii="Georgia" w:hAnsi="Georgia"/>
          <w:sz w:val="24"/>
          <w:szCs w:val="24"/>
          <w:lang w:val="en-US"/>
        </w:rPr>
        <w:t>i</w:t>
      </w:r>
      <w:proofErr w:type="spellEnd"/>
      <w:r w:rsidR="00572AC3" w:rsidRPr="00572AC3">
        <w:rPr>
          <w:rFonts w:ascii="Georgia" w:hAnsi="Georgia"/>
          <w:sz w:val="24"/>
          <w:szCs w:val="24"/>
        </w:rPr>
        <w:t>uridi</w:t>
      </w:r>
      <w:r w:rsidR="00572AC3" w:rsidRPr="00572AC3">
        <w:rPr>
          <w:rFonts w:ascii="Georgia" w:hAnsi="Georgia"/>
          <w:sz w:val="24"/>
          <w:szCs w:val="24"/>
          <w:lang w:val="en-US"/>
        </w:rPr>
        <w:t>s</w:t>
      </w:r>
      <w:r w:rsidR="0078360A" w:rsidRPr="00572AC3">
        <w:rPr>
          <w:rFonts w:ascii="Georgia" w:hAnsi="Georgia"/>
          <w:sz w:val="24"/>
          <w:szCs w:val="24"/>
        </w:rPr>
        <w:t>ation</w:t>
      </w:r>
      <w:proofErr w:type="gramEnd"/>
      <w:r w:rsidRPr="00320F6D">
        <w:rPr>
          <w:rFonts w:ascii="Georgia" w:hAnsi="Georgia"/>
          <w:sz w:val="24"/>
          <w:szCs w:val="24"/>
        </w:rPr>
        <w:t xml:space="preserve"> is undesirable because it hides the dependence on the transformation of the principle of the rule of law into tyranny of law. Giving too much importance to the written legal norm and the necessity of each relationship to be regulated with it leads to over-</w:t>
      </w:r>
      <w:r>
        <w:rPr>
          <w:rFonts w:ascii="Georgia" w:hAnsi="Georgia"/>
          <w:sz w:val="24"/>
          <w:szCs w:val="24"/>
          <w:lang w:val="en-US"/>
        </w:rPr>
        <w:t>regulation</w:t>
      </w:r>
      <w:r w:rsidRPr="00320F6D">
        <w:rPr>
          <w:rFonts w:ascii="Georgia" w:hAnsi="Georgia"/>
          <w:sz w:val="24"/>
          <w:szCs w:val="24"/>
        </w:rPr>
        <w:t>.</w:t>
      </w:r>
      <w:r w:rsidR="00BD54E5" w:rsidRPr="00655EEE">
        <w:rPr>
          <w:rFonts w:ascii="Georgia" w:hAnsi="Georgia"/>
          <w:sz w:val="24"/>
          <w:szCs w:val="24"/>
        </w:rPr>
        <w:t xml:space="preserve"> </w:t>
      </w:r>
      <w:r w:rsidR="0078360A" w:rsidRPr="0078360A">
        <w:rPr>
          <w:rFonts w:ascii="Georgia" w:hAnsi="Georgia"/>
          <w:sz w:val="24"/>
          <w:szCs w:val="24"/>
        </w:rPr>
        <w:t xml:space="preserve">However, </w:t>
      </w:r>
      <w:r w:rsidR="0078360A">
        <w:rPr>
          <w:rFonts w:ascii="Georgia" w:hAnsi="Georgia"/>
          <w:sz w:val="24"/>
          <w:szCs w:val="24"/>
          <w:lang w:val="en-US"/>
        </w:rPr>
        <w:t>even t</w:t>
      </w:r>
      <w:r w:rsidR="0078360A" w:rsidRPr="0078360A">
        <w:rPr>
          <w:rFonts w:ascii="Georgia" w:hAnsi="Georgia"/>
          <w:sz w:val="24"/>
          <w:szCs w:val="24"/>
        </w:rPr>
        <w:t xml:space="preserve">hough </w:t>
      </w:r>
      <w:r w:rsidR="0078360A">
        <w:rPr>
          <w:rFonts w:ascii="Georgia" w:hAnsi="Georgia"/>
          <w:sz w:val="24"/>
          <w:szCs w:val="24"/>
          <w:lang w:val="en-US"/>
        </w:rPr>
        <w:t xml:space="preserve">the </w:t>
      </w:r>
      <w:r w:rsidR="0078360A" w:rsidRPr="0078360A">
        <w:rPr>
          <w:rFonts w:ascii="Georgia" w:hAnsi="Georgia"/>
          <w:sz w:val="24"/>
          <w:szCs w:val="24"/>
        </w:rPr>
        <w:t xml:space="preserve">law is a living and dynamic category, social relations are still more dynamic, so it cannot be expected that only those relations that are legally regulated would be recognized. The beginnings of </w:t>
      </w:r>
      <w:r w:rsidR="00572AC3">
        <w:rPr>
          <w:rFonts w:ascii="Georgia" w:hAnsi="Georgia"/>
          <w:sz w:val="24"/>
          <w:szCs w:val="24"/>
          <w:lang w:val="en-US"/>
        </w:rPr>
        <w:t>(</w:t>
      </w:r>
      <w:r w:rsidR="00FC1AA8" w:rsidRPr="00572AC3">
        <w:rPr>
          <w:rFonts w:ascii="Georgia" w:hAnsi="Georgia"/>
          <w:sz w:val="24"/>
          <w:szCs w:val="24"/>
        </w:rPr>
        <w:t>pan</w:t>
      </w:r>
      <w:r w:rsidR="00572AC3" w:rsidRPr="00572AC3">
        <w:rPr>
          <w:rFonts w:ascii="Georgia" w:hAnsi="Georgia"/>
          <w:sz w:val="24"/>
          <w:szCs w:val="24"/>
          <w:lang w:val="en-US"/>
        </w:rPr>
        <w:t>)</w:t>
      </w:r>
      <w:proofErr w:type="spellStart"/>
      <w:r w:rsidR="00FC1AA8" w:rsidRPr="00572AC3">
        <w:rPr>
          <w:rFonts w:ascii="Georgia" w:hAnsi="Georgia"/>
          <w:sz w:val="24"/>
          <w:szCs w:val="24"/>
          <w:lang w:val="en-US"/>
        </w:rPr>
        <w:t>i</w:t>
      </w:r>
      <w:proofErr w:type="spellEnd"/>
      <w:r w:rsidR="00572AC3" w:rsidRPr="00572AC3">
        <w:rPr>
          <w:rFonts w:ascii="Georgia" w:hAnsi="Georgia"/>
          <w:sz w:val="24"/>
          <w:szCs w:val="24"/>
        </w:rPr>
        <w:t>uridi</w:t>
      </w:r>
      <w:r w:rsidR="00572AC3" w:rsidRPr="00572AC3">
        <w:rPr>
          <w:rFonts w:ascii="Georgia" w:hAnsi="Georgia"/>
          <w:sz w:val="24"/>
          <w:szCs w:val="24"/>
          <w:lang w:val="en-US"/>
        </w:rPr>
        <w:t>s</w:t>
      </w:r>
      <w:r w:rsidR="00FC1AA8" w:rsidRPr="00572AC3">
        <w:rPr>
          <w:rFonts w:ascii="Georgia" w:hAnsi="Georgia"/>
          <w:sz w:val="24"/>
          <w:szCs w:val="24"/>
        </w:rPr>
        <w:t>ation</w:t>
      </w:r>
      <w:r w:rsidR="0078360A" w:rsidRPr="0078360A">
        <w:rPr>
          <w:rFonts w:ascii="Georgia" w:hAnsi="Georgia"/>
          <w:sz w:val="24"/>
          <w:szCs w:val="24"/>
        </w:rPr>
        <w:t xml:space="preserve"> in the 1970s, when Djordjevic warned that "it is better for some relations to remain unregulated than wrongly, prematurely and irrationally regulated", seem to be gaining momentum in the </w:t>
      </w:r>
      <w:r w:rsidR="00242293">
        <w:rPr>
          <w:rFonts w:ascii="Georgia" w:hAnsi="Georgia"/>
          <w:sz w:val="24"/>
          <w:szCs w:val="24"/>
          <w:lang w:val="en-US"/>
        </w:rPr>
        <w:t xml:space="preserve">period of the </w:t>
      </w:r>
      <w:r w:rsidR="0078360A" w:rsidRPr="0078360A">
        <w:rPr>
          <w:rFonts w:ascii="Georgia" w:hAnsi="Georgia"/>
          <w:sz w:val="24"/>
          <w:szCs w:val="24"/>
        </w:rPr>
        <w:t>90</w:t>
      </w:r>
      <w:r w:rsidR="00242293">
        <w:rPr>
          <w:rFonts w:ascii="Georgia" w:hAnsi="Georgia"/>
          <w:sz w:val="24"/>
          <w:szCs w:val="24"/>
          <w:lang w:val="en-US"/>
        </w:rPr>
        <w:t>s</w:t>
      </w:r>
      <w:r w:rsidR="0078360A" w:rsidRPr="0078360A">
        <w:rPr>
          <w:rFonts w:ascii="Georgia" w:hAnsi="Georgia"/>
          <w:sz w:val="24"/>
          <w:szCs w:val="24"/>
        </w:rPr>
        <w:t xml:space="preserve"> in transition countries</w:t>
      </w:r>
      <w:r w:rsidR="002835F7">
        <w:rPr>
          <w:rFonts w:ascii="Georgia" w:hAnsi="Georgia"/>
          <w:sz w:val="24"/>
          <w:szCs w:val="24"/>
          <w:lang w:val="en-US"/>
        </w:rPr>
        <w:t>,which</w:t>
      </w:r>
      <w:r w:rsidR="0078360A" w:rsidRPr="0078360A">
        <w:rPr>
          <w:rFonts w:ascii="Georgia" w:hAnsi="Georgia"/>
          <w:sz w:val="24"/>
          <w:szCs w:val="24"/>
        </w:rPr>
        <w:t xml:space="preserve"> abandon existing political systems and establish new ones.</w:t>
      </w:r>
      <w:r w:rsidR="004302CE" w:rsidRPr="00655EEE">
        <w:rPr>
          <w:rFonts w:ascii="Georgia" w:hAnsi="Georgia"/>
          <w:sz w:val="24"/>
          <w:szCs w:val="24"/>
        </w:rPr>
        <w:t xml:space="preserve"> </w:t>
      </w:r>
      <w:r w:rsidR="00967463" w:rsidRPr="00967463">
        <w:rPr>
          <w:rFonts w:ascii="Georgia" w:hAnsi="Georgia"/>
          <w:sz w:val="24"/>
          <w:szCs w:val="24"/>
        </w:rPr>
        <w:t>The development of technological and digital systems on the other hand seems to impose an additional need to regulate the new forms of relations faced by social, legal, political and economic systems. These phenomena obscure the danger posed by Gordana Gasmi, according to which pan</w:t>
      </w:r>
      <w:proofErr w:type="spellStart"/>
      <w:r w:rsidR="00455809">
        <w:rPr>
          <w:rFonts w:ascii="Georgia" w:hAnsi="Georgia"/>
          <w:sz w:val="24"/>
          <w:szCs w:val="24"/>
          <w:lang w:val="en-US"/>
        </w:rPr>
        <w:t>i</w:t>
      </w:r>
      <w:proofErr w:type="spellEnd"/>
      <w:r w:rsidR="00967463" w:rsidRPr="00967463">
        <w:rPr>
          <w:rFonts w:ascii="Georgia" w:hAnsi="Georgia"/>
          <w:sz w:val="24"/>
          <w:szCs w:val="24"/>
        </w:rPr>
        <w:t xml:space="preserve">uridization leads to "bulky, expensive and inefficient state apparatus and </w:t>
      </w:r>
      <w:r w:rsidR="00967463" w:rsidRPr="00967463">
        <w:rPr>
          <w:rFonts w:ascii="Georgia" w:hAnsi="Georgia"/>
          <w:sz w:val="24"/>
          <w:szCs w:val="24"/>
        </w:rPr>
        <w:lastRenderedPageBreak/>
        <w:t>slow traffic of legal entities"</w:t>
      </w:r>
      <w:r w:rsidR="00E23781" w:rsidRPr="00655EEE">
        <w:rPr>
          <w:rStyle w:val="FootnoteReference"/>
          <w:rFonts w:ascii="Georgia" w:hAnsi="Georgia"/>
          <w:sz w:val="24"/>
          <w:szCs w:val="24"/>
          <w:lang w:val="en-US"/>
        </w:rPr>
        <w:footnoteReference w:id="21"/>
      </w:r>
      <w:r w:rsidR="00C56431" w:rsidRPr="00655EEE">
        <w:rPr>
          <w:rFonts w:ascii="Georgia" w:hAnsi="Georgia"/>
          <w:sz w:val="24"/>
          <w:szCs w:val="24"/>
          <w:lang w:val="en-US"/>
        </w:rPr>
        <w:t xml:space="preserve">. </w:t>
      </w:r>
      <w:r w:rsidR="00DB0E14" w:rsidRPr="00655EEE">
        <w:rPr>
          <w:rFonts w:ascii="Georgia" w:hAnsi="Georgia"/>
          <w:sz w:val="24"/>
          <w:szCs w:val="24"/>
        </w:rPr>
        <w:t xml:space="preserve"> </w:t>
      </w:r>
      <w:r w:rsidR="00455809" w:rsidRPr="00455809">
        <w:rPr>
          <w:rFonts w:ascii="Georgia" w:hAnsi="Georgia"/>
          <w:sz w:val="24"/>
          <w:szCs w:val="24"/>
        </w:rPr>
        <w:t xml:space="preserve">Probably the most vivid appearance of </w:t>
      </w:r>
      <w:r w:rsidR="00572AC3">
        <w:rPr>
          <w:rFonts w:ascii="Georgia" w:hAnsi="Georgia"/>
          <w:sz w:val="24"/>
          <w:szCs w:val="24"/>
          <w:lang w:val="en-US"/>
        </w:rPr>
        <w:t>(</w:t>
      </w:r>
      <w:r w:rsidR="00B96B88" w:rsidRPr="00572AC3">
        <w:rPr>
          <w:rFonts w:ascii="Georgia" w:hAnsi="Georgia"/>
          <w:sz w:val="24"/>
          <w:szCs w:val="24"/>
        </w:rPr>
        <w:t>pan</w:t>
      </w:r>
      <w:r w:rsidR="00572AC3" w:rsidRPr="00572AC3">
        <w:rPr>
          <w:rFonts w:ascii="Georgia" w:hAnsi="Georgia"/>
          <w:sz w:val="24"/>
          <w:szCs w:val="24"/>
          <w:lang w:val="en-US"/>
        </w:rPr>
        <w:t>)</w:t>
      </w:r>
      <w:proofErr w:type="spellStart"/>
      <w:r w:rsidR="00B96B88" w:rsidRPr="00572AC3">
        <w:rPr>
          <w:rFonts w:ascii="Georgia" w:hAnsi="Georgia"/>
          <w:sz w:val="24"/>
          <w:szCs w:val="24"/>
          <w:lang w:val="en-US"/>
        </w:rPr>
        <w:t>i</w:t>
      </w:r>
      <w:proofErr w:type="spellEnd"/>
      <w:r w:rsidR="00572AC3" w:rsidRPr="00572AC3">
        <w:rPr>
          <w:rFonts w:ascii="Georgia" w:hAnsi="Georgia"/>
          <w:sz w:val="24"/>
          <w:szCs w:val="24"/>
        </w:rPr>
        <w:t>uridi</w:t>
      </w:r>
      <w:r w:rsidR="00572AC3" w:rsidRPr="00572AC3">
        <w:rPr>
          <w:rFonts w:ascii="Georgia" w:hAnsi="Georgia"/>
          <w:sz w:val="24"/>
          <w:szCs w:val="24"/>
          <w:lang w:val="en-US"/>
        </w:rPr>
        <w:t>s</w:t>
      </w:r>
      <w:r w:rsidR="00B96B88" w:rsidRPr="00572AC3">
        <w:rPr>
          <w:rFonts w:ascii="Georgia" w:hAnsi="Georgia"/>
          <w:sz w:val="24"/>
          <w:szCs w:val="24"/>
        </w:rPr>
        <w:t>ation</w:t>
      </w:r>
      <w:r w:rsidR="00B96B88" w:rsidRPr="0078360A">
        <w:rPr>
          <w:rFonts w:ascii="Georgia" w:hAnsi="Georgia"/>
          <w:sz w:val="24"/>
          <w:szCs w:val="24"/>
        </w:rPr>
        <w:t xml:space="preserve"> </w:t>
      </w:r>
      <w:r w:rsidR="00455809" w:rsidRPr="00455809">
        <w:rPr>
          <w:rFonts w:ascii="Georgia" w:hAnsi="Georgia"/>
          <w:sz w:val="24"/>
          <w:szCs w:val="24"/>
        </w:rPr>
        <w:t xml:space="preserve">is </w:t>
      </w:r>
      <w:r w:rsidR="00B96B88">
        <w:rPr>
          <w:rFonts w:ascii="Georgia" w:hAnsi="Georgia"/>
          <w:sz w:val="24"/>
          <w:szCs w:val="24"/>
          <w:lang w:val="en-US"/>
        </w:rPr>
        <w:t xml:space="preserve">portrayed </w:t>
      </w:r>
      <w:r w:rsidR="00455809" w:rsidRPr="00455809">
        <w:rPr>
          <w:rFonts w:ascii="Georgia" w:hAnsi="Georgia"/>
          <w:sz w:val="24"/>
          <w:szCs w:val="24"/>
        </w:rPr>
        <w:t>by Jovicic, for whom, "</w:t>
      </w:r>
      <w:r w:rsidR="00B96B88">
        <w:rPr>
          <w:rFonts w:ascii="Georgia" w:hAnsi="Georgia"/>
          <w:sz w:val="24"/>
          <w:szCs w:val="24"/>
          <w:lang w:val="en-US"/>
        </w:rPr>
        <w:t>The lawmakers</w:t>
      </w:r>
      <w:r w:rsidR="00B10A13">
        <w:rPr>
          <w:rFonts w:ascii="Georgia" w:hAnsi="Georgia"/>
          <w:sz w:val="24"/>
          <w:szCs w:val="24"/>
          <w:lang w:val="en-US"/>
        </w:rPr>
        <w:t xml:space="preserve"> are</w:t>
      </w:r>
      <w:r w:rsidR="00455809" w:rsidRPr="00455809">
        <w:rPr>
          <w:rFonts w:ascii="Georgia" w:hAnsi="Georgia"/>
          <w:sz w:val="24"/>
          <w:szCs w:val="24"/>
        </w:rPr>
        <w:t xml:space="preserve"> like a huge spider knitting their web, continuously cover a wider range of issues, both important and unimportant, and eligible and ineligible for legal regulation."</w:t>
      </w:r>
      <w:r w:rsidR="009F1F52" w:rsidRPr="00655EEE">
        <w:rPr>
          <w:rStyle w:val="FootnoteReference"/>
          <w:rFonts w:ascii="Georgia" w:hAnsi="Georgia"/>
          <w:sz w:val="24"/>
          <w:szCs w:val="24"/>
        </w:rPr>
        <w:footnoteReference w:id="22"/>
      </w:r>
      <w:r w:rsidR="00C50316" w:rsidRPr="00655EEE">
        <w:rPr>
          <w:rFonts w:ascii="Georgia" w:hAnsi="Georgia"/>
          <w:sz w:val="24"/>
          <w:szCs w:val="24"/>
        </w:rPr>
        <w:t>.</w:t>
      </w:r>
      <w:r w:rsidR="00614B70" w:rsidRPr="00655EEE">
        <w:rPr>
          <w:rFonts w:ascii="Georgia" w:hAnsi="Georgia"/>
          <w:sz w:val="24"/>
          <w:szCs w:val="24"/>
        </w:rPr>
        <w:t xml:space="preserve"> </w:t>
      </w:r>
    </w:p>
    <w:p w:rsidR="00383E36" w:rsidRPr="00383E36" w:rsidRDefault="00383E36" w:rsidP="00B10A13">
      <w:pPr>
        <w:spacing w:line="360" w:lineRule="auto"/>
        <w:ind w:firstLine="720"/>
        <w:jc w:val="both"/>
        <w:rPr>
          <w:rFonts w:ascii="Georgia" w:hAnsi="Georgia"/>
          <w:sz w:val="24"/>
          <w:szCs w:val="24"/>
        </w:rPr>
      </w:pPr>
      <w:r w:rsidRPr="00383E36">
        <w:rPr>
          <w:rFonts w:ascii="Georgia" w:hAnsi="Georgia"/>
          <w:sz w:val="24"/>
          <w:szCs w:val="24"/>
        </w:rPr>
        <w:t xml:space="preserve">Modern legal systems appear to be facing the challenge of overcoming the emergence of </w:t>
      </w:r>
      <w:r w:rsidR="00572AC3">
        <w:rPr>
          <w:rFonts w:ascii="Georgia" w:hAnsi="Georgia"/>
          <w:sz w:val="24"/>
          <w:szCs w:val="24"/>
          <w:lang w:val="en-US"/>
        </w:rPr>
        <w:t>(</w:t>
      </w:r>
      <w:r w:rsidRPr="00572AC3">
        <w:rPr>
          <w:rFonts w:ascii="Georgia" w:hAnsi="Georgia"/>
          <w:sz w:val="24"/>
          <w:szCs w:val="24"/>
        </w:rPr>
        <w:t>pan</w:t>
      </w:r>
      <w:r w:rsidR="00572AC3">
        <w:rPr>
          <w:rFonts w:ascii="Georgia" w:hAnsi="Georgia"/>
          <w:sz w:val="24"/>
          <w:szCs w:val="24"/>
          <w:lang w:val="en-US"/>
        </w:rPr>
        <w:t>)</w:t>
      </w:r>
      <w:proofErr w:type="spellStart"/>
      <w:r w:rsidRPr="00572AC3">
        <w:rPr>
          <w:rFonts w:ascii="Georgia" w:hAnsi="Georgia"/>
          <w:sz w:val="24"/>
          <w:szCs w:val="24"/>
          <w:lang w:val="en-US"/>
        </w:rPr>
        <w:t>i</w:t>
      </w:r>
      <w:proofErr w:type="spellEnd"/>
      <w:r w:rsidR="00572AC3" w:rsidRPr="00572AC3">
        <w:rPr>
          <w:rFonts w:ascii="Georgia" w:hAnsi="Georgia"/>
          <w:sz w:val="24"/>
          <w:szCs w:val="24"/>
        </w:rPr>
        <w:t>uridi</w:t>
      </w:r>
      <w:r w:rsidR="00572AC3" w:rsidRPr="00572AC3">
        <w:rPr>
          <w:rFonts w:ascii="Georgia" w:hAnsi="Georgia"/>
          <w:sz w:val="24"/>
          <w:szCs w:val="24"/>
          <w:lang w:val="en-US"/>
        </w:rPr>
        <w:t>s</w:t>
      </w:r>
      <w:r w:rsidRPr="00572AC3">
        <w:rPr>
          <w:rFonts w:ascii="Georgia" w:hAnsi="Georgia"/>
          <w:sz w:val="24"/>
          <w:szCs w:val="24"/>
        </w:rPr>
        <w:t>ation</w:t>
      </w:r>
      <w:r w:rsidRPr="00383E36">
        <w:rPr>
          <w:rFonts w:ascii="Georgia" w:hAnsi="Georgia"/>
          <w:sz w:val="24"/>
          <w:szCs w:val="24"/>
        </w:rPr>
        <w:t xml:space="preserve"> of law, on the path to its harmonization with EU law</w:t>
      </w:r>
      <w:r w:rsidR="00B10A13">
        <w:rPr>
          <w:rFonts w:ascii="Georgia" w:hAnsi="Georgia"/>
          <w:sz w:val="24"/>
          <w:szCs w:val="24"/>
          <w:lang w:val="en-US"/>
        </w:rPr>
        <w:t>, too</w:t>
      </w:r>
      <w:r w:rsidRPr="00383E36">
        <w:rPr>
          <w:rFonts w:ascii="Georgia" w:hAnsi="Georgia"/>
          <w:sz w:val="24"/>
          <w:szCs w:val="24"/>
        </w:rPr>
        <w:t>.</w:t>
      </w:r>
    </w:p>
    <w:p w:rsidR="00614B70" w:rsidRPr="00655EEE" w:rsidRDefault="00071F07" w:rsidP="004350A8">
      <w:pPr>
        <w:pStyle w:val="ListParagraph"/>
        <w:spacing w:line="360" w:lineRule="auto"/>
        <w:ind w:left="0" w:firstLine="720"/>
        <w:jc w:val="both"/>
        <w:rPr>
          <w:rFonts w:ascii="Georgia" w:hAnsi="Georgia"/>
          <w:sz w:val="24"/>
          <w:szCs w:val="24"/>
        </w:rPr>
      </w:pPr>
      <w:r w:rsidRPr="00071F07">
        <w:rPr>
          <w:rFonts w:ascii="Georgia" w:hAnsi="Georgia"/>
          <w:sz w:val="24"/>
          <w:szCs w:val="24"/>
        </w:rPr>
        <w:t xml:space="preserve">2. </w:t>
      </w:r>
      <w:r>
        <w:rPr>
          <w:rFonts w:ascii="Georgia" w:hAnsi="Georgia"/>
          <w:sz w:val="24"/>
          <w:szCs w:val="24"/>
          <w:lang w:val="en-US"/>
        </w:rPr>
        <w:t>R</w:t>
      </w:r>
      <w:r w:rsidRPr="00071F07">
        <w:rPr>
          <w:rFonts w:ascii="Georgia" w:hAnsi="Georgia"/>
          <w:sz w:val="24"/>
          <w:szCs w:val="24"/>
        </w:rPr>
        <w:t xml:space="preserve">eflection </w:t>
      </w:r>
      <w:r w:rsidR="00571FED">
        <w:rPr>
          <w:rFonts w:ascii="Georgia" w:hAnsi="Georgia"/>
          <w:sz w:val="24"/>
          <w:szCs w:val="24"/>
          <w:lang w:val="en-US"/>
        </w:rPr>
        <w:t xml:space="preserve">of the </w:t>
      </w:r>
      <w:r w:rsidR="00572AC3">
        <w:rPr>
          <w:rFonts w:ascii="Georgia" w:hAnsi="Georgia"/>
          <w:sz w:val="24"/>
          <w:szCs w:val="24"/>
          <w:lang w:val="en-US"/>
        </w:rPr>
        <w:t>(</w:t>
      </w:r>
      <w:r w:rsidR="00571FED" w:rsidRPr="00572AC3">
        <w:rPr>
          <w:rFonts w:ascii="Georgia" w:hAnsi="Georgia"/>
          <w:sz w:val="24"/>
          <w:szCs w:val="24"/>
        </w:rPr>
        <w:t>pan</w:t>
      </w:r>
      <w:proofErr w:type="gramStart"/>
      <w:r w:rsidR="00572AC3" w:rsidRPr="00572AC3">
        <w:rPr>
          <w:rFonts w:ascii="Georgia" w:hAnsi="Georgia"/>
          <w:sz w:val="24"/>
          <w:szCs w:val="24"/>
          <w:lang w:val="en-US"/>
        </w:rPr>
        <w:t>)</w:t>
      </w:r>
      <w:proofErr w:type="spellStart"/>
      <w:r w:rsidR="00571FED" w:rsidRPr="00572AC3">
        <w:rPr>
          <w:rFonts w:ascii="Georgia" w:hAnsi="Georgia"/>
          <w:sz w:val="24"/>
          <w:szCs w:val="24"/>
          <w:lang w:val="en-US"/>
        </w:rPr>
        <w:t>i</w:t>
      </w:r>
      <w:proofErr w:type="spellEnd"/>
      <w:r w:rsidR="00572AC3" w:rsidRPr="00572AC3">
        <w:rPr>
          <w:rFonts w:ascii="Georgia" w:hAnsi="Georgia"/>
          <w:sz w:val="24"/>
          <w:szCs w:val="24"/>
        </w:rPr>
        <w:t>uridi</w:t>
      </w:r>
      <w:r w:rsidR="00572AC3" w:rsidRPr="00572AC3">
        <w:rPr>
          <w:rFonts w:ascii="Georgia" w:hAnsi="Georgia"/>
          <w:sz w:val="24"/>
          <w:szCs w:val="24"/>
          <w:lang w:val="en-US"/>
        </w:rPr>
        <w:t>s</w:t>
      </w:r>
      <w:r w:rsidR="00571FED" w:rsidRPr="00572AC3">
        <w:rPr>
          <w:rFonts w:ascii="Georgia" w:hAnsi="Georgia"/>
          <w:sz w:val="24"/>
          <w:szCs w:val="24"/>
        </w:rPr>
        <w:t>ation</w:t>
      </w:r>
      <w:proofErr w:type="gramEnd"/>
      <w:r w:rsidR="00571FED" w:rsidRPr="00071F07">
        <w:rPr>
          <w:rFonts w:ascii="Georgia" w:hAnsi="Georgia"/>
          <w:sz w:val="24"/>
          <w:szCs w:val="24"/>
        </w:rPr>
        <w:t xml:space="preserve"> </w:t>
      </w:r>
      <w:r w:rsidRPr="00071F07">
        <w:rPr>
          <w:rFonts w:ascii="Georgia" w:hAnsi="Georgia"/>
          <w:sz w:val="24"/>
          <w:szCs w:val="24"/>
        </w:rPr>
        <w:t xml:space="preserve">is the appearance of </w:t>
      </w:r>
      <w:r w:rsidR="00571FED" w:rsidRPr="00572AC3">
        <w:rPr>
          <w:rFonts w:ascii="Georgia" w:hAnsi="Georgia"/>
          <w:sz w:val="24"/>
          <w:szCs w:val="24"/>
        </w:rPr>
        <w:t>polyferation</w:t>
      </w:r>
      <w:r w:rsidRPr="00071F07">
        <w:rPr>
          <w:rFonts w:ascii="Georgia" w:hAnsi="Georgia"/>
          <w:sz w:val="24"/>
          <w:szCs w:val="24"/>
        </w:rPr>
        <w:t>. It seems that the pan</w:t>
      </w:r>
      <w:proofErr w:type="spellStart"/>
      <w:r w:rsidR="00571FED">
        <w:rPr>
          <w:rFonts w:ascii="Georgia" w:hAnsi="Georgia"/>
          <w:sz w:val="24"/>
          <w:szCs w:val="24"/>
          <w:lang w:val="en-US"/>
        </w:rPr>
        <w:t>i</w:t>
      </w:r>
      <w:proofErr w:type="spellEnd"/>
      <w:r w:rsidRPr="00071F07">
        <w:rPr>
          <w:rFonts w:ascii="Georgia" w:hAnsi="Georgia"/>
          <w:sz w:val="24"/>
          <w:szCs w:val="24"/>
        </w:rPr>
        <w:t xml:space="preserve">uridization and </w:t>
      </w:r>
      <w:r w:rsidR="00571FED" w:rsidRPr="00572AC3">
        <w:rPr>
          <w:rFonts w:ascii="Georgia" w:hAnsi="Georgia"/>
          <w:sz w:val="24"/>
          <w:szCs w:val="24"/>
        </w:rPr>
        <w:t>polyferation</w:t>
      </w:r>
      <w:r w:rsidR="00571FED" w:rsidRPr="00394DCB">
        <w:rPr>
          <w:rFonts w:ascii="Georgia" w:hAnsi="Georgia"/>
          <w:sz w:val="24"/>
          <w:szCs w:val="24"/>
        </w:rPr>
        <w:t xml:space="preserve"> </w:t>
      </w:r>
      <w:r w:rsidRPr="00071F07">
        <w:rPr>
          <w:rFonts w:ascii="Georgia" w:hAnsi="Georgia"/>
          <w:sz w:val="24"/>
          <w:szCs w:val="24"/>
        </w:rPr>
        <w:t xml:space="preserve">of law </w:t>
      </w:r>
      <w:r w:rsidR="00E37C25">
        <w:rPr>
          <w:rFonts w:ascii="Georgia" w:hAnsi="Georgia"/>
          <w:sz w:val="24"/>
          <w:szCs w:val="24"/>
          <w:lang w:val="en-US"/>
        </w:rPr>
        <w:t>are</w:t>
      </w:r>
      <w:r w:rsidR="006E2A83">
        <w:rPr>
          <w:rFonts w:ascii="Georgia" w:hAnsi="Georgia"/>
          <w:sz w:val="24"/>
          <w:szCs w:val="24"/>
          <w:lang w:val="en-US"/>
        </w:rPr>
        <w:t xml:space="preserve"> </w:t>
      </w:r>
      <w:r w:rsidR="00915CAC">
        <w:rPr>
          <w:rFonts w:ascii="Georgia" w:hAnsi="Georgia"/>
          <w:sz w:val="24"/>
          <w:szCs w:val="24"/>
          <w:lang w:val="en-US"/>
        </w:rPr>
        <w:t>occurrences</w:t>
      </w:r>
      <w:r w:rsidRPr="00071F07">
        <w:rPr>
          <w:rFonts w:ascii="Georgia" w:hAnsi="Georgia"/>
          <w:sz w:val="24"/>
          <w:szCs w:val="24"/>
        </w:rPr>
        <w:t xml:space="preserve"> which disrupt the established legal system and which per se cause the emergence of legal </w:t>
      </w:r>
      <w:r w:rsidR="006E2A83">
        <w:rPr>
          <w:rFonts w:ascii="Georgia" w:hAnsi="Georgia"/>
          <w:sz w:val="24"/>
          <w:szCs w:val="24"/>
          <w:lang w:val="en-US"/>
        </w:rPr>
        <w:t>insecurity</w:t>
      </w:r>
      <w:r w:rsidRPr="00071F07">
        <w:rPr>
          <w:rFonts w:ascii="Georgia" w:hAnsi="Georgia"/>
          <w:sz w:val="24"/>
          <w:szCs w:val="24"/>
        </w:rPr>
        <w:t xml:space="preserve">. </w:t>
      </w:r>
      <w:r w:rsidR="00BE7106" w:rsidRPr="00572AC3">
        <w:rPr>
          <w:rFonts w:ascii="Georgia" w:hAnsi="Georgia"/>
          <w:sz w:val="24"/>
          <w:szCs w:val="24"/>
          <w:lang w:val="en-US"/>
        </w:rPr>
        <w:t>P</w:t>
      </w:r>
      <w:r w:rsidR="00BE7106" w:rsidRPr="00572AC3">
        <w:rPr>
          <w:rFonts w:ascii="Georgia" w:hAnsi="Georgia"/>
          <w:sz w:val="24"/>
          <w:szCs w:val="24"/>
        </w:rPr>
        <w:t>olyferation</w:t>
      </w:r>
      <w:r w:rsidR="00BE7106" w:rsidRPr="00394DCB">
        <w:rPr>
          <w:rFonts w:ascii="Georgia" w:hAnsi="Georgia"/>
          <w:sz w:val="24"/>
          <w:szCs w:val="24"/>
        </w:rPr>
        <w:t xml:space="preserve"> </w:t>
      </w:r>
      <w:r w:rsidRPr="00071F07">
        <w:rPr>
          <w:rFonts w:ascii="Georgia" w:hAnsi="Georgia"/>
          <w:sz w:val="24"/>
          <w:szCs w:val="24"/>
        </w:rPr>
        <w:t xml:space="preserve">is the overproduction or multiplication of legal regulations. It can appear in the form when every higher legal regulation creates space and is the basis for creating a whole group - family </w:t>
      </w:r>
      <w:r w:rsidR="00605677">
        <w:rPr>
          <w:rFonts w:ascii="Georgia" w:hAnsi="Georgia"/>
          <w:sz w:val="24"/>
          <w:szCs w:val="24"/>
          <w:lang w:val="en-US"/>
        </w:rPr>
        <w:t xml:space="preserve">of </w:t>
      </w:r>
      <w:r w:rsidRPr="00071F07">
        <w:rPr>
          <w:rFonts w:ascii="Georgia" w:hAnsi="Georgia"/>
          <w:sz w:val="24"/>
          <w:szCs w:val="24"/>
        </w:rPr>
        <w:t xml:space="preserve">legal regulations or when in an attempt to regulate </w:t>
      </w:r>
      <w:r w:rsidR="007A709A">
        <w:rPr>
          <w:rFonts w:ascii="Georgia" w:hAnsi="Georgia"/>
          <w:sz w:val="24"/>
          <w:szCs w:val="24"/>
          <w:lang w:val="en-US"/>
        </w:rPr>
        <w:t xml:space="preserve">in detail </w:t>
      </w:r>
      <w:r w:rsidRPr="00071F07">
        <w:rPr>
          <w:rFonts w:ascii="Georgia" w:hAnsi="Georgia"/>
          <w:sz w:val="24"/>
          <w:szCs w:val="24"/>
        </w:rPr>
        <w:t>the changing social relations</w:t>
      </w:r>
      <w:r w:rsidR="007A709A">
        <w:rPr>
          <w:rFonts w:ascii="Georgia" w:hAnsi="Georgia"/>
          <w:sz w:val="24"/>
          <w:szCs w:val="24"/>
          <w:lang w:val="en-US"/>
        </w:rPr>
        <w:t>,</w:t>
      </w:r>
      <w:r w:rsidRPr="00071F07">
        <w:rPr>
          <w:rFonts w:ascii="Georgia" w:hAnsi="Georgia"/>
          <w:sz w:val="24"/>
          <w:szCs w:val="24"/>
        </w:rPr>
        <w:t xml:space="preserve"> </w:t>
      </w:r>
      <w:r w:rsidR="007A709A">
        <w:rPr>
          <w:rFonts w:ascii="Georgia" w:hAnsi="Georgia"/>
          <w:sz w:val="24"/>
          <w:szCs w:val="24"/>
          <w:lang w:val="en-US"/>
        </w:rPr>
        <w:t>the legal acts, especially laws</w:t>
      </w:r>
      <w:r w:rsidR="00B466D1">
        <w:rPr>
          <w:rFonts w:ascii="Georgia" w:hAnsi="Georgia"/>
          <w:sz w:val="24"/>
          <w:szCs w:val="24"/>
          <w:lang w:val="en-US"/>
        </w:rPr>
        <w:t>,</w:t>
      </w:r>
      <w:r w:rsidR="007A709A">
        <w:rPr>
          <w:rFonts w:ascii="Georgia" w:hAnsi="Georgia"/>
          <w:sz w:val="24"/>
          <w:szCs w:val="24"/>
          <w:lang w:val="en-US"/>
        </w:rPr>
        <w:t xml:space="preserve"> are changed </w:t>
      </w:r>
      <w:r w:rsidRPr="00071F07">
        <w:rPr>
          <w:rFonts w:ascii="Georgia" w:hAnsi="Georgia"/>
          <w:sz w:val="24"/>
          <w:szCs w:val="24"/>
        </w:rPr>
        <w:t xml:space="preserve">very often, </w:t>
      </w:r>
      <w:r w:rsidR="00745933">
        <w:rPr>
          <w:rFonts w:ascii="Georgia" w:hAnsi="Georgia"/>
          <w:sz w:val="24"/>
          <w:szCs w:val="24"/>
          <w:lang w:val="en-US"/>
        </w:rPr>
        <w:t xml:space="preserve">thoughtlessly </w:t>
      </w:r>
      <w:r w:rsidR="00B466D1">
        <w:rPr>
          <w:rFonts w:ascii="Georgia" w:hAnsi="Georgia"/>
          <w:sz w:val="24"/>
          <w:szCs w:val="24"/>
          <w:lang w:val="en-US"/>
        </w:rPr>
        <w:t xml:space="preserve">and </w:t>
      </w:r>
      <w:r w:rsidR="00F87A12">
        <w:rPr>
          <w:rFonts w:ascii="Georgia" w:hAnsi="Georgia"/>
          <w:sz w:val="24"/>
          <w:szCs w:val="24"/>
          <w:lang w:val="en-US"/>
        </w:rPr>
        <w:t>un</w:t>
      </w:r>
      <w:r w:rsidRPr="00071F07">
        <w:rPr>
          <w:rFonts w:ascii="Georgia" w:hAnsi="Georgia"/>
          <w:sz w:val="24"/>
          <w:szCs w:val="24"/>
        </w:rPr>
        <w:t>systematic</w:t>
      </w:r>
      <w:r w:rsidR="00F87A12">
        <w:rPr>
          <w:rFonts w:ascii="Georgia" w:hAnsi="Georgia"/>
          <w:sz w:val="24"/>
          <w:szCs w:val="24"/>
          <w:lang w:val="en-US"/>
        </w:rPr>
        <w:t>ally</w:t>
      </w:r>
      <w:r w:rsidRPr="00071F07">
        <w:rPr>
          <w:rFonts w:ascii="Georgia" w:hAnsi="Georgia"/>
          <w:sz w:val="24"/>
          <w:szCs w:val="24"/>
        </w:rPr>
        <w:t>.</w:t>
      </w:r>
    </w:p>
    <w:p w:rsidR="0064244F" w:rsidRDefault="0064244F" w:rsidP="004350A8">
      <w:pPr>
        <w:pStyle w:val="ListParagraph"/>
        <w:spacing w:line="360" w:lineRule="auto"/>
        <w:ind w:left="0" w:firstLine="720"/>
        <w:jc w:val="both"/>
        <w:rPr>
          <w:rFonts w:ascii="Georgia" w:hAnsi="Georgia"/>
          <w:sz w:val="24"/>
          <w:szCs w:val="24"/>
          <w:lang w:val="en-US"/>
        </w:rPr>
      </w:pPr>
      <w:r w:rsidRPr="0064244F">
        <w:rPr>
          <w:rFonts w:ascii="Georgia" w:hAnsi="Georgia"/>
          <w:sz w:val="24"/>
          <w:szCs w:val="24"/>
          <w:lang w:val="en-US"/>
        </w:rPr>
        <w:t xml:space="preserve">The law does not </w:t>
      </w:r>
      <w:r>
        <w:rPr>
          <w:rFonts w:ascii="Georgia" w:hAnsi="Georgia"/>
          <w:sz w:val="24"/>
          <w:szCs w:val="24"/>
          <w:lang w:val="en-US"/>
        </w:rPr>
        <w:t xml:space="preserve">benefit from </w:t>
      </w:r>
      <w:r w:rsidRPr="0064244F">
        <w:rPr>
          <w:rFonts w:ascii="Georgia" w:hAnsi="Georgia"/>
          <w:sz w:val="24"/>
          <w:szCs w:val="24"/>
          <w:lang w:val="en-US"/>
        </w:rPr>
        <w:t xml:space="preserve">a frenetic atmosphere, nor </w:t>
      </w:r>
      <w:r>
        <w:rPr>
          <w:rFonts w:ascii="Georgia" w:hAnsi="Georgia"/>
          <w:sz w:val="24"/>
          <w:szCs w:val="24"/>
          <w:lang w:val="en-US"/>
        </w:rPr>
        <w:t xml:space="preserve">in such atmosphere </w:t>
      </w:r>
      <w:r w:rsidR="00CB1385" w:rsidRPr="0064244F">
        <w:rPr>
          <w:rFonts w:ascii="Georgia" w:hAnsi="Georgia"/>
          <w:sz w:val="24"/>
          <w:szCs w:val="24"/>
          <w:lang w:val="en-US"/>
        </w:rPr>
        <w:t>should the legal regulations</w:t>
      </w:r>
      <w:r>
        <w:rPr>
          <w:rFonts w:ascii="Georgia" w:hAnsi="Georgia"/>
          <w:sz w:val="24"/>
          <w:szCs w:val="24"/>
          <w:lang w:val="en-US"/>
        </w:rPr>
        <w:t xml:space="preserve"> be amended</w:t>
      </w:r>
      <w:r w:rsidRPr="0064244F">
        <w:rPr>
          <w:rFonts w:ascii="Georgia" w:hAnsi="Georgia"/>
          <w:sz w:val="24"/>
          <w:szCs w:val="24"/>
          <w:lang w:val="en-US"/>
        </w:rPr>
        <w:t xml:space="preserve">. Probably the most appropriate representation of this is the change of laws that have not yet begun to be applied or to produce any legal effect in the system. This phenomenon is absolutely undesirable, because there is no possibility, nor </w:t>
      </w:r>
      <w:proofErr w:type="gramStart"/>
      <w:r w:rsidRPr="0064244F">
        <w:rPr>
          <w:rFonts w:ascii="Georgia" w:hAnsi="Georgia"/>
          <w:sz w:val="24"/>
          <w:szCs w:val="24"/>
          <w:lang w:val="en-US"/>
        </w:rPr>
        <w:t xml:space="preserve">a certain time interval </w:t>
      </w:r>
      <w:r w:rsidR="00251F5F">
        <w:rPr>
          <w:rFonts w:ascii="Georgia" w:hAnsi="Georgia"/>
          <w:sz w:val="24"/>
          <w:szCs w:val="24"/>
          <w:lang w:val="en-US"/>
        </w:rPr>
        <w:t>has</w:t>
      </w:r>
      <w:proofErr w:type="gramEnd"/>
      <w:r w:rsidR="00251F5F">
        <w:rPr>
          <w:rFonts w:ascii="Georgia" w:hAnsi="Georgia"/>
          <w:sz w:val="24"/>
          <w:szCs w:val="24"/>
          <w:lang w:val="en-US"/>
        </w:rPr>
        <w:t xml:space="preserve"> passed </w:t>
      </w:r>
      <w:r w:rsidRPr="0064244F">
        <w:rPr>
          <w:rFonts w:ascii="Georgia" w:hAnsi="Georgia"/>
          <w:sz w:val="24"/>
          <w:szCs w:val="24"/>
          <w:lang w:val="en-US"/>
        </w:rPr>
        <w:t>in which the effects of the application of the law, its advantages and disadvantages</w:t>
      </w:r>
      <w:r w:rsidR="00794509">
        <w:rPr>
          <w:rFonts w:ascii="Georgia" w:hAnsi="Georgia"/>
          <w:sz w:val="24"/>
          <w:szCs w:val="24"/>
          <w:lang w:val="en-US"/>
        </w:rPr>
        <w:t>,</w:t>
      </w:r>
      <w:r w:rsidRPr="0064244F">
        <w:rPr>
          <w:rFonts w:ascii="Georgia" w:hAnsi="Georgia"/>
          <w:sz w:val="24"/>
          <w:szCs w:val="24"/>
          <w:lang w:val="en-US"/>
        </w:rPr>
        <w:t xml:space="preserve"> would be perceived.</w:t>
      </w:r>
    </w:p>
    <w:p w:rsidR="00FD09AF" w:rsidRPr="00655EEE" w:rsidRDefault="00BA2894" w:rsidP="004350A8">
      <w:pPr>
        <w:pStyle w:val="ListParagraph"/>
        <w:spacing w:line="360" w:lineRule="auto"/>
        <w:ind w:left="0" w:firstLine="720"/>
        <w:jc w:val="both"/>
        <w:rPr>
          <w:rFonts w:ascii="Georgia" w:hAnsi="Georgia"/>
          <w:sz w:val="24"/>
          <w:szCs w:val="24"/>
          <w:lang w:val="en-US"/>
        </w:rPr>
      </w:pPr>
      <w:r w:rsidRPr="00BA2894">
        <w:rPr>
          <w:rFonts w:ascii="Georgia" w:hAnsi="Georgia"/>
          <w:sz w:val="24"/>
          <w:szCs w:val="24"/>
          <w:lang w:val="en-US"/>
        </w:rPr>
        <w:t xml:space="preserve">The </w:t>
      </w:r>
      <w:r w:rsidRPr="00572AC3">
        <w:rPr>
          <w:rFonts w:ascii="Georgia" w:hAnsi="Georgia"/>
          <w:sz w:val="24"/>
          <w:szCs w:val="24"/>
        </w:rPr>
        <w:t>polyferation</w:t>
      </w:r>
      <w:r w:rsidRPr="00394DCB">
        <w:rPr>
          <w:rFonts w:ascii="Georgia" w:hAnsi="Georgia"/>
          <w:sz w:val="24"/>
          <w:szCs w:val="24"/>
        </w:rPr>
        <w:t xml:space="preserve"> </w:t>
      </w:r>
      <w:r w:rsidRPr="00BA2894">
        <w:rPr>
          <w:rFonts w:ascii="Georgia" w:hAnsi="Georgia"/>
          <w:sz w:val="24"/>
          <w:szCs w:val="24"/>
          <w:lang w:val="en-US"/>
        </w:rPr>
        <w:t xml:space="preserve">of law is particularly undesirable if it is essentially a </w:t>
      </w:r>
      <w:r w:rsidR="00376285" w:rsidRPr="00BA2894">
        <w:rPr>
          <w:rFonts w:ascii="Georgia" w:hAnsi="Georgia"/>
          <w:sz w:val="24"/>
          <w:szCs w:val="24"/>
          <w:lang w:val="en-US"/>
        </w:rPr>
        <w:t>hyper creation</w:t>
      </w:r>
      <w:r w:rsidRPr="00BA2894">
        <w:rPr>
          <w:rFonts w:ascii="Georgia" w:hAnsi="Georgia"/>
          <w:sz w:val="24"/>
          <w:szCs w:val="24"/>
          <w:lang w:val="en-US"/>
        </w:rPr>
        <w:t xml:space="preserve"> of rules that cannot be applied or should be applied pro </w:t>
      </w:r>
      <w:proofErr w:type="spellStart"/>
      <w:r w:rsidRPr="00BA2894">
        <w:rPr>
          <w:rFonts w:ascii="Georgia" w:hAnsi="Georgia"/>
          <w:sz w:val="24"/>
          <w:szCs w:val="24"/>
          <w:lang w:val="en-US"/>
        </w:rPr>
        <w:t>futuro</w:t>
      </w:r>
      <w:proofErr w:type="spellEnd"/>
      <w:r w:rsidRPr="00BA2894">
        <w:rPr>
          <w:rFonts w:ascii="Georgia" w:hAnsi="Georgia"/>
          <w:sz w:val="24"/>
          <w:szCs w:val="24"/>
          <w:lang w:val="en-US"/>
        </w:rPr>
        <w:t xml:space="preserve">. </w:t>
      </w:r>
      <w:proofErr w:type="spellStart"/>
      <w:r w:rsidRPr="00BA2894">
        <w:rPr>
          <w:rFonts w:ascii="Georgia" w:hAnsi="Georgia"/>
          <w:sz w:val="24"/>
          <w:szCs w:val="24"/>
          <w:lang w:val="en-US"/>
        </w:rPr>
        <w:t>Gasmi</w:t>
      </w:r>
      <w:proofErr w:type="spellEnd"/>
      <w:r w:rsidRPr="00BA2894">
        <w:rPr>
          <w:rFonts w:ascii="Georgia" w:hAnsi="Georgia"/>
          <w:sz w:val="24"/>
          <w:szCs w:val="24"/>
          <w:lang w:val="en-US"/>
        </w:rPr>
        <w:t xml:space="preserve"> points out that "excessive mobility and variability of </w:t>
      </w:r>
      <w:r w:rsidR="00564970">
        <w:rPr>
          <w:rFonts w:ascii="Georgia" w:hAnsi="Georgia"/>
          <w:sz w:val="24"/>
          <w:szCs w:val="24"/>
          <w:lang w:val="en-US"/>
        </w:rPr>
        <w:t xml:space="preserve">the </w:t>
      </w:r>
      <w:r w:rsidRPr="00BA2894">
        <w:rPr>
          <w:rFonts w:ascii="Georgia" w:hAnsi="Georgia"/>
          <w:sz w:val="24"/>
          <w:szCs w:val="24"/>
          <w:lang w:val="en-US"/>
        </w:rPr>
        <w:t>law are also serious forms of illegality"</w:t>
      </w:r>
      <w:r w:rsidR="006E470C" w:rsidRPr="00655EEE">
        <w:rPr>
          <w:rStyle w:val="FootnoteReference"/>
          <w:rFonts w:ascii="Georgia" w:hAnsi="Georgia"/>
          <w:sz w:val="24"/>
          <w:szCs w:val="24"/>
          <w:lang w:val="en-US"/>
        </w:rPr>
        <w:footnoteReference w:id="23"/>
      </w:r>
      <w:r w:rsidR="006E470C" w:rsidRPr="00655EEE">
        <w:rPr>
          <w:rFonts w:ascii="Georgia" w:hAnsi="Georgia"/>
          <w:sz w:val="24"/>
          <w:szCs w:val="24"/>
          <w:lang w:val="en-US"/>
        </w:rPr>
        <w:t>.</w:t>
      </w:r>
    </w:p>
    <w:p w:rsidR="006E5738" w:rsidRDefault="006E5738" w:rsidP="004350A8">
      <w:pPr>
        <w:pStyle w:val="ListParagraph"/>
        <w:spacing w:line="360" w:lineRule="auto"/>
        <w:ind w:left="0" w:firstLine="720"/>
        <w:jc w:val="both"/>
        <w:rPr>
          <w:rFonts w:ascii="Georgia" w:hAnsi="Georgia"/>
          <w:sz w:val="24"/>
          <w:szCs w:val="24"/>
          <w:lang w:val="en-US"/>
        </w:rPr>
      </w:pPr>
      <w:r w:rsidRPr="006E5738">
        <w:rPr>
          <w:rFonts w:ascii="Georgia" w:hAnsi="Georgia"/>
          <w:sz w:val="24"/>
          <w:szCs w:val="24"/>
          <w:lang w:val="en-US"/>
        </w:rPr>
        <w:t xml:space="preserve">The </w:t>
      </w:r>
      <w:r>
        <w:rPr>
          <w:rFonts w:ascii="Georgia" w:hAnsi="Georgia"/>
          <w:sz w:val="24"/>
          <w:szCs w:val="24"/>
          <w:lang w:val="en-US"/>
        </w:rPr>
        <w:t xml:space="preserve">law </w:t>
      </w:r>
      <w:r w:rsidRPr="006E5738">
        <w:rPr>
          <w:rFonts w:ascii="Georgia" w:hAnsi="Georgia"/>
          <w:sz w:val="24"/>
          <w:szCs w:val="24"/>
          <w:lang w:val="en-US"/>
        </w:rPr>
        <w:t xml:space="preserve">must change. Its change has been imposed as a need to regulate and regulate </w:t>
      </w:r>
      <w:r w:rsidR="00A40336">
        <w:rPr>
          <w:rFonts w:ascii="Georgia" w:hAnsi="Georgia"/>
          <w:sz w:val="24"/>
          <w:szCs w:val="24"/>
          <w:lang w:val="en-US"/>
        </w:rPr>
        <w:t xml:space="preserve">the </w:t>
      </w:r>
      <w:r w:rsidRPr="006E5738">
        <w:rPr>
          <w:rFonts w:ascii="Georgia" w:hAnsi="Georgia"/>
          <w:sz w:val="24"/>
          <w:szCs w:val="24"/>
          <w:lang w:val="en-US"/>
        </w:rPr>
        <w:t xml:space="preserve">altered social phenomena and relationships. However, that change of </w:t>
      </w:r>
      <w:r w:rsidR="00A40336">
        <w:rPr>
          <w:rFonts w:ascii="Georgia" w:hAnsi="Georgia"/>
          <w:sz w:val="24"/>
          <w:szCs w:val="24"/>
          <w:lang w:val="en-US"/>
        </w:rPr>
        <w:t xml:space="preserve">the </w:t>
      </w:r>
      <w:r w:rsidRPr="006E5738">
        <w:rPr>
          <w:rFonts w:ascii="Georgia" w:hAnsi="Georgia"/>
          <w:sz w:val="24"/>
          <w:szCs w:val="24"/>
          <w:lang w:val="en-US"/>
        </w:rPr>
        <w:lastRenderedPageBreak/>
        <w:t>law</w:t>
      </w:r>
      <w:r w:rsidR="00D95011">
        <w:rPr>
          <w:rFonts w:ascii="Georgia" w:hAnsi="Georgia"/>
          <w:sz w:val="24"/>
          <w:szCs w:val="24"/>
          <w:lang w:val="en-US"/>
        </w:rPr>
        <w:t>,</w:t>
      </w:r>
      <w:r w:rsidRPr="006E5738">
        <w:rPr>
          <w:rFonts w:ascii="Georgia" w:hAnsi="Georgia"/>
          <w:sz w:val="24"/>
          <w:szCs w:val="24"/>
          <w:lang w:val="en-US"/>
        </w:rPr>
        <w:t xml:space="preserve"> expressed through amendments to the law</w:t>
      </w:r>
      <w:r w:rsidR="00D95011">
        <w:rPr>
          <w:rFonts w:ascii="Georgia" w:hAnsi="Georgia"/>
          <w:sz w:val="24"/>
          <w:szCs w:val="24"/>
          <w:lang w:val="en-US"/>
        </w:rPr>
        <w:t>s,</w:t>
      </w:r>
      <w:r w:rsidRPr="006E5738">
        <w:rPr>
          <w:rFonts w:ascii="Georgia" w:hAnsi="Georgia"/>
          <w:sz w:val="24"/>
          <w:szCs w:val="24"/>
          <w:lang w:val="en-US"/>
        </w:rPr>
        <w:t xml:space="preserve"> must be thought out and moderate. Otherwise, it leads to vague norms, </w:t>
      </w:r>
      <w:r w:rsidR="009B39EC" w:rsidRPr="009B39EC">
        <w:rPr>
          <w:rFonts w:ascii="Georgia" w:hAnsi="Georgia"/>
          <w:sz w:val="24"/>
          <w:szCs w:val="24"/>
          <w:lang w:val="en-US"/>
        </w:rPr>
        <w:t xml:space="preserve">ambiguous </w:t>
      </w:r>
      <w:r w:rsidRPr="006E5738">
        <w:rPr>
          <w:rFonts w:ascii="Georgia" w:hAnsi="Georgia"/>
          <w:sz w:val="24"/>
          <w:szCs w:val="24"/>
          <w:lang w:val="en-US"/>
        </w:rPr>
        <w:t xml:space="preserve">rules, inappropriate constructions and phrases and </w:t>
      </w:r>
      <w:r w:rsidR="006C0D2A">
        <w:rPr>
          <w:rFonts w:ascii="Georgia" w:hAnsi="Georgia"/>
          <w:sz w:val="24"/>
          <w:szCs w:val="24"/>
          <w:lang w:val="en-US"/>
        </w:rPr>
        <w:t>inadequate</w:t>
      </w:r>
      <w:r w:rsidR="00D14234">
        <w:rPr>
          <w:rFonts w:ascii="Georgia" w:hAnsi="Georgia"/>
          <w:sz w:val="24"/>
          <w:szCs w:val="24"/>
          <w:lang w:val="en-US"/>
        </w:rPr>
        <w:t xml:space="preserve"> </w:t>
      </w:r>
      <w:r w:rsidRPr="006E5738">
        <w:rPr>
          <w:rFonts w:ascii="Georgia" w:hAnsi="Georgia"/>
          <w:sz w:val="24"/>
          <w:szCs w:val="24"/>
          <w:lang w:val="en-US"/>
        </w:rPr>
        <w:t xml:space="preserve">language, and all this ultimately results in the inapplicability of the law and the creation of legal </w:t>
      </w:r>
      <w:r w:rsidR="00567208">
        <w:rPr>
          <w:rFonts w:ascii="Georgia" w:hAnsi="Georgia"/>
          <w:sz w:val="24"/>
          <w:szCs w:val="24"/>
          <w:lang w:val="en-US"/>
        </w:rPr>
        <w:t>insecurity</w:t>
      </w:r>
      <w:r w:rsidRPr="006E5738">
        <w:rPr>
          <w:rFonts w:ascii="Georgia" w:hAnsi="Georgia"/>
          <w:sz w:val="24"/>
          <w:szCs w:val="24"/>
          <w:lang w:val="en-US"/>
        </w:rPr>
        <w:t>.</w:t>
      </w:r>
    </w:p>
    <w:p w:rsidR="00A97741" w:rsidRDefault="00A97741" w:rsidP="004350A8">
      <w:pPr>
        <w:pStyle w:val="ListParagraph"/>
        <w:spacing w:line="360" w:lineRule="auto"/>
        <w:ind w:left="0" w:firstLine="720"/>
        <w:jc w:val="both"/>
        <w:rPr>
          <w:rFonts w:ascii="Georgia" w:hAnsi="Georgia"/>
          <w:sz w:val="24"/>
          <w:szCs w:val="24"/>
          <w:lang w:val="en-US"/>
        </w:rPr>
      </w:pPr>
      <w:r w:rsidRPr="00A97741">
        <w:rPr>
          <w:rFonts w:ascii="Georgia" w:hAnsi="Georgia"/>
          <w:sz w:val="24"/>
          <w:szCs w:val="24"/>
          <w:lang w:val="en-US"/>
        </w:rPr>
        <w:t xml:space="preserve">Finally, if </w:t>
      </w:r>
      <w:r w:rsidR="00572AC3">
        <w:rPr>
          <w:rFonts w:ascii="Georgia" w:hAnsi="Georgia"/>
          <w:sz w:val="24"/>
          <w:szCs w:val="24"/>
          <w:lang w:val="en-US"/>
        </w:rPr>
        <w:t>(</w:t>
      </w:r>
      <w:r w:rsidRPr="00A97741">
        <w:rPr>
          <w:rFonts w:ascii="Georgia" w:hAnsi="Georgia"/>
          <w:sz w:val="24"/>
          <w:szCs w:val="24"/>
          <w:lang w:val="en-US"/>
        </w:rPr>
        <w:t>pan</w:t>
      </w:r>
      <w:proofErr w:type="gramStart"/>
      <w:r w:rsidR="00572AC3">
        <w:rPr>
          <w:rFonts w:ascii="Georgia" w:hAnsi="Georgia"/>
          <w:sz w:val="24"/>
          <w:szCs w:val="24"/>
          <w:lang w:val="en-US"/>
        </w:rPr>
        <w:t>)</w:t>
      </w:r>
      <w:proofErr w:type="spellStart"/>
      <w:r>
        <w:rPr>
          <w:rFonts w:ascii="Georgia" w:hAnsi="Georgia"/>
          <w:sz w:val="24"/>
          <w:szCs w:val="24"/>
          <w:lang w:val="en-US"/>
        </w:rPr>
        <w:t>i</w:t>
      </w:r>
      <w:r w:rsidR="00572AC3">
        <w:rPr>
          <w:rFonts w:ascii="Georgia" w:hAnsi="Georgia"/>
          <w:sz w:val="24"/>
          <w:szCs w:val="24"/>
          <w:lang w:val="en-US"/>
        </w:rPr>
        <w:t>uridis</w:t>
      </w:r>
      <w:r w:rsidRPr="00A97741">
        <w:rPr>
          <w:rFonts w:ascii="Georgia" w:hAnsi="Georgia"/>
          <w:sz w:val="24"/>
          <w:szCs w:val="24"/>
          <w:lang w:val="en-US"/>
        </w:rPr>
        <w:t>ation</w:t>
      </w:r>
      <w:proofErr w:type="spellEnd"/>
      <w:proofErr w:type="gramEnd"/>
      <w:r w:rsidRPr="00A97741">
        <w:rPr>
          <w:rFonts w:ascii="Georgia" w:hAnsi="Georgia"/>
          <w:sz w:val="24"/>
          <w:szCs w:val="24"/>
          <w:lang w:val="en-US"/>
        </w:rPr>
        <w:t xml:space="preserve"> is tied to social relations and the attempt to make absolutely every </w:t>
      </w:r>
      <w:r w:rsidR="001350E1">
        <w:rPr>
          <w:rFonts w:ascii="Georgia" w:hAnsi="Georgia"/>
          <w:sz w:val="24"/>
          <w:szCs w:val="24"/>
          <w:lang w:val="en-US"/>
        </w:rPr>
        <w:t>relation</w:t>
      </w:r>
      <w:r w:rsidRPr="00A97741">
        <w:rPr>
          <w:rFonts w:ascii="Georgia" w:hAnsi="Georgia"/>
          <w:sz w:val="24"/>
          <w:szCs w:val="24"/>
          <w:lang w:val="en-US"/>
        </w:rPr>
        <w:t xml:space="preserve"> legally regulated, </w:t>
      </w:r>
      <w:r w:rsidR="00756203" w:rsidRPr="00572AC3">
        <w:rPr>
          <w:rFonts w:ascii="Georgia" w:hAnsi="Georgia"/>
          <w:sz w:val="24"/>
          <w:szCs w:val="24"/>
        </w:rPr>
        <w:t>polyferation</w:t>
      </w:r>
      <w:r w:rsidR="00756203" w:rsidRPr="00394DCB">
        <w:rPr>
          <w:rFonts w:ascii="Georgia" w:hAnsi="Georgia"/>
          <w:sz w:val="24"/>
          <w:szCs w:val="24"/>
        </w:rPr>
        <w:t xml:space="preserve"> </w:t>
      </w:r>
      <w:r w:rsidRPr="00A97741">
        <w:rPr>
          <w:rFonts w:ascii="Georgia" w:hAnsi="Georgia"/>
          <w:sz w:val="24"/>
          <w:szCs w:val="24"/>
          <w:lang w:val="en-US"/>
        </w:rPr>
        <w:t xml:space="preserve">is tied to </w:t>
      </w:r>
      <w:r w:rsidR="005A2D77" w:rsidRPr="00A97741">
        <w:rPr>
          <w:rFonts w:ascii="Georgia" w:hAnsi="Georgia"/>
          <w:sz w:val="24"/>
          <w:szCs w:val="24"/>
          <w:lang w:val="en-US"/>
        </w:rPr>
        <w:t>hyper production</w:t>
      </w:r>
      <w:r w:rsidRPr="00A97741">
        <w:rPr>
          <w:rFonts w:ascii="Georgia" w:hAnsi="Georgia"/>
          <w:sz w:val="24"/>
          <w:szCs w:val="24"/>
          <w:lang w:val="en-US"/>
        </w:rPr>
        <w:t xml:space="preserve"> of regulations. Both phenomena are undesirable for the legal system and </w:t>
      </w:r>
      <w:r w:rsidR="001156C9">
        <w:rPr>
          <w:rFonts w:ascii="Georgia" w:hAnsi="Georgia"/>
          <w:sz w:val="24"/>
          <w:szCs w:val="24"/>
          <w:lang w:val="en-US"/>
        </w:rPr>
        <w:t>represent</w:t>
      </w:r>
      <w:r w:rsidRPr="00A97741">
        <w:rPr>
          <w:rFonts w:ascii="Georgia" w:hAnsi="Georgia"/>
          <w:sz w:val="24"/>
          <w:szCs w:val="24"/>
          <w:lang w:val="en-US"/>
        </w:rPr>
        <w:t xml:space="preserve"> forms of illegality. They pose challenges for modern legal systems in striving to modernize and adapt to changing constellation</w:t>
      </w:r>
      <w:r w:rsidR="00787231">
        <w:rPr>
          <w:rFonts w:ascii="Georgia" w:hAnsi="Georgia"/>
          <w:sz w:val="24"/>
          <w:szCs w:val="24"/>
          <w:lang w:val="en-US"/>
        </w:rPr>
        <w:t xml:space="preserve"> of</w:t>
      </w:r>
      <w:r w:rsidRPr="00A97741">
        <w:rPr>
          <w:rFonts w:ascii="Georgia" w:hAnsi="Georgia"/>
          <w:sz w:val="24"/>
          <w:szCs w:val="24"/>
          <w:lang w:val="en-US"/>
        </w:rPr>
        <w:t xml:space="preserve"> social relations.</w:t>
      </w:r>
    </w:p>
    <w:p w:rsidR="007D4F0C" w:rsidRDefault="007D4F0C" w:rsidP="003C3E40">
      <w:pPr>
        <w:pStyle w:val="ListParagraph"/>
        <w:spacing w:line="360" w:lineRule="auto"/>
        <w:ind w:left="0" w:firstLine="720"/>
        <w:jc w:val="both"/>
        <w:rPr>
          <w:rFonts w:ascii="Georgia" w:hAnsi="Georgia"/>
          <w:sz w:val="24"/>
          <w:szCs w:val="24"/>
          <w:lang w:val="en-US"/>
        </w:rPr>
      </w:pPr>
      <w:r w:rsidRPr="007D4F0C">
        <w:rPr>
          <w:rFonts w:ascii="Georgia" w:hAnsi="Georgia"/>
          <w:sz w:val="24"/>
          <w:szCs w:val="24"/>
          <w:lang w:val="en-US"/>
        </w:rPr>
        <w:t xml:space="preserve">It seems that maintaining a balance in the </w:t>
      </w:r>
      <w:r w:rsidR="00B96BAB">
        <w:rPr>
          <w:rFonts w:ascii="Georgia" w:hAnsi="Georgia"/>
          <w:sz w:val="24"/>
          <w:szCs w:val="24"/>
          <w:lang w:val="en-US"/>
        </w:rPr>
        <w:t>necessity</w:t>
      </w:r>
      <w:r w:rsidRPr="007D4F0C">
        <w:rPr>
          <w:rFonts w:ascii="Georgia" w:hAnsi="Georgia"/>
          <w:sz w:val="24"/>
          <w:szCs w:val="24"/>
          <w:lang w:val="en-US"/>
        </w:rPr>
        <w:t xml:space="preserve"> for the existence of </w:t>
      </w:r>
      <w:r>
        <w:rPr>
          <w:rFonts w:ascii="Georgia" w:hAnsi="Georgia"/>
          <w:sz w:val="24"/>
          <w:szCs w:val="24"/>
          <w:lang w:val="en-US"/>
        </w:rPr>
        <w:t xml:space="preserve">the </w:t>
      </w:r>
      <w:r w:rsidRPr="007D4F0C">
        <w:rPr>
          <w:rFonts w:ascii="Georgia" w:hAnsi="Georgia"/>
          <w:sz w:val="24"/>
          <w:szCs w:val="24"/>
          <w:lang w:val="en-US"/>
        </w:rPr>
        <w:t xml:space="preserve">law and </w:t>
      </w:r>
      <w:r>
        <w:rPr>
          <w:rFonts w:ascii="Georgia" w:hAnsi="Georgia"/>
          <w:sz w:val="24"/>
          <w:szCs w:val="24"/>
          <w:lang w:val="en-US"/>
        </w:rPr>
        <w:t xml:space="preserve">the </w:t>
      </w:r>
      <w:r w:rsidRPr="007D4F0C">
        <w:rPr>
          <w:rFonts w:ascii="Georgia" w:hAnsi="Georgia"/>
          <w:sz w:val="24"/>
          <w:szCs w:val="24"/>
          <w:lang w:val="en-US"/>
        </w:rPr>
        <w:t xml:space="preserve">norm and the actual materialization-creation of </w:t>
      </w:r>
      <w:r w:rsidR="005054BE">
        <w:rPr>
          <w:rFonts w:ascii="Georgia" w:hAnsi="Georgia"/>
          <w:sz w:val="24"/>
          <w:szCs w:val="24"/>
          <w:lang w:val="en-US"/>
        </w:rPr>
        <w:t xml:space="preserve">the </w:t>
      </w:r>
      <w:r w:rsidRPr="007D4F0C">
        <w:rPr>
          <w:rFonts w:ascii="Georgia" w:hAnsi="Georgia"/>
          <w:sz w:val="24"/>
          <w:szCs w:val="24"/>
          <w:lang w:val="en-US"/>
        </w:rPr>
        <w:t xml:space="preserve">law, is an art. Maintaining such a balance is a prerequisite for the existence of a monolithic harmonized legal system without norms that would be in mutual collision. Namely, the </w:t>
      </w:r>
      <w:r w:rsidRPr="00B10A13">
        <w:rPr>
          <w:rFonts w:ascii="Georgia" w:hAnsi="Georgia"/>
          <w:sz w:val="24"/>
          <w:szCs w:val="24"/>
          <w:lang w:val="en-US"/>
        </w:rPr>
        <w:t>request</w:t>
      </w:r>
      <w:r w:rsidRPr="007D4F0C">
        <w:rPr>
          <w:rFonts w:ascii="Georgia" w:hAnsi="Georgia"/>
          <w:sz w:val="24"/>
          <w:szCs w:val="24"/>
          <w:lang w:val="en-US"/>
        </w:rPr>
        <w:t xml:space="preserve"> for the existence of such a system is also a </w:t>
      </w:r>
      <w:r w:rsidRPr="00B10A13">
        <w:rPr>
          <w:rFonts w:ascii="Georgia" w:hAnsi="Georgia"/>
          <w:sz w:val="24"/>
          <w:szCs w:val="24"/>
          <w:lang w:val="en-US"/>
        </w:rPr>
        <w:t>request</w:t>
      </w:r>
      <w:r w:rsidRPr="007D4F0C">
        <w:rPr>
          <w:rFonts w:ascii="Georgia" w:hAnsi="Georgia"/>
          <w:sz w:val="24"/>
          <w:szCs w:val="24"/>
          <w:lang w:val="en-US"/>
        </w:rPr>
        <w:t xml:space="preserve"> for </w:t>
      </w:r>
      <w:r w:rsidR="00CA3456">
        <w:rPr>
          <w:rFonts w:ascii="Georgia" w:hAnsi="Georgia"/>
          <w:sz w:val="24"/>
          <w:szCs w:val="24"/>
          <w:lang w:val="en-US"/>
        </w:rPr>
        <w:t xml:space="preserve">the </w:t>
      </w:r>
      <w:r w:rsidRPr="007D4F0C">
        <w:rPr>
          <w:rFonts w:ascii="Georgia" w:hAnsi="Georgia"/>
          <w:sz w:val="24"/>
          <w:szCs w:val="24"/>
          <w:lang w:val="en-US"/>
        </w:rPr>
        <w:t>constitutionalism.</w:t>
      </w:r>
    </w:p>
    <w:p w:rsidR="00EA20CC" w:rsidRPr="00B10A13" w:rsidRDefault="00EA20CC" w:rsidP="00B10A13">
      <w:pPr>
        <w:spacing w:line="360" w:lineRule="auto"/>
        <w:jc w:val="both"/>
        <w:rPr>
          <w:rFonts w:ascii="Georgia" w:hAnsi="Georgia"/>
          <w:sz w:val="24"/>
          <w:szCs w:val="24"/>
          <w:lang w:val="en-US"/>
        </w:rPr>
      </w:pPr>
    </w:p>
    <w:p w:rsidR="00F02491" w:rsidRPr="00655EEE" w:rsidRDefault="0078726C" w:rsidP="003C3E40">
      <w:pPr>
        <w:pStyle w:val="ListParagraph"/>
        <w:spacing w:line="360" w:lineRule="auto"/>
        <w:ind w:left="0" w:firstLine="720"/>
        <w:jc w:val="both"/>
        <w:rPr>
          <w:rFonts w:ascii="Georgia" w:hAnsi="Georgia"/>
          <w:sz w:val="24"/>
          <w:szCs w:val="24"/>
        </w:rPr>
      </w:pPr>
      <w:r w:rsidRPr="00B10A13">
        <w:rPr>
          <w:rFonts w:ascii="Georgia" w:hAnsi="Georgia"/>
          <w:sz w:val="24"/>
          <w:szCs w:val="24"/>
          <w:lang w:val="en-US"/>
        </w:rPr>
        <w:t>Conclusion</w:t>
      </w:r>
    </w:p>
    <w:p w:rsidR="00F02491" w:rsidRPr="006C112E" w:rsidRDefault="00F02491" w:rsidP="003C3E40">
      <w:pPr>
        <w:pStyle w:val="ListParagraph"/>
        <w:spacing w:line="360" w:lineRule="auto"/>
        <w:ind w:left="0" w:firstLine="720"/>
        <w:jc w:val="both"/>
        <w:rPr>
          <w:rFonts w:ascii="Georgia" w:hAnsi="Georgia"/>
          <w:sz w:val="24"/>
          <w:szCs w:val="24"/>
        </w:rPr>
      </w:pPr>
    </w:p>
    <w:p w:rsidR="004C4FD6" w:rsidRPr="006C112E" w:rsidRDefault="004C4FD6" w:rsidP="003C3E40">
      <w:pPr>
        <w:pStyle w:val="ListParagraph"/>
        <w:spacing w:line="360" w:lineRule="auto"/>
        <w:ind w:left="0" w:firstLine="720"/>
        <w:jc w:val="both"/>
        <w:rPr>
          <w:rStyle w:val="Emphasis"/>
          <w:rFonts w:ascii="Georgia" w:hAnsi="Georgia"/>
          <w:i w:val="0"/>
          <w:sz w:val="24"/>
          <w:szCs w:val="24"/>
          <w:lang w:val="en-US"/>
        </w:rPr>
      </w:pPr>
      <w:r w:rsidRPr="006C112E">
        <w:rPr>
          <w:rStyle w:val="Emphasis"/>
          <w:rFonts w:ascii="Georgia" w:hAnsi="Georgia"/>
          <w:i w:val="0"/>
          <w:sz w:val="24"/>
          <w:szCs w:val="24"/>
          <w:lang w:val="en-US"/>
        </w:rPr>
        <w:t xml:space="preserve">The </w:t>
      </w:r>
      <w:r w:rsidRPr="006C112E">
        <w:rPr>
          <w:rStyle w:val="Emphasis"/>
          <w:rFonts w:ascii="Georgia" w:hAnsi="Georgia"/>
          <w:i w:val="0"/>
          <w:sz w:val="24"/>
          <w:szCs w:val="24"/>
        </w:rPr>
        <w:t xml:space="preserve">Constitutionalism is </w:t>
      </w:r>
      <w:r w:rsidRPr="006C112E">
        <w:rPr>
          <w:rStyle w:val="Emphasis"/>
          <w:rFonts w:ascii="Georgia" w:hAnsi="Georgia"/>
          <w:i w:val="0"/>
          <w:sz w:val="24"/>
          <w:szCs w:val="24"/>
          <w:lang w:val="en-US"/>
        </w:rPr>
        <w:t>an</w:t>
      </w:r>
      <w:r w:rsidRPr="006C112E">
        <w:rPr>
          <w:rStyle w:val="Emphasis"/>
          <w:rFonts w:ascii="Georgia" w:hAnsi="Georgia"/>
          <w:i w:val="0"/>
          <w:sz w:val="24"/>
          <w:szCs w:val="24"/>
        </w:rPr>
        <w:t xml:space="preserve"> idea, ideology, and state of mind of the </w:t>
      </w:r>
      <w:r w:rsidRPr="006C112E">
        <w:rPr>
          <w:rStyle w:val="Emphasis"/>
          <w:rFonts w:ascii="Georgia" w:hAnsi="Georgia"/>
          <w:i w:val="0"/>
          <w:sz w:val="24"/>
          <w:szCs w:val="24"/>
          <w:lang w:val="en-US"/>
        </w:rPr>
        <w:t>need</w:t>
      </w:r>
      <w:r w:rsidRPr="006C112E">
        <w:rPr>
          <w:rStyle w:val="Emphasis"/>
          <w:rFonts w:ascii="Georgia" w:hAnsi="Georgia"/>
          <w:i w:val="0"/>
          <w:sz w:val="24"/>
          <w:szCs w:val="24"/>
        </w:rPr>
        <w:t xml:space="preserve"> of a limited, limited, and controlled government by legal means. There is no single definition of the term constitutionalism in constitutional literature. Its most appropriate explanation is possible only by analyzing its basic elements. One of these elements is the rule of law.</w:t>
      </w:r>
    </w:p>
    <w:p w:rsidR="00EE39B8" w:rsidRPr="006C112E" w:rsidRDefault="002C1AF1" w:rsidP="003C3E40">
      <w:pPr>
        <w:pStyle w:val="ListParagraph"/>
        <w:spacing w:line="360" w:lineRule="auto"/>
        <w:ind w:left="0" w:firstLine="720"/>
        <w:jc w:val="both"/>
        <w:rPr>
          <w:rFonts w:ascii="Georgia" w:hAnsi="Georgia" w:cstheme="minorHAnsi"/>
          <w:sz w:val="24"/>
          <w:szCs w:val="24"/>
          <w:lang w:val="en-US"/>
        </w:rPr>
      </w:pPr>
      <w:r w:rsidRPr="006C112E">
        <w:rPr>
          <w:rFonts w:ascii="Georgia" w:hAnsi="Georgia" w:cstheme="minorHAnsi"/>
          <w:sz w:val="24"/>
          <w:szCs w:val="24"/>
          <w:lang w:val="en-US"/>
        </w:rPr>
        <w:t>The constitutionalism</w:t>
      </w:r>
      <w:r w:rsidR="00EE39B8" w:rsidRPr="006C112E">
        <w:rPr>
          <w:rFonts w:ascii="Georgia" w:hAnsi="Georgia" w:cstheme="minorHAnsi"/>
          <w:sz w:val="24"/>
          <w:szCs w:val="24"/>
        </w:rPr>
        <w:t xml:space="preserve"> and the rule of law are not synonymous, and there should be no equal</w:t>
      </w:r>
      <w:proofErr w:type="spellStart"/>
      <w:r w:rsidR="001D45A0" w:rsidRPr="006C112E">
        <w:rPr>
          <w:rFonts w:ascii="Georgia" w:hAnsi="Georgia" w:cstheme="minorHAnsi"/>
          <w:sz w:val="24"/>
          <w:szCs w:val="24"/>
          <w:lang w:val="en-US"/>
        </w:rPr>
        <w:t>ization</w:t>
      </w:r>
      <w:proofErr w:type="spellEnd"/>
      <w:r w:rsidR="00EE39B8" w:rsidRPr="006C112E">
        <w:rPr>
          <w:rFonts w:ascii="Georgia" w:hAnsi="Georgia" w:cstheme="minorHAnsi"/>
          <w:sz w:val="24"/>
          <w:szCs w:val="24"/>
        </w:rPr>
        <w:t xml:space="preserve"> between them. The principle of the rule of law is embedded in the idea of </w:t>
      </w:r>
      <w:r w:rsidR="00EE39B8" w:rsidRPr="006C112E">
        <w:rPr>
          <w:rFonts w:ascii="Times New Roman" w:hAnsi="Times New Roman" w:cs="Times New Roman"/>
          <w:sz w:val="24"/>
          <w:szCs w:val="24"/>
        </w:rPr>
        <w:t>​​</w:t>
      </w:r>
      <w:r w:rsidR="00EE39B8" w:rsidRPr="006C112E">
        <w:rPr>
          <w:rFonts w:ascii="Georgia" w:hAnsi="Georgia" w:cstheme="minorHAnsi"/>
          <w:sz w:val="24"/>
          <w:szCs w:val="24"/>
        </w:rPr>
        <w:t>constitutionalism as a broader term. Therefore, it would seem that without the rule of law, constitutionalism in one state would be impossible. Namely, it is one of those basic legal mechanisms, instruments and means that enable the restriction of state power.</w:t>
      </w:r>
    </w:p>
    <w:p w:rsidR="00F02491" w:rsidRPr="006C112E" w:rsidRDefault="001D45A0" w:rsidP="003C3E40">
      <w:pPr>
        <w:pStyle w:val="ListParagraph"/>
        <w:spacing w:line="360" w:lineRule="auto"/>
        <w:ind w:left="0" w:firstLine="720"/>
        <w:jc w:val="both"/>
        <w:rPr>
          <w:rFonts w:ascii="Georgia" w:hAnsi="Georgia" w:cstheme="minorHAnsi"/>
          <w:sz w:val="24"/>
          <w:szCs w:val="24"/>
        </w:rPr>
      </w:pPr>
      <w:r w:rsidRPr="006C112E">
        <w:rPr>
          <w:rFonts w:ascii="Georgia" w:hAnsi="Georgia" w:cstheme="minorHAnsi"/>
          <w:sz w:val="24"/>
          <w:szCs w:val="24"/>
        </w:rPr>
        <w:t xml:space="preserve">The principle of the rule of law is included in the so-called "chameleon" concepts, as well as the concept of constitutionalism and democracy. This further complicates its definition. Although this concept covers so many things, it is important to emphasize </w:t>
      </w:r>
      <w:r w:rsidRPr="006C112E">
        <w:rPr>
          <w:rFonts w:ascii="Georgia" w:hAnsi="Georgia" w:cstheme="minorHAnsi"/>
          <w:sz w:val="24"/>
          <w:szCs w:val="24"/>
        </w:rPr>
        <w:lastRenderedPageBreak/>
        <w:t xml:space="preserve">some of its legal aspects, which seem to have been forgotten. Lowland points out that </w:t>
      </w:r>
      <w:r w:rsidR="00E3743B" w:rsidRPr="006C112E">
        <w:rPr>
          <w:rFonts w:ascii="Georgia" w:hAnsi="Georgia" w:cstheme="minorHAnsi"/>
          <w:sz w:val="24"/>
          <w:szCs w:val="24"/>
        </w:rPr>
        <w:t>The rule of law is concerned with what the government can do</w:t>
      </w:r>
      <w:r w:rsidR="00707143" w:rsidRPr="006C112E">
        <w:rPr>
          <w:rFonts w:ascii="Georgia" w:hAnsi="Georgia" w:cstheme="minorHAnsi"/>
          <w:sz w:val="24"/>
          <w:szCs w:val="24"/>
        </w:rPr>
        <w:t xml:space="preserve">, but </w:t>
      </w:r>
      <w:r w:rsidR="00707143" w:rsidRPr="006C112E">
        <w:rPr>
          <w:rFonts w:ascii="Georgia" w:hAnsi="Georgia" w:cstheme="minorHAnsi"/>
          <w:sz w:val="24"/>
          <w:szCs w:val="24"/>
          <w:lang w:val="en-US"/>
        </w:rPr>
        <w:t xml:space="preserve">of </w:t>
      </w:r>
      <w:r w:rsidR="00707143" w:rsidRPr="006C112E">
        <w:rPr>
          <w:rFonts w:ascii="Georgia" w:hAnsi="Georgia" w:cstheme="minorHAnsi"/>
          <w:sz w:val="24"/>
          <w:szCs w:val="24"/>
        </w:rPr>
        <w:t>no less importan</w:t>
      </w:r>
      <w:proofErr w:type="spellStart"/>
      <w:r w:rsidR="00707143" w:rsidRPr="006C112E">
        <w:rPr>
          <w:rFonts w:ascii="Georgia" w:hAnsi="Georgia" w:cstheme="minorHAnsi"/>
          <w:sz w:val="24"/>
          <w:szCs w:val="24"/>
          <w:lang w:val="en-US"/>
        </w:rPr>
        <w:t>ce</w:t>
      </w:r>
      <w:proofErr w:type="spellEnd"/>
      <w:r w:rsidR="00707143" w:rsidRPr="006C112E">
        <w:rPr>
          <w:rFonts w:ascii="Georgia" w:hAnsi="Georgia" w:cstheme="minorHAnsi"/>
          <w:sz w:val="24"/>
          <w:szCs w:val="24"/>
        </w:rPr>
        <w:t xml:space="preserve"> is the question </w:t>
      </w:r>
      <w:r w:rsidR="00E3743B" w:rsidRPr="006C112E">
        <w:rPr>
          <w:rFonts w:ascii="Georgia" w:hAnsi="Georgia" w:cstheme="minorHAnsi"/>
          <w:sz w:val="24"/>
          <w:szCs w:val="24"/>
        </w:rPr>
        <w:t xml:space="preserve">- how </w:t>
      </w:r>
      <w:r w:rsidR="00056FB7" w:rsidRPr="006C112E">
        <w:rPr>
          <w:rFonts w:ascii="Georgia" w:hAnsi="Georgia" w:cstheme="minorHAnsi"/>
          <w:sz w:val="24"/>
          <w:szCs w:val="24"/>
          <w:lang w:val="en-US"/>
        </w:rPr>
        <w:t xml:space="preserve">the </w:t>
      </w:r>
      <w:r w:rsidR="00E3743B" w:rsidRPr="006C112E">
        <w:rPr>
          <w:rFonts w:ascii="Georgia" w:hAnsi="Georgia" w:cstheme="minorHAnsi"/>
          <w:sz w:val="24"/>
          <w:szCs w:val="24"/>
        </w:rPr>
        <w:t>government can do it”</w:t>
      </w:r>
      <w:r w:rsidR="00E3743B" w:rsidRPr="006C112E">
        <w:rPr>
          <w:rStyle w:val="FootnoteReference"/>
          <w:rFonts w:ascii="Georgia" w:hAnsi="Georgia" w:cstheme="minorHAnsi"/>
          <w:sz w:val="24"/>
          <w:szCs w:val="24"/>
        </w:rPr>
        <w:footnoteReference w:id="24"/>
      </w:r>
      <w:r w:rsidR="00E3743B" w:rsidRPr="006C112E">
        <w:rPr>
          <w:rFonts w:ascii="Georgia" w:hAnsi="Georgia" w:cstheme="minorHAnsi"/>
          <w:sz w:val="24"/>
          <w:szCs w:val="24"/>
        </w:rPr>
        <w:t xml:space="preserve">.  </w:t>
      </w:r>
      <w:r w:rsidR="00056FB7" w:rsidRPr="006C112E">
        <w:rPr>
          <w:rFonts w:ascii="Georgia" w:hAnsi="Georgia" w:cstheme="minorHAnsi"/>
          <w:sz w:val="24"/>
          <w:szCs w:val="24"/>
        </w:rPr>
        <w:t xml:space="preserve">Hence, the analysis of some forgotten issues such as the hierarchy of legal acts, the boundaries of the norm-maker in the creation of the law, the concept of illegality and the danger of the emergence of </w:t>
      </w:r>
      <w:r w:rsidR="00D30D6D" w:rsidRPr="006C112E">
        <w:rPr>
          <w:rFonts w:ascii="Georgia" w:hAnsi="Georgia" w:cstheme="minorHAnsi"/>
          <w:sz w:val="24"/>
          <w:szCs w:val="24"/>
          <w:lang w:val="en-US"/>
        </w:rPr>
        <w:t>(</w:t>
      </w:r>
      <w:r w:rsidR="00056FB7" w:rsidRPr="006C112E">
        <w:rPr>
          <w:rFonts w:ascii="Georgia" w:hAnsi="Georgia" w:cstheme="minorHAnsi"/>
          <w:sz w:val="24"/>
          <w:szCs w:val="24"/>
        </w:rPr>
        <w:t>pan</w:t>
      </w:r>
      <w:r w:rsidR="00D30D6D" w:rsidRPr="006C112E">
        <w:rPr>
          <w:rFonts w:ascii="Georgia" w:hAnsi="Georgia" w:cstheme="minorHAnsi"/>
          <w:sz w:val="24"/>
          <w:szCs w:val="24"/>
          <w:lang w:val="en-US"/>
        </w:rPr>
        <w:t>)</w:t>
      </w:r>
      <w:proofErr w:type="spellStart"/>
      <w:r w:rsidR="00056FB7" w:rsidRPr="006C112E">
        <w:rPr>
          <w:rFonts w:ascii="Georgia" w:hAnsi="Georgia" w:cstheme="minorHAnsi"/>
          <w:sz w:val="24"/>
          <w:szCs w:val="24"/>
          <w:lang w:val="en-US"/>
        </w:rPr>
        <w:t>i</w:t>
      </w:r>
      <w:proofErr w:type="spellEnd"/>
      <w:r w:rsidR="00D30D6D" w:rsidRPr="006C112E">
        <w:rPr>
          <w:rFonts w:ascii="Georgia" w:hAnsi="Georgia" w:cstheme="minorHAnsi"/>
          <w:sz w:val="24"/>
          <w:szCs w:val="24"/>
        </w:rPr>
        <w:t>uridi</w:t>
      </w:r>
      <w:r w:rsidR="00D30D6D" w:rsidRPr="006C112E">
        <w:rPr>
          <w:rFonts w:ascii="Georgia" w:hAnsi="Georgia" w:cstheme="minorHAnsi"/>
          <w:sz w:val="24"/>
          <w:szCs w:val="24"/>
          <w:lang w:val="en-US"/>
        </w:rPr>
        <w:t>s</w:t>
      </w:r>
      <w:r w:rsidR="00056FB7" w:rsidRPr="006C112E">
        <w:rPr>
          <w:rFonts w:ascii="Georgia" w:hAnsi="Georgia" w:cstheme="minorHAnsi"/>
          <w:sz w:val="24"/>
          <w:szCs w:val="24"/>
        </w:rPr>
        <w:t>ation and polyferation, seem a good reminder.</w:t>
      </w:r>
    </w:p>
    <w:p w:rsidR="007B6C47" w:rsidRPr="007B6C47" w:rsidRDefault="007B6C47" w:rsidP="007B6C47">
      <w:pPr>
        <w:pStyle w:val="FootnoteText"/>
        <w:ind w:firstLine="720"/>
        <w:jc w:val="both"/>
        <w:rPr>
          <w:rFonts w:ascii="Georgia" w:hAnsi="Georgia" w:cs="Arial"/>
          <w:i/>
          <w:sz w:val="24"/>
          <w:szCs w:val="24"/>
          <w:lang w:val="en-US"/>
        </w:rPr>
      </w:pPr>
      <w:r w:rsidRPr="007B6C47">
        <w:rPr>
          <w:rFonts w:ascii="Georgia" w:hAnsi="Georgia" w:cs="Arial"/>
          <w:i/>
          <w:sz w:val="24"/>
          <w:szCs w:val="24"/>
        </w:rPr>
        <w:t xml:space="preserve">Acknowledgements </w:t>
      </w:r>
    </w:p>
    <w:p w:rsidR="007B6C47" w:rsidRPr="007B6C47" w:rsidRDefault="007B6C47" w:rsidP="00B942F7">
      <w:pPr>
        <w:pStyle w:val="FootnoteText"/>
        <w:jc w:val="both"/>
        <w:rPr>
          <w:rFonts w:ascii="Georgia" w:hAnsi="Georgia" w:cs="Arial"/>
          <w:sz w:val="24"/>
          <w:szCs w:val="24"/>
          <w:lang w:val="en-US"/>
        </w:rPr>
      </w:pPr>
    </w:p>
    <w:p w:rsidR="007B6C47" w:rsidRDefault="007B6C47" w:rsidP="007B6C47">
      <w:pPr>
        <w:pStyle w:val="FootnoteText"/>
        <w:spacing w:line="360" w:lineRule="auto"/>
        <w:ind w:firstLine="720"/>
        <w:jc w:val="both"/>
        <w:rPr>
          <w:rFonts w:ascii="Georgia" w:hAnsi="Georgia" w:cs="Arial"/>
          <w:sz w:val="24"/>
          <w:szCs w:val="24"/>
          <w:lang w:val="en-US"/>
        </w:rPr>
      </w:pPr>
      <w:r w:rsidRPr="007B6C47">
        <w:rPr>
          <w:rFonts w:ascii="Georgia" w:hAnsi="Georgia" w:cs="Arial"/>
          <w:sz w:val="24"/>
          <w:szCs w:val="24"/>
        </w:rPr>
        <w:t xml:space="preserve">This research did not receive any specific grant from funding agencies in the public commercial, or not-for-profit sectors. </w:t>
      </w:r>
    </w:p>
    <w:p w:rsidR="00B942F7" w:rsidRDefault="007B6C47" w:rsidP="007B6C47">
      <w:pPr>
        <w:pStyle w:val="FootnoteText"/>
        <w:spacing w:line="360" w:lineRule="auto"/>
        <w:ind w:firstLine="720"/>
        <w:jc w:val="both"/>
        <w:rPr>
          <w:rFonts w:ascii="Georgia" w:hAnsi="Georgia" w:cs="Arial"/>
          <w:sz w:val="24"/>
          <w:szCs w:val="24"/>
          <w:lang w:val="en-US"/>
        </w:rPr>
      </w:pPr>
      <w:r w:rsidRPr="007B6C47">
        <w:rPr>
          <w:rFonts w:ascii="Georgia" w:hAnsi="Georgia" w:cs="Arial"/>
          <w:sz w:val="24"/>
          <w:szCs w:val="24"/>
        </w:rPr>
        <w:t>The author</w:t>
      </w:r>
      <w:r>
        <w:rPr>
          <w:rFonts w:ascii="Georgia" w:hAnsi="Georgia" w:cs="Arial"/>
          <w:sz w:val="24"/>
          <w:szCs w:val="24"/>
          <w:lang w:val="en-US"/>
        </w:rPr>
        <w:t xml:space="preserve"> </w:t>
      </w:r>
      <w:r w:rsidRPr="007B6C47">
        <w:rPr>
          <w:rFonts w:ascii="Georgia" w:hAnsi="Georgia" w:cs="Arial"/>
          <w:sz w:val="24"/>
          <w:szCs w:val="24"/>
        </w:rPr>
        <w:t>declares</w:t>
      </w:r>
      <w:r>
        <w:rPr>
          <w:rFonts w:ascii="Georgia" w:hAnsi="Georgia" w:cs="Arial"/>
          <w:sz w:val="24"/>
          <w:szCs w:val="24"/>
          <w:lang w:val="en-US"/>
        </w:rPr>
        <w:t xml:space="preserve"> </w:t>
      </w:r>
      <w:r w:rsidRPr="007B6C47">
        <w:rPr>
          <w:rFonts w:ascii="Georgia" w:hAnsi="Georgia" w:cs="Arial"/>
          <w:sz w:val="24"/>
          <w:szCs w:val="24"/>
        </w:rPr>
        <w:t>no competing interests.</w:t>
      </w:r>
    </w:p>
    <w:p w:rsidR="007B6C47" w:rsidRPr="007B6C47" w:rsidRDefault="007B6C47" w:rsidP="007B6C47">
      <w:pPr>
        <w:pStyle w:val="FootnoteText"/>
        <w:ind w:firstLine="720"/>
        <w:jc w:val="both"/>
        <w:rPr>
          <w:rFonts w:ascii="Georgia" w:hAnsi="Georgia"/>
          <w:sz w:val="24"/>
          <w:szCs w:val="24"/>
          <w:lang w:val="en-US"/>
        </w:rPr>
      </w:pPr>
      <w:bookmarkStart w:id="0" w:name="_GoBack"/>
      <w:bookmarkEnd w:id="0"/>
    </w:p>
    <w:p w:rsidR="00B942F7" w:rsidRPr="00B942F7" w:rsidRDefault="00B942F7" w:rsidP="00B942F7">
      <w:pPr>
        <w:pStyle w:val="FootnoteText"/>
        <w:jc w:val="both"/>
        <w:rPr>
          <w:rFonts w:ascii="Georgia" w:hAnsi="Georgia"/>
          <w:sz w:val="24"/>
          <w:szCs w:val="24"/>
        </w:rPr>
      </w:pPr>
    </w:p>
    <w:p w:rsidR="00B942F7" w:rsidRPr="00C61257" w:rsidRDefault="00C5552E" w:rsidP="00B942F7">
      <w:pPr>
        <w:spacing w:line="360" w:lineRule="auto"/>
        <w:jc w:val="both"/>
        <w:rPr>
          <w:rFonts w:ascii="Georgia" w:hAnsi="Georgia"/>
          <w:i/>
          <w:sz w:val="24"/>
          <w:szCs w:val="24"/>
          <w:lang w:val="en-US"/>
        </w:rPr>
      </w:pPr>
      <w:r>
        <w:rPr>
          <w:rFonts w:ascii="Georgia" w:hAnsi="Georgia"/>
          <w:sz w:val="24"/>
          <w:szCs w:val="24"/>
          <w:lang w:val="en-US"/>
        </w:rPr>
        <w:tab/>
      </w:r>
      <w:r w:rsidRPr="00C5552E">
        <w:rPr>
          <w:rFonts w:ascii="Georgia" w:hAnsi="Georgia"/>
          <w:i/>
          <w:sz w:val="24"/>
          <w:szCs w:val="24"/>
          <w:lang w:val="en-US"/>
        </w:rPr>
        <w:t>References</w:t>
      </w:r>
    </w:p>
    <w:p w:rsidR="00767CA9" w:rsidRPr="00767CA9" w:rsidRDefault="00767CA9" w:rsidP="00767CA9">
      <w:pPr>
        <w:pStyle w:val="FootnoteText"/>
        <w:numPr>
          <w:ilvl w:val="0"/>
          <w:numId w:val="5"/>
        </w:numPr>
        <w:spacing w:line="360" w:lineRule="auto"/>
        <w:rPr>
          <w:rFonts w:ascii="Georgia" w:hAnsi="Georgia"/>
          <w:sz w:val="24"/>
          <w:szCs w:val="24"/>
          <w:lang w:val="en-GB"/>
        </w:rPr>
      </w:pPr>
      <w:r w:rsidRPr="00767CA9">
        <w:rPr>
          <w:rFonts w:ascii="Georgia" w:hAnsi="Georgia"/>
          <w:sz w:val="24"/>
          <w:szCs w:val="24"/>
          <w:lang w:val="en-GB"/>
        </w:rPr>
        <w:t>Andrews. W.G</w:t>
      </w:r>
      <w:proofErr w:type="gramStart"/>
      <w:r w:rsidRPr="00767CA9">
        <w:rPr>
          <w:rFonts w:ascii="Georgia" w:hAnsi="Georgia"/>
          <w:sz w:val="24"/>
          <w:szCs w:val="24"/>
          <w:lang w:val="en-GB"/>
        </w:rPr>
        <w:t>.</w:t>
      </w:r>
      <w:r w:rsidR="00FE2C0E">
        <w:rPr>
          <w:rFonts w:ascii="Georgia" w:hAnsi="Georgia"/>
          <w:sz w:val="24"/>
          <w:szCs w:val="24"/>
          <w:lang w:val="en-GB"/>
        </w:rPr>
        <w:t>(</w:t>
      </w:r>
      <w:proofErr w:type="gramEnd"/>
      <w:r w:rsidRPr="00767CA9">
        <w:rPr>
          <w:rFonts w:ascii="Georgia" w:hAnsi="Georgia"/>
          <w:sz w:val="24"/>
          <w:szCs w:val="24"/>
          <w:lang w:val="en-GB"/>
        </w:rPr>
        <w:t>1963</w:t>
      </w:r>
      <w:r w:rsidR="00FE2C0E">
        <w:rPr>
          <w:rFonts w:ascii="Georgia" w:hAnsi="Georgia"/>
          <w:sz w:val="24"/>
          <w:szCs w:val="24"/>
          <w:lang w:val="en-GB"/>
        </w:rPr>
        <w:t>)</w:t>
      </w:r>
      <w:r w:rsidRPr="00767CA9">
        <w:rPr>
          <w:rFonts w:ascii="Georgia" w:hAnsi="Georgia"/>
          <w:sz w:val="24"/>
          <w:szCs w:val="24"/>
          <w:lang w:val="en-GB"/>
        </w:rPr>
        <w:t xml:space="preserve">. </w:t>
      </w:r>
      <w:r w:rsidRPr="00767CA9">
        <w:rPr>
          <w:rFonts w:ascii="Georgia" w:hAnsi="Georgia"/>
          <w:i/>
          <w:sz w:val="24"/>
          <w:szCs w:val="24"/>
          <w:lang w:val="en-GB"/>
        </w:rPr>
        <w:t>Constitutions and constitutionalism.</w:t>
      </w:r>
      <w:r w:rsidRPr="00767CA9">
        <w:rPr>
          <w:rFonts w:ascii="Georgia" w:hAnsi="Georgia"/>
          <w:sz w:val="24"/>
          <w:szCs w:val="24"/>
          <w:lang w:val="en-GB"/>
        </w:rPr>
        <w:t xml:space="preserve"> London </w:t>
      </w:r>
    </w:p>
    <w:p w:rsidR="00767CA9" w:rsidRPr="00767CA9" w:rsidRDefault="00767CA9" w:rsidP="00767CA9">
      <w:pPr>
        <w:pStyle w:val="ListParagraph"/>
        <w:numPr>
          <w:ilvl w:val="0"/>
          <w:numId w:val="5"/>
        </w:numPr>
        <w:spacing w:line="360" w:lineRule="auto"/>
        <w:rPr>
          <w:rFonts w:ascii="Georgia" w:hAnsi="Georgia"/>
          <w:sz w:val="24"/>
          <w:szCs w:val="24"/>
          <w:lang w:val="en-US"/>
        </w:rPr>
      </w:pPr>
      <w:r w:rsidRPr="00767CA9">
        <w:rPr>
          <w:rFonts w:ascii="Georgia" w:hAnsi="Georgia"/>
          <w:sz w:val="24"/>
          <w:szCs w:val="24"/>
          <w:lang w:val="en-US"/>
        </w:rPr>
        <w:t xml:space="preserve">AW Bradly and </w:t>
      </w:r>
      <w:proofErr w:type="spellStart"/>
      <w:r w:rsidRPr="00767CA9">
        <w:rPr>
          <w:rFonts w:ascii="Georgia" w:hAnsi="Georgia"/>
          <w:sz w:val="24"/>
          <w:szCs w:val="24"/>
          <w:lang w:val="en-US"/>
        </w:rPr>
        <w:t>KDEwing</w:t>
      </w:r>
      <w:proofErr w:type="spellEnd"/>
      <w:proofErr w:type="gramStart"/>
      <w:r w:rsidRPr="00767CA9">
        <w:rPr>
          <w:rFonts w:ascii="Georgia" w:hAnsi="Georgia"/>
          <w:sz w:val="24"/>
          <w:szCs w:val="24"/>
          <w:lang w:val="en-US"/>
        </w:rPr>
        <w:t>.</w:t>
      </w:r>
      <w:r w:rsidR="00FE2C0E">
        <w:rPr>
          <w:rFonts w:ascii="Georgia" w:hAnsi="Georgia"/>
          <w:sz w:val="24"/>
          <w:szCs w:val="24"/>
          <w:lang w:val="en-US"/>
        </w:rPr>
        <w:t>(</w:t>
      </w:r>
      <w:proofErr w:type="gramEnd"/>
      <w:r w:rsidR="00FE2C0E">
        <w:rPr>
          <w:rFonts w:ascii="Georgia" w:hAnsi="Georgia"/>
          <w:sz w:val="24"/>
          <w:szCs w:val="24"/>
          <w:lang w:val="en-US"/>
        </w:rPr>
        <w:t xml:space="preserve">2007) </w:t>
      </w:r>
      <w:r w:rsidRPr="00767CA9">
        <w:rPr>
          <w:rFonts w:ascii="Georgia" w:hAnsi="Georgia"/>
          <w:sz w:val="24"/>
          <w:szCs w:val="24"/>
          <w:lang w:val="en-US"/>
        </w:rPr>
        <w:t xml:space="preserve"> </w:t>
      </w:r>
      <w:proofErr w:type="spellStart"/>
      <w:r w:rsidRPr="00767CA9">
        <w:rPr>
          <w:rFonts w:ascii="Georgia" w:hAnsi="Georgia"/>
          <w:i/>
          <w:sz w:val="24"/>
          <w:szCs w:val="24"/>
          <w:lang w:val="en-US"/>
        </w:rPr>
        <w:t>Constitutiolnal</w:t>
      </w:r>
      <w:proofErr w:type="spellEnd"/>
      <w:r w:rsidRPr="00767CA9">
        <w:rPr>
          <w:rFonts w:ascii="Georgia" w:hAnsi="Georgia"/>
          <w:i/>
          <w:sz w:val="24"/>
          <w:szCs w:val="24"/>
          <w:lang w:val="en-US"/>
        </w:rPr>
        <w:t xml:space="preserve"> and Administrative Law</w:t>
      </w:r>
      <w:r w:rsidRPr="00767CA9">
        <w:rPr>
          <w:rFonts w:ascii="Georgia" w:hAnsi="Georgia"/>
          <w:sz w:val="24"/>
          <w:szCs w:val="24"/>
          <w:lang w:val="en-US"/>
        </w:rPr>
        <w:t xml:space="preserve">. London. </w:t>
      </w:r>
    </w:p>
    <w:p w:rsidR="00767CA9" w:rsidRPr="00767CA9" w:rsidRDefault="00767CA9" w:rsidP="00767CA9">
      <w:pPr>
        <w:pStyle w:val="ListParagraph"/>
        <w:numPr>
          <w:ilvl w:val="0"/>
          <w:numId w:val="5"/>
        </w:numPr>
        <w:spacing w:line="360" w:lineRule="auto"/>
        <w:rPr>
          <w:rFonts w:ascii="Georgia" w:hAnsi="Georgia"/>
          <w:sz w:val="24"/>
          <w:szCs w:val="24"/>
          <w:lang w:val="en-US"/>
        </w:rPr>
      </w:pPr>
      <w:proofErr w:type="spellStart"/>
      <w:r w:rsidRPr="00767CA9">
        <w:rPr>
          <w:rFonts w:ascii="Georgia" w:hAnsi="Georgia"/>
          <w:sz w:val="24"/>
          <w:szCs w:val="24"/>
          <w:lang w:val="en-US"/>
        </w:rPr>
        <w:t>Bacić</w:t>
      </w:r>
      <w:proofErr w:type="spellEnd"/>
      <w:r w:rsidRPr="00767CA9">
        <w:rPr>
          <w:rFonts w:ascii="Georgia" w:hAnsi="Georgia"/>
          <w:sz w:val="24"/>
          <w:szCs w:val="24"/>
          <w:lang w:val="en-US"/>
        </w:rPr>
        <w:t xml:space="preserve"> </w:t>
      </w:r>
      <w:proofErr w:type="spellStart"/>
      <w:r w:rsidRPr="00767CA9">
        <w:rPr>
          <w:rFonts w:ascii="Georgia" w:hAnsi="Georgia"/>
          <w:sz w:val="24"/>
          <w:szCs w:val="24"/>
          <w:lang w:val="en-US"/>
        </w:rPr>
        <w:t>Arsen</w:t>
      </w:r>
      <w:proofErr w:type="spellEnd"/>
      <w:proofErr w:type="gramStart"/>
      <w:r w:rsidRPr="00767CA9">
        <w:rPr>
          <w:rFonts w:ascii="Georgia" w:hAnsi="Georgia"/>
          <w:sz w:val="24"/>
          <w:szCs w:val="24"/>
          <w:lang w:val="en-US"/>
        </w:rPr>
        <w:t>.</w:t>
      </w:r>
      <w:r w:rsidR="00FE2C0E">
        <w:rPr>
          <w:rFonts w:ascii="Georgia" w:hAnsi="Georgia"/>
          <w:sz w:val="24"/>
          <w:szCs w:val="24"/>
          <w:lang w:val="en-US"/>
        </w:rPr>
        <w:t>(</w:t>
      </w:r>
      <w:proofErr w:type="gramEnd"/>
      <w:r w:rsidR="00FE2C0E">
        <w:rPr>
          <w:rFonts w:ascii="Georgia" w:hAnsi="Georgia"/>
          <w:sz w:val="24"/>
          <w:szCs w:val="24"/>
          <w:lang w:val="en-US"/>
        </w:rPr>
        <w:t xml:space="preserve">2009) </w:t>
      </w:r>
      <w:r w:rsidRPr="00767CA9">
        <w:rPr>
          <w:rFonts w:ascii="Georgia" w:hAnsi="Georgia"/>
          <w:sz w:val="24"/>
          <w:szCs w:val="24"/>
          <w:lang w:val="en-US"/>
        </w:rPr>
        <w:t xml:space="preserve"> </w:t>
      </w:r>
      <w:proofErr w:type="spellStart"/>
      <w:r w:rsidRPr="00767CA9">
        <w:rPr>
          <w:rFonts w:ascii="Georgia" w:hAnsi="Georgia"/>
          <w:i/>
          <w:sz w:val="24"/>
          <w:szCs w:val="24"/>
          <w:lang w:val="en-US"/>
        </w:rPr>
        <w:t>Ustavne</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promjene</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i</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dileme</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konstitucionalizma</w:t>
      </w:r>
      <w:proofErr w:type="spellEnd"/>
      <w:r w:rsidRPr="00767CA9">
        <w:rPr>
          <w:rFonts w:ascii="Georgia" w:hAnsi="Georgia"/>
          <w:sz w:val="24"/>
          <w:szCs w:val="24"/>
          <w:lang w:val="en-US"/>
        </w:rPr>
        <w:t xml:space="preserve">. </w:t>
      </w:r>
      <w:proofErr w:type="spellStart"/>
      <w:r w:rsidRPr="00767CA9">
        <w:rPr>
          <w:rFonts w:ascii="Georgia" w:hAnsi="Georgia"/>
          <w:sz w:val="24"/>
          <w:szCs w:val="24"/>
          <w:lang w:val="en-US"/>
        </w:rPr>
        <w:t>Zbornik</w:t>
      </w:r>
      <w:proofErr w:type="spellEnd"/>
      <w:r w:rsidRPr="00767CA9">
        <w:rPr>
          <w:rFonts w:ascii="Georgia" w:hAnsi="Georgia"/>
          <w:sz w:val="24"/>
          <w:szCs w:val="24"/>
          <w:lang w:val="en-US"/>
        </w:rPr>
        <w:t xml:space="preserve"> </w:t>
      </w:r>
      <w:proofErr w:type="spellStart"/>
      <w:r w:rsidRPr="00767CA9">
        <w:rPr>
          <w:rFonts w:ascii="Georgia" w:hAnsi="Georgia"/>
          <w:sz w:val="24"/>
          <w:szCs w:val="24"/>
          <w:lang w:val="en-US"/>
        </w:rPr>
        <w:t>radova</w:t>
      </w:r>
      <w:proofErr w:type="spellEnd"/>
      <w:r w:rsidRPr="00767CA9">
        <w:rPr>
          <w:rFonts w:ascii="Georgia" w:hAnsi="Georgia"/>
          <w:sz w:val="24"/>
          <w:szCs w:val="24"/>
          <w:lang w:val="en-US"/>
        </w:rPr>
        <w:t xml:space="preserve"> </w:t>
      </w:r>
      <w:proofErr w:type="spellStart"/>
      <w:r w:rsidRPr="00767CA9">
        <w:rPr>
          <w:rFonts w:ascii="Georgia" w:hAnsi="Georgia"/>
          <w:sz w:val="24"/>
          <w:szCs w:val="24"/>
          <w:lang w:val="en-US"/>
        </w:rPr>
        <w:t>Pravnog</w:t>
      </w:r>
      <w:proofErr w:type="spellEnd"/>
      <w:r w:rsidRPr="00767CA9">
        <w:rPr>
          <w:rFonts w:ascii="Georgia" w:hAnsi="Georgia"/>
          <w:sz w:val="24"/>
          <w:szCs w:val="24"/>
          <w:lang w:val="en-US"/>
        </w:rPr>
        <w:t xml:space="preserve"> </w:t>
      </w:r>
      <w:proofErr w:type="spellStart"/>
      <w:r w:rsidRPr="00767CA9">
        <w:rPr>
          <w:rFonts w:ascii="Georgia" w:hAnsi="Georgia"/>
          <w:sz w:val="24"/>
          <w:szCs w:val="24"/>
          <w:lang w:val="en-US"/>
        </w:rPr>
        <w:t>fakulteta</w:t>
      </w:r>
      <w:proofErr w:type="spellEnd"/>
      <w:r w:rsidRPr="00767CA9">
        <w:rPr>
          <w:rFonts w:ascii="Georgia" w:hAnsi="Georgia"/>
          <w:sz w:val="24"/>
          <w:szCs w:val="24"/>
          <w:lang w:val="en-US"/>
        </w:rPr>
        <w:t xml:space="preserve"> u </w:t>
      </w:r>
      <w:proofErr w:type="spellStart"/>
      <w:r w:rsidRPr="00767CA9">
        <w:rPr>
          <w:rFonts w:ascii="Georgia" w:hAnsi="Georgia"/>
          <w:sz w:val="24"/>
          <w:szCs w:val="24"/>
          <w:lang w:val="en-US"/>
        </w:rPr>
        <w:t>Splitu</w:t>
      </w:r>
      <w:proofErr w:type="spellEnd"/>
      <w:r w:rsidRPr="00767CA9">
        <w:rPr>
          <w:rFonts w:ascii="Georgia" w:hAnsi="Georgia"/>
          <w:sz w:val="24"/>
          <w:szCs w:val="24"/>
          <w:lang w:val="en-US"/>
        </w:rPr>
        <w:t>. God.46, 4/2009</w:t>
      </w:r>
    </w:p>
    <w:p w:rsidR="00767CA9" w:rsidRPr="00767CA9" w:rsidRDefault="00767CA9" w:rsidP="00767CA9">
      <w:pPr>
        <w:pStyle w:val="ListParagraph"/>
        <w:numPr>
          <w:ilvl w:val="0"/>
          <w:numId w:val="5"/>
        </w:numPr>
        <w:spacing w:line="360" w:lineRule="auto"/>
        <w:rPr>
          <w:rFonts w:ascii="Georgia" w:hAnsi="Georgia"/>
          <w:sz w:val="24"/>
          <w:szCs w:val="24"/>
          <w:lang w:val="en-US"/>
        </w:rPr>
      </w:pPr>
      <w:r w:rsidRPr="00767CA9">
        <w:rPr>
          <w:rFonts w:ascii="Georgia" w:hAnsi="Georgia"/>
          <w:sz w:val="24"/>
          <w:szCs w:val="24"/>
        </w:rPr>
        <w:t>Barnett Hilaire.</w:t>
      </w:r>
      <w:r w:rsidR="00FE2C0E">
        <w:rPr>
          <w:rFonts w:ascii="Georgia" w:hAnsi="Georgia"/>
          <w:sz w:val="24"/>
          <w:szCs w:val="24"/>
          <w:lang w:val="en-US"/>
        </w:rPr>
        <w:t>(2006)</w:t>
      </w:r>
      <w:r w:rsidRPr="00767CA9">
        <w:rPr>
          <w:rFonts w:ascii="Georgia" w:hAnsi="Georgia"/>
          <w:sz w:val="24"/>
          <w:szCs w:val="24"/>
        </w:rPr>
        <w:t xml:space="preserve"> </w:t>
      </w:r>
      <w:r w:rsidRPr="00767CA9">
        <w:rPr>
          <w:rFonts w:ascii="Georgia" w:hAnsi="Georgia"/>
          <w:i/>
          <w:sz w:val="24"/>
          <w:szCs w:val="24"/>
        </w:rPr>
        <w:t>Constitutional and Administrative Law</w:t>
      </w:r>
      <w:r w:rsidRPr="00767CA9">
        <w:rPr>
          <w:rFonts w:ascii="Georgia" w:hAnsi="Georgia"/>
          <w:sz w:val="24"/>
          <w:szCs w:val="24"/>
        </w:rPr>
        <w:t>.</w:t>
      </w:r>
      <w:r w:rsidR="00FE2C0E">
        <w:rPr>
          <w:rFonts w:ascii="Georgia" w:hAnsi="Georgia"/>
          <w:sz w:val="24"/>
          <w:szCs w:val="24"/>
        </w:rPr>
        <w:t xml:space="preserve"> Routledge Cavendish. </w:t>
      </w:r>
      <w:r w:rsidRPr="00767CA9">
        <w:rPr>
          <w:rFonts w:ascii="Georgia" w:hAnsi="Georgia"/>
          <w:sz w:val="24"/>
          <w:szCs w:val="24"/>
        </w:rPr>
        <w:t xml:space="preserve"> </w:t>
      </w:r>
    </w:p>
    <w:p w:rsidR="00767CA9" w:rsidRPr="00767CA9" w:rsidRDefault="00767CA9" w:rsidP="00767CA9">
      <w:pPr>
        <w:pStyle w:val="ListParagraph"/>
        <w:numPr>
          <w:ilvl w:val="0"/>
          <w:numId w:val="5"/>
        </w:numPr>
        <w:spacing w:line="360" w:lineRule="auto"/>
        <w:rPr>
          <w:rFonts w:ascii="Georgia" w:hAnsi="Georgia"/>
          <w:sz w:val="24"/>
          <w:szCs w:val="24"/>
          <w:lang w:val="en-US"/>
        </w:rPr>
      </w:pPr>
      <w:r w:rsidRPr="00767CA9">
        <w:rPr>
          <w:rFonts w:ascii="Georgia" w:hAnsi="Georgia"/>
          <w:sz w:val="24"/>
          <w:szCs w:val="24"/>
        </w:rPr>
        <w:t>Berman H.J.</w:t>
      </w:r>
      <w:r w:rsidR="00FE2C0E">
        <w:rPr>
          <w:rFonts w:ascii="Georgia" w:hAnsi="Georgia"/>
          <w:sz w:val="24"/>
          <w:szCs w:val="24"/>
          <w:lang w:val="en-US"/>
        </w:rPr>
        <w:t>(1983).</w:t>
      </w:r>
      <w:r w:rsidRPr="00767CA9">
        <w:rPr>
          <w:rFonts w:ascii="Georgia" w:hAnsi="Georgia"/>
          <w:sz w:val="24"/>
          <w:szCs w:val="24"/>
        </w:rPr>
        <w:t xml:space="preserve"> </w:t>
      </w:r>
      <w:r w:rsidRPr="00767CA9">
        <w:rPr>
          <w:rFonts w:ascii="Georgia" w:hAnsi="Georgia"/>
          <w:i/>
          <w:sz w:val="24"/>
          <w:szCs w:val="24"/>
        </w:rPr>
        <w:t>Law and revolution: The formation of the Western Legal Tradition</w:t>
      </w:r>
      <w:r w:rsidRPr="00767CA9">
        <w:rPr>
          <w:rFonts w:ascii="Georgia" w:hAnsi="Georgia"/>
          <w:sz w:val="24"/>
          <w:szCs w:val="24"/>
        </w:rPr>
        <w:t>. Cambridge Mass. Harva</w:t>
      </w:r>
      <w:r w:rsidR="00FE2C0E">
        <w:rPr>
          <w:rFonts w:ascii="Georgia" w:hAnsi="Georgia"/>
          <w:sz w:val="24"/>
          <w:szCs w:val="24"/>
        </w:rPr>
        <w:t xml:space="preserve">rd University Press. </w:t>
      </w:r>
    </w:p>
    <w:p w:rsidR="00767CA9" w:rsidRPr="00767CA9" w:rsidRDefault="00767CA9" w:rsidP="00767CA9">
      <w:pPr>
        <w:pStyle w:val="FootnoteText"/>
        <w:numPr>
          <w:ilvl w:val="0"/>
          <w:numId w:val="5"/>
        </w:numPr>
        <w:spacing w:line="360" w:lineRule="auto"/>
        <w:rPr>
          <w:rFonts w:ascii="Georgia" w:hAnsi="Georgia"/>
          <w:sz w:val="24"/>
          <w:szCs w:val="24"/>
          <w:lang w:val="en-US"/>
        </w:rPr>
      </w:pPr>
      <w:r w:rsidRPr="00767CA9">
        <w:rPr>
          <w:rFonts w:ascii="Georgia" w:hAnsi="Georgia"/>
          <w:sz w:val="24"/>
          <w:szCs w:val="24"/>
        </w:rPr>
        <w:t>Caroll Alex.</w:t>
      </w:r>
      <w:r w:rsidR="00FE2C0E">
        <w:rPr>
          <w:rFonts w:ascii="Georgia" w:hAnsi="Georgia"/>
          <w:sz w:val="24"/>
          <w:szCs w:val="24"/>
          <w:lang w:val="en-US"/>
        </w:rPr>
        <w:t>(2007).</w:t>
      </w:r>
      <w:r w:rsidRPr="00767CA9">
        <w:rPr>
          <w:rFonts w:ascii="Georgia" w:hAnsi="Georgia"/>
          <w:sz w:val="24"/>
          <w:szCs w:val="24"/>
        </w:rPr>
        <w:t xml:space="preserve"> </w:t>
      </w:r>
      <w:r w:rsidRPr="00767CA9">
        <w:rPr>
          <w:rFonts w:ascii="Georgia" w:hAnsi="Georgia"/>
          <w:i/>
          <w:sz w:val="24"/>
          <w:szCs w:val="24"/>
        </w:rPr>
        <w:t>Constitutional and administrative law</w:t>
      </w:r>
      <w:r w:rsidRPr="00767CA9">
        <w:rPr>
          <w:rFonts w:ascii="Georgia" w:hAnsi="Georgia"/>
          <w:sz w:val="24"/>
          <w:szCs w:val="24"/>
        </w:rPr>
        <w:t>. Pearson Longma</w:t>
      </w:r>
      <w:r w:rsidRPr="00767CA9">
        <w:rPr>
          <w:rFonts w:ascii="Georgia" w:hAnsi="Georgia"/>
          <w:sz w:val="24"/>
          <w:szCs w:val="24"/>
          <w:lang w:val="en-US"/>
        </w:rPr>
        <w:t>n</w:t>
      </w:r>
      <w:r w:rsidR="00FE2C0E">
        <w:rPr>
          <w:rFonts w:ascii="Georgia" w:hAnsi="Georgia"/>
          <w:sz w:val="24"/>
          <w:szCs w:val="24"/>
        </w:rPr>
        <w:t>. London</w:t>
      </w:r>
      <w:r w:rsidR="00FE2C0E">
        <w:rPr>
          <w:rFonts w:ascii="Georgia" w:hAnsi="Georgia"/>
          <w:sz w:val="24"/>
          <w:szCs w:val="24"/>
          <w:lang w:val="en-US"/>
        </w:rPr>
        <w:t>.</w:t>
      </w:r>
      <w:r w:rsidRPr="00767CA9">
        <w:rPr>
          <w:rFonts w:ascii="Georgia" w:hAnsi="Georgia"/>
          <w:sz w:val="24"/>
          <w:szCs w:val="24"/>
        </w:rPr>
        <w:t xml:space="preserve"> </w:t>
      </w:r>
    </w:p>
    <w:p w:rsidR="00767CA9" w:rsidRPr="00767CA9" w:rsidRDefault="00767CA9" w:rsidP="00767CA9">
      <w:pPr>
        <w:pStyle w:val="EndnoteText"/>
        <w:numPr>
          <w:ilvl w:val="0"/>
          <w:numId w:val="5"/>
        </w:numPr>
        <w:autoSpaceDE w:val="0"/>
        <w:autoSpaceDN w:val="0"/>
        <w:adjustRightInd w:val="0"/>
        <w:spacing w:line="360" w:lineRule="auto"/>
        <w:rPr>
          <w:rStyle w:val="HTMLCite"/>
          <w:rFonts w:ascii="Georgia" w:hAnsi="Georgia"/>
          <w:iCs w:val="0"/>
          <w:sz w:val="24"/>
          <w:szCs w:val="24"/>
          <w:lang w:val="en-US"/>
        </w:rPr>
      </w:pPr>
      <w:proofErr w:type="spellStart"/>
      <w:r w:rsidRPr="00767CA9">
        <w:rPr>
          <w:rStyle w:val="st"/>
          <w:rFonts w:ascii="Georgia" w:hAnsi="Georgia"/>
          <w:sz w:val="24"/>
          <w:szCs w:val="24"/>
          <w:lang w:val="en-US"/>
        </w:rPr>
        <w:t>Deskoska</w:t>
      </w:r>
      <w:proofErr w:type="spellEnd"/>
      <w:r w:rsidRPr="00767CA9">
        <w:rPr>
          <w:rStyle w:val="st"/>
          <w:rFonts w:ascii="Georgia" w:hAnsi="Georgia"/>
          <w:sz w:val="24"/>
          <w:szCs w:val="24"/>
          <w:lang w:val="en-US"/>
        </w:rPr>
        <w:t xml:space="preserve"> Renata. </w:t>
      </w:r>
      <w:r w:rsidRPr="00767CA9">
        <w:rPr>
          <w:rStyle w:val="st"/>
          <w:rFonts w:ascii="Georgia" w:hAnsi="Georgia"/>
          <w:i/>
          <w:sz w:val="24"/>
          <w:szCs w:val="24"/>
          <w:lang w:val="en-US"/>
        </w:rPr>
        <w:t>Constitutionalism and Transition: Case study of the Republic of Macedonia.</w:t>
      </w:r>
      <w:r w:rsidRPr="00767CA9">
        <w:rPr>
          <w:rStyle w:val="HTMLCite"/>
          <w:rFonts w:ascii="Georgia" w:hAnsi="Georgia"/>
          <w:sz w:val="24"/>
          <w:szCs w:val="24"/>
        </w:rPr>
        <w:t>www.juridicas.unam.mx/wccl/ponencias/16/283.pdf</w:t>
      </w:r>
    </w:p>
    <w:p w:rsidR="00767CA9" w:rsidRPr="00767CA9" w:rsidRDefault="00767CA9" w:rsidP="00767CA9">
      <w:pPr>
        <w:pStyle w:val="FootnoteText"/>
        <w:numPr>
          <w:ilvl w:val="0"/>
          <w:numId w:val="5"/>
        </w:numPr>
        <w:spacing w:line="360" w:lineRule="auto"/>
        <w:rPr>
          <w:rFonts w:ascii="Georgia" w:hAnsi="Georgia"/>
          <w:sz w:val="24"/>
          <w:szCs w:val="24"/>
          <w:lang w:val="en-US"/>
        </w:rPr>
      </w:pPr>
      <w:proofErr w:type="spellStart"/>
      <w:r w:rsidRPr="00767CA9">
        <w:rPr>
          <w:rFonts w:ascii="Georgia" w:hAnsi="Georgia"/>
          <w:sz w:val="24"/>
          <w:szCs w:val="24"/>
          <w:lang w:val="en-US"/>
        </w:rPr>
        <w:t>Gasmi</w:t>
      </w:r>
      <w:proofErr w:type="spellEnd"/>
      <w:r w:rsidRPr="00767CA9">
        <w:rPr>
          <w:rFonts w:ascii="Georgia" w:hAnsi="Georgia"/>
          <w:sz w:val="24"/>
          <w:szCs w:val="24"/>
          <w:lang w:val="en-US"/>
        </w:rPr>
        <w:t xml:space="preserve">. G. </w:t>
      </w:r>
      <w:r w:rsidR="00FE2C0E">
        <w:rPr>
          <w:rFonts w:ascii="Georgia" w:hAnsi="Georgia"/>
          <w:sz w:val="24"/>
          <w:szCs w:val="24"/>
          <w:lang w:val="en-US"/>
        </w:rPr>
        <w:t xml:space="preserve">(2010). </w:t>
      </w:r>
      <w:proofErr w:type="spellStart"/>
      <w:r w:rsidRPr="00767CA9">
        <w:rPr>
          <w:rFonts w:ascii="Georgia" w:hAnsi="Georgia"/>
          <w:i/>
          <w:sz w:val="24"/>
          <w:szCs w:val="24"/>
          <w:lang w:val="en-US"/>
        </w:rPr>
        <w:t>Pravo</w:t>
      </w:r>
      <w:proofErr w:type="spellEnd"/>
      <w:r w:rsidRPr="00767CA9">
        <w:rPr>
          <w:rFonts w:ascii="Georgia" w:hAnsi="Georgia"/>
          <w:i/>
          <w:sz w:val="24"/>
          <w:szCs w:val="24"/>
          <w:lang w:val="en-US"/>
        </w:rPr>
        <w:t xml:space="preserve"> I </w:t>
      </w:r>
      <w:proofErr w:type="spellStart"/>
      <w:r w:rsidRPr="00767CA9">
        <w:rPr>
          <w:rFonts w:ascii="Georgia" w:hAnsi="Georgia"/>
          <w:i/>
          <w:sz w:val="24"/>
          <w:szCs w:val="24"/>
          <w:lang w:val="en-US"/>
        </w:rPr>
        <w:t>osnovi</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prava</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Evropske</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Unije</w:t>
      </w:r>
      <w:proofErr w:type="spellEnd"/>
      <w:r w:rsidRPr="00767CA9">
        <w:rPr>
          <w:rFonts w:ascii="Georgia" w:hAnsi="Georgia"/>
          <w:sz w:val="24"/>
          <w:szCs w:val="24"/>
          <w:lang w:val="en-US"/>
        </w:rPr>
        <w:t>.  Beograd.2010</w:t>
      </w:r>
    </w:p>
    <w:p w:rsidR="00767CA9" w:rsidRPr="00767CA9" w:rsidRDefault="00767CA9" w:rsidP="00767CA9">
      <w:pPr>
        <w:pStyle w:val="EndnoteText"/>
        <w:numPr>
          <w:ilvl w:val="0"/>
          <w:numId w:val="5"/>
        </w:numPr>
        <w:spacing w:line="360" w:lineRule="auto"/>
        <w:rPr>
          <w:rFonts w:ascii="Georgia" w:hAnsi="Georgia"/>
          <w:sz w:val="24"/>
          <w:szCs w:val="24"/>
          <w:lang w:val="en-US"/>
        </w:rPr>
      </w:pPr>
      <w:proofErr w:type="spellStart"/>
      <w:r w:rsidRPr="00767CA9">
        <w:rPr>
          <w:rFonts w:ascii="Georgia" w:hAnsi="Georgia"/>
          <w:sz w:val="24"/>
          <w:szCs w:val="24"/>
          <w:lang w:val="en-US"/>
        </w:rPr>
        <w:t>Graglia</w:t>
      </w:r>
      <w:proofErr w:type="spellEnd"/>
      <w:r w:rsidRPr="00767CA9">
        <w:rPr>
          <w:rFonts w:ascii="Georgia" w:hAnsi="Georgia"/>
          <w:sz w:val="24"/>
          <w:szCs w:val="24"/>
          <w:lang w:val="en-US"/>
        </w:rPr>
        <w:t xml:space="preserve"> Lino A. </w:t>
      </w:r>
      <w:r w:rsidRPr="00767CA9">
        <w:rPr>
          <w:rFonts w:ascii="Georgia" w:hAnsi="Georgia"/>
          <w:i/>
          <w:sz w:val="24"/>
          <w:szCs w:val="24"/>
          <w:lang w:val="en-US"/>
        </w:rPr>
        <w:t>It’s Not Constitutionalism, Its Judicial activism</w:t>
      </w:r>
      <w:r w:rsidRPr="00767CA9">
        <w:rPr>
          <w:rFonts w:ascii="Georgia" w:hAnsi="Georgia"/>
          <w:sz w:val="24"/>
          <w:szCs w:val="24"/>
          <w:lang w:val="en-US"/>
        </w:rPr>
        <w:t xml:space="preserve">. Harvard Journal </w:t>
      </w:r>
      <w:proofErr w:type="spellStart"/>
      <w:proofErr w:type="gramStart"/>
      <w:r w:rsidRPr="00767CA9">
        <w:rPr>
          <w:rFonts w:ascii="Georgia" w:hAnsi="Georgia"/>
          <w:sz w:val="24"/>
          <w:szCs w:val="24"/>
          <w:lang w:val="en-US"/>
        </w:rPr>
        <w:t>od</w:t>
      </w:r>
      <w:proofErr w:type="spellEnd"/>
      <w:proofErr w:type="gramEnd"/>
      <w:r w:rsidRPr="00767CA9">
        <w:rPr>
          <w:rFonts w:ascii="Georgia" w:hAnsi="Georgia"/>
          <w:sz w:val="24"/>
          <w:szCs w:val="24"/>
          <w:lang w:val="en-US"/>
        </w:rPr>
        <w:t xml:space="preserve"> Law and Public policy.1996.vo.19.issue 2.</w:t>
      </w:r>
    </w:p>
    <w:p w:rsidR="00767CA9" w:rsidRPr="00767CA9" w:rsidRDefault="00767CA9" w:rsidP="00767CA9">
      <w:pPr>
        <w:pStyle w:val="EndnoteText"/>
        <w:numPr>
          <w:ilvl w:val="0"/>
          <w:numId w:val="5"/>
        </w:numPr>
        <w:spacing w:line="360" w:lineRule="auto"/>
        <w:rPr>
          <w:rFonts w:ascii="Georgia" w:hAnsi="Georgia"/>
          <w:sz w:val="24"/>
          <w:szCs w:val="24"/>
        </w:rPr>
      </w:pPr>
      <w:proofErr w:type="spellStart"/>
      <w:r w:rsidRPr="00767CA9">
        <w:rPr>
          <w:rFonts w:ascii="Georgia" w:hAnsi="Georgia"/>
          <w:sz w:val="24"/>
          <w:szCs w:val="24"/>
          <w:lang w:val="en-US"/>
        </w:rPr>
        <w:lastRenderedPageBreak/>
        <w:t>Henkin</w:t>
      </w:r>
      <w:proofErr w:type="spellEnd"/>
      <w:r w:rsidRPr="00767CA9">
        <w:rPr>
          <w:rFonts w:ascii="Georgia" w:hAnsi="Georgia"/>
          <w:sz w:val="24"/>
          <w:szCs w:val="24"/>
          <w:lang w:val="en-US"/>
        </w:rPr>
        <w:t xml:space="preserve"> Louis, Rosenthal Albert J. </w:t>
      </w:r>
      <w:r w:rsidR="00FE2C0E">
        <w:rPr>
          <w:rFonts w:ascii="Georgia" w:hAnsi="Georgia"/>
          <w:sz w:val="24"/>
          <w:szCs w:val="24"/>
          <w:lang w:val="en-US"/>
        </w:rPr>
        <w:t>(1990</w:t>
      </w:r>
      <w:proofErr w:type="gramStart"/>
      <w:r w:rsidR="00FE2C0E">
        <w:rPr>
          <w:rFonts w:ascii="Georgia" w:hAnsi="Georgia"/>
          <w:sz w:val="24"/>
          <w:szCs w:val="24"/>
          <w:lang w:val="en-US"/>
        </w:rPr>
        <w:t>)</w:t>
      </w:r>
      <w:r w:rsidRPr="00767CA9">
        <w:rPr>
          <w:rFonts w:ascii="Georgia" w:hAnsi="Georgia"/>
          <w:i/>
          <w:sz w:val="24"/>
          <w:szCs w:val="24"/>
          <w:lang w:val="en-US"/>
        </w:rPr>
        <w:t>Constitutionalism</w:t>
      </w:r>
      <w:proofErr w:type="gramEnd"/>
      <w:r w:rsidRPr="00767CA9">
        <w:rPr>
          <w:rFonts w:ascii="Georgia" w:hAnsi="Georgia"/>
          <w:i/>
          <w:sz w:val="24"/>
          <w:szCs w:val="24"/>
          <w:lang w:val="en-US"/>
        </w:rPr>
        <w:t xml:space="preserve"> and Rights. The Influence of the United States Constitution Abroad. </w:t>
      </w:r>
      <w:r w:rsidRPr="00767CA9">
        <w:rPr>
          <w:rFonts w:ascii="Georgia" w:hAnsi="Georgia"/>
          <w:sz w:val="24"/>
          <w:szCs w:val="24"/>
          <w:lang w:val="en-US"/>
        </w:rPr>
        <w:t xml:space="preserve">Columbia </w:t>
      </w:r>
      <w:r w:rsidR="00FE2C0E">
        <w:rPr>
          <w:rFonts w:ascii="Georgia" w:hAnsi="Georgia"/>
          <w:sz w:val="24"/>
          <w:szCs w:val="24"/>
          <w:lang w:val="en-US"/>
        </w:rPr>
        <w:t xml:space="preserve">University Press New York. </w:t>
      </w:r>
    </w:p>
    <w:p w:rsidR="00767CA9" w:rsidRPr="00767CA9" w:rsidRDefault="00767CA9" w:rsidP="00767CA9">
      <w:pPr>
        <w:pStyle w:val="ListParagraph"/>
        <w:numPr>
          <w:ilvl w:val="0"/>
          <w:numId w:val="5"/>
        </w:numPr>
        <w:spacing w:line="360" w:lineRule="auto"/>
        <w:rPr>
          <w:rFonts w:ascii="Georgia" w:hAnsi="Georgia"/>
          <w:sz w:val="24"/>
          <w:szCs w:val="24"/>
          <w:lang w:val="en-US"/>
        </w:rPr>
      </w:pPr>
      <w:proofErr w:type="spellStart"/>
      <w:r w:rsidRPr="00767CA9">
        <w:rPr>
          <w:rFonts w:ascii="Georgia" w:hAnsi="Georgia"/>
          <w:sz w:val="24"/>
          <w:szCs w:val="24"/>
          <w:lang w:val="en-GB"/>
        </w:rPr>
        <w:t>Kelzen</w:t>
      </w:r>
      <w:proofErr w:type="spellEnd"/>
      <w:r w:rsidRPr="00767CA9">
        <w:rPr>
          <w:rFonts w:ascii="Georgia" w:hAnsi="Georgia"/>
          <w:sz w:val="24"/>
          <w:szCs w:val="24"/>
          <w:lang w:val="en-GB"/>
        </w:rPr>
        <w:t xml:space="preserve"> H.</w:t>
      </w:r>
      <w:r w:rsidRPr="00767CA9">
        <w:rPr>
          <w:rFonts w:ascii="Georgia" w:hAnsi="Georgia"/>
          <w:i/>
          <w:sz w:val="24"/>
          <w:szCs w:val="24"/>
          <w:lang w:val="en-GB"/>
        </w:rPr>
        <w:t xml:space="preserve"> </w:t>
      </w:r>
      <w:r w:rsidR="00FE2C0E">
        <w:rPr>
          <w:rFonts w:ascii="Georgia" w:hAnsi="Georgia"/>
          <w:i/>
          <w:sz w:val="24"/>
          <w:szCs w:val="24"/>
          <w:lang w:val="en-GB"/>
        </w:rPr>
        <w:t>(</w:t>
      </w:r>
      <w:r w:rsidRPr="00767CA9">
        <w:rPr>
          <w:rFonts w:ascii="Georgia" w:hAnsi="Georgia"/>
          <w:i/>
          <w:sz w:val="24"/>
          <w:szCs w:val="24"/>
          <w:lang w:val="en-GB"/>
        </w:rPr>
        <w:t>1951</w:t>
      </w:r>
      <w:r w:rsidR="00FE2C0E">
        <w:rPr>
          <w:rFonts w:ascii="Georgia" w:hAnsi="Georgia"/>
          <w:i/>
          <w:sz w:val="24"/>
          <w:szCs w:val="24"/>
          <w:lang w:val="en-GB"/>
        </w:rPr>
        <w:t>)</w:t>
      </w:r>
      <w:r w:rsidRPr="00767CA9">
        <w:rPr>
          <w:rFonts w:ascii="Georgia" w:hAnsi="Georgia"/>
          <w:i/>
          <w:sz w:val="24"/>
          <w:szCs w:val="24"/>
          <w:lang w:val="en-GB"/>
        </w:rPr>
        <w:t>. General Theory of Law and State. Belgrade</w:t>
      </w:r>
    </w:p>
    <w:p w:rsidR="00767CA9" w:rsidRPr="00767CA9" w:rsidRDefault="00767CA9" w:rsidP="00767CA9">
      <w:pPr>
        <w:pStyle w:val="ListParagraph"/>
        <w:numPr>
          <w:ilvl w:val="0"/>
          <w:numId w:val="5"/>
        </w:numPr>
        <w:spacing w:line="360" w:lineRule="auto"/>
        <w:rPr>
          <w:rFonts w:ascii="Georgia" w:hAnsi="Georgia"/>
          <w:sz w:val="24"/>
          <w:szCs w:val="24"/>
          <w:lang w:val="en-US"/>
        </w:rPr>
      </w:pPr>
      <w:proofErr w:type="spellStart"/>
      <w:r w:rsidRPr="00767CA9">
        <w:rPr>
          <w:rFonts w:ascii="Georgia" w:hAnsi="Georgia"/>
          <w:sz w:val="24"/>
          <w:szCs w:val="24"/>
          <w:lang w:val="en-US"/>
        </w:rPr>
        <w:t>Kelzen</w:t>
      </w:r>
      <w:proofErr w:type="spellEnd"/>
      <w:r w:rsidRPr="00767CA9">
        <w:rPr>
          <w:rFonts w:ascii="Georgia" w:hAnsi="Georgia"/>
          <w:sz w:val="24"/>
          <w:szCs w:val="24"/>
          <w:lang w:val="en-US"/>
        </w:rPr>
        <w:t xml:space="preserve"> H. </w:t>
      </w:r>
      <w:r w:rsidR="00FE2C0E">
        <w:rPr>
          <w:rFonts w:ascii="Georgia" w:hAnsi="Georgia"/>
          <w:sz w:val="24"/>
          <w:szCs w:val="24"/>
          <w:lang w:val="en-US"/>
        </w:rPr>
        <w:t>(2001).</w:t>
      </w:r>
      <w:proofErr w:type="spellStart"/>
      <w:r w:rsidRPr="00767CA9">
        <w:rPr>
          <w:rFonts w:ascii="Georgia" w:hAnsi="Georgia"/>
          <w:i/>
          <w:sz w:val="24"/>
          <w:szCs w:val="24"/>
          <w:lang w:val="en-US"/>
        </w:rPr>
        <w:t>Glavni</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problemi</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teorije</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drzavnog</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prava</w:t>
      </w:r>
      <w:proofErr w:type="spellEnd"/>
      <w:r w:rsidRPr="00767CA9">
        <w:rPr>
          <w:rFonts w:ascii="Georgia" w:hAnsi="Georgia"/>
          <w:sz w:val="24"/>
          <w:szCs w:val="24"/>
          <w:lang w:val="en-US"/>
        </w:rPr>
        <w:t>. Beograd</w:t>
      </w:r>
      <w:r w:rsidR="00FE2C0E">
        <w:rPr>
          <w:rFonts w:ascii="Georgia" w:hAnsi="Georgia"/>
          <w:sz w:val="24"/>
          <w:szCs w:val="24"/>
          <w:lang w:val="en-US"/>
        </w:rPr>
        <w:t>.</w:t>
      </w:r>
    </w:p>
    <w:p w:rsidR="00767CA9" w:rsidRPr="00767CA9" w:rsidRDefault="00767CA9" w:rsidP="00767CA9">
      <w:pPr>
        <w:pStyle w:val="ListParagraph"/>
        <w:numPr>
          <w:ilvl w:val="0"/>
          <w:numId w:val="5"/>
        </w:numPr>
        <w:spacing w:line="360" w:lineRule="auto"/>
        <w:rPr>
          <w:rFonts w:ascii="Georgia" w:hAnsi="Georgia"/>
          <w:sz w:val="24"/>
          <w:szCs w:val="24"/>
          <w:lang w:val="en-US"/>
        </w:rPr>
      </w:pPr>
      <w:r w:rsidRPr="00767CA9">
        <w:rPr>
          <w:rFonts w:ascii="Georgia" w:hAnsi="Georgia"/>
          <w:sz w:val="24"/>
          <w:szCs w:val="24"/>
        </w:rPr>
        <w:t xml:space="preserve">Loveland Ian. </w:t>
      </w:r>
      <w:r w:rsidR="00FE2C0E">
        <w:rPr>
          <w:rFonts w:ascii="Georgia" w:hAnsi="Georgia"/>
          <w:sz w:val="24"/>
          <w:szCs w:val="24"/>
          <w:lang w:val="en-US"/>
        </w:rPr>
        <w:t xml:space="preserve">(2006). </w:t>
      </w:r>
      <w:r w:rsidRPr="00767CA9">
        <w:rPr>
          <w:rFonts w:ascii="Georgia" w:hAnsi="Georgia"/>
          <w:i/>
          <w:sz w:val="24"/>
          <w:szCs w:val="24"/>
        </w:rPr>
        <w:t>Constitutional Law, Administrative Law and Human Rights</w:t>
      </w:r>
      <w:r w:rsidRPr="00767CA9">
        <w:rPr>
          <w:rFonts w:ascii="Georgia" w:hAnsi="Georgia"/>
          <w:sz w:val="24"/>
          <w:szCs w:val="24"/>
        </w:rPr>
        <w:t>. Oxford un</w:t>
      </w:r>
      <w:r w:rsidR="00FE2C0E">
        <w:rPr>
          <w:rFonts w:ascii="Georgia" w:hAnsi="Georgia"/>
          <w:sz w:val="24"/>
          <w:szCs w:val="24"/>
        </w:rPr>
        <w:t>iversity press.London</w:t>
      </w:r>
      <w:r w:rsidR="00FE2C0E">
        <w:rPr>
          <w:rFonts w:ascii="Georgia" w:hAnsi="Georgia"/>
          <w:sz w:val="24"/>
          <w:szCs w:val="24"/>
          <w:lang w:val="en-US"/>
        </w:rPr>
        <w:t>.</w:t>
      </w:r>
    </w:p>
    <w:p w:rsidR="00767CA9" w:rsidRPr="00767CA9" w:rsidRDefault="00767CA9" w:rsidP="00767CA9">
      <w:pPr>
        <w:pStyle w:val="EndnoteText"/>
        <w:numPr>
          <w:ilvl w:val="0"/>
          <w:numId w:val="5"/>
        </w:numPr>
        <w:spacing w:line="360" w:lineRule="auto"/>
        <w:rPr>
          <w:rFonts w:ascii="Georgia" w:hAnsi="Georgia"/>
          <w:sz w:val="24"/>
          <w:szCs w:val="24"/>
        </w:rPr>
      </w:pPr>
      <w:r w:rsidRPr="00767CA9">
        <w:rPr>
          <w:rFonts w:ascii="Georgia" w:hAnsi="Georgia"/>
          <w:sz w:val="24"/>
          <w:szCs w:val="24"/>
          <w:lang w:val="en-US"/>
        </w:rPr>
        <w:t>O’Connell Rory</w:t>
      </w:r>
      <w:proofErr w:type="gramStart"/>
      <w:r w:rsidRPr="00767CA9">
        <w:rPr>
          <w:rFonts w:ascii="Georgia" w:hAnsi="Georgia"/>
          <w:sz w:val="24"/>
          <w:szCs w:val="24"/>
          <w:lang w:val="en-US"/>
        </w:rPr>
        <w:t>.</w:t>
      </w:r>
      <w:r w:rsidR="00FE2C0E">
        <w:rPr>
          <w:rFonts w:ascii="Georgia" w:hAnsi="Georgia"/>
          <w:sz w:val="24"/>
          <w:szCs w:val="24"/>
          <w:lang w:val="en-US"/>
        </w:rPr>
        <w:t>(</w:t>
      </w:r>
      <w:proofErr w:type="gramEnd"/>
      <w:r w:rsidR="00FE2C0E">
        <w:rPr>
          <w:rFonts w:ascii="Georgia" w:hAnsi="Georgia"/>
          <w:sz w:val="24"/>
          <w:szCs w:val="24"/>
          <w:lang w:val="en-US"/>
        </w:rPr>
        <w:t>2000)</w:t>
      </w:r>
      <w:r w:rsidRPr="00767CA9">
        <w:rPr>
          <w:rFonts w:ascii="Georgia" w:hAnsi="Georgia"/>
          <w:sz w:val="24"/>
          <w:szCs w:val="24"/>
          <w:lang w:val="en-US"/>
        </w:rPr>
        <w:t xml:space="preserve"> </w:t>
      </w:r>
      <w:r w:rsidRPr="00767CA9">
        <w:rPr>
          <w:rFonts w:ascii="Georgia" w:hAnsi="Georgia"/>
          <w:i/>
          <w:sz w:val="24"/>
          <w:szCs w:val="24"/>
          <w:lang w:val="en-US"/>
        </w:rPr>
        <w:t xml:space="preserve">Legal Theory in the Crucible of Constitutional Justice. A Study of Judges and Political Morality in Canada, Ireland and Italy. </w:t>
      </w:r>
      <w:proofErr w:type="spellStart"/>
      <w:r w:rsidR="00FE2C0E">
        <w:rPr>
          <w:rFonts w:ascii="Georgia" w:hAnsi="Georgia"/>
          <w:sz w:val="24"/>
          <w:szCs w:val="24"/>
          <w:lang w:val="en-US"/>
        </w:rPr>
        <w:t>Ashgate</w:t>
      </w:r>
      <w:proofErr w:type="spellEnd"/>
      <w:r w:rsidR="00FE2C0E">
        <w:rPr>
          <w:rFonts w:ascii="Georgia" w:hAnsi="Georgia"/>
          <w:sz w:val="24"/>
          <w:szCs w:val="24"/>
          <w:lang w:val="en-US"/>
        </w:rPr>
        <w:t xml:space="preserve">. </w:t>
      </w:r>
    </w:p>
    <w:p w:rsidR="00767CA9" w:rsidRPr="00767CA9" w:rsidRDefault="00767CA9" w:rsidP="00767CA9">
      <w:pPr>
        <w:pStyle w:val="EndnoteText"/>
        <w:numPr>
          <w:ilvl w:val="0"/>
          <w:numId w:val="5"/>
        </w:numPr>
        <w:spacing w:line="360" w:lineRule="auto"/>
        <w:rPr>
          <w:rFonts w:ascii="Georgia" w:hAnsi="Georgia"/>
          <w:sz w:val="24"/>
          <w:szCs w:val="24"/>
        </w:rPr>
      </w:pPr>
      <w:proofErr w:type="spellStart"/>
      <w:r w:rsidRPr="00767CA9">
        <w:rPr>
          <w:rFonts w:ascii="Georgia" w:hAnsi="Georgia"/>
          <w:sz w:val="24"/>
          <w:szCs w:val="24"/>
          <w:lang w:val="en-US"/>
        </w:rPr>
        <w:t>PostRobert</w:t>
      </w:r>
      <w:proofErr w:type="spellEnd"/>
      <w:r w:rsidRPr="00767CA9">
        <w:rPr>
          <w:rFonts w:ascii="Georgia" w:hAnsi="Georgia"/>
          <w:sz w:val="24"/>
          <w:szCs w:val="24"/>
          <w:lang w:val="en-US"/>
        </w:rPr>
        <w:t xml:space="preserve"> &amp; </w:t>
      </w:r>
      <w:proofErr w:type="spellStart"/>
      <w:r w:rsidRPr="00767CA9">
        <w:rPr>
          <w:rFonts w:ascii="Georgia" w:hAnsi="Georgia"/>
          <w:sz w:val="24"/>
          <w:szCs w:val="24"/>
          <w:lang w:val="en-US"/>
        </w:rPr>
        <w:t>SiegelReva</w:t>
      </w:r>
      <w:proofErr w:type="spellEnd"/>
      <w:r w:rsidRPr="00767CA9">
        <w:rPr>
          <w:rFonts w:ascii="Georgia" w:hAnsi="Georgia"/>
          <w:sz w:val="24"/>
          <w:szCs w:val="24"/>
          <w:lang w:val="en-US"/>
        </w:rPr>
        <w:t xml:space="preserve">. </w:t>
      </w:r>
      <w:r w:rsidR="00FE2C0E">
        <w:rPr>
          <w:rFonts w:ascii="Georgia" w:hAnsi="Georgia"/>
          <w:sz w:val="24"/>
          <w:szCs w:val="24"/>
          <w:lang w:val="en-US"/>
        </w:rPr>
        <w:t xml:space="preserve">(2004) </w:t>
      </w:r>
      <w:proofErr w:type="gramStart"/>
      <w:r w:rsidRPr="00767CA9">
        <w:rPr>
          <w:rFonts w:ascii="Georgia" w:hAnsi="Georgia"/>
          <w:i/>
          <w:sz w:val="24"/>
          <w:szCs w:val="24"/>
          <w:lang w:val="en-US"/>
        </w:rPr>
        <w:t>Popular</w:t>
      </w:r>
      <w:proofErr w:type="gramEnd"/>
      <w:r w:rsidRPr="00767CA9">
        <w:rPr>
          <w:rFonts w:ascii="Georgia" w:hAnsi="Georgia"/>
          <w:i/>
          <w:sz w:val="24"/>
          <w:szCs w:val="24"/>
          <w:lang w:val="en-US"/>
        </w:rPr>
        <w:t xml:space="preserve"> constitutionalism, departmentalism and judicial supremacy</w:t>
      </w:r>
      <w:r w:rsidRPr="00767CA9">
        <w:rPr>
          <w:rFonts w:ascii="Georgia" w:hAnsi="Georgia"/>
          <w:sz w:val="24"/>
          <w:szCs w:val="24"/>
          <w:lang w:val="en-US"/>
        </w:rPr>
        <w:t xml:space="preserve">. Yale Law School Faculty </w:t>
      </w:r>
      <w:proofErr w:type="spellStart"/>
      <w:r w:rsidRPr="00767CA9">
        <w:rPr>
          <w:rFonts w:ascii="Georgia" w:hAnsi="Georgia"/>
          <w:sz w:val="24"/>
          <w:szCs w:val="24"/>
          <w:lang w:val="en-US"/>
        </w:rPr>
        <w:t>Scholarship.paper</w:t>
      </w:r>
      <w:proofErr w:type="spellEnd"/>
      <w:r w:rsidRPr="00767CA9">
        <w:rPr>
          <w:rFonts w:ascii="Georgia" w:hAnsi="Georgia"/>
          <w:sz w:val="24"/>
          <w:szCs w:val="24"/>
          <w:lang w:val="en-US"/>
        </w:rPr>
        <w:t xml:space="preserve"> n178.vol.92. 2004.</w:t>
      </w:r>
    </w:p>
    <w:p w:rsidR="00767CA9" w:rsidRPr="00767CA9" w:rsidRDefault="00767CA9" w:rsidP="00767CA9">
      <w:pPr>
        <w:pStyle w:val="FootnoteText"/>
        <w:numPr>
          <w:ilvl w:val="0"/>
          <w:numId w:val="5"/>
        </w:numPr>
        <w:spacing w:line="360" w:lineRule="auto"/>
        <w:rPr>
          <w:rFonts w:ascii="Georgia" w:hAnsi="Georgia"/>
          <w:sz w:val="24"/>
          <w:szCs w:val="24"/>
          <w:lang w:val="en-US"/>
        </w:rPr>
      </w:pPr>
      <w:r w:rsidRPr="00767CA9">
        <w:rPr>
          <w:rFonts w:ascii="Georgia" w:hAnsi="Georgia"/>
          <w:sz w:val="24"/>
          <w:szCs w:val="24"/>
          <w:lang w:val="en-US"/>
        </w:rPr>
        <w:t xml:space="preserve">R. Kuzmanovic. </w:t>
      </w:r>
      <w:proofErr w:type="spellStart"/>
      <w:r w:rsidRPr="00767CA9">
        <w:rPr>
          <w:rFonts w:ascii="Georgia" w:hAnsi="Georgia"/>
          <w:i/>
          <w:sz w:val="24"/>
          <w:szCs w:val="24"/>
          <w:lang w:val="en-US"/>
        </w:rPr>
        <w:t>Znacaj</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prava</w:t>
      </w:r>
      <w:proofErr w:type="spellEnd"/>
      <w:r w:rsidRPr="00767CA9">
        <w:rPr>
          <w:rFonts w:ascii="Georgia" w:hAnsi="Georgia"/>
          <w:i/>
          <w:sz w:val="24"/>
          <w:szCs w:val="24"/>
          <w:lang w:val="en-US"/>
        </w:rPr>
        <w:t xml:space="preserve"> I </w:t>
      </w:r>
      <w:proofErr w:type="spellStart"/>
      <w:r w:rsidRPr="00767CA9">
        <w:rPr>
          <w:rFonts w:ascii="Georgia" w:hAnsi="Georgia"/>
          <w:i/>
          <w:sz w:val="24"/>
          <w:szCs w:val="24"/>
          <w:lang w:val="en-US"/>
        </w:rPr>
        <w:t>pojave</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koje</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narusavaju</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pravni</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sistem</w:t>
      </w:r>
      <w:proofErr w:type="spellEnd"/>
      <w:r w:rsidRPr="00767CA9">
        <w:rPr>
          <w:rFonts w:ascii="Georgia" w:hAnsi="Georgia"/>
          <w:sz w:val="24"/>
          <w:szCs w:val="24"/>
          <w:lang w:val="en-US"/>
        </w:rPr>
        <w:t xml:space="preserve">. </w:t>
      </w:r>
      <w:hyperlink r:id="rId9" w:history="1">
        <w:r w:rsidRPr="00767CA9">
          <w:rPr>
            <w:rStyle w:val="Hyperlink"/>
            <w:rFonts w:ascii="Georgia" w:hAnsi="Georgia"/>
            <w:sz w:val="24"/>
            <w:szCs w:val="24"/>
            <w:lang w:val="en-US"/>
          </w:rPr>
          <w:t>https://www.anurs.org/sajt/doc/File/govori_besjede/2011-05-31_znacaj_prava_predsjednik_spanija.pdf</w:t>
        </w:r>
      </w:hyperlink>
      <w:r w:rsidR="00FE2C0E">
        <w:rPr>
          <w:rFonts w:ascii="Georgia" w:hAnsi="Georgia"/>
          <w:sz w:val="24"/>
          <w:szCs w:val="24"/>
          <w:lang w:val="en-US"/>
        </w:rPr>
        <w:t xml:space="preserve"> .</w:t>
      </w:r>
    </w:p>
    <w:p w:rsidR="00767CA9" w:rsidRPr="00767CA9" w:rsidRDefault="00767CA9" w:rsidP="00767CA9">
      <w:pPr>
        <w:pStyle w:val="FootnoteText"/>
        <w:numPr>
          <w:ilvl w:val="0"/>
          <w:numId w:val="5"/>
        </w:numPr>
        <w:spacing w:line="360" w:lineRule="auto"/>
        <w:rPr>
          <w:rFonts w:ascii="Georgia" w:hAnsi="Georgia"/>
          <w:sz w:val="24"/>
          <w:szCs w:val="24"/>
          <w:lang w:val="en-US"/>
        </w:rPr>
      </w:pPr>
      <w:r w:rsidRPr="00767CA9">
        <w:rPr>
          <w:rFonts w:ascii="Georgia" w:hAnsi="Georgia"/>
          <w:sz w:val="24"/>
          <w:szCs w:val="24"/>
        </w:rPr>
        <w:t xml:space="preserve">Raz Jozeph. </w:t>
      </w:r>
      <w:r w:rsidRPr="00767CA9">
        <w:rPr>
          <w:rFonts w:ascii="Georgia" w:hAnsi="Georgia"/>
          <w:i/>
          <w:sz w:val="24"/>
          <w:szCs w:val="24"/>
        </w:rPr>
        <w:t xml:space="preserve">The Rule of Law and its Virtue. </w:t>
      </w:r>
      <w:r w:rsidRPr="00767CA9">
        <w:rPr>
          <w:rFonts w:ascii="Georgia" w:hAnsi="Georgia"/>
          <w:sz w:val="24"/>
          <w:szCs w:val="24"/>
        </w:rPr>
        <w:t xml:space="preserve">In Caroll Alex. </w:t>
      </w:r>
      <w:r w:rsidR="00FE2C0E">
        <w:rPr>
          <w:rFonts w:ascii="Georgia" w:hAnsi="Georgia"/>
          <w:sz w:val="24"/>
          <w:szCs w:val="24"/>
          <w:lang w:val="en-US"/>
        </w:rPr>
        <w:t xml:space="preserve">(2007) </w:t>
      </w:r>
      <w:r w:rsidRPr="00767CA9">
        <w:rPr>
          <w:rFonts w:ascii="Georgia" w:hAnsi="Georgia"/>
          <w:sz w:val="24"/>
          <w:szCs w:val="24"/>
        </w:rPr>
        <w:t>Constitutional and administrative law. P</w:t>
      </w:r>
      <w:r w:rsidR="00FE2C0E">
        <w:rPr>
          <w:rFonts w:ascii="Georgia" w:hAnsi="Georgia"/>
          <w:sz w:val="24"/>
          <w:szCs w:val="24"/>
        </w:rPr>
        <w:t>earson Longma. London</w:t>
      </w:r>
      <w:r w:rsidRPr="00767CA9">
        <w:rPr>
          <w:rFonts w:ascii="Georgia" w:hAnsi="Georgia"/>
          <w:sz w:val="24"/>
          <w:szCs w:val="24"/>
        </w:rPr>
        <w:t xml:space="preserve">. </w:t>
      </w:r>
    </w:p>
    <w:p w:rsidR="00767CA9" w:rsidRPr="00767CA9" w:rsidRDefault="00767CA9" w:rsidP="00767CA9">
      <w:pPr>
        <w:pStyle w:val="ListParagraph"/>
        <w:numPr>
          <w:ilvl w:val="0"/>
          <w:numId w:val="5"/>
        </w:numPr>
        <w:spacing w:line="360" w:lineRule="auto"/>
        <w:rPr>
          <w:rFonts w:ascii="Georgia" w:hAnsi="Georgia"/>
          <w:sz w:val="24"/>
          <w:szCs w:val="24"/>
          <w:lang w:val="en-US"/>
        </w:rPr>
      </w:pPr>
      <w:r w:rsidRPr="00767CA9">
        <w:rPr>
          <w:rFonts w:ascii="Georgia" w:hAnsi="Georgia"/>
          <w:sz w:val="24"/>
          <w:szCs w:val="24"/>
          <w:lang w:val="en-US"/>
        </w:rPr>
        <w:t xml:space="preserve">S </w:t>
      </w:r>
      <w:proofErr w:type="spellStart"/>
      <w:r w:rsidRPr="00767CA9">
        <w:rPr>
          <w:rFonts w:ascii="Georgia" w:hAnsi="Georgia"/>
          <w:sz w:val="24"/>
          <w:szCs w:val="24"/>
          <w:lang w:val="en-US"/>
        </w:rPr>
        <w:t>Klimovski</w:t>
      </w:r>
      <w:proofErr w:type="spellEnd"/>
      <w:r w:rsidRPr="00767CA9">
        <w:rPr>
          <w:rFonts w:ascii="Georgia" w:hAnsi="Georgia"/>
          <w:sz w:val="24"/>
          <w:szCs w:val="24"/>
          <w:lang w:val="en-US"/>
        </w:rPr>
        <w:t xml:space="preserve"> R </w:t>
      </w:r>
      <w:proofErr w:type="spellStart"/>
      <w:r w:rsidRPr="00767CA9">
        <w:rPr>
          <w:rFonts w:ascii="Georgia" w:hAnsi="Georgia"/>
          <w:sz w:val="24"/>
          <w:szCs w:val="24"/>
          <w:lang w:val="en-US"/>
        </w:rPr>
        <w:t>Deskoska</w:t>
      </w:r>
      <w:proofErr w:type="spellEnd"/>
      <w:r w:rsidRPr="00767CA9">
        <w:rPr>
          <w:rFonts w:ascii="Georgia" w:hAnsi="Georgia"/>
          <w:sz w:val="24"/>
          <w:szCs w:val="24"/>
          <w:lang w:val="en-US"/>
        </w:rPr>
        <w:t xml:space="preserve"> T </w:t>
      </w:r>
      <w:proofErr w:type="spellStart"/>
      <w:r w:rsidRPr="00767CA9">
        <w:rPr>
          <w:rFonts w:ascii="Georgia" w:hAnsi="Georgia"/>
          <w:sz w:val="24"/>
          <w:szCs w:val="24"/>
          <w:lang w:val="en-US"/>
        </w:rPr>
        <w:t>Karakamiseva</w:t>
      </w:r>
      <w:proofErr w:type="spellEnd"/>
      <w:proofErr w:type="gramStart"/>
      <w:r w:rsidRPr="00767CA9">
        <w:rPr>
          <w:rFonts w:ascii="Georgia" w:hAnsi="Georgia"/>
          <w:sz w:val="24"/>
          <w:szCs w:val="24"/>
          <w:lang w:val="en-US"/>
        </w:rPr>
        <w:t>.</w:t>
      </w:r>
      <w:r w:rsidR="00FE2C0E">
        <w:rPr>
          <w:rFonts w:ascii="Georgia" w:hAnsi="Georgia"/>
          <w:sz w:val="24"/>
          <w:szCs w:val="24"/>
          <w:lang w:val="en-US"/>
        </w:rPr>
        <w:t>(</w:t>
      </w:r>
      <w:proofErr w:type="gramEnd"/>
      <w:r w:rsidR="00FE2C0E">
        <w:rPr>
          <w:rFonts w:ascii="Georgia" w:hAnsi="Georgia"/>
          <w:sz w:val="24"/>
          <w:szCs w:val="24"/>
          <w:lang w:val="en-US"/>
        </w:rPr>
        <w:t>2009).</w:t>
      </w:r>
      <w:r w:rsidRPr="00767CA9">
        <w:rPr>
          <w:rFonts w:ascii="Georgia" w:hAnsi="Georgia"/>
          <w:sz w:val="24"/>
          <w:szCs w:val="24"/>
          <w:lang w:val="en-US"/>
        </w:rPr>
        <w:t xml:space="preserve"> </w:t>
      </w:r>
      <w:proofErr w:type="spellStart"/>
      <w:r w:rsidRPr="00767CA9">
        <w:rPr>
          <w:rFonts w:ascii="Georgia" w:hAnsi="Georgia"/>
          <w:i/>
          <w:sz w:val="24"/>
          <w:szCs w:val="24"/>
          <w:lang w:val="en-US"/>
        </w:rPr>
        <w:t>Ustavno</w:t>
      </w:r>
      <w:proofErr w:type="spellEnd"/>
      <w:r w:rsidRPr="00767CA9">
        <w:rPr>
          <w:rFonts w:ascii="Georgia" w:hAnsi="Georgia"/>
          <w:i/>
          <w:sz w:val="24"/>
          <w:szCs w:val="24"/>
          <w:lang w:val="en-US"/>
        </w:rPr>
        <w:t xml:space="preserve"> </w:t>
      </w:r>
      <w:proofErr w:type="spellStart"/>
      <w:r w:rsidRPr="00767CA9">
        <w:rPr>
          <w:rFonts w:ascii="Georgia" w:hAnsi="Georgia"/>
          <w:i/>
          <w:sz w:val="24"/>
          <w:szCs w:val="24"/>
          <w:lang w:val="en-US"/>
        </w:rPr>
        <w:t>pravo</w:t>
      </w:r>
      <w:proofErr w:type="spellEnd"/>
      <w:r w:rsidR="00FE2C0E">
        <w:rPr>
          <w:rFonts w:ascii="Georgia" w:hAnsi="Georgia"/>
          <w:sz w:val="24"/>
          <w:szCs w:val="24"/>
          <w:lang w:val="en-US"/>
        </w:rPr>
        <w:t>. Skopje.</w:t>
      </w:r>
    </w:p>
    <w:p w:rsidR="00767CA9" w:rsidRPr="00767CA9" w:rsidRDefault="00767CA9" w:rsidP="00767CA9">
      <w:pPr>
        <w:pStyle w:val="FootnoteText"/>
        <w:numPr>
          <w:ilvl w:val="0"/>
          <w:numId w:val="5"/>
        </w:numPr>
        <w:spacing w:line="360" w:lineRule="auto"/>
        <w:rPr>
          <w:rFonts w:ascii="Georgia" w:hAnsi="Georgia"/>
          <w:sz w:val="24"/>
          <w:szCs w:val="24"/>
          <w:lang w:val="en-GB"/>
        </w:rPr>
      </w:pPr>
      <w:proofErr w:type="spellStart"/>
      <w:r w:rsidRPr="00767CA9">
        <w:rPr>
          <w:rFonts w:ascii="Georgia" w:hAnsi="Georgia"/>
          <w:sz w:val="24"/>
          <w:szCs w:val="24"/>
          <w:lang w:val="en-GB"/>
        </w:rPr>
        <w:t>Treneska</w:t>
      </w:r>
      <w:proofErr w:type="spellEnd"/>
      <w:r w:rsidRPr="00767CA9">
        <w:rPr>
          <w:rFonts w:ascii="Georgia" w:hAnsi="Georgia"/>
          <w:sz w:val="24"/>
          <w:szCs w:val="24"/>
          <w:lang w:val="en-GB"/>
        </w:rPr>
        <w:t xml:space="preserve"> -</w:t>
      </w:r>
      <w:proofErr w:type="spellStart"/>
      <w:r w:rsidRPr="00767CA9">
        <w:rPr>
          <w:rFonts w:ascii="Georgia" w:hAnsi="Georgia"/>
          <w:sz w:val="24"/>
          <w:szCs w:val="24"/>
          <w:lang w:val="en-GB"/>
        </w:rPr>
        <w:t>Deskoska</w:t>
      </w:r>
      <w:proofErr w:type="spellEnd"/>
      <w:r w:rsidRPr="00767CA9">
        <w:rPr>
          <w:rFonts w:ascii="Georgia" w:hAnsi="Georgia"/>
          <w:sz w:val="24"/>
          <w:szCs w:val="24"/>
          <w:lang w:val="en-GB"/>
        </w:rPr>
        <w:t xml:space="preserve"> Renata</w:t>
      </w:r>
      <w:proofErr w:type="gramStart"/>
      <w:r w:rsidRPr="00767CA9">
        <w:rPr>
          <w:rFonts w:ascii="Georgia" w:hAnsi="Georgia"/>
          <w:sz w:val="24"/>
          <w:szCs w:val="24"/>
          <w:lang w:val="en-GB"/>
        </w:rPr>
        <w:t>.</w:t>
      </w:r>
      <w:r w:rsidR="00FE2C0E">
        <w:rPr>
          <w:rFonts w:ascii="Georgia" w:hAnsi="Georgia"/>
          <w:sz w:val="24"/>
          <w:szCs w:val="24"/>
          <w:lang w:val="en-GB"/>
        </w:rPr>
        <w:t>(</w:t>
      </w:r>
      <w:proofErr w:type="gramEnd"/>
      <w:r w:rsidR="00FE2C0E">
        <w:rPr>
          <w:rFonts w:ascii="Georgia" w:hAnsi="Georgia"/>
          <w:sz w:val="24"/>
          <w:szCs w:val="24"/>
          <w:lang w:val="en-GB"/>
        </w:rPr>
        <w:t>2015)</w:t>
      </w:r>
      <w:r w:rsidRPr="00767CA9">
        <w:rPr>
          <w:rFonts w:ascii="Georgia" w:hAnsi="Georgia"/>
          <w:sz w:val="24"/>
          <w:szCs w:val="24"/>
          <w:lang w:val="en-GB"/>
        </w:rPr>
        <w:t xml:space="preserve"> Const</w:t>
      </w:r>
      <w:r w:rsidR="00FE2C0E">
        <w:rPr>
          <w:rFonts w:ascii="Georgia" w:hAnsi="Georgia"/>
          <w:sz w:val="24"/>
          <w:szCs w:val="24"/>
          <w:lang w:val="en-GB"/>
        </w:rPr>
        <w:t xml:space="preserve">itutionalism. Skopje. 2015. </w:t>
      </w:r>
    </w:p>
    <w:p w:rsidR="00767CA9" w:rsidRPr="00767CA9" w:rsidRDefault="00767CA9" w:rsidP="00767CA9">
      <w:pPr>
        <w:pStyle w:val="EndnoteText"/>
        <w:numPr>
          <w:ilvl w:val="0"/>
          <w:numId w:val="5"/>
        </w:numPr>
        <w:spacing w:line="360" w:lineRule="auto"/>
        <w:rPr>
          <w:rFonts w:ascii="Georgia" w:hAnsi="Georgia"/>
          <w:sz w:val="24"/>
          <w:szCs w:val="24"/>
        </w:rPr>
      </w:pPr>
      <w:proofErr w:type="spellStart"/>
      <w:r w:rsidRPr="00767CA9">
        <w:rPr>
          <w:rFonts w:ascii="Georgia" w:hAnsi="Georgia"/>
          <w:sz w:val="24"/>
          <w:szCs w:val="24"/>
          <w:lang w:val="en-US"/>
        </w:rPr>
        <w:t>Treneska</w:t>
      </w:r>
      <w:proofErr w:type="spellEnd"/>
      <w:r w:rsidRPr="00767CA9">
        <w:rPr>
          <w:rFonts w:ascii="Georgia" w:hAnsi="Georgia"/>
          <w:sz w:val="24"/>
          <w:szCs w:val="24"/>
          <w:lang w:val="en-US"/>
        </w:rPr>
        <w:t xml:space="preserve"> </w:t>
      </w:r>
      <w:proofErr w:type="spellStart"/>
      <w:r w:rsidRPr="00767CA9">
        <w:rPr>
          <w:rFonts w:ascii="Georgia" w:hAnsi="Georgia"/>
          <w:sz w:val="24"/>
          <w:szCs w:val="24"/>
          <w:lang w:val="en-US"/>
        </w:rPr>
        <w:t>Deskoska</w:t>
      </w:r>
      <w:proofErr w:type="spellEnd"/>
      <w:r w:rsidRPr="00767CA9">
        <w:rPr>
          <w:rFonts w:ascii="Georgia" w:hAnsi="Georgia"/>
          <w:sz w:val="24"/>
          <w:szCs w:val="24"/>
          <w:lang w:val="en-US"/>
        </w:rPr>
        <w:t xml:space="preserve"> Renata. </w:t>
      </w:r>
      <w:r w:rsidR="00FE2C0E">
        <w:rPr>
          <w:rFonts w:ascii="Georgia" w:hAnsi="Georgia"/>
          <w:sz w:val="24"/>
          <w:szCs w:val="24"/>
          <w:lang w:val="en-US"/>
        </w:rPr>
        <w:t xml:space="preserve">(2012) </w:t>
      </w:r>
      <w:proofErr w:type="gramStart"/>
      <w:r w:rsidRPr="00767CA9">
        <w:rPr>
          <w:rFonts w:ascii="Georgia" w:hAnsi="Georgia"/>
          <w:i/>
          <w:sz w:val="24"/>
          <w:szCs w:val="24"/>
          <w:lang w:val="en-US"/>
        </w:rPr>
        <w:t>The</w:t>
      </w:r>
      <w:proofErr w:type="gramEnd"/>
      <w:r w:rsidRPr="00767CA9">
        <w:rPr>
          <w:rFonts w:ascii="Georgia" w:hAnsi="Georgia"/>
          <w:i/>
          <w:sz w:val="24"/>
          <w:szCs w:val="24"/>
          <w:lang w:val="en-US"/>
        </w:rPr>
        <w:t xml:space="preserve"> Rule of Law and Protection of Human Rights in Macedonia. </w:t>
      </w:r>
      <w:r w:rsidRPr="00767CA9">
        <w:rPr>
          <w:rFonts w:ascii="Georgia" w:hAnsi="Georgia"/>
          <w:sz w:val="24"/>
          <w:szCs w:val="24"/>
          <w:lang w:val="en-US"/>
        </w:rPr>
        <w:t>Summer Academy Rule of Law, Human Rights and European Union – Book of Proceedings. Centre for SEELS. 2012.</w:t>
      </w:r>
    </w:p>
    <w:p w:rsidR="00767CA9" w:rsidRPr="00767CA9" w:rsidRDefault="00767CA9" w:rsidP="00767CA9">
      <w:pPr>
        <w:pStyle w:val="FootnoteText"/>
        <w:numPr>
          <w:ilvl w:val="0"/>
          <w:numId w:val="5"/>
        </w:numPr>
        <w:spacing w:line="360" w:lineRule="auto"/>
        <w:rPr>
          <w:rFonts w:ascii="Georgia" w:hAnsi="Georgia"/>
          <w:sz w:val="24"/>
          <w:szCs w:val="24"/>
          <w:lang w:val="en-GB"/>
        </w:rPr>
      </w:pPr>
      <w:proofErr w:type="spellStart"/>
      <w:r w:rsidRPr="00767CA9">
        <w:rPr>
          <w:rFonts w:ascii="Georgia" w:hAnsi="Georgia"/>
          <w:sz w:val="24"/>
          <w:szCs w:val="24"/>
          <w:lang w:val="en-GB"/>
        </w:rPr>
        <w:t>Treneska</w:t>
      </w:r>
      <w:proofErr w:type="spellEnd"/>
      <w:r w:rsidRPr="00767CA9">
        <w:rPr>
          <w:rFonts w:ascii="Georgia" w:hAnsi="Georgia"/>
          <w:sz w:val="24"/>
          <w:szCs w:val="24"/>
          <w:lang w:val="en-GB"/>
        </w:rPr>
        <w:t xml:space="preserve"> R. 2006. </w:t>
      </w:r>
      <w:r w:rsidRPr="00767CA9">
        <w:rPr>
          <w:rFonts w:ascii="Georgia" w:hAnsi="Georgia"/>
          <w:i/>
          <w:sz w:val="24"/>
          <w:szCs w:val="24"/>
          <w:lang w:val="en-GB"/>
        </w:rPr>
        <w:t>Constitutionalism and Human Rights</w:t>
      </w:r>
      <w:r w:rsidRPr="00767CA9">
        <w:rPr>
          <w:rFonts w:ascii="Georgia" w:hAnsi="Georgia"/>
          <w:sz w:val="24"/>
          <w:szCs w:val="24"/>
          <w:lang w:val="en-GB"/>
        </w:rPr>
        <w:t xml:space="preserve">. </w:t>
      </w:r>
      <w:r w:rsidR="00FE2C0E">
        <w:rPr>
          <w:rFonts w:ascii="Georgia" w:hAnsi="Georgia"/>
          <w:sz w:val="24"/>
          <w:szCs w:val="24"/>
          <w:lang w:val="en-GB"/>
        </w:rPr>
        <w:t>Skopje.</w:t>
      </w:r>
    </w:p>
    <w:p w:rsidR="00767CA9" w:rsidRPr="00767CA9" w:rsidRDefault="00767CA9" w:rsidP="00767CA9">
      <w:pPr>
        <w:pStyle w:val="ListParagraph"/>
        <w:numPr>
          <w:ilvl w:val="0"/>
          <w:numId w:val="5"/>
        </w:numPr>
        <w:spacing w:line="360" w:lineRule="auto"/>
        <w:rPr>
          <w:rFonts w:ascii="Georgia" w:hAnsi="Georgia"/>
          <w:sz w:val="24"/>
          <w:szCs w:val="24"/>
          <w:lang w:val="en-US"/>
        </w:rPr>
      </w:pPr>
      <w:r w:rsidRPr="00767CA9">
        <w:rPr>
          <w:rFonts w:ascii="Georgia" w:hAnsi="Georgia"/>
          <w:sz w:val="24"/>
          <w:szCs w:val="24"/>
        </w:rPr>
        <w:t>Whitinghton Keith E, Kelemen R Daniel, Caldeira Gregory A.</w:t>
      </w:r>
      <w:r w:rsidR="00FE2C0E">
        <w:rPr>
          <w:rFonts w:ascii="Georgia" w:hAnsi="Georgia"/>
          <w:sz w:val="24"/>
          <w:szCs w:val="24"/>
          <w:lang w:val="en-US"/>
        </w:rPr>
        <w:t>(2008).</w:t>
      </w:r>
      <w:r w:rsidRPr="00767CA9">
        <w:rPr>
          <w:rFonts w:ascii="Georgia" w:hAnsi="Georgia"/>
          <w:sz w:val="24"/>
          <w:szCs w:val="24"/>
        </w:rPr>
        <w:t xml:space="preserve"> </w:t>
      </w:r>
      <w:proofErr w:type="gramStart"/>
      <w:r w:rsidRPr="00767CA9">
        <w:rPr>
          <w:rFonts w:ascii="Georgia" w:hAnsi="Georgia"/>
          <w:i/>
          <w:sz w:val="24"/>
          <w:szCs w:val="24"/>
        </w:rPr>
        <w:t>The</w:t>
      </w:r>
      <w:proofErr w:type="gramEnd"/>
      <w:r w:rsidRPr="00767CA9">
        <w:rPr>
          <w:rFonts w:ascii="Georgia" w:hAnsi="Georgia"/>
          <w:i/>
          <w:sz w:val="24"/>
          <w:szCs w:val="24"/>
        </w:rPr>
        <w:t xml:space="preserve"> Oxford Handbook of Law and Politics</w:t>
      </w:r>
      <w:r w:rsidRPr="00767CA9">
        <w:rPr>
          <w:rFonts w:ascii="Georgia" w:hAnsi="Georgia"/>
          <w:sz w:val="24"/>
          <w:szCs w:val="24"/>
        </w:rPr>
        <w:t>. Oxford Unive</w:t>
      </w:r>
      <w:r w:rsidR="00FE2C0E">
        <w:rPr>
          <w:rFonts w:ascii="Georgia" w:hAnsi="Georgia"/>
          <w:sz w:val="24"/>
          <w:szCs w:val="24"/>
        </w:rPr>
        <w:t xml:space="preserve">rsity Press. </w:t>
      </w:r>
    </w:p>
    <w:p w:rsidR="00767CA9" w:rsidRPr="00767CA9" w:rsidRDefault="00767CA9" w:rsidP="00767CA9">
      <w:pPr>
        <w:pStyle w:val="FootnoteText"/>
        <w:numPr>
          <w:ilvl w:val="0"/>
          <w:numId w:val="5"/>
        </w:numPr>
        <w:spacing w:line="360" w:lineRule="auto"/>
        <w:rPr>
          <w:rFonts w:ascii="Georgia" w:hAnsi="Georgia"/>
          <w:sz w:val="24"/>
          <w:szCs w:val="24"/>
          <w:lang w:val="en-US"/>
        </w:rPr>
      </w:pPr>
      <w:r w:rsidRPr="00767CA9">
        <w:rPr>
          <w:rFonts w:ascii="Georgia" w:hAnsi="Georgia"/>
          <w:sz w:val="24"/>
          <w:szCs w:val="24"/>
        </w:rPr>
        <w:t>Јовичи</w:t>
      </w:r>
      <w:r w:rsidRPr="00767CA9">
        <w:rPr>
          <w:rFonts w:ascii="Georgia" w:hAnsi="Georgia"/>
          <w:sz w:val="24"/>
          <w:szCs w:val="24"/>
          <w:lang w:val="en-US"/>
        </w:rPr>
        <w:t xml:space="preserve">h </w:t>
      </w:r>
      <w:proofErr w:type="spellStart"/>
      <w:r w:rsidRPr="00767CA9">
        <w:rPr>
          <w:rFonts w:ascii="Georgia" w:hAnsi="Georgia"/>
          <w:sz w:val="24"/>
          <w:szCs w:val="24"/>
          <w:lang w:val="en-US"/>
        </w:rPr>
        <w:t>Миодраг</w:t>
      </w:r>
      <w:proofErr w:type="spellEnd"/>
      <w:r w:rsidRPr="00767CA9">
        <w:rPr>
          <w:rFonts w:ascii="Georgia" w:hAnsi="Georgia"/>
          <w:sz w:val="24"/>
          <w:szCs w:val="24"/>
          <w:lang w:val="en-US"/>
        </w:rPr>
        <w:t xml:space="preserve">. </w:t>
      </w:r>
      <w:proofErr w:type="spellStart"/>
      <w:r w:rsidRPr="00767CA9">
        <w:rPr>
          <w:rFonts w:ascii="Georgia" w:hAnsi="Georgia"/>
          <w:i/>
          <w:sz w:val="24"/>
          <w:szCs w:val="24"/>
          <w:lang w:val="en-US"/>
        </w:rPr>
        <w:t>Устав</w:t>
      </w:r>
      <w:proofErr w:type="spellEnd"/>
      <w:r w:rsidRPr="00767CA9">
        <w:rPr>
          <w:rFonts w:ascii="Georgia" w:hAnsi="Georgia"/>
          <w:i/>
          <w:sz w:val="24"/>
          <w:szCs w:val="24"/>
          <w:lang w:val="en-US"/>
        </w:rPr>
        <w:t xml:space="preserve"> и </w:t>
      </w:r>
      <w:proofErr w:type="spellStart"/>
      <w:r w:rsidRPr="00767CA9">
        <w:rPr>
          <w:rFonts w:ascii="Georgia" w:hAnsi="Georgia"/>
          <w:i/>
          <w:sz w:val="24"/>
          <w:szCs w:val="24"/>
          <w:lang w:val="en-US"/>
        </w:rPr>
        <w:t>уставност</w:t>
      </w:r>
      <w:proofErr w:type="spellEnd"/>
      <w:r w:rsidRPr="00767CA9">
        <w:rPr>
          <w:rFonts w:ascii="Georgia" w:hAnsi="Georgia"/>
          <w:sz w:val="24"/>
          <w:szCs w:val="24"/>
          <w:lang w:val="en-US"/>
        </w:rPr>
        <w:t xml:space="preserve">. </w:t>
      </w:r>
      <w:proofErr w:type="spellStart"/>
      <w:r w:rsidRPr="00767CA9">
        <w:rPr>
          <w:rFonts w:ascii="Georgia" w:hAnsi="Georgia"/>
          <w:sz w:val="24"/>
          <w:szCs w:val="24"/>
          <w:lang w:val="en-US"/>
        </w:rPr>
        <w:t>Службени</w:t>
      </w:r>
      <w:proofErr w:type="spellEnd"/>
      <w:r w:rsidRPr="00767CA9">
        <w:rPr>
          <w:rFonts w:ascii="Georgia" w:hAnsi="Georgia"/>
          <w:sz w:val="24"/>
          <w:szCs w:val="24"/>
          <w:lang w:val="en-US"/>
        </w:rPr>
        <w:t xml:space="preserve"> </w:t>
      </w:r>
      <w:proofErr w:type="spellStart"/>
      <w:r w:rsidRPr="00767CA9">
        <w:rPr>
          <w:rFonts w:ascii="Georgia" w:hAnsi="Georgia"/>
          <w:sz w:val="24"/>
          <w:szCs w:val="24"/>
          <w:lang w:val="en-US"/>
        </w:rPr>
        <w:t>гласник</w:t>
      </w:r>
      <w:proofErr w:type="spellEnd"/>
      <w:r w:rsidRPr="00767CA9">
        <w:rPr>
          <w:rFonts w:ascii="Georgia" w:hAnsi="Georgia"/>
          <w:sz w:val="24"/>
          <w:szCs w:val="24"/>
          <w:lang w:val="en-US"/>
        </w:rPr>
        <w:t xml:space="preserve">. Београд.2006. </w:t>
      </w:r>
    </w:p>
    <w:p w:rsidR="00767CA9" w:rsidRPr="00767CA9" w:rsidRDefault="00767CA9" w:rsidP="00767CA9">
      <w:pPr>
        <w:pStyle w:val="ListParagraph"/>
        <w:numPr>
          <w:ilvl w:val="0"/>
          <w:numId w:val="5"/>
        </w:numPr>
        <w:spacing w:line="360" w:lineRule="auto"/>
        <w:rPr>
          <w:rFonts w:ascii="Georgia" w:hAnsi="Georgia"/>
          <w:sz w:val="24"/>
          <w:szCs w:val="24"/>
          <w:lang w:val="en-US"/>
        </w:rPr>
      </w:pPr>
      <w:r w:rsidRPr="00767CA9">
        <w:rPr>
          <w:rFonts w:ascii="Georgia" w:hAnsi="Georgia"/>
          <w:sz w:val="24"/>
          <w:szCs w:val="24"/>
        </w:rPr>
        <w:t>Лукиh. Д. Радомир</w:t>
      </w:r>
      <w:r w:rsidR="00FE2C0E">
        <w:rPr>
          <w:rFonts w:ascii="Georgia" w:hAnsi="Georgia"/>
          <w:sz w:val="24"/>
          <w:szCs w:val="24"/>
          <w:lang w:val="en-US"/>
        </w:rPr>
        <w:t>. (1958)</w:t>
      </w:r>
      <w:r w:rsidRPr="00767CA9">
        <w:rPr>
          <w:rFonts w:ascii="Georgia" w:hAnsi="Georgia"/>
          <w:sz w:val="24"/>
          <w:szCs w:val="24"/>
        </w:rPr>
        <w:t xml:space="preserve"> </w:t>
      </w:r>
      <w:r w:rsidRPr="00767CA9">
        <w:rPr>
          <w:rFonts w:ascii="Georgia" w:hAnsi="Georgia"/>
          <w:sz w:val="24"/>
          <w:szCs w:val="24"/>
          <w:lang w:val="en-US"/>
        </w:rPr>
        <w:t xml:space="preserve"> </w:t>
      </w:r>
      <w:r w:rsidRPr="00767CA9">
        <w:rPr>
          <w:rFonts w:ascii="Georgia" w:hAnsi="Georgia"/>
          <w:i/>
          <w:sz w:val="24"/>
          <w:szCs w:val="24"/>
        </w:rPr>
        <w:t>Теорија државе и права</w:t>
      </w:r>
      <w:r w:rsidRPr="00767CA9">
        <w:rPr>
          <w:rFonts w:ascii="Georgia" w:hAnsi="Georgia"/>
          <w:sz w:val="24"/>
          <w:szCs w:val="24"/>
        </w:rPr>
        <w:t>. Беог</w:t>
      </w:r>
      <w:r w:rsidR="00FE2C0E">
        <w:rPr>
          <w:rFonts w:ascii="Georgia" w:hAnsi="Georgia"/>
          <w:sz w:val="24"/>
          <w:szCs w:val="24"/>
        </w:rPr>
        <w:t xml:space="preserve">рад </w:t>
      </w:r>
      <w:r w:rsidRPr="00767CA9">
        <w:rPr>
          <w:rFonts w:ascii="Georgia" w:hAnsi="Georgia"/>
          <w:sz w:val="24"/>
          <w:szCs w:val="24"/>
        </w:rPr>
        <w:t xml:space="preserve"> </w:t>
      </w:r>
    </w:p>
    <w:p w:rsidR="00767CA9" w:rsidRPr="00767CA9" w:rsidRDefault="00767CA9" w:rsidP="00FE2C0E">
      <w:pPr>
        <w:pStyle w:val="EndnoteText"/>
        <w:spacing w:line="360" w:lineRule="auto"/>
        <w:ind w:left="720"/>
        <w:rPr>
          <w:rFonts w:ascii="Georgia" w:hAnsi="Georgia"/>
          <w:sz w:val="24"/>
          <w:szCs w:val="24"/>
        </w:rPr>
      </w:pPr>
    </w:p>
    <w:sectPr w:rsidR="00767CA9" w:rsidRPr="00767CA9" w:rsidSect="005B73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1" w:rsidRDefault="00883991" w:rsidP="00183507">
      <w:pPr>
        <w:spacing w:after="0" w:line="240" w:lineRule="auto"/>
      </w:pPr>
      <w:r>
        <w:separator/>
      </w:r>
    </w:p>
  </w:endnote>
  <w:endnote w:type="continuationSeparator" w:id="0">
    <w:p w:rsidR="00883991" w:rsidRDefault="00883991" w:rsidP="0018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05641"/>
      <w:docPartObj>
        <w:docPartGallery w:val="Page Numbers (Bottom of Page)"/>
        <w:docPartUnique/>
      </w:docPartObj>
    </w:sdtPr>
    <w:sdtEndPr>
      <w:rPr>
        <w:noProof/>
      </w:rPr>
    </w:sdtEndPr>
    <w:sdtContent>
      <w:p w:rsidR="006C112E" w:rsidRDefault="006C112E">
        <w:pPr>
          <w:pStyle w:val="Footer"/>
          <w:jc w:val="right"/>
        </w:pPr>
        <w:r>
          <w:fldChar w:fldCharType="begin"/>
        </w:r>
        <w:r>
          <w:instrText xml:space="preserve"> PAGE   \* MERGEFORMAT </w:instrText>
        </w:r>
        <w:r>
          <w:fldChar w:fldCharType="separate"/>
        </w:r>
        <w:r w:rsidR="007B6C47">
          <w:rPr>
            <w:noProof/>
          </w:rPr>
          <w:t>17</w:t>
        </w:r>
        <w:r>
          <w:rPr>
            <w:noProof/>
          </w:rPr>
          <w:fldChar w:fldCharType="end"/>
        </w:r>
      </w:p>
    </w:sdtContent>
  </w:sdt>
  <w:p w:rsidR="006C112E" w:rsidRDefault="006C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1" w:rsidRDefault="00883991" w:rsidP="00183507">
      <w:pPr>
        <w:spacing w:after="0" w:line="240" w:lineRule="auto"/>
      </w:pPr>
      <w:r>
        <w:separator/>
      </w:r>
    </w:p>
  </w:footnote>
  <w:footnote w:type="continuationSeparator" w:id="0">
    <w:p w:rsidR="00883991" w:rsidRDefault="00883991" w:rsidP="00183507">
      <w:pPr>
        <w:spacing w:after="0" w:line="240" w:lineRule="auto"/>
      </w:pPr>
      <w:r>
        <w:continuationSeparator/>
      </w:r>
    </w:p>
  </w:footnote>
  <w:footnote w:id="1">
    <w:p w:rsidR="00F949C0" w:rsidRDefault="00F949C0" w:rsidP="00E56F7F">
      <w:pPr>
        <w:pStyle w:val="FootnoteText"/>
        <w:jc w:val="both"/>
      </w:pPr>
      <w:r>
        <w:rPr>
          <w:rStyle w:val="FootnoteReference"/>
        </w:rPr>
        <w:footnoteRef/>
      </w:r>
      <w:r>
        <w:t xml:space="preserve"> Loveland Ian. </w:t>
      </w:r>
      <w:r w:rsidRPr="00E56F7F">
        <w:rPr>
          <w:i/>
        </w:rPr>
        <w:t>Constitutional Law, Administrative Law and Human Rights</w:t>
      </w:r>
      <w:r>
        <w:t>. Oxford university press.London 2006.p. 56</w:t>
      </w:r>
    </w:p>
  </w:footnote>
  <w:footnote w:id="2">
    <w:p w:rsidR="00F949C0" w:rsidRDefault="00F949C0" w:rsidP="00E56F7F">
      <w:pPr>
        <w:pStyle w:val="FootnoteText"/>
        <w:jc w:val="both"/>
      </w:pPr>
      <w:r>
        <w:rPr>
          <w:rStyle w:val="FootnoteReference"/>
        </w:rPr>
        <w:footnoteRef/>
      </w:r>
      <w:r>
        <w:t xml:space="preserve"> Raz Jozeph. </w:t>
      </w:r>
      <w:r w:rsidRPr="00E56F7F">
        <w:rPr>
          <w:i/>
        </w:rPr>
        <w:t>The Rule of Law and its Virtue.</w:t>
      </w:r>
      <w:r>
        <w:t xml:space="preserve"> In Caroll Alex. </w:t>
      </w:r>
      <w:r w:rsidRPr="00E56F7F">
        <w:rPr>
          <w:i/>
        </w:rPr>
        <w:t>Constitutional and administrative law</w:t>
      </w:r>
      <w:r>
        <w:t>. Pearson Longma. London 2007. P.46</w:t>
      </w:r>
    </w:p>
  </w:footnote>
  <w:footnote w:id="3">
    <w:p w:rsidR="00F949C0" w:rsidRDefault="00F949C0" w:rsidP="00E56F7F">
      <w:pPr>
        <w:pStyle w:val="FootnoteText"/>
        <w:jc w:val="both"/>
      </w:pPr>
      <w:r>
        <w:rPr>
          <w:rStyle w:val="FootnoteReference"/>
        </w:rPr>
        <w:footnoteRef/>
      </w:r>
      <w:r>
        <w:t xml:space="preserve"> Barnett Hilaire. </w:t>
      </w:r>
      <w:r w:rsidRPr="00E56F7F">
        <w:rPr>
          <w:i/>
        </w:rPr>
        <w:t>Constitutional and Administrative Law</w:t>
      </w:r>
      <w:r>
        <w:t>. Routledge Cavendish. 2006. p.77</w:t>
      </w:r>
    </w:p>
  </w:footnote>
  <w:footnote w:id="4">
    <w:p w:rsidR="00F949C0" w:rsidRDefault="00F949C0" w:rsidP="00E56F7F">
      <w:pPr>
        <w:pStyle w:val="FootnoteText"/>
        <w:jc w:val="both"/>
      </w:pPr>
      <w:r>
        <w:rPr>
          <w:rStyle w:val="FootnoteReference"/>
        </w:rPr>
        <w:footnoteRef/>
      </w:r>
      <w:r>
        <w:t xml:space="preserve"> ibid. p.78</w:t>
      </w:r>
    </w:p>
  </w:footnote>
  <w:footnote w:id="5">
    <w:p w:rsidR="00F949C0" w:rsidRDefault="00F949C0" w:rsidP="00E56F7F">
      <w:pPr>
        <w:pStyle w:val="FootnoteText"/>
        <w:jc w:val="both"/>
      </w:pPr>
      <w:r>
        <w:rPr>
          <w:rStyle w:val="FootnoteReference"/>
        </w:rPr>
        <w:footnoteRef/>
      </w:r>
      <w:r>
        <w:t xml:space="preserve"> Caroll Alex. </w:t>
      </w:r>
      <w:r w:rsidRPr="00E56F7F">
        <w:rPr>
          <w:i/>
        </w:rPr>
        <w:t>Constitutional and administrative law</w:t>
      </w:r>
      <w:r>
        <w:t>. Pearson Longma</w:t>
      </w:r>
      <w:r w:rsidR="00E56F7F">
        <w:rPr>
          <w:lang w:val="en-US"/>
        </w:rPr>
        <w:t>n</w:t>
      </w:r>
      <w:r>
        <w:t>. London 2007. P.47</w:t>
      </w:r>
    </w:p>
  </w:footnote>
  <w:footnote w:id="6">
    <w:p w:rsidR="00F949C0" w:rsidRDefault="00F949C0" w:rsidP="00E56F7F">
      <w:pPr>
        <w:pStyle w:val="FootnoteText"/>
        <w:jc w:val="both"/>
      </w:pPr>
      <w:r>
        <w:rPr>
          <w:rStyle w:val="FootnoteReference"/>
        </w:rPr>
        <w:footnoteRef/>
      </w:r>
      <w:r>
        <w:t xml:space="preserve"> Berman H.J. </w:t>
      </w:r>
      <w:r w:rsidRPr="00E56F7F">
        <w:rPr>
          <w:i/>
        </w:rPr>
        <w:t>Law and revolution: The formation of the Western Legal Tradition</w:t>
      </w:r>
      <w:r>
        <w:t>. Cambridge Mass. Harvard University Press. 1983.292 in Whitinghton Keith E, Kelemen R Daniel, Caldeira Gregory A. The Oxford Handbook of Law and Politics. Oxford University Press. 2008.p 64</w:t>
      </w:r>
    </w:p>
  </w:footnote>
  <w:footnote w:id="7">
    <w:p w:rsidR="007D39DC" w:rsidRPr="007D39DC" w:rsidRDefault="007D39DC">
      <w:pPr>
        <w:pStyle w:val="FootnoteText"/>
        <w:rPr>
          <w:lang w:val="en-US"/>
        </w:rPr>
      </w:pPr>
      <w:r>
        <w:rPr>
          <w:rStyle w:val="FootnoteReference"/>
        </w:rPr>
        <w:footnoteRef/>
      </w:r>
      <w:r>
        <w:t xml:space="preserve"> </w:t>
      </w:r>
      <w:proofErr w:type="spellStart"/>
      <w:proofErr w:type="gramStart"/>
      <w:r w:rsidR="00CC1C8B">
        <w:rPr>
          <w:lang w:val="en-US"/>
        </w:rPr>
        <w:t>Jovicic</w:t>
      </w:r>
      <w:proofErr w:type="spellEnd"/>
      <w:r w:rsidR="00CC1C8B">
        <w:rPr>
          <w:lang w:val="en-US"/>
        </w:rPr>
        <w:t xml:space="preserve"> M.</w:t>
      </w:r>
      <w:r>
        <w:rPr>
          <w:lang w:val="en-US"/>
        </w:rPr>
        <w:t xml:space="preserve"> </w:t>
      </w:r>
      <w:proofErr w:type="spellStart"/>
      <w:r w:rsidRPr="00CC1C8B">
        <w:rPr>
          <w:i/>
          <w:lang w:val="en-US"/>
        </w:rPr>
        <w:t>Ustav</w:t>
      </w:r>
      <w:proofErr w:type="spellEnd"/>
      <w:r w:rsidRPr="00CC1C8B">
        <w:rPr>
          <w:i/>
          <w:lang w:val="en-US"/>
        </w:rPr>
        <w:t xml:space="preserve"> I </w:t>
      </w:r>
      <w:proofErr w:type="spellStart"/>
      <w:r w:rsidRPr="00CC1C8B">
        <w:rPr>
          <w:i/>
          <w:lang w:val="en-US"/>
        </w:rPr>
        <w:t>sutavnost</w:t>
      </w:r>
      <w:proofErr w:type="spellEnd"/>
      <w:r w:rsidRPr="00CC1C8B">
        <w:rPr>
          <w:i/>
          <w:lang w:val="en-US"/>
        </w:rPr>
        <w:t>.</w:t>
      </w:r>
      <w:proofErr w:type="gramEnd"/>
      <w:r w:rsidR="00CC1C8B">
        <w:rPr>
          <w:lang w:val="en-US"/>
        </w:rPr>
        <w:t xml:space="preserve"> Beograd.2006.p</w:t>
      </w:r>
      <w:r>
        <w:rPr>
          <w:lang w:val="en-US"/>
        </w:rPr>
        <w:t xml:space="preserve"> 333</w:t>
      </w:r>
    </w:p>
  </w:footnote>
  <w:footnote w:id="8">
    <w:p w:rsidR="00731993" w:rsidRPr="00D10EC1" w:rsidRDefault="00731993" w:rsidP="00731993">
      <w:pPr>
        <w:pStyle w:val="FootnoteText"/>
        <w:jc w:val="both"/>
      </w:pPr>
      <w:r>
        <w:rPr>
          <w:rStyle w:val="FootnoteReference"/>
        </w:rPr>
        <w:footnoteRef/>
      </w:r>
      <w:r w:rsidR="00CC1C8B">
        <w:t>Радомир Д. Лукиh.</w:t>
      </w:r>
      <w:r w:rsidRPr="002D078D">
        <w:rPr>
          <w:i/>
        </w:rPr>
        <w:t>Теорија државе и права</w:t>
      </w:r>
      <w:r>
        <w:t xml:space="preserve">. </w:t>
      </w:r>
      <w:r w:rsidR="00CC1C8B">
        <w:t xml:space="preserve">Београд 1958 </w:t>
      </w:r>
      <w:r w:rsidR="00CC1C8B">
        <w:rPr>
          <w:lang w:val="en-US"/>
        </w:rPr>
        <w:t>p</w:t>
      </w:r>
      <w:r>
        <w:t>.147</w:t>
      </w:r>
    </w:p>
  </w:footnote>
  <w:footnote w:id="9">
    <w:p w:rsidR="00731993" w:rsidRPr="001C61D2" w:rsidRDefault="00731993" w:rsidP="00731993">
      <w:pPr>
        <w:pStyle w:val="FootnoteText"/>
        <w:jc w:val="both"/>
      </w:pPr>
      <w:r>
        <w:rPr>
          <w:rStyle w:val="FootnoteReference"/>
        </w:rPr>
        <w:footnoteRef/>
      </w:r>
      <w:r w:rsidR="00CC1C8B">
        <w:t>Јовичи</w:t>
      </w:r>
      <w:r w:rsidR="00CC1C8B">
        <w:rPr>
          <w:lang w:val="en-US"/>
        </w:rPr>
        <w:t xml:space="preserve">h </w:t>
      </w:r>
      <w:proofErr w:type="spellStart"/>
      <w:r w:rsidR="00CC1C8B">
        <w:rPr>
          <w:lang w:val="en-US"/>
        </w:rPr>
        <w:t>Миодраг</w:t>
      </w:r>
      <w:proofErr w:type="spellEnd"/>
      <w:r w:rsidR="00CC1C8B">
        <w:rPr>
          <w:lang w:val="en-US"/>
        </w:rPr>
        <w:t xml:space="preserve">. </w:t>
      </w:r>
      <w:r>
        <w:rPr>
          <w:i/>
        </w:rPr>
        <w:t>Хијер</w:t>
      </w:r>
      <w:r w:rsidRPr="001C61D2">
        <w:rPr>
          <w:i/>
        </w:rPr>
        <w:t>архија правних прописа</w:t>
      </w:r>
      <w:r>
        <w:t xml:space="preserve">. </w:t>
      </w:r>
      <w:proofErr w:type="gramStart"/>
      <w:r w:rsidR="00CC1C8B">
        <w:rPr>
          <w:lang w:val="en-US"/>
        </w:rPr>
        <w:t>-</w:t>
      </w:r>
      <w:proofErr w:type="spellStart"/>
      <w:r>
        <w:rPr>
          <w:lang w:val="en-US"/>
        </w:rPr>
        <w:t>Устав</w:t>
      </w:r>
      <w:proofErr w:type="spellEnd"/>
      <w:r>
        <w:rPr>
          <w:lang w:val="en-US"/>
        </w:rPr>
        <w:t xml:space="preserve"> и </w:t>
      </w:r>
      <w:proofErr w:type="spellStart"/>
      <w:r>
        <w:rPr>
          <w:lang w:val="en-US"/>
        </w:rPr>
        <w:t>уставност</w:t>
      </w:r>
      <w:proofErr w:type="spellEnd"/>
      <w:r>
        <w:rPr>
          <w:lang w:val="en-US"/>
        </w:rPr>
        <w:t>.</w:t>
      </w:r>
      <w:proofErr w:type="gramEnd"/>
      <w:r>
        <w:rPr>
          <w:lang w:val="en-US"/>
        </w:rPr>
        <w:t xml:space="preserve"> </w:t>
      </w:r>
      <w:proofErr w:type="spellStart"/>
      <w:proofErr w:type="gramStart"/>
      <w:r>
        <w:rPr>
          <w:lang w:val="en-US"/>
        </w:rPr>
        <w:t>Службени</w:t>
      </w:r>
      <w:proofErr w:type="spellEnd"/>
      <w:r>
        <w:rPr>
          <w:lang w:val="en-US"/>
        </w:rPr>
        <w:t xml:space="preserve"> </w:t>
      </w:r>
      <w:proofErr w:type="spellStart"/>
      <w:r>
        <w:rPr>
          <w:lang w:val="en-US"/>
        </w:rPr>
        <w:t>гласник</w:t>
      </w:r>
      <w:proofErr w:type="spellEnd"/>
      <w:r>
        <w:rPr>
          <w:lang w:val="en-US"/>
        </w:rPr>
        <w:t>.</w:t>
      </w:r>
      <w:proofErr w:type="gramEnd"/>
      <w:r>
        <w:rPr>
          <w:lang w:val="en-US"/>
        </w:rPr>
        <w:t xml:space="preserve"> Београд.2006. стр.331</w:t>
      </w:r>
    </w:p>
  </w:footnote>
  <w:footnote w:id="10">
    <w:p w:rsidR="00BA6254" w:rsidRPr="00BA6254" w:rsidRDefault="00BA6254">
      <w:pPr>
        <w:pStyle w:val="FootnoteText"/>
        <w:rPr>
          <w:lang w:val="en-US"/>
        </w:rPr>
      </w:pPr>
      <w:r>
        <w:rPr>
          <w:rStyle w:val="FootnoteReference"/>
        </w:rPr>
        <w:footnoteRef/>
      </w:r>
      <w:r>
        <w:t xml:space="preserve"> </w:t>
      </w:r>
      <w:r w:rsidR="008B5F65">
        <w:rPr>
          <w:lang w:val="en-US"/>
        </w:rPr>
        <w:t xml:space="preserve">Alexander L </w:t>
      </w:r>
      <w:r w:rsidR="008B5F65" w:rsidRPr="00CC1C8B">
        <w:rPr>
          <w:i/>
          <w:lang w:val="en-US"/>
        </w:rPr>
        <w:t>Constitutionalism Philosophical Foundations</w:t>
      </w:r>
      <w:r w:rsidR="008B5F65">
        <w:rPr>
          <w:lang w:val="en-US"/>
        </w:rPr>
        <w:t xml:space="preserve"> 1998.p 16</w:t>
      </w:r>
    </w:p>
  </w:footnote>
  <w:footnote w:id="11">
    <w:p w:rsidR="00041798" w:rsidRPr="00041798" w:rsidRDefault="00041798">
      <w:pPr>
        <w:pStyle w:val="FootnoteText"/>
        <w:rPr>
          <w:lang w:val="en-US"/>
        </w:rPr>
      </w:pPr>
      <w:r>
        <w:rPr>
          <w:rStyle w:val="FootnoteReference"/>
        </w:rPr>
        <w:footnoteRef/>
      </w:r>
      <w:r>
        <w:t xml:space="preserve"> </w:t>
      </w:r>
      <w:r>
        <w:rPr>
          <w:lang w:val="en-US"/>
        </w:rPr>
        <w:t xml:space="preserve">AW Bradly and </w:t>
      </w:r>
      <w:proofErr w:type="spellStart"/>
      <w:r>
        <w:rPr>
          <w:lang w:val="en-US"/>
        </w:rPr>
        <w:t>KDEwing</w:t>
      </w:r>
      <w:proofErr w:type="spellEnd"/>
      <w:r>
        <w:rPr>
          <w:lang w:val="en-US"/>
        </w:rPr>
        <w:t xml:space="preserve">. </w:t>
      </w:r>
      <w:proofErr w:type="spellStart"/>
      <w:proofErr w:type="gramStart"/>
      <w:r w:rsidRPr="00CC1C8B">
        <w:rPr>
          <w:i/>
          <w:lang w:val="en-US"/>
        </w:rPr>
        <w:t>Constitutiolnal</w:t>
      </w:r>
      <w:proofErr w:type="spellEnd"/>
      <w:r w:rsidRPr="00CC1C8B">
        <w:rPr>
          <w:i/>
          <w:lang w:val="en-US"/>
        </w:rPr>
        <w:t xml:space="preserve"> and Administrative Law</w:t>
      </w:r>
      <w:r w:rsidR="00CC1C8B">
        <w:rPr>
          <w:lang w:val="en-US"/>
        </w:rPr>
        <w:t>.2007.</w:t>
      </w:r>
      <w:proofErr w:type="gramEnd"/>
      <w:r w:rsidR="00CC1C8B">
        <w:rPr>
          <w:lang w:val="en-US"/>
        </w:rPr>
        <w:t xml:space="preserve"> p</w:t>
      </w:r>
      <w:r>
        <w:rPr>
          <w:lang w:val="en-US"/>
        </w:rPr>
        <w:t>.5</w:t>
      </w:r>
    </w:p>
  </w:footnote>
  <w:footnote w:id="12">
    <w:p w:rsidR="007E7182" w:rsidRPr="007E7182" w:rsidRDefault="007E7182">
      <w:pPr>
        <w:pStyle w:val="FootnoteText"/>
        <w:rPr>
          <w:lang w:val="en-US"/>
        </w:rPr>
      </w:pPr>
      <w:r>
        <w:rPr>
          <w:rStyle w:val="FootnoteReference"/>
        </w:rPr>
        <w:footnoteRef/>
      </w:r>
      <w:r>
        <w:t xml:space="preserve"> </w:t>
      </w:r>
      <w:r>
        <w:rPr>
          <w:lang w:val="en-US"/>
        </w:rPr>
        <w:t>ibid</w:t>
      </w:r>
    </w:p>
  </w:footnote>
  <w:footnote w:id="13">
    <w:p w:rsidR="00B50C83" w:rsidRPr="00DD3F59" w:rsidRDefault="00B50C83">
      <w:pPr>
        <w:pStyle w:val="FootnoteText"/>
      </w:pPr>
      <w:r>
        <w:rPr>
          <w:rStyle w:val="FootnoteReference"/>
        </w:rPr>
        <w:footnoteRef/>
      </w:r>
      <w:r>
        <w:rPr>
          <w:lang w:val="en-US"/>
        </w:rPr>
        <w:t xml:space="preserve"> </w:t>
      </w:r>
      <w:proofErr w:type="spellStart"/>
      <w:proofErr w:type="gramStart"/>
      <w:r>
        <w:rPr>
          <w:lang w:val="en-US"/>
        </w:rPr>
        <w:t>Jovicic</w:t>
      </w:r>
      <w:proofErr w:type="spellEnd"/>
      <w:r w:rsidR="00CC1C8B">
        <w:rPr>
          <w:lang w:val="en-US"/>
        </w:rPr>
        <w:t xml:space="preserve"> M</w:t>
      </w:r>
      <w:r>
        <w:rPr>
          <w:lang w:val="en-US"/>
        </w:rPr>
        <w:t xml:space="preserve">. </w:t>
      </w:r>
      <w:proofErr w:type="spellStart"/>
      <w:r w:rsidRPr="00CC1C8B">
        <w:rPr>
          <w:i/>
          <w:lang w:val="en-US"/>
        </w:rPr>
        <w:t>Ustav</w:t>
      </w:r>
      <w:proofErr w:type="spellEnd"/>
      <w:r w:rsidRPr="00CC1C8B">
        <w:rPr>
          <w:i/>
          <w:lang w:val="en-US"/>
        </w:rPr>
        <w:t xml:space="preserve"> I </w:t>
      </w:r>
      <w:proofErr w:type="spellStart"/>
      <w:r w:rsidRPr="00CC1C8B">
        <w:rPr>
          <w:i/>
          <w:lang w:val="en-US"/>
        </w:rPr>
        <w:t>ustavnost</w:t>
      </w:r>
      <w:proofErr w:type="spellEnd"/>
      <w:r>
        <w:rPr>
          <w:lang w:val="en-US"/>
        </w:rPr>
        <w:t>.</w:t>
      </w:r>
      <w:proofErr w:type="gramEnd"/>
      <w:r>
        <w:rPr>
          <w:lang w:val="en-US"/>
        </w:rPr>
        <w:t xml:space="preserve"> 2006.p396</w:t>
      </w:r>
    </w:p>
  </w:footnote>
  <w:footnote w:id="14">
    <w:p w:rsidR="001863DA" w:rsidRPr="00E72CE8" w:rsidRDefault="001863DA">
      <w:pPr>
        <w:pStyle w:val="FootnoteText"/>
        <w:rPr>
          <w:lang w:val="en-US"/>
        </w:rPr>
      </w:pPr>
      <w:r>
        <w:rPr>
          <w:rStyle w:val="FootnoteReference"/>
        </w:rPr>
        <w:footnoteRef/>
      </w:r>
      <w:r>
        <w:t xml:space="preserve"> </w:t>
      </w:r>
      <w:r w:rsidRPr="00E72CE8">
        <w:rPr>
          <w:lang w:val="en-US"/>
        </w:rPr>
        <w:t>Constitution of France 1958 art</w:t>
      </w:r>
      <w:r w:rsidRPr="00E72CE8">
        <w:t>.89</w:t>
      </w:r>
      <w:r w:rsidRPr="00E72CE8">
        <w:rPr>
          <w:lang w:val="en-US"/>
        </w:rPr>
        <w:t xml:space="preserve">/ </w:t>
      </w:r>
      <w:r w:rsidRPr="00E72CE8">
        <w:t>4</w:t>
      </w:r>
    </w:p>
  </w:footnote>
  <w:footnote w:id="15">
    <w:p w:rsidR="001863DA" w:rsidRPr="00E72CE8" w:rsidRDefault="001863DA">
      <w:pPr>
        <w:pStyle w:val="FootnoteText"/>
        <w:rPr>
          <w:lang w:val="en-US"/>
        </w:rPr>
      </w:pPr>
      <w:r w:rsidRPr="00E72CE8">
        <w:rPr>
          <w:rStyle w:val="FootnoteReference"/>
        </w:rPr>
        <w:footnoteRef/>
      </w:r>
      <w:r w:rsidRPr="00E72CE8">
        <w:t xml:space="preserve"> </w:t>
      </w:r>
      <w:r w:rsidRPr="00E72CE8">
        <w:rPr>
          <w:lang w:val="en-US"/>
        </w:rPr>
        <w:t>Constitution of Spain 1978 art.169</w:t>
      </w:r>
    </w:p>
  </w:footnote>
  <w:footnote w:id="16">
    <w:p w:rsidR="001863DA" w:rsidRPr="001863DA" w:rsidRDefault="001863DA">
      <w:pPr>
        <w:pStyle w:val="FootnoteText"/>
        <w:rPr>
          <w:lang w:val="en-US"/>
        </w:rPr>
      </w:pPr>
      <w:r w:rsidRPr="00E72CE8">
        <w:rPr>
          <w:rStyle w:val="FootnoteReference"/>
        </w:rPr>
        <w:footnoteRef/>
      </w:r>
      <w:r w:rsidRPr="00E72CE8">
        <w:t xml:space="preserve"> </w:t>
      </w:r>
      <w:proofErr w:type="gramStart"/>
      <w:r w:rsidR="00E72CE8" w:rsidRPr="00E72CE8">
        <w:rPr>
          <w:lang w:val="en-US"/>
        </w:rPr>
        <w:t>Constitution of Portuguese Republic</w:t>
      </w:r>
      <w:r w:rsidRPr="00E72CE8">
        <w:rPr>
          <w:lang w:val="en-US"/>
        </w:rPr>
        <w:t xml:space="preserve"> </w:t>
      </w:r>
      <w:r w:rsidRPr="00E72CE8">
        <w:t xml:space="preserve">1976 </w:t>
      </w:r>
      <w:r w:rsidRPr="00E72CE8">
        <w:rPr>
          <w:lang w:val="en-US"/>
        </w:rPr>
        <w:t>art</w:t>
      </w:r>
      <w:r w:rsidRPr="00E72CE8">
        <w:t>.</w:t>
      </w:r>
      <w:proofErr w:type="gramEnd"/>
      <w:r w:rsidRPr="00E72CE8">
        <w:t xml:space="preserve"> 289</w:t>
      </w:r>
    </w:p>
  </w:footnote>
  <w:footnote w:id="17">
    <w:p w:rsidR="00F96442" w:rsidRPr="00F96442" w:rsidRDefault="00F96442">
      <w:pPr>
        <w:pStyle w:val="FootnoteText"/>
        <w:rPr>
          <w:lang w:val="en-US"/>
        </w:rPr>
      </w:pPr>
      <w:r>
        <w:rPr>
          <w:rStyle w:val="FootnoteReference"/>
        </w:rPr>
        <w:footnoteRef/>
      </w:r>
      <w:r>
        <w:t xml:space="preserve"> </w:t>
      </w:r>
      <w:r>
        <w:rPr>
          <w:lang w:val="en-US"/>
        </w:rPr>
        <w:t xml:space="preserve">R. Kuzmanovic. </w:t>
      </w:r>
      <w:proofErr w:type="spellStart"/>
      <w:proofErr w:type="gramStart"/>
      <w:r w:rsidRPr="00CC1C8B">
        <w:rPr>
          <w:i/>
          <w:lang w:val="en-US"/>
        </w:rPr>
        <w:t>Znacaj</w:t>
      </w:r>
      <w:proofErr w:type="spellEnd"/>
      <w:r w:rsidRPr="00CC1C8B">
        <w:rPr>
          <w:i/>
          <w:lang w:val="en-US"/>
        </w:rPr>
        <w:t xml:space="preserve"> </w:t>
      </w:r>
      <w:proofErr w:type="spellStart"/>
      <w:r w:rsidRPr="00CC1C8B">
        <w:rPr>
          <w:i/>
          <w:lang w:val="en-US"/>
        </w:rPr>
        <w:t>prava</w:t>
      </w:r>
      <w:proofErr w:type="spellEnd"/>
      <w:r w:rsidRPr="00CC1C8B">
        <w:rPr>
          <w:i/>
          <w:lang w:val="en-US"/>
        </w:rPr>
        <w:t xml:space="preserve"> I </w:t>
      </w:r>
      <w:proofErr w:type="spellStart"/>
      <w:r w:rsidRPr="00CC1C8B">
        <w:rPr>
          <w:i/>
          <w:lang w:val="en-US"/>
        </w:rPr>
        <w:t>pojave</w:t>
      </w:r>
      <w:proofErr w:type="spellEnd"/>
      <w:r w:rsidRPr="00CC1C8B">
        <w:rPr>
          <w:i/>
          <w:lang w:val="en-US"/>
        </w:rPr>
        <w:t xml:space="preserve"> </w:t>
      </w:r>
      <w:proofErr w:type="spellStart"/>
      <w:r w:rsidRPr="00CC1C8B">
        <w:rPr>
          <w:i/>
          <w:lang w:val="en-US"/>
        </w:rPr>
        <w:t>koje</w:t>
      </w:r>
      <w:proofErr w:type="spellEnd"/>
      <w:r w:rsidRPr="00CC1C8B">
        <w:rPr>
          <w:i/>
          <w:lang w:val="en-US"/>
        </w:rPr>
        <w:t xml:space="preserve"> </w:t>
      </w:r>
      <w:proofErr w:type="spellStart"/>
      <w:r w:rsidRPr="00CC1C8B">
        <w:rPr>
          <w:i/>
          <w:lang w:val="en-US"/>
        </w:rPr>
        <w:t>narusavaju</w:t>
      </w:r>
      <w:proofErr w:type="spellEnd"/>
      <w:r w:rsidRPr="00CC1C8B">
        <w:rPr>
          <w:i/>
          <w:lang w:val="en-US"/>
        </w:rPr>
        <w:t xml:space="preserve"> </w:t>
      </w:r>
      <w:proofErr w:type="spellStart"/>
      <w:r w:rsidRPr="00CC1C8B">
        <w:rPr>
          <w:i/>
          <w:lang w:val="en-US"/>
        </w:rPr>
        <w:t>pravni</w:t>
      </w:r>
      <w:proofErr w:type="spellEnd"/>
      <w:r w:rsidRPr="00CC1C8B">
        <w:rPr>
          <w:i/>
          <w:lang w:val="en-US"/>
        </w:rPr>
        <w:t xml:space="preserve"> </w:t>
      </w:r>
      <w:proofErr w:type="spellStart"/>
      <w:r w:rsidRPr="00CC1C8B">
        <w:rPr>
          <w:i/>
          <w:lang w:val="en-US"/>
        </w:rPr>
        <w:t>sistem</w:t>
      </w:r>
      <w:proofErr w:type="spellEnd"/>
      <w:r>
        <w:rPr>
          <w:lang w:val="en-US"/>
        </w:rPr>
        <w:t>.</w:t>
      </w:r>
      <w:proofErr w:type="gramEnd"/>
      <w:r>
        <w:rPr>
          <w:lang w:val="en-US"/>
        </w:rPr>
        <w:t xml:space="preserve"> </w:t>
      </w:r>
      <w:hyperlink r:id="rId1" w:history="1">
        <w:r w:rsidRPr="00306FBB">
          <w:rPr>
            <w:rStyle w:val="Hyperlink"/>
            <w:lang w:val="en-US"/>
          </w:rPr>
          <w:t>https://www.anurs.org/sajt/doc/File/govori_besjede/2011-05-31_znacaj_prava_predsjednik_spanija.pdf</w:t>
        </w:r>
      </w:hyperlink>
      <w:r>
        <w:rPr>
          <w:lang w:val="en-US"/>
        </w:rPr>
        <w:t xml:space="preserve"> .p10</w:t>
      </w:r>
    </w:p>
  </w:footnote>
  <w:footnote w:id="18">
    <w:p w:rsidR="002A3C55" w:rsidRPr="002A3C55" w:rsidRDefault="002A3C55">
      <w:pPr>
        <w:pStyle w:val="FootnoteText"/>
        <w:rPr>
          <w:lang w:val="en-US"/>
        </w:rPr>
      </w:pPr>
      <w:r>
        <w:rPr>
          <w:rStyle w:val="FootnoteReference"/>
        </w:rPr>
        <w:footnoteRef/>
      </w:r>
      <w:r>
        <w:t xml:space="preserve"> </w:t>
      </w:r>
      <w:r>
        <w:rPr>
          <w:lang w:val="en-US"/>
        </w:rPr>
        <w:t xml:space="preserve"> </w:t>
      </w:r>
      <w:proofErr w:type="spellStart"/>
      <w:proofErr w:type="gramStart"/>
      <w:r>
        <w:rPr>
          <w:lang w:val="en-US"/>
        </w:rPr>
        <w:t>Jovicic</w:t>
      </w:r>
      <w:proofErr w:type="spellEnd"/>
      <w:r w:rsidR="00CC1C8B">
        <w:rPr>
          <w:lang w:val="en-US"/>
        </w:rPr>
        <w:t xml:space="preserve"> M</w:t>
      </w:r>
      <w:r>
        <w:rPr>
          <w:lang w:val="en-US"/>
        </w:rPr>
        <w:t xml:space="preserve">. </w:t>
      </w:r>
      <w:proofErr w:type="spellStart"/>
      <w:r w:rsidRPr="00CC1C8B">
        <w:rPr>
          <w:i/>
          <w:lang w:val="en-US"/>
        </w:rPr>
        <w:t>Ustav</w:t>
      </w:r>
      <w:proofErr w:type="spellEnd"/>
      <w:r w:rsidRPr="00CC1C8B">
        <w:rPr>
          <w:i/>
          <w:lang w:val="en-US"/>
        </w:rPr>
        <w:t xml:space="preserve"> I </w:t>
      </w:r>
      <w:proofErr w:type="spellStart"/>
      <w:r w:rsidRPr="00CC1C8B">
        <w:rPr>
          <w:i/>
          <w:lang w:val="en-US"/>
        </w:rPr>
        <w:t>ustavnost</w:t>
      </w:r>
      <w:proofErr w:type="spellEnd"/>
      <w:r>
        <w:rPr>
          <w:lang w:val="en-US"/>
        </w:rPr>
        <w:t>.</w:t>
      </w:r>
      <w:proofErr w:type="gramEnd"/>
      <w:r>
        <w:rPr>
          <w:lang w:val="en-US"/>
        </w:rPr>
        <w:t xml:space="preserve"> </w:t>
      </w:r>
      <w:proofErr w:type="gramStart"/>
      <w:r w:rsidR="00CC1C8B">
        <w:rPr>
          <w:lang w:val="en-US"/>
        </w:rPr>
        <w:t>Beograd.</w:t>
      </w:r>
      <w:proofErr w:type="gramEnd"/>
      <w:r w:rsidR="00CC1C8B">
        <w:rPr>
          <w:lang w:val="en-US"/>
        </w:rPr>
        <w:t xml:space="preserve"> </w:t>
      </w:r>
      <w:r>
        <w:rPr>
          <w:lang w:val="en-US"/>
        </w:rPr>
        <w:t>2006.p399</w:t>
      </w:r>
    </w:p>
  </w:footnote>
  <w:footnote w:id="19">
    <w:p w:rsidR="001864FF" w:rsidRPr="001864FF" w:rsidRDefault="001864FF">
      <w:pPr>
        <w:pStyle w:val="FootnoteText"/>
        <w:rPr>
          <w:lang w:val="en-US"/>
        </w:rPr>
      </w:pPr>
      <w:r>
        <w:rPr>
          <w:rStyle w:val="FootnoteReference"/>
        </w:rPr>
        <w:footnoteRef/>
      </w:r>
      <w:r>
        <w:t xml:space="preserve"> </w:t>
      </w:r>
      <w:proofErr w:type="gramStart"/>
      <w:r>
        <w:rPr>
          <w:lang w:val="en-US"/>
        </w:rPr>
        <w:t xml:space="preserve">S </w:t>
      </w:r>
      <w:proofErr w:type="spellStart"/>
      <w:r>
        <w:rPr>
          <w:lang w:val="en-US"/>
        </w:rPr>
        <w:t>Klimovski</w:t>
      </w:r>
      <w:proofErr w:type="spellEnd"/>
      <w:r>
        <w:rPr>
          <w:lang w:val="en-US"/>
        </w:rPr>
        <w:t xml:space="preserve"> R </w:t>
      </w:r>
      <w:proofErr w:type="spellStart"/>
      <w:r>
        <w:rPr>
          <w:lang w:val="en-US"/>
        </w:rPr>
        <w:t>Deskoska</w:t>
      </w:r>
      <w:proofErr w:type="spellEnd"/>
      <w:r>
        <w:rPr>
          <w:lang w:val="en-US"/>
        </w:rPr>
        <w:t xml:space="preserve"> T </w:t>
      </w:r>
      <w:proofErr w:type="spellStart"/>
      <w:r>
        <w:rPr>
          <w:lang w:val="en-US"/>
        </w:rPr>
        <w:t>Karakamiseva</w:t>
      </w:r>
      <w:proofErr w:type="spellEnd"/>
      <w:r>
        <w:rPr>
          <w:lang w:val="en-US"/>
        </w:rPr>
        <w:t>.</w:t>
      </w:r>
      <w:proofErr w:type="gramEnd"/>
      <w:r>
        <w:rPr>
          <w:lang w:val="en-US"/>
        </w:rPr>
        <w:t xml:space="preserve"> </w:t>
      </w:r>
      <w:proofErr w:type="spellStart"/>
      <w:proofErr w:type="gramStart"/>
      <w:r w:rsidRPr="00CC1C8B">
        <w:rPr>
          <w:i/>
          <w:lang w:val="en-US"/>
        </w:rPr>
        <w:t>Ustavno</w:t>
      </w:r>
      <w:proofErr w:type="spellEnd"/>
      <w:r w:rsidRPr="00CC1C8B">
        <w:rPr>
          <w:i/>
          <w:lang w:val="en-US"/>
        </w:rPr>
        <w:t xml:space="preserve"> </w:t>
      </w:r>
      <w:proofErr w:type="spellStart"/>
      <w:r w:rsidRPr="00CC1C8B">
        <w:rPr>
          <w:i/>
          <w:lang w:val="en-US"/>
        </w:rPr>
        <w:t>pravo</w:t>
      </w:r>
      <w:proofErr w:type="spellEnd"/>
      <w:r w:rsidRPr="00CC1C8B">
        <w:rPr>
          <w:i/>
          <w:lang w:val="en-US"/>
        </w:rPr>
        <w:t>.</w:t>
      </w:r>
      <w:proofErr w:type="gramEnd"/>
      <w:r>
        <w:rPr>
          <w:lang w:val="en-US"/>
        </w:rPr>
        <w:t xml:space="preserve"> Skopje.2009.p.103</w:t>
      </w:r>
    </w:p>
  </w:footnote>
  <w:footnote w:id="20">
    <w:p w:rsidR="00587776" w:rsidRPr="00660191" w:rsidRDefault="00587776" w:rsidP="00587776">
      <w:pPr>
        <w:pStyle w:val="FootnoteText"/>
        <w:rPr>
          <w:lang w:val="en-US"/>
        </w:rPr>
      </w:pPr>
      <w:r>
        <w:rPr>
          <w:rStyle w:val="FootnoteReference"/>
        </w:rPr>
        <w:footnoteRef/>
      </w:r>
      <w:r>
        <w:t xml:space="preserve"> </w:t>
      </w:r>
      <w:proofErr w:type="spellStart"/>
      <w:proofErr w:type="gramStart"/>
      <w:r w:rsidR="00CC1C8B">
        <w:rPr>
          <w:lang w:val="en-US"/>
        </w:rPr>
        <w:t>Kelzen</w:t>
      </w:r>
      <w:proofErr w:type="spellEnd"/>
      <w:r w:rsidR="00CC1C8B">
        <w:rPr>
          <w:lang w:val="en-US"/>
        </w:rPr>
        <w:t xml:space="preserve"> H. </w:t>
      </w:r>
      <w:proofErr w:type="spellStart"/>
      <w:r w:rsidRPr="00CC1C8B">
        <w:rPr>
          <w:i/>
          <w:lang w:val="en-US"/>
        </w:rPr>
        <w:t>Glavni</w:t>
      </w:r>
      <w:proofErr w:type="spellEnd"/>
      <w:r w:rsidRPr="00CC1C8B">
        <w:rPr>
          <w:i/>
          <w:lang w:val="en-US"/>
        </w:rPr>
        <w:t xml:space="preserve"> </w:t>
      </w:r>
      <w:proofErr w:type="spellStart"/>
      <w:r w:rsidRPr="00CC1C8B">
        <w:rPr>
          <w:i/>
          <w:lang w:val="en-US"/>
        </w:rPr>
        <w:t>problemi</w:t>
      </w:r>
      <w:proofErr w:type="spellEnd"/>
      <w:r w:rsidRPr="00CC1C8B">
        <w:rPr>
          <w:i/>
          <w:lang w:val="en-US"/>
        </w:rPr>
        <w:t xml:space="preserve"> </w:t>
      </w:r>
      <w:proofErr w:type="spellStart"/>
      <w:r w:rsidRPr="00CC1C8B">
        <w:rPr>
          <w:i/>
          <w:lang w:val="en-US"/>
        </w:rPr>
        <w:t>teorije</w:t>
      </w:r>
      <w:proofErr w:type="spellEnd"/>
      <w:r w:rsidRPr="00CC1C8B">
        <w:rPr>
          <w:i/>
          <w:lang w:val="en-US"/>
        </w:rPr>
        <w:t xml:space="preserve"> </w:t>
      </w:r>
      <w:proofErr w:type="spellStart"/>
      <w:r w:rsidRPr="00CC1C8B">
        <w:rPr>
          <w:i/>
          <w:lang w:val="en-US"/>
        </w:rPr>
        <w:t>drzavnog</w:t>
      </w:r>
      <w:proofErr w:type="spellEnd"/>
      <w:r w:rsidRPr="00CC1C8B">
        <w:rPr>
          <w:i/>
          <w:lang w:val="en-US"/>
        </w:rPr>
        <w:t xml:space="preserve"> </w:t>
      </w:r>
      <w:proofErr w:type="spellStart"/>
      <w:r w:rsidRPr="00CC1C8B">
        <w:rPr>
          <w:i/>
          <w:lang w:val="en-US"/>
        </w:rPr>
        <w:t>prava</w:t>
      </w:r>
      <w:proofErr w:type="spellEnd"/>
      <w:r>
        <w:rPr>
          <w:lang w:val="en-US"/>
        </w:rPr>
        <w:t>.</w:t>
      </w:r>
      <w:proofErr w:type="gramEnd"/>
      <w:r>
        <w:rPr>
          <w:lang w:val="en-US"/>
        </w:rPr>
        <w:t xml:space="preserve"> 2001. Beograd</w:t>
      </w:r>
    </w:p>
  </w:footnote>
  <w:footnote w:id="21">
    <w:p w:rsidR="00E23781" w:rsidRPr="00E23781" w:rsidRDefault="00E23781">
      <w:pPr>
        <w:pStyle w:val="FootnoteText"/>
        <w:rPr>
          <w:lang w:val="en-US"/>
        </w:rPr>
      </w:pPr>
      <w:r>
        <w:rPr>
          <w:rStyle w:val="FootnoteReference"/>
        </w:rPr>
        <w:footnoteRef/>
      </w:r>
      <w:proofErr w:type="spellStart"/>
      <w:proofErr w:type="gramStart"/>
      <w:r>
        <w:rPr>
          <w:lang w:val="en-US"/>
        </w:rPr>
        <w:t>Gasmi</w:t>
      </w:r>
      <w:proofErr w:type="spellEnd"/>
      <w:r w:rsidR="00CC1C8B">
        <w:rPr>
          <w:lang w:val="en-US"/>
        </w:rPr>
        <w:t xml:space="preserve"> </w:t>
      </w:r>
      <w:proofErr w:type="spellStart"/>
      <w:r w:rsidR="00CC1C8B">
        <w:rPr>
          <w:lang w:val="en-US"/>
        </w:rPr>
        <w:t>G</w:t>
      </w:r>
      <w:r>
        <w:rPr>
          <w:lang w:val="en-US"/>
        </w:rPr>
        <w:t>.</w:t>
      </w:r>
      <w:r w:rsidRPr="00CC1C8B">
        <w:rPr>
          <w:i/>
          <w:lang w:val="en-US"/>
        </w:rPr>
        <w:t>Pravo</w:t>
      </w:r>
      <w:proofErr w:type="spellEnd"/>
      <w:r w:rsidRPr="00CC1C8B">
        <w:rPr>
          <w:i/>
          <w:lang w:val="en-US"/>
        </w:rPr>
        <w:t xml:space="preserve"> I </w:t>
      </w:r>
      <w:proofErr w:type="spellStart"/>
      <w:r w:rsidRPr="00CC1C8B">
        <w:rPr>
          <w:i/>
          <w:lang w:val="en-US"/>
        </w:rPr>
        <w:t>osnovi</w:t>
      </w:r>
      <w:proofErr w:type="spellEnd"/>
      <w:r w:rsidRPr="00CC1C8B">
        <w:rPr>
          <w:i/>
          <w:lang w:val="en-US"/>
        </w:rPr>
        <w:t xml:space="preserve"> </w:t>
      </w:r>
      <w:proofErr w:type="spellStart"/>
      <w:r w:rsidRPr="00CC1C8B">
        <w:rPr>
          <w:i/>
          <w:lang w:val="en-US"/>
        </w:rPr>
        <w:t>prava</w:t>
      </w:r>
      <w:proofErr w:type="spellEnd"/>
      <w:r w:rsidRPr="00CC1C8B">
        <w:rPr>
          <w:i/>
          <w:lang w:val="en-US"/>
        </w:rPr>
        <w:t xml:space="preserve"> </w:t>
      </w:r>
      <w:proofErr w:type="spellStart"/>
      <w:r w:rsidRPr="00CC1C8B">
        <w:rPr>
          <w:i/>
          <w:lang w:val="en-US"/>
        </w:rPr>
        <w:t>Evropske</w:t>
      </w:r>
      <w:proofErr w:type="spellEnd"/>
      <w:r w:rsidRPr="00CC1C8B">
        <w:rPr>
          <w:i/>
          <w:lang w:val="en-US"/>
        </w:rPr>
        <w:t xml:space="preserve"> </w:t>
      </w:r>
      <w:proofErr w:type="spellStart"/>
      <w:r w:rsidRPr="00CC1C8B">
        <w:rPr>
          <w:i/>
          <w:lang w:val="en-US"/>
        </w:rPr>
        <w:t>Unije</w:t>
      </w:r>
      <w:proofErr w:type="spellEnd"/>
      <w:r>
        <w:rPr>
          <w:lang w:val="en-US"/>
        </w:rPr>
        <w:t>.</w:t>
      </w:r>
      <w:proofErr w:type="gramEnd"/>
      <w:r>
        <w:rPr>
          <w:lang w:val="en-US"/>
        </w:rPr>
        <w:t xml:space="preserve">  Beograd.2010.p 75</w:t>
      </w:r>
    </w:p>
  </w:footnote>
  <w:footnote w:id="22">
    <w:p w:rsidR="009F1F52" w:rsidRPr="009F1F52" w:rsidRDefault="009F1F52">
      <w:pPr>
        <w:pStyle w:val="FootnoteText"/>
      </w:pPr>
      <w:r>
        <w:rPr>
          <w:rStyle w:val="FootnoteReference"/>
        </w:rPr>
        <w:footnoteRef/>
      </w:r>
      <w:r>
        <w:t xml:space="preserve"> </w:t>
      </w:r>
      <w:r>
        <w:rPr>
          <w:lang w:val="en-US"/>
        </w:rPr>
        <w:t xml:space="preserve">M. </w:t>
      </w:r>
      <w:proofErr w:type="spellStart"/>
      <w:r>
        <w:rPr>
          <w:lang w:val="en-US"/>
        </w:rPr>
        <w:t>Jovicic</w:t>
      </w:r>
      <w:proofErr w:type="spellEnd"/>
      <w:r>
        <w:rPr>
          <w:lang w:val="en-US"/>
        </w:rPr>
        <w:t xml:space="preserve">. </w:t>
      </w:r>
      <w:proofErr w:type="spellStart"/>
      <w:proofErr w:type="gramStart"/>
      <w:r w:rsidRPr="00CC1C8B">
        <w:rPr>
          <w:i/>
          <w:lang w:val="en-US"/>
        </w:rPr>
        <w:t>Ustav</w:t>
      </w:r>
      <w:proofErr w:type="spellEnd"/>
      <w:r w:rsidRPr="00CC1C8B">
        <w:rPr>
          <w:i/>
          <w:lang w:val="en-US"/>
        </w:rPr>
        <w:t xml:space="preserve"> I </w:t>
      </w:r>
      <w:proofErr w:type="spellStart"/>
      <w:r w:rsidRPr="00CC1C8B">
        <w:rPr>
          <w:i/>
          <w:lang w:val="en-US"/>
        </w:rPr>
        <w:t>ustavnost</w:t>
      </w:r>
      <w:proofErr w:type="spellEnd"/>
      <w:r>
        <w:rPr>
          <w:lang w:val="en-US"/>
        </w:rPr>
        <w:t>.</w:t>
      </w:r>
      <w:proofErr w:type="gramEnd"/>
      <w:r>
        <w:rPr>
          <w:lang w:val="en-US"/>
        </w:rPr>
        <w:t xml:space="preserve"> </w:t>
      </w:r>
      <w:proofErr w:type="gramStart"/>
      <w:r>
        <w:rPr>
          <w:lang w:val="en-US"/>
        </w:rPr>
        <w:t>Beograd.</w:t>
      </w:r>
      <w:proofErr w:type="gramEnd"/>
      <w:r>
        <w:rPr>
          <w:lang w:val="en-US"/>
        </w:rPr>
        <w:t xml:space="preserve"> 2006.p</w:t>
      </w:r>
      <w:r>
        <w:t>436</w:t>
      </w:r>
    </w:p>
  </w:footnote>
  <w:footnote w:id="23">
    <w:p w:rsidR="006E470C" w:rsidRPr="00E23781" w:rsidRDefault="006E470C" w:rsidP="006E470C">
      <w:pPr>
        <w:pStyle w:val="FootnoteText"/>
        <w:rPr>
          <w:lang w:val="en-US"/>
        </w:rPr>
      </w:pPr>
      <w:r>
        <w:rPr>
          <w:rStyle w:val="FootnoteReference"/>
        </w:rPr>
        <w:footnoteRef/>
      </w:r>
      <w:r>
        <w:t xml:space="preserve"> </w:t>
      </w:r>
      <w:proofErr w:type="spellStart"/>
      <w:proofErr w:type="gramStart"/>
      <w:r>
        <w:rPr>
          <w:lang w:val="en-US"/>
        </w:rPr>
        <w:t>Gasmi</w:t>
      </w:r>
      <w:proofErr w:type="spellEnd"/>
      <w:r w:rsidR="00CC1C8B">
        <w:rPr>
          <w:lang w:val="en-US"/>
        </w:rPr>
        <w:t xml:space="preserve"> </w:t>
      </w:r>
      <w:proofErr w:type="spellStart"/>
      <w:r w:rsidR="00CC1C8B">
        <w:rPr>
          <w:lang w:val="en-US"/>
        </w:rPr>
        <w:t>G</w:t>
      </w:r>
      <w:r>
        <w:rPr>
          <w:lang w:val="en-US"/>
        </w:rPr>
        <w:t>.</w:t>
      </w:r>
      <w:r w:rsidRPr="00CC1C8B">
        <w:rPr>
          <w:i/>
          <w:lang w:val="en-US"/>
        </w:rPr>
        <w:t>Pravo</w:t>
      </w:r>
      <w:proofErr w:type="spellEnd"/>
      <w:r w:rsidRPr="00CC1C8B">
        <w:rPr>
          <w:i/>
          <w:lang w:val="en-US"/>
        </w:rPr>
        <w:t xml:space="preserve"> I </w:t>
      </w:r>
      <w:proofErr w:type="spellStart"/>
      <w:r w:rsidRPr="00CC1C8B">
        <w:rPr>
          <w:i/>
          <w:lang w:val="en-US"/>
        </w:rPr>
        <w:t>osnovi</w:t>
      </w:r>
      <w:proofErr w:type="spellEnd"/>
      <w:r w:rsidRPr="00CC1C8B">
        <w:rPr>
          <w:i/>
          <w:lang w:val="en-US"/>
        </w:rPr>
        <w:t xml:space="preserve"> </w:t>
      </w:r>
      <w:proofErr w:type="spellStart"/>
      <w:r w:rsidRPr="00CC1C8B">
        <w:rPr>
          <w:i/>
          <w:lang w:val="en-US"/>
        </w:rPr>
        <w:t>prava</w:t>
      </w:r>
      <w:proofErr w:type="spellEnd"/>
      <w:r w:rsidRPr="00CC1C8B">
        <w:rPr>
          <w:i/>
          <w:lang w:val="en-US"/>
        </w:rPr>
        <w:t xml:space="preserve"> </w:t>
      </w:r>
      <w:proofErr w:type="spellStart"/>
      <w:r w:rsidRPr="00CC1C8B">
        <w:rPr>
          <w:i/>
          <w:lang w:val="en-US"/>
        </w:rPr>
        <w:t>Evropske</w:t>
      </w:r>
      <w:proofErr w:type="spellEnd"/>
      <w:r w:rsidRPr="00CC1C8B">
        <w:rPr>
          <w:i/>
          <w:lang w:val="en-US"/>
        </w:rPr>
        <w:t xml:space="preserve"> </w:t>
      </w:r>
      <w:proofErr w:type="spellStart"/>
      <w:r w:rsidRPr="00CC1C8B">
        <w:rPr>
          <w:i/>
          <w:lang w:val="en-US"/>
        </w:rPr>
        <w:t>Unije</w:t>
      </w:r>
      <w:proofErr w:type="spellEnd"/>
      <w:r>
        <w:rPr>
          <w:lang w:val="en-US"/>
        </w:rPr>
        <w:t>.</w:t>
      </w:r>
      <w:proofErr w:type="gramEnd"/>
      <w:r>
        <w:rPr>
          <w:lang w:val="en-US"/>
        </w:rPr>
        <w:t xml:space="preserve">  Beograd.2010.p 75</w:t>
      </w:r>
    </w:p>
    <w:p w:rsidR="006E470C" w:rsidRPr="006E470C" w:rsidRDefault="006E470C">
      <w:pPr>
        <w:pStyle w:val="FootnoteText"/>
        <w:rPr>
          <w:lang w:val="en-US"/>
        </w:rPr>
      </w:pPr>
    </w:p>
  </w:footnote>
  <w:footnote w:id="24">
    <w:p w:rsidR="00E3743B" w:rsidRDefault="00E3743B" w:rsidP="00E3743B">
      <w:pPr>
        <w:pStyle w:val="FootnoteText"/>
      </w:pPr>
      <w:r>
        <w:rPr>
          <w:rStyle w:val="FootnoteReference"/>
        </w:rPr>
        <w:footnoteRef/>
      </w:r>
      <w:r>
        <w:t xml:space="preserve"> Loveland Ian. Constitutional Law, Administrative Law and Human Rights. Oxford university press.London 2006.p.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1B4"/>
    <w:multiLevelType w:val="hybridMultilevel"/>
    <w:tmpl w:val="08D8A158"/>
    <w:lvl w:ilvl="0" w:tplc="042F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10651B44"/>
    <w:multiLevelType w:val="hybridMultilevel"/>
    <w:tmpl w:val="1F3C83EE"/>
    <w:lvl w:ilvl="0" w:tplc="EA8EDD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1C10680"/>
    <w:multiLevelType w:val="hybridMultilevel"/>
    <w:tmpl w:val="FAB6D860"/>
    <w:lvl w:ilvl="0" w:tplc="0409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2596957"/>
    <w:multiLevelType w:val="hybridMultilevel"/>
    <w:tmpl w:val="0AD62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74518"/>
    <w:multiLevelType w:val="multilevel"/>
    <w:tmpl w:val="C4521C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A6A7625"/>
    <w:multiLevelType w:val="hybridMultilevel"/>
    <w:tmpl w:val="6D281FEE"/>
    <w:lvl w:ilvl="0" w:tplc="29C0EE4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53"/>
    <w:rsid w:val="00041798"/>
    <w:rsid w:val="00050316"/>
    <w:rsid w:val="00052A19"/>
    <w:rsid w:val="00056FB7"/>
    <w:rsid w:val="00071F07"/>
    <w:rsid w:val="00074673"/>
    <w:rsid w:val="00076348"/>
    <w:rsid w:val="00083697"/>
    <w:rsid w:val="000B048A"/>
    <w:rsid w:val="000B5DDE"/>
    <w:rsid w:val="000B73FA"/>
    <w:rsid w:val="000C3397"/>
    <w:rsid w:val="000C4FB3"/>
    <w:rsid w:val="000C5C11"/>
    <w:rsid w:val="000D26E9"/>
    <w:rsid w:val="000D6CD9"/>
    <w:rsid w:val="000D6D32"/>
    <w:rsid w:val="000F0287"/>
    <w:rsid w:val="000F4124"/>
    <w:rsid w:val="001004AF"/>
    <w:rsid w:val="00115093"/>
    <w:rsid w:val="001156C9"/>
    <w:rsid w:val="00120DEA"/>
    <w:rsid w:val="00122E95"/>
    <w:rsid w:val="001350E1"/>
    <w:rsid w:val="00152900"/>
    <w:rsid w:val="00157BFB"/>
    <w:rsid w:val="00160A05"/>
    <w:rsid w:val="001620FB"/>
    <w:rsid w:val="0017050F"/>
    <w:rsid w:val="00183498"/>
    <w:rsid w:val="00183507"/>
    <w:rsid w:val="001863DA"/>
    <w:rsid w:val="001864FF"/>
    <w:rsid w:val="001957A8"/>
    <w:rsid w:val="001C4A6B"/>
    <w:rsid w:val="001C7DA0"/>
    <w:rsid w:val="001D2CC5"/>
    <w:rsid w:val="001D45A0"/>
    <w:rsid w:val="001D4C87"/>
    <w:rsid w:val="001D77C6"/>
    <w:rsid w:val="001E4D4F"/>
    <w:rsid w:val="001F1ED8"/>
    <w:rsid w:val="00200391"/>
    <w:rsid w:val="00203A69"/>
    <w:rsid w:val="00214CBA"/>
    <w:rsid w:val="0022506C"/>
    <w:rsid w:val="00230C88"/>
    <w:rsid w:val="00230FA3"/>
    <w:rsid w:val="00242293"/>
    <w:rsid w:val="00244FC3"/>
    <w:rsid w:val="00251F5F"/>
    <w:rsid w:val="00254AF4"/>
    <w:rsid w:val="00254BBF"/>
    <w:rsid w:val="00256401"/>
    <w:rsid w:val="00256C75"/>
    <w:rsid w:val="002835F7"/>
    <w:rsid w:val="00284574"/>
    <w:rsid w:val="00285B67"/>
    <w:rsid w:val="002932B5"/>
    <w:rsid w:val="002A3C55"/>
    <w:rsid w:val="002A6D75"/>
    <w:rsid w:val="002A7139"/>
    <w:rsid w:val="002C1AF1"/>
    <w:rsid w:val="002C60C6"/>
    <w:rsid w:val="002D7A5F"/>
    <w:rsid w:val="002E7169"/>
    <w:rsid w:val="002F4DEF"/>
    <w:rsid w:val="003044FB"/>
    <w:rsid w:val="00307F05"/>
    <w:rsid w:val="00313C12"/>
    <w:rsid w:val="00320F6D"/>
    <w:rsid w:val="00341958"/>
    <w:rsid w:val="00343132"/>
    <w:rsid w:val="00363AB0"/>
    <w:rsid w:val="00376285"/>
    <w:rsid w:val="00380A5D"/>
    <w:rsid w:val="00383E36"/>
    <w:rsid w:val="003904F1"/>
    <w:rsid w:val="00394DCB"/>
    <w:rsid w:val="00396824"/>
    <w:rsid w:val="003B5FD9"/>
    <w:rsid w:val="003C3E40"/>
    <w:rsid w:val="003D74D8"/>
    <w:rsid w:val="003E0969"/>
    <w:rsid w:val="003E7DE6"/>
    <w:rsid w:val="003F320A"/>
    <w:rsid w:val="00402A1C"/>
    <w:rsid w:val="00412A69"/>
    <w:rsid w:val="00415C31"/>
    <w:rsid w:val="0041695D"/>
    <w:rsid w:val="004175EE"/>
    <w:rsid w:val="0042315A"/>
    <w:rsid w:val="004302CE"/>
    <w:rsid w:val="004350A8"/>
    <w:rsid w:val="0043630C"/>
    <w:rsid w:val="00441325"/>
    <w:rsid w:val="00447749"/>
    <w:rsid w:val="00454C0E"/>
    <w:rsid w:val="00455809"/>
    <w:rsid w:val="0048477D"/>
    <w:rsid w:val="00491A4E"/>
    <w:rsid w:val="00494E7D"/>
    <w:rsid w:val="004B0AE1"/>
    <w:rsid w:val="004B3F02"/>
    <w:rsid w:val="004B4E03"/>
    <w:rsid w:val="004C4FD6"/>
    <w:rsid w:val="004D21AD"/>
    <w:rsid w:val="004D60DC"/>
    <w:rsid w:val="004E33B4"/>
    <w:rsid w:val="004E4E39"/>
    <w:rsid w:val="005054BE"/>
    <w:rsid w:val="00521B55"/>
    <w:rsid w:val="00544AB1"/>
    <w:rsid w:val="00557822"/>
    <w:rsid w:val="00564970"/>
    <w:rsid w:val="00567208"/>
    <w:rsid w:val="00571FED"/>
    <w:rsid w:val="00572AC3"/>
    <w:rsid w:val="0057568D"/>
    <w:rsid w:val="00582E9A"/>
    <w:rsid w:val="00587776"/>
    <w:rsid w:val="00593937"/>
    <w:rsid w:val="005939BF"/>
    <w:rsid w:val="005A2D77"/>
    <w:rsid w:val="005A7FC7"/>
    <w:rsid w:val="005B7312"/>
    <w:rsid w:val="005E7AF5"/>
    <w:rsid w:val="005F2A85"/>
    <w:rsid w:val="005F336F"/>
    <w:rsid w:val="00600627"/>
    <w:rsid w:val="00604F07"/>
    <w:rsid w:val="00605677"/>
    <w:rsid w:val="00606021"/>
    <w:rsid w:val="006126EE"/>
    <w:rsid w:val="00614B70"/>
    <w:rsid w:val="0061610D"/>
    <w:rsid w:val="006222ED"/>
    <w:rsid w:val="0064244F"/>
    <w:rsid w:val="00644FEE"/>
    <w:rsid w:val="00651C01"/>
    <w:rsid w:val="00655EEE"/>
    <w:rsid w:val="00660191"/>
    <w:rsid w:val="00667198"/>
    <w:rsid w:val="00685549"/>
    <w:rsid w:val="00691E2C"/>
    <w:rsid w:val="006B07B2"/>
    <w:rsid w:val="006B528D"/>
    <w:rsid w:val="006C0D2A"/>
    <w:rsid w:val="006C112E"/>
    <w:rsid w:val="006D6A3A"/>
    <w:rsid w:val="006E2A83"/>
    <w:rsid w:val="006E470C"/>
    <w:rsid w:val="006E5738"/>
    <w:rsid w:val="006E7032"/>
    <w:rsid w:val="006F1851"/>
    <w:rsid w:val="006F2AB2"/>
    <w:rsid w:val="006F560B"/>
    <w:rsid w:val="00704D5E"/>
    <w:rsid w:val="00707143"/>
    <w:rsid w:val="00715464"/>
    <w:rsid w:val="00731993"/>
    <w:rsid w:val="0073566E"/>
    <w:rsid w:val="0073673E"/>
    <w:rsid w:val="0074117A"/>
    <w:rsid w:val="00745933"/>
    <w:rsid w:val="00746FF9"/>
    <w:rsid w:val="00750300"/>
    <w:rsid w:val="00753924"/>
    <w:rsid w:val="0075570A"/>
    <w:rsid w:val="00756203"/>
    <w:rsid w:val="0076355B"/>
    <w:rsid w:val="00767CA9"/>
    <w:rsid w:val="0078360A"/>
    <w:rsid w:val="00787231"/>
    <w:rsid w:val="0078726C"/>
    <w:rsid w:val="00794509"/>
    <w:rsid w:val="00796263"/>
    <w:rsid w:val="007A709A"/>
    <w:rsid w:val="007B6C47"/>
    <w:rsid w:val="007C0437"/>
    <w:rsid w:val="007C58C2"/>
    <w:rsid w:val="007C58D5"/>
    <w:rsid w:val="007C6CD4"/>
    <w:rsid w:val="007D0CE2"/>
    <w:rsid w:val="007D39DC"/>
    <w:rsid w:val="007D4F0C"/>
    <w:rsid w:val="007D4F42"/>
    <w:rsid w:val="007E7182"/>
    <w:rsid w:val="00807791"/>
    <w:rsid w:val="00834093"/>
    <w:rsid w:val="00865BF4"/>
    <w:rsid w:val="00883991"/>
    <w:rsid w:val="00892973"/>
    <w:rsid w:val="00894506"/>
    <w:rsid w:val="0089457C"/>
    <w:rsid w:val="008B5F65"/>
    <w:rsid w:val="008C61DB"/>
    <w:rsid w:val="008F5750"/>
    <w:rsid w:val="00910102"/>
    <w:rsid w:val="00915CAC"/>
    <w:rsid w:val="009241A4"/>
    <w:rsid w:val="00926752"/>
    <w:rsid w:val="00930A16"/>
    <w:rsid w:val="00942D13"/>
    <w:rsid w:val="009433D7"/>
    <w:rsid w:val="00967463"/>
    <w:rsid w:val="009710F8"/>
    <w:rsid w:val="00981B56"/>
    <w:rsid w:val="009B39EC"/>
    <w:rsid w:val="009C58BF"/>
    <w:rsid w:val="009C7D56"/>
    <w:rsid w:val="009E0FE3"/>
    <w:rsid w:val="009E60B7"/>
    <w:rsid w:val="009F1F52"/>
    <w:rsid w:val="009F34BB"/>
    <w:rsid w:val="00A11A7D"/>
    <w:rsid w:val="00A11C97"/>
    <w:rsid w:val="00A22B15"/>
    <w:rsid w:val="00A27B8C"/>
    <w:rsid w:val="00A325F0"/>
    <w:rsid w:val="00A35E70"/>
    <w:rsid w:val="00A40336"/>
    <w:rsid w:val="00A51DB1"/>
    <w:rsid w:val="00A523DE"/>
    <w:rsid w:val="00A6680A"/>
    <w:rsid w:val="00A77275"/>
    <w:rsid w:val="00A87920"/>
    <w:rsid w:val="00A96155"/>
    <w:rsid w:val="00A97741"/>
    <w:rsid w:val="00AA1CA3"/>
    <w:rsid w:val="00AB3227"/>
    <w:rsid w:val="00AE35C6"/>
    <w:rsid w:val="00AE5612"/>
    <w:rsid w:val="00AE5722"/>
    <w:rsid w:val="00B06CC9"/>
    <w:rsid w:val="00B10A13"/>
    <w:rsid w:val="00B466D1"/>
    <w:rsid w:val="00B50C83"/>
    <w:rsid w:val="00B90E80"/>
    <w:rsid w:val="00B942F7"/>
    <w:rsid w:val="00B96B88"/>
    <w:rsid w:val="00B96BAB"/>
    <w:rsid w:val="00BA06D5"/>
    <w:rsid w:val="00BA2894"/>
    <w:rsid w:val="00BA57BD"/>
    <w:rsid w:val="00BA6254"/>
    <w:rsid w:val="00BA665C"/>
    <w:rsid w:val="00BD54E5"/>
    <w:rsid w:val="00BE106E"/>
    <w:rsid w:val="00BE7106"/>
    <w:rsid w:val="00BF152E"/>
    <w:rsid w:val="00C20137"/>
    <w:rsid w:val="00C223C6"/>
    <w:rsid w:val="00C30BC5"/>
    <w:rsid w:val="00C409F8"/>
    <w:rsid w:val="00C50316"/>
    <w:rsid w:val="00C5552E"/>
    <w:rsid w:val="00C56431"/>
    <w:rsid w:val="00C61257"/>
    <w:rsid w:val="00C6189D"/>
    <w:rsid w:val="00C6572D"/>
    <w:rsid w:val="00C97AC9"/>
    <w:rsid w:val="00CA3456"/>
    <w:rsid w:val="00CB1385"/>
    <w:rsid w:val="00CC1C8B"/>
    <w:rsid w:val="00CC1EA4"/>
    <w:rsid w:val="00CD099B"/>
    <w:rsid w:val="00CF1653"/>
    <w:rsid w:val="00CF4337"/>
    <w:rsid w:val="00D14234"/>
    <w:rsid w:val="00D2108B"/>
    <w:rsid w:val="00D2190C"/>
    <w:rsid w:val="00D30D6D"/>
    <w:rsid w:val="00D502FF"/>
    <w:rsid w:val="00D66E24"/>
    <w:rsid w:val="00D73617"/>
    <w:rsid w:val="00D75224"/>
    <w:rsid w:val="00D95011"/>
    <w:rsid w:val="00D979D1"/>
    <w:rsid w:val="00DB0E14"/>
    <w:rsid w:val="00DC0783"/>
    <w:rsid w:val="00DC39FF"/>
    <w:rsid w:val="00DD35EA"/>
    <w:rsid w:val="00DD3F59"/>
    <w:rsid w:val="00DD4166"/>
    <w:rsid w:val="00DE279C"/>
    <w:rsid w:val="00DE2965"/>
    <w:rsid w:val="00DF7A59"/>
    <w:rsid w:val="00E04337"/>
    <w:rsid w:val="00E23781"/>
    <w:rsid w:val="00E270A5"/>
    <w:rsid w:val="00E3743B"/>
    <w:rsid w:val="00E37C25"/>
    <w:rsid w:val="00E4684D"/>
    <w:rsid w:val="00E5078F"/>
    <w:rsid w:val="00E53541"/>
    <w:rsid w:val="00E56F7F"/>
    <w:rsid w:val="00E66BD9"/>
    <w:rsid w:val="00E72CE8"/>
    <w:rsid w:val="00E958B4"/>
    <w:rsid w:val="00E96BBC"/>
    <w:rsid w:val="00EA049F"/>
    <w:rsid w:val="00EA20CC"/>
    <w:rsid w:val="00EA4041"/>
    <w:rsid w:val="00EC1608"/>
    <w:rsid w:val="00EC5490"/>
    <w:rsid w:val="00ED0B52"/>
    <w:rsid w:val="00EE39B8"/>
    <w:rsid w:val="00EE5B3E"/>
    <w:rsid w:val="00EF19BA"/>
    <w:rsid w:val="00EF6090"/>
    <w:rsid w:val="00F02491"/>
    <w:rsid w:val="00F16A2A"/>
    <w:rsid w:val="00F34F34"/>
    <w:rsid w:val="00F42ADD"/>
    <w:rsid w:val="00F77874"/>
    <w:rsid w:val="00F87A12"/>
    <w:rsid w:val="00F949C0"/>
    <w:rsid w:val="00F96442"/>
    <w:rsid w:val="00FB3C99"/>
    <w:rsid w:val="00FC1AA8"/>
    <w:rsid w:val="00FD09AF"/>
    <w:rsid w:val="00FD1AAA"/>
    <w:rsid w:val="00FD2CB0"/>
    <w:rsid w:val="00FD3801"/>
    <w:rsid w:val="00FD7316"/>
    <w:rsid w:val="00FE0923"/>
    <w:rsid w:val="00FE2C0E"/>
    <w:rsid w:val="00FF6D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53"/>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07"/>
    <w:pPr>
      <w:ind w:left="720"/>
      <w:contextualSpacing/>
    </w:pPr>
  </w:style>
  <w:style w:type="paragraph" w:styleId="FootnoteText">
    <w:name w:val="footnote text"/>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Normal"/>
    <w:link w:val="FootnoteTextChar"/>
    <w:uiPriority w:val="99"/>
    <w:unhideWhenUsed/>
    <w:rsid w:val="00183507"/>
    <w:pPr>
      <w:spacing w:after="0" w:line="240" w:lineRule="auto"/>
    </w:pPr>
    <w:rPr>
      <w:sz w:val="20"/>
      <w:szCs w:val="20"/>
    </w:rPr>
  </w:style>
  <w:style w:type="character" w:customStyle="1" w:styleId="FootnoteTextChar">
    <w:name w:val="Footnote Text Char"/>
    <w:aliases w:val="Текст сноски Знак Знак Знак1 Char,Текст сноски Знак Знак Знак Знак Знак Знак Знак Знак Знак Char,Текст сноски Знак Знак Знак Знак Знак Знак Знак Знак1 Char,Текст сноски Знак Знак Знак Знак Знак Знак Знак1 Char"/>
    <w:basedOn w:val="DefaultParagraphFont"/>
    <w:link w:val="FootnoteText"/>
    <w:uiPriority w:val="99"/>
    <w:rsid w:val="00183507"/>
    <w:rPr>
      <w:rFonts w:eastAsiaTheme="minorEastAsia"/>
      <w:sz w:val="20"/>
      <w:szCs w:val="20"/>
      <w:lang w:val="mk-MK" w:eastAsia="mk-MK"/>
    </w:rPr>
  </w:style>
  <w:style w:type="character" w:styleId="FootnoteReference">
    <w:name w:val="footnote reference"/>
    <w:basedOn w:val="DefaultParagraphFont"/>
    <w:uiPriority w:val="99"/>
    <w:semiHidden/>
    <w:unhideWhenUsed/>
    <w:rsid w:val="00183507"/>
    <w:rPr>
      <w:vertAlign w:val="superscript"/>
    </w:rPr>
  </w:style>
  <w:style w:type="character" w:styleId="CommentReference">
    <w:name w:val="annotation reference"/>
    <w:basedOn w:val="DefaultParagraphFont"/>
    <w:uiPriority w:val="99"/>
    <w:semiHidden/>
    <w:unhideWhenUsed/>
    <w:rsid w:val="007D39DC"/>
    <w:rPr>
      <w:sz w:val="16"/>
      <w:szCs w:val="16"/>
    </w:rPr>
  </w:style>
  <w:style w:type="paragraph" w:styleId="CommentText">
    <w:name w:val="annotation text"/>
    <w:basedOn w:val="Normal"/>
    <w:link w:val="CommentTextChar"/>
    <w:uiPriority w:val="99"/>
    <w:semiHidden/>
    <w:unhideWhenUsed/>
    <w:rsid w:val="007D39DC"/>
    <w:pPr>
      <w:spacing w:line="240" w:lineRule="auto"/>
    </w:pPr>
    <w:rPr>
      <w:sz w:val="20"/>
      <w:szCs w:val="20"/>
    </w:rPr>
  </w:style>
  <w:style w:type="character" w:customStyle="1" w:styleId="CommentTextChar">
    <w:name w:val="Comment Text Char"/>
    <w:basedOn w:val="DefaultParagraphFont"/>
    <w:link w:val="CommentText"/>
    <w:uiPriority w:val="99"/>
    <w:semiHidden/>
    <w:rsid w:val="007D39DC"/>
    <w:rPr>
      <w:rFonts w:eastAsiaTheme="minorEastAsia"/>
      <w:sz w:val="20"/>
      <w:szCs w:val="20"/>
      <w:lang w:val="mk-MK" w:eastAsia="mk-MK"/>
    </w:rPr>
  </w:style>
  <w:style w:type="paragraph" w:styleId="CommentSubject">
    <w:name w:val="annotation subject"/>
    <w:basedOn w:val="CommentText"/>
    <w:next w:val="CommentText"/>
    <w:link w:val="CommentSubjectChar"/>
    <w:uiPriority w:val="99"/>
    <w:semiHidden/>
    <w:unhideWhenUsed/>
    <w:rsid w:val="007D39DC"/>
    <w:rPr>
      <w:b/>
      <w:bCs/>
    </w:rPr>
  </w:style>
  <w:style w:type="character" w:customStyle="1" w:styleId="CommentSubjectChar">
    <w:name w:val="Comment Subject Char"/>
    <w:basedOn w:val="CommentTextChar"/>
    <w:link w:val="CommentSubject"/>
    <w:uiPriority w:val="99"/>
    <w:semiHidden/>
    <w:rsid w:val="007D39DC"/>
    <w:rPr>
      <w:rFonts w:eastAsiaTheme="minorEastAsia"/>
      <w:b/>
      <w:bCs/>
      <w:sz w:val="20"/>
      <w:szCs w:val="20"/>
      <w:lang w:val="mk-MK" w:eastAsia="mk-MK"/>
    </w:rPr>
  </w:style>
  <w:style w:type="paragraph" w:styleId="BalloonText">
    <w:name w:val="Balloon Text"/>
    <w:basedOn w:val="Normal"/>
    <w:link w:val="BalloonTextChar"/>
    <w:uiPriority w:val="99"/>
    <w:semiHidden/>
    <w:unhideWhenUsed/>
    <w:rsid w:val="007D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DC"/>
    <w:rPr>
      <w:rFonts w:ascii="Tahoma" w:eastAsiaTheme="minorEastAsia" w:hAnsi="Tahoma" w:cs="Tahoma"/>
      <w:sz w:val="16"/>
      <w:szCs w:val="16"/>
      <w:lang w:val="mk-MK" w:eastAsia="mk-MK"/>
    </w:rPr>
  </w:style>
  <w:style w:type="character" w:styleId="Hyperlink">
    <w:name w:val="Hyperlink"/>
    <w:basedOn w:val="DefaultParagraphFont"/>
    <w:uiPriority w:val="99"/>
    <w:unhideWhenUsed/>
    <w:rsid w:val="00F96442"/>
    <w:rPr>
      <w:color w:val="0000FF" w:themeColor="hyperlink"/>
      <w:u w:val="single"/>
    </w:rPr>
  </w:style>
  <w:style w:type="paragraph" w:styleId="HTMLPreformatted">
    <w:name w:val="HTML Preformatted"/>
    <w:basedOn w:val="Normal"/>
    <w:link w:val="HTMLPreformattedChar"/>
    <w:uiPriority w:val="99"/>
    <w:unhideWhenUsed/>
    <w:rsid w:val="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5EEE"/>
    <w:rPr>
      <w:rFonts w:ascii="Courier New" w:eastAsia="Times New Roman" w:hAnsi="Courier New" w:cs="Courier New"/>
      <w:sz w:val="20"/>
      <w:szCs w:val="20"/>
      <w:lang w:val="mk-MK" w:eastAsia="mk-MK"/>
    </w:rPr>
  </w:style>
  <w:style w:type="character" w:styleId="Emphasis">
    <w:name w:val="Emphasis"/>
    <w:basedOn w:val="DefaultParagraphFont"/>
    <w:uiPriority w:val="20"/>
    <w:qFormat/>
    <w:rsid w:val="002F4DEF"/>
    <w:rPr>
      <w:i/>
      <w:iCs/>
    </w:rPr>
  </w:style>
  <w:style w:type="paragraph" w:styleId="EndnoteText">
    <w:name w:val="endnote text"/>
    <w:basedOn w:val="Normal"/>
    <w:link w:val="EndnoteTextChar"/>
    <w:uiPriority w:val="99"/>
    <w:unhideWhenUsed/>
    <w:rsid w:val="00120DEA"/>
    <w:pPr>
      <w:spacing w:after="0" w:line="240" w:lineRule="auto"/>
    </w:pPr>
    <w:rPr>
      <w:sz w:val="20"/>
      <w:szCs w:val="20"/>
    </w:rPr>
  </w:style>
  <w:style w:type="character" w:customStyle="1" w:styleId="EndnoteTextChar">
    <w:name w:val="Endnote Text Char"/>
    <w:basedOn w:val="DefaultParagraphFont"/>
    <w:link w:val="EndnoteText"/>
    <w:uiPriority w:val="99"/>
    <w:rsid w:val="00120DEA"/>
    <w:rPr>
      <w:rFonts w:eastAsiaTheme="minorEastAsia"/>
      <w:sz w:val="20"/>
      <w:szCs w:val="20"/>
      <w:lang w:val="mk-MK" w:eastAsia="mk-MK"/>
    </w:rPr>
  </w:style>
  <w:style w:type="character" w:styleId="HTMLCite">
    <w:name w:val="HTML Cite"/>
    <w:basedOn w:val="DefaultParagraphFont"/>
    <w:uiPriority w:val="99"/>
    <w:unhideWhenUsed/>
    <w:rsid w:val="001620FB"/>
    <w:rPr>
      <w:i/>
      <w:iCs/>
    </w:rPr>
  </w:style>
  <w:style w:type="character" w:customStyle="1" w:styleId="st">
    <w:name w:val="st"/>
    <w:basedOn w:val="DefaultParagraphFont"/>
    <w:rsid w:val="001620FB"/>
  </w:style>
  <w:style w:type="paragraph" w:styleId="Header">
    <w:name w:val="header"/>
    <w:basedOn w:val="Normal"/>
    <w:link w:val="HeaderChar"/>
    <w:uiPriority w:val="99"/>
    <w:unhideWhenUsed/>
    <w:rsid w:val="006C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2E"/>
    <w:rPr>
      <w:rFonts w:eastAsiaTheme="minorEastAsia"/>
      <w:lang w:val="mk-MK" w:eastAsia="mk-MK"/>
    </w:rPr>
  </w:style>
  <w:style w:type="paragraph" w:styleId="Footer">
    <w:name w:val="footer"/>
    <w:basedOn w:val="Normal"/>
    <w:link w:val="FooterChar"/>
    <w:uiPriority w:val="99"/>
    <w:unhideWhenUsed/>
    <w:rsid w:val="006C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2E"/>
    <w:rPr>
      <w:rFonts w:eastAsiaTheme="minorEastAsia"/>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53"/>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07"/>
    <w:pPr>
      <w:ind w:left="720"/>
      <w:contextualSpacing/>
    </w:pPr>
  </w:style>
  <w:style w:type="paragraph" w:styleId="FootnoteText">
    <w:name w:val="footnote text"/>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Normal"/>
    <w:link w:val="FootnoteTextChar"/>
    <w:uiPriority w:val="99"/>
    <w:unhideWhenUsed/>
    <w:rsid w:val="00183507"/>
    <w:pPr>
      <w:spacing w:after="0" w:line="240" w:lineRule="auto"/>
    </w:pPr>
    <w:rPr>
      <w:sz w:val="20"/>
      <w:szCs w:val="20"/>
    </w:rPr>
  </w:style>
  <w:style w:type="character" w:customStyle="1" w:styleId="FootnoteTextChar">
    <w:name w:val="Footnote Text Char"/>
    <w:aliases w:val="Текст сноски Знак Знак Знак1 Char,Текст сноски Знак Знак Знак Знак Знак Знак Знак Знак Знак Char,Текст сноски Знак Знак Знак Знак Знак Знак Знак Знак1 Char,Текст сноски Знак Знак Знак Знак Знак Знак Знак1 Char"/>
    <w:basedOn w:val="DefaultParagraphFont"/>
    <w:link w:val="FootnoteText"/>
    <w:uiPriority w:val="99"/>
    <w:rsid w:val="00183507"/>
    <w:rPr>
      <w:rFonts w:eastAsiaTheme="minorEastAsia"/>
      <w:sz w:val="20"/>
      <w:szCs w:val="20"/>
      <w:lang w:val="mk-MK" w:eastAsia="mk-MK"/>
    </w:rPr>
  </w:style>
  <w:style w:type="character" w:styleId="FootnoteReference">
    <w:name w:val="footnote reference"/>
    <w:basedOn w:val="DefaultParagraphFont"/>
    <w:uiPriority w:val="99"/>
    <w:semiHidden/>
    <w:unhideWhenUsed/>
    <w:rsid w:val="00183507"/>
    <w:rPr>
      <w:vertAlign w:val="superscript"/>
    </w:rPr>
  </w:style>
  <w:style w:type="character" w:styleId="CommentReference">
    <w:name w:val="annotation reference"/>
    <w:basedOn w:val="DefaultParagraphFont"/>
    <w:uiPriority w:val="99"/>
    <w:semiHidden/>
    <w:unhideWhenUsed/>
    <w:rsid w:val="007D39DC"/>
    <w:rPr>
      <w:sz w:val="16"/>
      <w:szCs w:val="16"/>
    </w:rPr>
  </w:style>
  <w:style w:type="paragraph" w:styleId="CommentText">
    <w:name w:val="annotation text"/>
    <w:basedOn w:val="Normal"/>
    <w:link w:val="CommentTextChar"/>
    <w:uiPriority w:val="99"/>
    <w:semiHidden/>
    <w:unhideWhenUsed/>
    <w:rsid w:val="007D39DC"/>
    <w:pPr>
      <w:spacing w:line="240" w:lineRule="auto"/>
    </w:pPr>
    <w:rPr>
      <w:sz w:val="20"/>
      <w:szCs w:val="20"/>
    </w:rPr>
  </w:style>
  <w:style w:type="character" w:customStyle="1" w:styleId="CommentTextChar">
    <w:name w:val="Comment Text Char"/>
    <w:basedOn w:val="DefaultParagraphFont"/>
    <w:link w:val="CommentText"/>
    <w:uiPriority w:val="99"/>
    <w:semiHidden/>
    <w:rsid w:val="007D39DC"/>
    <w:rPr>
      <w:rFonts w:eastAsiaTheme="minorEastAsia"/>
      <w:sz w:val="20"/>
      <w:szCs w:val="20"/>
      <w:lang w:val="mk-MK" w:eastAsia="mk-MK"/>
    </w:rPr>
  </w:style>
  <w:style w:type="paragraph" w:styleId="CommentSubject">
    <w:name w:val="annotation subject"/>
    <w:basedOn w:val="CommentText"/>
    <w:next w:val="CommentText"/>
    <w:link w:val="CommentSubjectChar"/>
    <w:uiPriority w:val="99"/>
    <w:semiHidden/>
    <w:unhideWhenUsed/>
    <w:rsid w:val="007D39DC"/>
    <w:rPr>
      <w:b/>
      <w:bCs/>
    </w:rPr>
  </w:style>
  <w:style w:type="character" w:customStyle="1" w:styleId="CommentSubjectChar">
    <w:name w:val="Comment Subject Char"/>
    <w:basedOn w:val="CommentTextChar"/>
    <w:link w:val="CommentSubject"/>
    <w:uiPriority w:val="99"/>
    <w:semiHidden/>
    <w:rsid w:val="007D39DC"/>
    <w:rPr>
      <w:rFonts w:eastAsiaTheme="minorEastAsia"/>
      <w:b/>
      <w:bCs/>
      <w:sz w:val="20"/>
      <w:szCs w:val="20"/>
      <w:lang w:val="mk-MK" w:eastAsia="mk-MK"/>
    </w:rPr>
  </w:style>
  <w:style w:type="paragraph" w:styleId="BalloonText">
    <w:name w:val="Balloon Text"/>
    <w:basedOn w:val="Normal"/>
    <w:link w:val="BalloonTextChar"/>
    <w:uiPriority w:val="99"/>
    <w:semiHidden/>
    <w:unhideWhenUsed/>
    <w:rsid w:val="007D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DC"/>
    <w:rPr>
      <w:rFonts w:ascii="Tahoma" w:eastAsiaTheme="minorEastAsia" w:hAnsi="Tahoma" w:cs="Tahoma"/>
      <w:sz w:val="16"/>
      <w:szCs w:val="16"/>
      <w:lang w:val="mk-MK" w:eastAsia="mk-MK"/>
    </w:rPr>
  </w:style>
  <w:style w:type="character" w:styleId="Hyperlink">
    <w:name w:val="Hyperlink"/>
    <w:basedOn w:val="DefaultParagraphFont"/>
    <w:uiPriority w:val="99"/>
    <w:unhideWhenUsed/>
    <w:rsid w:val="00F96442"/>
    <w:rPr>
      <w:color w:val="0000FF" w:themeColor="hyperlink"/>
      <w:u w:val="single"/>
    </w:rPr>
  </w:style>
  <w:style w:type="paragraph" w:styleId="HTMLPreformatted">
    <w:name w:val="HTML Preformatted"/>
    <w:basedOn w:val="Normal"/>
    <w:link w:val="HTMLPreformattedChar"/>
    <w:uiPriority w:val="99"/>
    <w:unhideWhenUsed/>
    <w:rsid w:val="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5EEE"/>
    <w:rPr>
      <w:rFonts w:ascii="Courier New" w:eastAsia="Times New Roman" w:hAnsi="Courier New" w:cs="Courier New"/>
      <w:sz w:val="20"/>
      <w:szCs w:val="20"/>
      <w:lang w:val="mk-MK" w:eastAsia="mk-MK"/>
    </w:rPr>
  </w:style>
  <w:style w:type="character" w:styleId="Emphasis">
    <w:name w:val="Emphasis"/>
    <w:basedOn w:val="DefaultParagraphFont"/>
    <w:uiPriority w:val="20"/>
    <w:qFormat/>
    <w:rsid w:val="002F4DEF"/>
    <w:rPr>
      <w:i/>
      <w:iCs/>
    </w:rPr>
  </w:style>
  <w:style w:type="paragraph" w:styleId="EndnoteText">
    <w:name w:val="endnote text"/>
    <w:basedOn w:val="Normal"/>
    <w:link w:val="EndnoteTextChar"/>
    <w:uiPriority w:val="99"/>
    <w:unhideWhenUsed/>
    <w:rsid w:val="00120DEA"/>
    <w:pPr>
      <w:spacing w:after="0" w:line="240" w:lineRule="auto"/>
    </w:pPr>
    <w:rPr>
      <w:sz w:val="20"/>
      <w:szCs w:val="20"/>
    </w:rPr>
  </w:style>
  <w:style w:type="character" w:customStyle="1" w:styleId="EndnoteTextChar">
    <w:name w:val="Endnote Text Char"/>
    <w:basedOn w:val="DefaultParagraphFont"/>
    <w:link w:val="EndnoteText"/>
    <w:uiPriority w:val="99"/>
    <w:rsid w:val="00120DEA"/>
    <w:rPr>
      <w:rFonts w:eastAsiaTheme="minorEastAsia"/>
      <w:sz w:val="20"/>
      <w:szCs w:val="20"/>
      <w:lang w:val="mk-MK" w:eastAsia="mk-MK"/>
    </w:rPr>
  </w:style>
  <w:style w:type="character" w:styleId="HTMLCite">
    <w:name w:val="HTML Cite"/>
    <w:basedOn w:val="DefaultParagraphFont"/>
    <w:uiPriority w:val="99"/>
    <w:unhideWhenUsed/>
    <w:rsid w:val="001620FB"/>
    <w:rPr>
      <w:i/>
      <w:iCs/>
    </w:rPr>
  </w:style>
  <w:style w:type="character" w:customStyle="1" w:styleId="st">
    <w:name w:val="st"/>
    <w:basedOn w:val="DefaultParagraphFont"/>
    <w:rsid w:val="001620FB"/>
  </w:style>
  <w:style w:type="paragraph" w:styleId="Header">
    <w:name w:val="header"/>
    <w:basedOn w:val="Normal"/>
    <w:link w:val="HeaderChar"/>
    <w:uiPriority w:val="99"/>
    <w:unhideWhenUsed/>
    <w:rsid w:val="006C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2E"/>
    <w:rPr>
      <w:rFonts w:eastAsiaTheme="minorEastAsia"/>
      <w:lang w:val="mk-MK" w:eastAsia="mk-MK"/>
    </w:rPr>
  </w:style>
  <w:style w:type="paragraph" w:styleId="Footer">
    <w:name w:val="footer"/>
    <w:basedOn w:val="Normal"/>
    <w:link w:val="FooterChar"/>
    <w:uiPriority w:val="99"/>
    <w:unhideWhenUsed/>
    <w:rsid w:val="006C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2E"/>
    <w:rPr>
      <w:rFonts w:eastAsiaTheme="minorEastAsia"/>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0031">
      <w:bodyDiv w:val="1"/>
      <w:marLeft w:val="0"/>
      <w:marRight w:val="0"/>
      <w:marTop w:val="0"/>
      <w:marBottom w:val="0"/>
      <w:divBdr>
        <w:top w:val="none" w:sz="0" w:space="0" w:color="auto"/>
        <w:left w:val="none" w:sz="0" w:space="0" w:color="auto"/>
        <w:bottom w:val="none" w:sz="0" w:space="0" w:color="auto"/>
        <w:right w:val="none" w:sz="0" w:space="0" w:color="auto"/>
      </w:divBdr>
    </w:div>
    <w:div w:id="27068851">
      <w:bodyDiv w:val="1"/>
      <w:marLeft w:val="0"/>
      <w:marRight w:val="0"/>
      <w:marTop w:val="0"/>
      <w:marBottom w:val="0"/>
      <w:divBdr>
        <w:top w:val="none" w:sz="0" w:space="0" w:color="auto"/>
        <w:left w:val="none" w:sz="0" w:space="0" w:color="auto"/>
        <w:bottom w:val="none" w:sz="0" w:space="0" w:color="auto"/>
        <w:right w:val="none" w:sz="0" w:space="0" w:color="auto"/>
      </w:divBdr>
      <w:divsChild>
        <w:div w:id="1249539597">
          <w:marLeft w:val="0"/>
          <w:marRight w:val="0"/>
          <w:marTop w:val="0"/>
          <w:marBottom w:val="0"/>
          <w:divBdr>
            <w:top w:val="none" w:sz="0" w:space="0" w:color="auto"/>
            <w:left w:val="none" w:sz="0" w:space="0" w:color="auto"/>
            <w:bottom w:val="none" w:sz="0" w:space="0" w:color="auto"/>
            <w:right w:val="none" w:sz="0" w:space="0" w:color="auto"/>
          </w:divBdr>
          <w:divsChild>
            <w:div w:id="1786730631">
              <w:marLeft w:val="0"/>
              <w:marRight w:val="0"/>
              <w:marTop w:val="0"/>
              <w:marBottom w:val="0"/>
              <w:divBdr>
                <w:top w:val="none" w:sz="0" w:space="0" w:color="auto"/>
                <w:left w:val="none" w:sz="0" w:space="0" w:color="auto"/>
                <w:bottom w:val="none" w:sz="0" w:space="0" w:color="auto"/>
                <w:right w:val="none" w:sz="0" w:space="0" w:color="auto"/>
              </w:divBdr>
              <w:divsChild>
                <w:div w:id="704717579">
                  <w:marLeft w:val="0"/>
                  <w:marRight w:val="0"/>
                  <w:marTop w:val="0"/>
                  <w:marBottom w:val="0"/>
                  <w:divBdr>
                    <w:top w:val="none" w:sz="0" w:space="0" w:color="auto"/>
                    <w:left w:val="none" w:sz="0" w:space="0" w:color="auto"/>
                    <w:bottom w:val="none" w:sz="0" w:space="0" w:color="auto"/>
                    <w:right w:val="none" w:sz="0" w:space="0" w:color="auto"/>
                  </w:divBdr>
                  <w:divsChild>
                    <w:div w:id="19010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7300">
      <w:bodyDiv w:val="1"/>
      <w:marLeft w:val="0"/>
      <w:marRight w:val="0"/>
      <w:marTop w:val="0"/>
      <w:marBottom w:val="0"/>
      <w:divBdr>
        <w:top w:val="none" w:sz="0" w:space="0" w:color="auto"/>
        <w:left w:val="none" w:sz="0" w:space="0" w:color="auto"/>
        <w:bottom w:val="none" w:sz="0" w:space="0" w:color="auto"/>
        <w:right w:val="none" w:sz="0" w:space="0" w:color="auto"/>
      </w:divBdr>
      <w:divsChild>
        <w:div w:id="230779044">
          <w:marLeft w:val="0"/>
          <w:marRight w:val="0"/>
          <w:marTop w:val="0"/>
          <w:marBottom w:val="0"/>
          <w:divBdr>
            <w:top w:val="none" w:sz="0" w:space="0" w:color="auto"/>
            <w:left w:val="none" w:sz="0" w:space="0" w:color="auto"/>
            <w:bottom w:val="none" w:sz="0" w:space="0" w:color="auto"/>
            <w:right w:val="none" w:sz="0" w:space="0" w:color="auto"/>
          </w:divBdr>
          <w:divsChild>
            <w:div w:id="1454594645">
              <w:marLeft w:val="0"/>
              <w:marRight w:val="0"/>
              <w:marTop w:val="0"/>
              <w:marBottom w:val="0"/>
              <w:divBdr>
                <w:top w:val="none" w:sz="0" w:space="0" w:color="auto"/>
                <w:left w:val="none" w:sz="0" w:space="0" w:color="auto"/>
                <w:bottom w:val="none" w:sz="0" w:space="0" w:color="auto"/>
                <w:right w:val="none" w:sz="0" w:space="0" w:color="auto"/>
              </w:divBdr>
              <w:divsChild>
                <w:div w:id="1927885102">
                  <w:marLeft w:val="0"/>
                  <w:marRight w:val="0"/>
                  <w:marTop w:val="0"/>
                  <w:marBottom w:val="0"/>
                  <w:divBdr>
                    <w:top w:val="none" w:sz="0" w:space="0" w:color="auto"/>
                    <w:left w:val="none" w:sz="0" w:space="0" w:color="auto"/>
                    <w:bottom w:val="none" w:sz="0" w:space="0" w:color="auto"/>
                    <w:right w:val="none" w:sz="0" w:space="0" w:color="auto"/>
                  </w:divBdr>
                  <w:divsChild>
                    <w:div w:id="16226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5147">
      <w:bodyDiv w:val="1"/>
      <w:marLeft w:val="0"/>
      <w:marRight w:val="0"/>
      <w:marTop w:val="0"/>
      <w:marBottom w:val="0"/>
      <w:divBdr>
        <w:top w:val="none" w:sz="0" w:space="0" w:color="auto"/>
        <w:left w:val="none" w:sz="0" w:space="0" w:color="auto"/>
        <w:bottom w:val="none" w:sz="0" w:space="0" w:color="auto"/>
        <w:right w:val="none" w:sz="0" w:space="0" w:color="auto"/>
      </w:divBdr>
      <w:divsChild>
        <w:div w:id="1273047957">
          <w:marLeft w:val="0"/>
          <w:marRight w:val="0"/>
          <w:marTop w:val="0"/>
          <w:marBottom w:val="0"/>
          <w:divBdr>
            <w:top w:val="none" w:sz="0" w:space="0" w:color="auto"/>
            <w:left w:val="none" w:sz="0" w:space="0" w:color="auto"/>
            <w:bottom w:val="none" w:sz="0" w:space="0" w:color="auto"/>
            <w:right w:val="none" w:sz="0" w:space="0" w:color="auto"/>
          </w:divBdr>
        </w:div>
      </w:divsChild>
    </w:div>
    <w:div w:id="135757203">
      <w:bodyDiv w:val="1"/>
      <w:marLeft w:val="0"/>
      <w:marRight w:val="0"/>
      <w:marTop w:val="0"/>
      <w:marBottom w:val="0"/>
      <w:divBdr>
        <w:top w:val="none" w:sz="0" w:space="0" w:color="auto"/>
        <w:left w:val="none" w:sz="0" w:space="0" w:color="auto"/>
        <w:bottom w:val="none" w:sz="0" w:space="0" w:color="auto"/>
        <w:right w:val="none" w:sz="0" w:space="0" w:color="auto"/>
      </w:divBdr>
      <w:divsChild>
        <w:div w:id="1702782877">
          <w:marLeft w:val="0"/>
          <w:marRight w:val="0"/>
          <w:marTop w:val="0"/>
          <w:marBottom w:val="0"/>
          <w:divBdr>
            <w:top w:val="none" w:sz="0" w:space="0" w:color="auto"/>
            <w:left w:val="none" w:sz="0" w:space="0" w:color="auto"/>
            <w:bottom w:val="none" w:sz="0" w:space="0" w:color="auto"/>
            <w:right w:val="none" w:sz="0" w:space="0" w:color="auto"/>
          </w:divBdr>
        </w:div>
      </w:divsChild>
    </w:div>
    <w:div w:id="166021815">
      <w:bodyDiv w:val="1"/>
      <w:marLeft w:val="0"/>
      <w:marRight w:val="0"/>
      <w:marTop w:val="0"/>
      <w:marBottom w:val="0"/>
      <w:divBdr>
        <w:top w:val="none" w:sz="0" w:space="0" w:color="auto"/>
        <w:left w:val="none" w:sz="0" w:space="0" w:color="auto"/>
        <w:bottom w:val="none" w:sz="0" w:space="0" w:color="auto"/>
        <w:right w:val="none" w:sz="0" w:space="0" w:color="auto"/>
      </w:divBdr>
    </w:div>
    <w:div w:id="175308916">
      <w:bodyDiv w:val="1"/>
      <w:marLeft w:val="0"/>
      <w:marRight w:val="0"/>
      <w:marTop w:val="0"/>
      <w:marBottom w:val="0"/>
      <w:divBdr>
        <w:top w:val="none" w:sz="0" w:space="0" w:color="auto"/>
        <w:left w:val="none" w:sz="0" w:space="0" w:color="auto"/>
        <w:bottom w:val="none" w:sz="0" w:space="0" w:color="auto"/>
        <w:right w:val="none" w:sz="0" w:space="0" w:color="auto"/>
      </w:divBdr>
    </w:div>
    <w:div w:id="209730312">
      <w:bodyDiv w:val="1"/>
      <w:marLeft w:val="0"/>
      <w:marRight w:val="0"/>
      <w:marTop w:val="0"/>
      <w:marBottom w:val="0"/>
      <w:divBdr>
        <w:top w:val="none" w:sz="0" w:space="0" w:color="auto"/>
        <w:left w:val="none" w:sz="0" w:space="0" w:color="auto"/>
        <w:bottom w:val="none" w:sz="0" w:space="0" w:color="auto"/>
        <w:right w:val="none" w:sz="0" w:space="0" w:color="auto"/>
      </w:divBdr>
    </w:div>
    <w:div w:id="316959813">
      <w:bodyDiv w:val="1"/>
      <w:marLeft w:val="0"/>
      <w:marRight w:val="0"/>
      <w:marTop w:val="0"/>
      <w:marBottom w:val="0"/>
      <w:divBdr>
        <w:top w:val="none" w:sz="0" w:space="0" w:color="auto"/>
        <w:left w:val="none" w:sz="0" w:space="0" w:color="auto"/>
        <w:bottom w:val="none" w:sz="0" w:space="0" w:color="auto"/>
        <w:right w:val="none" w:sz="0" w:space="0" w:color="auto"/>
      </w:divBdr>
      <w:divsChild>
        <w:div w:id="2093234561">
          <w:marLeft w:val="0"/>
          <w:marRight w:val="0"/>
          <w:marTop w:val="0"/>
          <w:marBottom w:val="0"/>
          <w:divBdr>
            <w:top w:val="none" w:sz="0" w:space="0" w:color="auto"/>
            <w:left w:val="none" w:sz="0" w:space="0" w:color="auto"/>
            <w:bottom w:val="none" w:sz="0" w:space="0" w:color="auto"/>
            <w:right w:val="none" w:sz="0" w:space="0" w:color="auto"/>
          </w:divBdr>
        </w:div>
      </w:divsChild>
    </w:div>
    <w:div w:id="479543947">
      <w:bodyDiv w:val="1"/>
      <w:marLeft w:val="0"/>
      <w:marRight w:val="0"/>
      <w:marTop w:val="0"/>
      <w:marBottom w:val="0"/>
      <w:divBdr>
        <w:top w:val="none" w:sz="0" w:space="0" w:color="auto"/>
        <w:left w:val="none" w:sz="0" w:space="0" w:color="auto"/>
        <w:bottom w:val="none" w:sz="0" w:space="0" w:color="auto"/>
        <w:right w:val="none" w:sz="0" w:space="0" w:color="auto"/>
      </w:divBdr>
      <w:divsChild>
        <w:div w:id="299774937">
          <w:marLeft w:val="0"/>
          <w:marRight w:val="0"/>
          <w:marTop w:val="0"/>
          <w:marBottom w:val="0"/>
          <w:divBdr>
            <w:top w:val="none" w:sz="0" w:space="0" w:color="auto"/>
            <w:left w:val="none" w:sz="0" w:space="0" w:color="auto"/>
            <w:bottom w:val="none" w:sz="0" w:space="0" w:color="auto"/>
            <w:right w:val="none" w:sz="0" w:space="0" w:color="auto"/>
          </w:divBdr>
        </w:div>
      </w:divsChild>
    </w:div>
    <w:div w:id="600651141">
      <w:bodyDiv w:val="1"/>
      <w:marLeft w:val="0"/>
      <w:marRight w:val="0"/>
      <w:marTop w:val="0"/>
      <w:marBottom w:val="0"/>
      <w:divBdr>
        <w:top w:val="none" w:sz="0" w:space="0" w:color="auto"/>
        <w:left w:val="none" w:sz="0" w:space="0" w:color="auto"/>
        <w:bottom w:val="none" w:sz="0" w:space="0" w:color="auto"/>
        <w:right w:val="none" w:sz="0" w:space="0" w:color="auto"/>
      </w:divBdr>
      <w:divsChild>
        <w:div w:id="1137988875">
          <w:marLeft w:val="0"/>
          <w:marRight w:val="0"/>
          <w:marTop w:val="0"/>
          <w:marBottom w:val="0"/>
          <w:divBdr>
            <w:top w:val="none" w:sz="0" w:space="0" w:color="auto"/>
            <w:left w:val="none" w:sz="0" w:space="0" w:color="auto"/>
            <w:bottom w:val="none" w:sz="0" w:space="0" w:color="auto"/>
            <w:right w:val="none" w:sz="0" w:space="0" w:color="auto"/>
          </w:divBdr>
        </w:div>
      </w:divsChild>
    </w:div>
    <w:div w:id="633683105">
      <w:bodyDiv w:val="1"/>
      <w:marLeft w:val="0"/>
      <w:marRight w:val="0"/>
      <w:marTop w:val="0"/>
      <w:marBottom w:val="0"/>
      <w:divBdr>
        <w:top w:val="none" w:sz="0" w:space="0" w:color="auto"/>
        <w:left w:val="none" w:sz="0" w:space="0" w:color="auto"/>
        <w:bottom w:val="none" w:sz="0" w:space="0" w:color="auto"/>
        <w:right w:val="none" w:sz="0" w:space="0" w:color="auto"/>
      </w:divBdr>
    </w:div>
    <w:div w:id="745153112">
      <w:bodyDiv w:val="1"/>
      <w:marLeft w:val="0"/>
      <w:marRight w:val="0"/>
      <w:marTop w:val="0"/>
      <w:marBottom w:val="0"/>
      <w:divBdr>
        <w:top w:val="none" w:sz="0" w:space="0" w:color="auto"/>
        <w:left w:val="none" w:sz="0" w:space="0" w:color="auto"/>
        <w:bottom w:val="none" w:sz="0" w:space="0" w:color="auto"/>
        <w:right w:val="none" w:sz="0" w:space="0" w:color="auto"/>
      </w:divBdr>
    </w:div>
    <w:div w:id="764303482">
      <w:bodyDiv w:val="1"/>
      <w:marLeft w:val="0"/>
      <w:marRight w:val="0"/>
      <w:marTop w:val="0"/>
      <w:marBottom w:val="0"/>
      <w:divBdr>
        <w:top w:val="none" w:sz="0" w:space="0" w:color="auto"/>
        <w:left w:val="none" w:sz="0" w:space="0" w:color="auto"/>
        <w:bottom w:val="none" w:sz="0" w:space="0" w:color="auto"/>
        <w:right w:val="none" w:sz="0" w:space="0" w:color="auto"/>
      </w:divBdr>
    </w:div>
    <w:div w:id="840857622">
      <w:bodyDiv w:val="1"/>
      <w:marLeft w:val="0"/>
      <w:marRight w:val="0"/>
      <w:marTop w:val="0"/>
      <w:marBottom w:val="0"/>
      <w:divBdr>
        <w:top w:val="none" w:sz="0" w:space="0" w:color="auto"/>
        <w:left w:val="none" w:sz="0" w:space="0" w:color="auto"/>
        <w:bottom w:val="none" w:sz="0" w:space="0" w:color="auto"/>
        <w:right w:val="none" w:sz="0" w:space="0" w:color="auto"/>
      </w:divBdr>
      <w:divsChild>
        <w:div w:id="320279665">
          <w:marLeft w:val="0"/>
          <w:marRight w:val="0"/>
          <w:marTop w:val="0"/>
          <w:marBottom w:val="0"/>
          <w:divBdr>
            <w:top w:val="none" w:sz="0" w:space="0" w:color="auto"/>
            <w:left w:val="none" w:sz="0" w:space="0" w:color="auto"/>
            <w:bottom w:val="none" w:sz="0" w:space="0" w:color="auto"/>
            <w:right w:val="none" w:sz="0" w:space="0" w:color="auto"/>
          </w:divBdr>
        </w:div>
      </w:divsChild>
    </w:div>
    <w:div w:id="872815342">
      <w:bodyDiv w:val="1"/>
      <w:marLeft w:val="0"/>
      <w:marRight w:val="0"/>
      <w:marTop w:val="0"/>
      <w:marBottom w:val="0"/>
      <w:divBdr>
        <w:top w:val="none" w:sz="0" w:space="0" w:color="auto"/>
        <w:left w:val="none" w:sz="0" w:space="0" w:color="auto"/>
        <w:bottom w:val="none" w:sz="0" w:space="0" w:color="auto"/>
        <w:right w:val="none" w:sz="0" w:space="0" w:color="auto"/>
      </w:divBdr>
    </w:div>
    <w:div w:id="964771152">
      <w:bodyDiv w:val="1"/>
      <w:marLeft w:val="0"/>
      <w:marRight w:val="0"/>
      <w:marTop w:val="0"/>
      <w:marBottom w:val="0"/>
      <w:divBdr>
        <w:top w:val="none" w:sz="0" w:space="0" w:color="auto"/>
        <w:left w:val="none" w:sz="0" w:space="0" w:color="auto"/>
        <w:bottom w:val="none" w:sz="0" w:space="0" w:color="auto"/>
        <w:right w:val="none" w:sz="0" w:space="0" w:color="auto"/>
      </w:divBdr>
      <w:divsChild>
        <w:div w:id="366638827">
          <w:marLeft w:val="0"/>
          <w:marRight w:val="0"/>
          <w:marTop w:val="0"/>
          <w:marBottom w:val="0"/>
          <w:divBdr>
            <w:top w:val="none" w:sz="0" w:space="0" w:color="auto"/>
            <w:left w:val="none" w:sz="0" w:space="0" w:color="auto"/>
            <w:bottom w:val="none" w:sz="0" w:space="0" w:color="auto"/>
            <w:right w:val="none" w:sz="0" w:space="0" w:color="auto"/>
          </w:divBdr>
        </w:div>
      </w:divsChild>
    </w:div>
    <w:div w:id="968364745">
      <w:bodyDiv w:val="1"/>
      <w:marLeft w:val="0"/>
      <w:marRight w:val="0"/>
      <w:marTop w:val="0"/>
      <w:marBottom w:val="0"/>
      <w:divBdr>
        <w:top w:val="none" w:sz="0" w:space="0" w:color="auto"/>
        <w:left w:val="none" w:sz="0" w:space="0" w:color="auto"/>
        <w:bottom w:val="none" w:sz="0" w:space="0" w:color="auto"/>
        <w:right w:val="none" w:sz="0" w:space="0" w:color="auto"/>
      </w:divBdr>
      <w:divsChild>
        <w:div w:id="1026102318">
          <w:marLeft w:val="0"/>
          <w:marRight w:val="0"/>
          <w:marTop w:val="0"/>
          <w:marBottom w:val="0"/>
          <w:divBdr>
            <w:top w:val="none" w:sz="0" w:space="0" w:color="auto"/>
            <w:left w:val="none" w:sz="0" w:space="0" w:color="auto"/>
            <w:bottom w:val="none" w:sz="0" w:space="0" w:color="auto"/>
            <w:right w:val="none" w:sz="0" w:space="0" w:color="auto"/>
          </w:divBdr>
          <w:divsChild>
            <w:div w:id="694498209">
              <w:marLeft w:val="0"/>
              <w:marRight w:val="0"/>
              <w:marTop w:val="0"/>
              <w:marBottom w:val="0"/>
              <w:divBdr>
                <w:top w:val="none" w:sz="0" w:space="0" w:color="auto"/>
                <w:left w:val="none" w:sz="0" w:space="0" w:color="auto"/>
                <w:bottom w:val="none" w:sz="0" w:space="0" w:color="auto"/>
                <w:right w:val="none" w:sz="0" w:space="0" w:color="auto"/>
              </w:divBdr>
              <w:divsChild>
                <w:div w:id="968587931">
                  <w:marLeft w:val="0"/>
                  <w:marRight w:val="0"/>
                  <w:marTop w:val="0"/>
                  <w:marBottom w:val="0"/>
                  <w:divBdr>
                    <w:top w:val="none" w:sz="0" w:space="0" w:color="auto"/>
                    <w:left w:val="none" w:sz="0" w:space="0" w:color="auto"/>
                    <w:bottom w:val="none" w:sz="0" w:space="0" w:color="auto"/>
                    <w:right w:val="none" w:sz="0" w:space="0" w:color="auto"/>
                  </w:divBdr>
                  <w:divsChild>
                    <w:div w:id="1677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38582">
      <w:bodyDiv w:val="1"/>
      <w:marLeft w:val="0"/>
      <w:marRight w:val="0"/>
      <w:marTop w:val="0"/>
      <w:marBottom w:val="0"/>
      <w:divBdr>
        <w:top w:val="none" w:sz="0" w:space="0" w:color="auto"/>
        <w:left w:val="none" w:sz="0" w:space="0" w:color="auto"/>
        <w:bottom w:val="none" w:sz="0" w:space="0" w:color="auto"/>
        <w:right w:val="none" w:sz="0" w:space="0" w:color="auto"/>
      </w:divBdr>
    </w:div>
    <w:div w:id="11145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7601">
          <w:marLeft w:val="0"/>
          <w:marRight w:val="0"/>
          <w:marTop w:val="0"/>
          <w:marBottom w:val="0"/>
          <w:divBdr>
            <w:top w:val="none" w:sz="0" w:space="0" w:color="auto"/>
            <w:left w:val="none" w:sz="0" w:space="0" w:color="auto"/>
            <w:bottom w:val="none" w:sz="0" w:space="0" w:color="auto"/>
            <w:right w:val="none" w:sz="0" w:space="0" w:color="auto"/>
          </w:divBdr>
        </w:div>
      </w:divsChild>
    </w:div>
    <w:div w:id="1378624250">
      <w:bodyDiv w:val="1"/>
      <w:marLeft w:val="0"/>
      <w:marRight w:val="0"/>
      <w:marTop w:val="0"/>
      <w:marBottom w:val="0"/>
      <w:divBdr>
        <w:top w:val="none" w:sz="0" w:space="0" w:color="auto"/>
        <w:left w:val="none" w:sz="0" w:space="0" w:color="auto"/>
        <w:bottom w:val="none" w:sz="0" w:space="0" w:color="auto"/>
        <w:right w:val="none" w:sz="0" w:space="0" w:color="auto"/>
      </w:divBdr>
      <w:divsChild>
        <w:div w:id="1696031816">
          <w:marLeft w:val="0"/>
          <w:marRight w:val="0"/>
          <w:marTop w:val="0"/>
          <w:marBottom w:val="0"/>
          <w:divBdr>
            <w:top w:val="none" w:sz="0" w:space="0" w:color="auto"/>
            <w:left w:val="none" w:sz="0" w:space="0" w:color="auto"/>
            <w:bottom w:val="none" w:sz="0" w:space="0" w:color="auto"/>
            <w:right w:val="none" w:sz="0" w:space="0" w:color="auto"/>
          </w:divBdr>
        </w:div>
      </w:divsChild>
    </w:div>
    <w:div w:id="1390616733">
      <w:bodyDiv w:val="1"/>
      <w:marLeft w:val="0"/>
      <w:marRight w:val="0"/>
      <w:marTop w:val="0"/>
      <w:marBottom w:val="0"/>
      <w:divBdr>
        <w:top w:val="none" w:sz="0" w:space="0" w:color="auto"/>
        <w:left w:val="none" w:sz="0" w:space="0" w:color="auto"/>
        <w:bottom w:val="none" w:sz="0" w:space="0" w:color="auto"/>
        <w:right w:val="none" w:sz="0" w:space="0" w:color="auto"/>
      </w:divBdr>
      <w:divsChild>
        <w:div w:id="472334049">
          <w:marLeft w:val="0"/>
          <w:marRight w:val="0"/>
          <w:marTop w:val="0"/>
          <w:marBottom w:val="0"/>
          <w:divBdr>
            <w:top w:val="none" w:sz="0" w:space="0" w:color="auto"/>
            <w:left w:val="none" w:sz="0" w:space="0" w:color="auto"/>
            <w:bottom w:val="none" w:sz="0" w:space="0" w:color="auto"/>
            <w:right w:val="none" w:sz="0" w:space="0" w:color="auto"/>
          </w:divBdr>
        </w:div>
      </w:divsChild>
    </w:div>
    <w:div w:id="1425347543">
      <w:bodyDiv w:val="1"/>
      <w:marLeft w:val="0"/>
      <w:marRight w:val="0"/>
      <w:marTop w:val="0"/>
      <w:marBottom w:val="0"/>
      <w:divBdr>
        <w:top w:val="none" w:sz="0" w:space="0" w:color="auto"/>
        <w:left w:val="none" w:sz="0" w:space="0" w:color="auto"/>
        <w:bottom w:val="none" w:sz="0" w:space="0" w:color="auto"/>
        <w:right w:val="none" w:sz="0" w:space="0" w:color="auto"/>
      </w:divBdr>
      <w:divsChild>
        <w:div w:id="951984056">
          <w:marLeft w:val="0"/>
          <w:marRight w:val="0"/>
          <w:marTop w:val="0"/>
          <w:marBottom w:val="0"/>
          <w:divBdr>
            <w:top w:val="none" w:sz="0" w:space="0" w:color="auto"/>
            <w:left w:val="none" w:sz="0" w:space="0" w:color="auto"/>
            <w:bottom w:val="none" w:sz="0" w:space="0" w:color="auto"/>
            <w:right w:val="none" w:sz="0" w:space="0" w:color="auto"/>
          </w:divBdr>
        </w:div>
      </w:divsChild>
    </w:div>
    <w:div w:id="1453354587">
      <w:bodyDiv w:val="1"/>
      <w:marLeft w:val="0"/>
      <w:marRight w:val="0"/>
      <w:marTop w:val="0"/>
      <w:marBottom w:val="0"/>
      <w:divBdr>
        <w:top w:val="none" w:sz="0" w:space="0" w:color="auto"/>
        <w:left w:val="none" w:sz="0" w:space="0" w:color="auto"/>
        <w:bottom w:val="none" w:sz="0" w:space="0" w:color="auto"/>
        <w:right w:val="none" w:sz="0" w:space="0" w:color="auto"/>
      </w:divBdr>
    </w:div>
    <w:div w:id="1623609625">
      <w:bodyDiv w:val="1"/>
      <w:marLeft w:val="0"/>
      <w:marRight w:val="0"/>
      <w:marTop w:val="0"/>
      <w:marBottom w:val="0"/>
      <w:divBdr>
        <w:top w:val="none" w:sz="0" w:space="0" w:color="auto"/>
        <w:left w:val="none" w:sz="0" w:space="0" w:color="auto"/>
        <w:bottom w:val="none" w:sz="0" w:space="0" w:color="auto"/>
        <w:right w:val="none" w:sz="0" w:space="0" w:color="auto"/>
      </w:divBdr>
    </w:div>
    <w:div w:id="1636570651">
      <w:bodyDiv w:val="1"/>
      <w:marLeft w:val="0"/>
      <w:marRight w:val="0"/>
      <w:marTop w:val="0"/>
      <w:marBottom w:val="0"/>
      <w:divBdr>
        <w:top w:val="none" w:sz="0" w:space="0" w:color="auto"/>
        <w:left w:val="none" w:sz="0" w:space="0" w:color="auto"/>
        <w:bottom w:val="none" w:sz="0" w:space="0" w:color="auto"/>
        <w:right w:val="none" w:sz="0" w:space="0" w:color="auto"/>
      </w:divBdr>
      <w:divsChild>
        <w:div w:id="852721412">
          <w:marLeft w:val="0"/>
          <w:marRight w:val="0"/>
          <w:marTop w:val="0"/>
          <w:marBottom w:val="0"/>
          <w:divBdr>
            <w:top w:val="none" w:sz="0" w:space="0" w:color="auto"/>
            <w:left w:val="none" w:sz="0" w:space="0" w:color="auto"/>
            <w:bottom w:val="none" w:sz="0" w:space="0" w:color="auto"/>
            <w:right w:val="none" w:sz="0" w:space="0" w:color="auto"/>
          </w:divBdr>
        </w:div>
      </w:divsChild>
    </w:div>
    <w:div w:id="1733190368">
      <w:bodyDiv w:val="1"/>
      <w:marLeft w:val="0"/>
      <w:marRight w:val="0"/>
      <w:marTop w:val="0"/>
      <w:marBottom w:val="0"/>
      <w:divBdr>
        <w:top w:val="none" w:sz="0" w:space="0" w:color="auto"/>
        <w:left w:val="none" w:sz="0" w:space="0" w:color="auto"/>
        <w:bottom w:val="none" w:sz="0" w:space="0" w:color="auto"/>
        <w:right w:val="none" w:sz="0" w:space="0" w:color="auto"/>
      </w:divBdr>
    </w:div>
    <w:div w:id="1781416544">
      <w:bodyDiv w:val="1"/>
      <w:marLeft w:val="0"/>
      <w:marRight w:val="0"/>
      <w:marTop w:val="0"/>
      <w:marBottom w:val="0"/>
      <w:divBdr>
        <w:top w:val="none" w:sz="0" w:space="0" w:color="auto"/>
        <w:left w:val="none" w:sz="0" w:space="0" w:color="auto"/>
        <w:bottom w:val="none" w:sz="0" w:space="0" w:color="auto"/>
        <w:right w:val="none" w:sz="0" w:space="0" w:color="auto"/>
      </w:divBdr>
    </w:div>
    <w:div w:id="1819682606">
      <w:bodyDiv w:val="1"/>
      <w:marLeft w:val="0"/>
      <w:marRight w:val="0"/>
      <w:marTop w:val="0"/>
      <w:marBottom w:val="0"/>
      <w:divBdr>
        <w:top w:val="none" w:sz="0" w:space="0" w:color="auto"/>
        <w:left w:val="none" w:sz="0" w:space="0" w:color="auto"/>
        <w:bottom w:val="none" w:sz="0" w:space="0" w:color="auto"/>
        <w:right w:val="none" w:sz="0" w:space="0" w:color="auto"/>
      </w:divBdr>
      <w:divsChild>
        <w:div w:id="1993752503">
          <w:marLeft w:val="0"/>
          <w:marRight w:val="0"/>
          <w:marTop w:val="0"/>
          <w:marBottom w:val="0"/>
          <w:divBdr>
            <w:top w:val="none" w:sz="0" w:space="0" w:color="auto"/>
            <w:left w:val="none" w:sz="0" w:space="0" w:color="auto"/>
            <w:bottom w:val="none" w:sz="0" w:space="0" w:color="auto"/>
            <w:right w:val="none" w:sz="0" w:space="0" w:color="auto"/>
          </w:divBdr>
        </w:div>
      </w:divsChild>
    </w:div>
    <w:div w:id="1861165751">
      <w:bodyDiv w:val="1"/>
      <w:marLeft w:val="0"/>
      <w:marRight w:val="0"/>
      <w:marTop w:val="0"/>
      <w:marBottom w:val="0"/>
      <w:divBdr>
        <w:top w:val="none" w:sz="0" w:space="0" w:color="auto"/>
        <w:left w:val="none" w:sz="0" w:space="0" w:color="auto"/>
        <w:bottom w:val="none" w:sz="0" w:space="0" w:color="auto"/>
        <w:right w:val="none" w:sz="0" w:space="0" w:color="auto"/>
      </w:divBdr>
    </w:div>
    <w:div w:id="1897932301">
      <w:bodyDiv w:val="1"/>
      <w:marLeft w:val="0"/>
      <w:marRight w:val="0"/>
      <w:marTop w:val="0"/>
      <w:marBottom w:val="0"/>
      <w:divBdr>
        <w:top w:val="none" w:sz="0" w:space="0" w:color="auto"/>
        <w:left w:val="none" w:sz="0" w:space="0" w:color="auto"/>
        <w:bottom w:val="none" w:sz="0" w:space="0" w:color="auto"/>
        <w:right w:val="none" w:sz="0" w:space="0" w:color="auto"/>
      </w:divBdr>
    </w:div>
    <w:div w:id="1915356126">
      <w:bodyDiv w:val="1"/>
      <w:marLeft w:val="0"/>
      <w:marRight w:val="0"/>
      <w:marTop w:val="0"/>
      <w:marBottom w:val="0"/>
      <w:divBdr>
        <w:top w:val="none" w:sz="0" w:space="0" w:color="auto"/>
        <w:left w:val="none" w:sz="0" w:space="0" w:color="auto"/>
        <w:bottom w:val="none" w:sz="0" w:space="0" w:color="auto"/>
        <w:right w:val="none" w:sz="0" w:space="0" w:color="auto"/>
      </w:divBdr>
      <w:divsChild>
        <w:div w:id="1167282034">
          <w:marLeft w:val="0"/>
          <w:marRight w:val="0"/>
          <w:marTop w:val="0"/>
          <w:marBottom w:val="0"/>
          <w:divBdr>
            <w:top w:val="none" w:sz="0" w:space="0" w:color="auto"/>
            <w:left w:val="none" w:sz="0" w:space="0" w:color="auto"/>
            <w:bottom w:val="none" w:sz="0" w:space="0" w:color="auto"/>
            <w:right w:val="none" w:sz="0" w:space="0" w:color="auto"/>
          </w:divBdr>
        </w:div>
      </w:divsChild>
    </w:div>
    <w:div w:id="19895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nurs.org/sajt/doc/File/govori_besjede/2011-05-31_znacaj_prava_predsjednik_spanij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nurs.org/sajt/doc/File/govori_besjede/2011-05-31_znacaj_prava_predsjednik_span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FDB0-B1DD-4053-B195-DE690214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AdvSH2</dc:creator>
  <cp:lastModifiedBy>AdvSH2</cp:lastModifiedBy>
  <cp:revision>11</cp:revision>
  <dcterms:created xsi:type="dcterms:W3CDTF">2020-06-01T19:30:00Z</dcterms:created>
  <dcterms:modified xsi:type="dcterms:W3CDTF">2020-06-01T20:23:00Z</dcterms:modified>
</cp:coreProperties>
</file>