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43D" w:rsidRPr="007B5EEB" w:rsidRDefault="008A73FC" w:rsidP="007B5EEB">
      <w:pPr>
        <w:spacing w:after="0" w:line="360" w:lineRule="auto"/>
        <w:jc w:val="right"/>
        <w:rPr>
          <w:rFonts w:ascii="Times New Roman" w:hAnsi="Times New Roman" w:cs="Times New Roman"/>
          <w:i/>
          <w:lang w:val="mk-MK"/>
        </w:rPr>
      </w:pPr>
      <w:r w:rsidRPr="00F027AC">
        <w:rPr>
          <w:rFonts w:ascii="Times New Roman" w:hAnsi="Times New Roman" w:cs="Times New Roman"/>
          <w:b/>
          <w:bCs/>
          <w:lang w:val="mk-MK"/>
        </w:rPr>
        <w:t xml:space="preserve">                                                                                         </w:t>
      </w:r>
      <w:r w:rsidR="00F027AC" w:rsidRPr="00F027AC">
        <w:rPr>
          <w:rFonts w:ascii="Times New Roman" w:hAnsi="Times New Roman" w:cs="Times New Roman"/>
          <w:b/>
          <w:bCs/>
          <w:lang w:val="mk-MK"/>
        </w:rPr>
        <w:t>Сергеј Цветковски</w:t>
      </w:r>
      <w:r w:rsidR="00F027AC">
        <w:rPr>
          <w:rFonts w:ascii="Times New Roman" w:hAnsi="Times New Roman" w:cs="Times New Roman"/>
          <w:bCs/>
          <w:i/>
          <w:lang w:val="mk-MK"/>
        </w:rPr>
        <w:t>,</w:t>
      </w:r>
      <w:r w:rsidR="00AC343D" w:rsidRPr="007B5EEB">
        <w:rPr>
          <w:rFonts w:ascii="Times New Roman" w:hAnsi="Times New Roman" w:cs="Times New Roman"/>
          <w:i/>
          <w:lang w:val="mk-MK"/>
        </w:rPr>
        <w:t xml:space="preserve"> </w:t>
      </w:r>
    </w:p>
    <w:p w:rsidR="007A69BC" w:rsidRDefault="00F027AC" w:rsidP="007B5EEB">
      <w:pPr>
        <w:spacing w:after="0" w:line="360" w:lineRule="auto"/>
        <w:jc w:val="right"/>
        <w:rPr>
          <w:rFonts w:ascii="Times New Roman" w:hAnsi="Times New Roman" w:cs="Times New Roman"/>
          <w:i/>
          <w:iCs/>
          <w:lang w:val="mk-MK"/>
        </w:rPr>
      </w:pPr>
      <w:r>
        <w:rPr>
          <w:rFonts w:ascii="Times New Roman" w:hAnsi="Times New Roman" w:cs="Times New Roman"/>
          <w:i/>
          <w:iCs/>
          <w:lang w:val="mk-MK"/>
        </w:rPr>
        <w:t>Институт за безбедност, одбрана и мир- Филозофски факултет, Скопје</w:t>
      </w:r>
    </w:p>
    <w:p w:rsidR="00F027AC" w:rsidRPr="00F027AC" w:rsidRDefault="00F027AC" w:rsidP="007B5EEB">
      <w:pPr>
        <w:spacing w:after="0" w:line="360" w:lineRule="auto"/>
        <w:jc w:val="right"/>
        <w:rPr>
          <w:rFonts w:ascii="Times New Roman" w:hAnsi="Times New Roman" w:cs="Times New Roman"/>
          <w:b/>
          <w:iCs/>
          <w:lang w:val="mk-MK"/>
        </w:rPr>
      </w:pPr>
      <w:r w:rsidRPr="00F027AC">
        <w:rPr>
          <w:rFonts w:ascii="Times New Roman" w:hAnsi="Times New Roman" w:cs="Times New Roman"/>
          <w:b/>
          <w:iCs/>
          <w:lang w:val="mk-MK"/>
        </w:rPr>
        <w:t>Горан Зенделовски,</w:t>
      </w:r>
    </w:p>
    <w:p w:rsidR="00F027AC" w:rsidRDefault="00F027AC" w:rsidP="00F027AC">
      <w:pPr>
        <w:spacing w:after="0" w:line="360" w:lineRule="auto"/>
        <w:jc w:val="right"/>
        <w:rPr>
          <w:rFonts w:ascii="Times New Roman" w:hAnsi="Times New Roman" w:cs="Times New Roman"/>
          <w:i/>
          <w:iCs/>
          <w:lang w:val="mk-MK"/>
        </w:rPr>
      </w:pPr>
      <w:r>
        <w:rPr>
          <w:rFonts w:ascii="Times New Roman" w:hAnsi="Times New Roman" w:cs="Times New Roman"/>
          <w:i/>
          <w:iCs/>
          <w:lang w:val="mk-MK"/>
        </w:rPr>
        <w:t>Институт за безбедност, одбрана и мир- Филозофски факултет, Скопје</w:t>
      </w:r>
    </w:p>
    <w:p w:rsidR="00F027AC" w:rsidRPr="007B5EEB" w:rsidRDefault="00F027AC" w:rsidP="007B5EEB">
      <w:pPr>
        <w:spacing w:after="0" w:line="360" w:lineRule="auto"/>
        <w:jc w:val="right"/>
        <w:rPr>
          <w:rFonts w:ascii="Times New Roman" w:hAnsi="Times New Roman" w:cs="Times New Roman"/>
          <w:i/>
          <w:iCs/>
          <w:lang w:val="mk-MK"/>
        </w:rPr>
      </w:pPr>
    </w:p>
    <w:p w:rsidR="00812446" w:rsidRDefault="00812446" w:rsidP="007A69BC">
      <w:pPr>
        <w:tabs>
          <w:tab w:val="left" w:pos="198"/>
        </w:tabs>
        <w:jc w:val="center"/>
        <w:rPr>
          <w:rFonts w:ascii="Times New Roman" w:hAnsi="Times New Roman" w:cs="Times New Roman"/>
          <w:b/>
          <w:sz w:val="28"/>
          <w:szCs w:val="28"/>
          <w:lang w:val="mk-MK"/>
        </w:rPr>
      </w:pPr>
    </w:p>
    <w:p w:rsidR="00F027AC" w:rsidRDefault="00F027AC" w:rsidP="00F027AC">
      <w:pPr>
        <w:jc w:val="center"/>
        <w:rPr>
          <w:rFonts w:ascii="Times New Roman" w:hAnsi="Times New Roman" w:cs="Times New Roman"/>
          <w:b/>
          <w:sz w:val="28"/>
          <w:szCs w:val="28"/>
        </w:rPr>
      </w:pPr>
      <w:r w:rsidRPr="003620BA">
        <w:rPr>
          <w:rFonts w:ascii="Times New Roman" w:hAnsi="Times New Roman" w:cs="Times New Roman"/>
          <w:b/>
          <w:sz w:val="28"/>
          <w:szCs w:val="28"/>
        </w:rPr>
        <w:t>Тековни состојби и перспективи на воениот фактор во светот</w:t>
      </w:r>
    </w:p>
    <w:p w:rsidR="00F027AC" w:rsidRPr="00E42245" w:rsidRDefault="007A69BC" w:rsidP="00E42245">
      <w:pPr>
        <w:spacing w:after="0" w:line="360" w:lineRule="auto"/>
        <w:ind w:firstLine="720"/>
        <w:jc w:val="both"/>
        <w:rPr>
          <w:rFonts w:ascii="Times New Roman" w:hAnsi="Times New Roman" w:cs="Times New Roman"/>
          <w:i/>
        </w:rPr>
      </w:pPr>
      <w:r w:rsidRPr="00E42245">
        <w:rPr>
          <w:rFonts w:ascii="Times New Roman" w:hAnsi="Times New Roman" w:cs="Times New Roman"/>
          <w:b/>
          <w:i/>
          <w:lang w:val="mk-MK"/>
        </w:rPr>
        <w:t>Апстракт</w:t>
      </w:r>
      <w:r w:rsidR="003D6AA7" w:rsidRPr="00E42245">
        <w:rPr>
          <w:rFonts w:ascii="Times New Roman" w:hAnsi="Times New Roman" w:cs="Times New Roman"/>
          <w:b/>
          <w:i/>
          <w:lang w:val="en-GB"/>
        </w:rPr>
        <w:t>:</w:t>
      </w:r>
      <w:r w:rsidR="003D6AA7" w:rsidRPr="00E42245">
        <w:rPr>
          <w:rFonts w:ascii="Times New Roman" w:hAnsi="Times New Roman" w:cs="Times New Roman"/>
          <w:b/>
          <w:lang w:val="en-GB"/>
        </w:rPr>
        <w:t xml:space="preserve"> </w:t>
      </w:r>
      <w:r w:rsidR="00F027AC" w:rsidRPr="00E42245">
        <w:rPr>
          <w:rFonts w:ascii="Times New Roman" w:hAnsi="Times New Roman" w:cs="Times New Roman"/>
          <w:i/>
          <w:lang w:val="mk-MK"/>
        </w:rPr>
        <w:t xml:space="preserve">Во </w:t>
      </w:r>
      <w:r w:rsidR="00F027AC" w:rsidRPr="00E42245">
        <w:rPr>
          <w:rFonts w:ascii="Times New Roman" w:hAnsi="Times New Roman" w:cs="Times New Roman"/>
          <w:i/>
        </w:rPr>
        <w:t>меѓународната заедница се с</w:t>
      </w:r>
      <w:r w:rsidR="00F027AC" w:rsidRPr="00E42245">
        <w:rPr>
          <w:rFonts w:ascii="Times New Roman" w:hAnsi="Times New Roman" w:cs="Times New Roman"/>
          <w:i/>
          <w:lang w:val="mk-MK"/>
        </w:rPr>
        <w:t>удираат</w:t>
      </w:r>
      <w:r w:rsidR="00F027AC" w:rsidRPr="00E42245">
        <w:rPr>
          <w:rFonts w:ascii="Times New Roman" w:hAnsi="Times New Roman" w:cs="Times New Roman"/>
          <w:i/>
        </w:rPr>
        <w:t xml:space="preserve"> различни и противречни општествени и политички сили, кои согласно своите интереси и цели ги менуваат постоечките општествени односи во  глобалното општество.</w:t>
      </w:r>
      <w:r w:rsidR="00F027AC" w:rsidRPr="00E42245">
        <w:rPr>
          <w:rFonts w:ascii="Times New Roman" w:hAnsi="Times New Roman" w:cs="Times New Roman"/>
          <w:i/>
          <w:lang w:val="mk-MK"/>
        </w:rPr>
        <w:t xml:space="preserve"> </w:t>
      </w:r>
      <w:r w:rsidR="00F027AC" w:rsidRPr="00E42245">
        <w:rPr>
          <w:rFonts w:ascii="Times New Roman" w:hAnsi="Times New Roman" w:cs="Times New Roman"/>
          <w:i/>
        </w:rPr>
        <w:t>Улогата на силата, особено воената</w:t>
      </w:r>
      <w:r w:rsidR="00F027AC" w:rsidRPr="00E42245">
        <w:rPr>
          <w:rFonts w:ascii="Times New Roman" w:hAnsi="Times New Roman" w:cs="Times New Roman"/>
          <w:i/>
          <w:lang w:val="mk-MK"/>
        </w:rPr>
        <w:t>,</w:t>
      </w:r>
      <w:r w:rsidR="00F027AC" w:rsidRPr="00E42245">
        <w:rPr>
          <w:rFonts w:ascii="Times New Roman" w:hAnsi="Times New Roman" w:cs="Times New Roman"/>
          <w:i/>
        </w:rPr>
        <w:t xml:space="preserve"> ќе биде пресудна во воспоставувањето на релациите при меѓународните спротивставености. Анализирањето на тенденциите во развојот на воениот фактор се наметнува како потреба за подготовка за спротивставување на евентуално воено насилство од големи размери. Истражувачките прашања на кои во овој труд е направен обид да се одговори се: Како процесот на глобализацијата ќе влијаае врз безбедноста?!; Која е иднината на воените сојузи?!; и Каква е поврзаноста на светската економска криза и меѓународниот мир?! Ниту едно од овие прашања не може да се разгледува независно од новиот моментум на трката во вооружувањето. Во позадина на овие процеси е тенденцијата за еднострана воена надмоќ и контрола. Настапува период на триполаризам во меѓународните односи. Мешањето во в</w:t>
      </w:r>
      <w:r w:rsidR="00E51E6C" w:rsidRPr="00E42245">
        <w:rPr>
          <w:rFonts w:ascii="Times New Roman" w:hAnsi="Times New Roman" w:cs="Times New Roman"/>
          <w:i/>
        </w:rPr>
        <w:t xml:space="preserve">натрешните работи </w:t>
      </w:r>
      <w:r w:rsidR="00F027AC" w:rsidRPr="00E42245">
        <w:rPr>
          <w:rFonts w:ascii="Times New Roman" w:hAnsi="Times New Roman" w:cs="Times New Roman"/>
          <w:i/>
        </w:rPr>
        <w:t xml:space="preserve">на економски послабите земји ќе биде основна ориентација на голмите сили и во наредните декади. Ново европско кризно жариште е помалку веројатно, наспроти зголемената веројатност за пренесување на </w:t>
      </w:r>
      <w:r w:rsidR="00C7642E">
        <w:rPr>
          <w:rFonts w:ascii="Times New Roman" w:hAnsi="Times New Roman" w:cs="Times New Roman"/>
          <w:i/>
        </w:rPr>
        <w:t>„</w:t>
      </w:r>
      <w:proofErr w:type="gramStart"/>
      <w:r w:rsidR="00F027AC" w:rsidRPr="00E42245">
        <w:rPr>
          <w:rFonts w:ascii="Times New Roman" w:hAnsi="Times New Roman" w:cs="Times New Roman"/>
          <w:i/>
        </w:rPr>
        <w:t>борбените</w:t>
      </w:r>
      <w:r w:rsidR="00C7642E">
        <w:rPr>
          <w:rFonts w:ascii="Times New Roman" w:hAnsi="Times New Roman" w:cs="Times New Roman"/>
          <w:i/>
        </w:rPr>
        <w:t xml:space="preserve">“ </w:t>
      </w:r>
      <w:r w:rsidR="00F027AC" w:rsidRPr="00E42245">
        <w:rPr>
          <w:rFonts w:ascii="Times New Roman" w:hAnsi="Times New Roman" w:cs="Times New Roman"/>
          <w:i/>
        </w:rPr>
        <w:t>дејства</w:t>
      </w:r>
      <w:proofErr w:type="gramEnd"/>
      <w:r w:rsidR="00F027AC" w:rsidRPr="00E42245">
        <w:rPr>
          <w:rFonts w:ascii="Times New Roman" w:hAnsi="Times New Roman" w:cs="Times New Roman"/>
          <w:i/>
        </w:rPr>
        <w:t xml:space="preserve"> во ниската вселена. Пронаоѓањето на вистински и доготрајни решенија за зачувување на глобалниот мир мора да биде императив во активноста на меѓународно признатите институции.  </w:t>
      </w:r>
    </w:p>
    <w:p w:rsidR="00F027AC" w:rsidRPr="00E42245" w:rsidRDefault="00F027AC" w:rsidP="00E42245">
      <w:pPr>
        <w:spacing w:after="0" w:line="360" w:lineRule="auto"/>
        <w:ind w:firstLine="720"/>
        <w:jc w:val="both"/>
        <w:rPr>
          <w:rFonts w:ascii="Times New Roman" w:hAnsi="Times New Roman" w:cs="Times New Roman"/>
          <w:i/>
          <w:lang w:val="mk-MK"/>
        </w:rPr>
      </w:pPr>
      <w:r w:rsidRPr="00E42245">
        <w:rPr>
          <w:rFonts w:ascii="Times New Roman" w:hAnsi="Times New Roman" w:cs="Times New Roman"/>
          <w:b/>
          <w:i/>
          <w:lang w:val="mk-MK"/>
        </w:rPr>
        <w:t>Клучни зборови</w:t>
      </w:r>
      <w:r w:rsidRPr="00E42245">
        <w:rPr>
          <w:rFonts w:ascii="Times New Roman" w:hAnsi="Times New Roman" w:cs="Times New Roman"/>
          <w:i/>
          <w:lang w:val="mk-MK"/>
        </w:rPr>
        <w:t>: сила, воен фактор, безбедност, поларизам, кризно жариште</w:t>
      </w:r>
    </w:p>
    <w:p w:rsidR="002E5E93" w:rsidRDefault="002E5E93" w:rsidP="00F027AC">
      <w:pPr>
        <w:pStyle w:val="ListParagraph"/>
        <w:spacing w:after="0" w:line="360" w:lineRule="auto"/>
        <w:ind w:firstLine="720"/>
        <w:jc w:val="both"/>
        <w:rPr>
          <w:rFonts w:ascii="Times New Roman" w:hAnsi="Times New Roman" w:cs="Times New Roman"/>
          <w:i/>
          <w:lang w:val="mk-MK"/>
        </w:rPr>
      </w:pPr>
    </w:p>
    <w:p w:rsidR="00E42245" w:rsidRDefault="00E42245" w:rsidP="00F027AC">
      <w:pPr>
        <w:pStyle w:val="ListParagraph"/>
        <w:spacing w:after="0" w:line="360" w:lineRule="auto"/>
        <w:ind w:firstLine="720"/>
        <w:jc w:val="both"/>
        <w:rPr>
          <w:rFonts w:ascii="Times New Roman" w:hAnsi="Times New Roman" w:cs="Times New Roman"/>
          <w:i/>
          <w:lang w:val="mk-MK"/>
        </w:rPr>
      </w:pPr>
    </w:p>
    <w:p w:rsidR="000B4DDB" w:rsidRPr="000B4DDB" w:rsidRDefault="000B4DDB" w:rsidP="000B4DDB">
      <w:pPr>
        <w:pStyle w:val="ListParagraph"/>
        <w:spacing w:after="0" w:line="360" w:lineRule="auto"/>
        <w:ind w:firstLine="720"/>
        <w:jc w:val="center"/>
        <w:rPr>
          <w:rFonts w:ascii="Times New Roman" w:hAnsi="Times New Roman" w:cs="Times New Roman"/>
          <w:b/>
          <w:i/>
          <w:sz w:val="28"/>
          <w:szCs w:val="28"/>
          <w:lang w:val="mk-MK"/>
        </w:rPr>
      </w:pPr>
      <w:r w:rsidRPr="000B4DDB">
        <w:rPr>
          <w:rFonts w:ascii="Times New Roman" w:hAnsi="Times New Roman" w:cs="Times New Roman"/>
          <w:b/>
          <w:sz w:val="28"/>
          <w:szCs w:val="28"/>
        </w:rPr>
        <w:t>Current states and perspectives on the military factor in the world</w:t>
      </w:r>
    </w:p>
    <w:p w:rsidR="002E5E93" w:rsidRPr="00E42245" w:rsidRDefault="002E5E93" w:rsidP="00E42245">
      <w:pPr>
        <w:spacing w:after="0" w:line="360" w:lineRule="auto"/>
        <w:ind w:firstLine="720"/>
        <w:jc w:val="both"/>
        <w:rPr>
          <w:rFonts w:ascii="Times New Roman" w:hAnsi="Times New Roman" w:cs="Times New Roman"/>
          <w:i/>
          <w:lang w:val="mk-MK"/>
        </w:rPr>
      </w:pPr>
      <w:r w:rsidRPr="00E42245">
        <w:rPr>
          <w:rFonts w:ascii="Times New Roman" w:hAnsi="Times New Roman" w:cs="Times New Roman"/>
          <w:b/>
          <w:i/>
        </w:rPr>
        <w:t>Abstract:</w:t>
      </w:r>
      <w:r w:rsidRPr="00E42245">
        <w:rPr>
          <w:rFonts w:ascii="Times New Roman" w:hAnsi="Times New Roman" w:cs="Times New Roman"/>
          <w:i/>
        </w:rPr>
        <w:t xml:space="preserve"> </w:t>
      </w:r>
      <w:r w:rsidR="000E551F">
        <w:rPr>
          <w:rFonts w:ascii="Times New Roman" w:hAnsi="Times New Roman" w:cs="Times New Roman"/>
          <w:i/>
        </w:rPr>
        <w:t>Inside</w:t>
      </w:r>
      <w:r w:rsidR="000B4DDB" w:rsidRPr="00E42245">
        <w:rPr>
          <w:rFonts w:ascii="Times New Roman" w:hAnsi="Times New Roman" w:cs="Times New Roman"/>
          <w:i/>
        </w:rPr>
        <w:t xml:space="preserve"> the I</w:t>
      </w:r>
      <w:r w:rsidR="00E51E6C" w:rsidRPr="00E42245">
        <w:rPr>
          <w:rFonts w:ascii="Times New Roman" w:hAnsi="Times New Roman" w:cs="Times New Roman"/>
          <w:i/>
        </w:rPr>
        <w:t>international</w:t>
      </w:r>
      <w:r w:rsidRPr="00E42245">
        <w:rPr>
          <w:rFonts w:ascii="Times New Roman" w:hAnsi="Times New Roman" w:cs="Times New Roman"/>
          <w:i/>
        </w:rPr>
        <w:t xml:space="preserve"> community</w:t>
      </w:r>
      <w:r w:rsidR="000B4DDB" w:rsidRPr="00E42245">
        <w:rPr>
          <w:rFonts w:ascii="Times New Roman" w:hAnsi="Times New Roman" w:cs="Times New Roman"/>
          <w:i/>
        </w:rPr>
        <w:t xml:space="preserve"> is</w:t>
      </w:r>
      <w:r w:rsidRPr="00E42245">
        <w:rPr>
          <w:rFonts w:ascii="Times New Roman" w:hAnsi="Times New Roman" w:cs="Times New Roman"/>
          <w:i/>
        </w:rPr>
        <w:t xml:space="preserve"> </w:t>
      </w:r>
      <w:r w:rsidR="000E551F">
        <w:rPr>
          <w:rFonts w:ascii="Times New Roman" w:hAnsi="Times New Roman" w:cs="Times New Roman"/>
          <w:i/>
        </w:rPr>
        <w:t>collision of</w:t>
      </w:r>
      <w:r w:rsidR="00E51E6C" w:rsidRPr="00E42245">
        <w:rPr>
          <w:rFonts w:ascii="Times New Roman" w:hAnsi="Times New Roman" w:cs="Times New Roman"/>
          <w:i/>
        </w:rPr>
        <w:t xml:space="preserve"> different</w:t>
      </w:r>
      <w:r w:rsidR="000B4DDB" w:rsidRPr="00E42245">
        <w:rPr>
          <w:rFonts w:ascii="Times New Roman" w:hAnsi="Times New Roman" w:cs="Times New Roman"/>
          <w:i/>
        </w:rPr>
        <w:t xml:space="preserve"> and contradictory social and political forces </w:t>
      </w:r>
      <w:r w:rsidRPr="00E42245">
        <w:rPr>
          <w:rFonts w:ascii="Times New Roman" w:hAnsi="Times New Roman" w:cs="Times New Roman"/>
          <w:i/>
        </w:rPr>
        <w:t>which according to their interests and goals</w:t>
      </w:r>
      <w:r w:rsidR="000E551F">
        <w:rPr>
          <w:rFonts w:ascii="Times New Roman" w:hAnsi="Times New Roman" w:cs="Times New Roman"/>
          <w:i/>
        </w:rPr>
        <w:t>, do</w:t>
      </w:r>
      <w:r w:rsidRPr="00E42245">
        <w:rPr>
          <w:rFonts w:ascii="Times New Roman" w:hAnsi="Times New Roman" w:cs="Times New Roman"/>
          <w:i/>
        </w:rPr>
        <w:t xml:space="preserve"> alter existing social relations in the global society. The role of force, especially the military, will be crucial in establishing relations in international confrontations. Analyzing the trends in the development of the military factor is imposed as a need for preparation for opposing possible military violence on a large scale. </w:t>
      </w:r>
      <w:r w:rsidR="00E51E6C" w:rsidRPr="00E42245">
        <w:rPr>
          <w:rFonts w:ascii="Times New Roman" w:hAnsi="Times New Roman" w:cs="Times New Roman"/>
          <w:i/>
        </w:rPr>
        <w:t>The research questions</w:t>
      </w:r>
      <w:r w:rsidRPr="00E42245">
        <w:rPr>
          <w:rFonts w:ascii="Times New Roman" w:hAnsi="Times New Roman" w:cs="Times New Roman"/>
          <w:i/>
        </w:rPr>
        <w:t xml:space="preserve"> which this paper attempts to answer are: How will the process of globalization affect security?!; What is the future of military alliances?!; and What is the connection between the global economic</w:t>
      </w:r>
      <w:r w:rsidR="00E51E6C" w:rsidRPr="00E42245">
        <w:rPr>
          <w:rFonts w:ascii="Times New Roman" w:hAnsi="Times New Roman" w:cs="Times New Roman"/>
          <w:i/>
        </w:rPr>
        <w:t xml:space="preserve"> crisis and international peace</w:t>
      </w:r>
      <w:r w:rsidRPr="00E42245">
        <w:rPr>
          <w:rFonts w:ascii="Times New Roman" w:hAnsi="Times New Roman" w:cs="Times New Roman"/>
          <w:i/>
        </w:rPr>
        <w:t xml:space="preserve">?! None of these issues can be considered independently of the new momentum of the arms race. In the background of these processes is the tendency for unilateral military supremacy and control. There is a period of tripolarism </w:t>
      </w:r>
      <w:r w:rsidRPr="00E42245">
        <w:rPr>
          <w:rFonts w:ascii="Times New Roman" w:hAnsi="Times New Roman" w:cs="Times New Roman"/>
          <w:i/>
        </w:rPr>
        <w:lastRenderedPageBreak/>
        <w:t xml:space="preserve">in international relations. Interference in the internal affairs of the economically weaker countries will be the main orientation of the great powers in the coming decades. A new European crisis hotspot is less likely, despite the increasing likelihood of transferring </w:t>
      </w:r>
      <w:r w:rsidR="00DC5A28">
        <w:rPr>
          <w:rFonts w:ascii="Times New Roman" w:hAnsi="Times New Roman" w:cs="Times New Roman"/>
          <w:i/>
        </w:rPr>
        <w:t>„</w:t>
      </w:r>
      <w:proofErr w:type="gramStart"/>
      <w:r w:rsidRPr="00E42245">
        <w:rPr>
          <w:rFonts w:ascii="Times New Roman" w:hAnsi="Times New Roman" w:cs="Times New Roman"/>
          <w:i/>
        </w:rPr>
        <w:t>co</w:t>
      </w:r>
      <w:r w:rsidR="00E51E6C" w:rsidRPr="00E42245">
        <w:rPr>
          <w:rFonts w:ascii="Times New Roman" w:hAnsi="Times New Roman" w:cs="Times New Roman"/>
          <w:i/>
        </w:rPr>
        <w:t>mbat</w:t>
      </w:r>
      <w:r w:rsidR="00DC5A28">
        <w:rPr>
          <w:rFonts w:ascii="Times New Roman" w:hAnsi="Times New Roman" w:cs="Times New Roman"/>
          <w:i/>
        </w:rPr>
        <w:t>“</w:t>
      </w:r>
      <w:r w:rsidR="00E51E6C" w:rsidRPr="00E42245">
        <w:rPr>
          <w:rFonts w:ascii="Times New Roman" w:hAnsi="Times New Roman" w:cs="Times New Roman"/>
          <w:i/>
        </w:rPr>
        <w:t xml:space="preserve"> actions</w:t>
      </w:r>
      <w:proofErr w:type="gramEnd"/>
      <w:r w:rsidR="00E51E6C" w:rsidRPr="00E42245">
        <w:rPr>
          <w:rFonts w:ascii="Times New Roman" w:hAnsi="Times New Roman" w:cs="Times New Roman"/>
          <w:i/>
        </w:rPr>
        <w:t xml:space="preserve"> to the low cosmic space</w:t>
      </w:r>
      <w:r w:rsidRPr="00E42245">
        <w:rPr>
          <w:rFonts w:ascii="Times New Roman" w:hAnsi="Times New Roman" w:cs="Times New Roman"/>
          <w:i/>
        </w:rPr>
        <w:t xml:space="preserve">. Finding </w:t>
      </w:r>
      <w:r w:rsidR="00E51E6C" w:rsidRPr="00E42245">
        <w:rPr>
          <w:rFonts w:ascii="Times New Roman" w:hAnsi="Times New Roman" w:cs="Times New Roman"/>
          <w:i/>
        </w:rPr>
        <w:t xml:space="preserve">the </w:t>
      </w:r>
      <w:r w:rsidRPr="00E42245">
        <w:rPr>
          <w:rFonts w:ascii="Times New Roman" w:hAnsi="Times New Roman" w:cs="Times New Roman"/>
          <w:i/>
        </w:rPr>
        <w:t xml:space="preserve">real and </w:t>
      </w:r>
      <w:r w:rsidR="00E51E6C" w:rsidRPr="00E42245">
        <w:rPr>
          <w:rFonts w:ascii="Times New Roman" w:hAnsi="Times New Roman" w:cs="Times New Roman"/>
          <w:i/>
        </w:rPr>
        <w:t xml:space="preserve">the </w:t>
      </w:r>
      <w:r w:rsidR="00DC5A28">
        <w:rPr>
          <w:rFonts w:ascii="Times New Roman" w:hAnsi="Times New Roman" w:cs="Times New Roman"/>
          <w:i/>
        </w:rPr>
        <w:t>enduring solutions to preserve</w:t>
      </w:r>
      <w:r w:rsidRPr="00E42245">
        <w:rPr>
          <w:rFonts w:ascii="Times New Roman" w:hAnsi="Times New Roman" w:cs="Times New Roman"/>
          <w:i/>
        </w:rPr>
        <w:t xml:space="preserve"> global peace must be an imperative in the activit</w:t>
      </w:r>
      <w:r w:rsidR="00E51E6C" w:rsidRPr="00E42245">
        <w:rPr>
          <w:rFonts w:ascii="Times New Roman" w:hAnsi="Times New Roman" w:cs="Times New Roman"/>
          <w:i/>
        </w:rPr>
        <w:t xml:space="preserve">y of internationally recognized </w:t>
      </w:r>
      <w:r w:rsidRPr="00E42245">
        <w:rPr>
          <w:rFonts w:ascii="Times New Roman" w:hAnsi="Times New Roman" w:cs="Times New Roman"/>
          <w:i/>
        </w:rPr>
        <w:t>institutions.</w:t>
      </w:r>
      <w:r w:rsidRPr="00E42245">
        <w:rPr>
          <w:rFonts w:ascii="Times New Roman" w:hAnsi="Times New Roman" w:cs="Times New Roman"/>
          <w:i/>
        </w:rPr>
        <w:br/>
      </w:r>
      <w:r w:rsidR="00E42245">
        <w:rPr>
          <w:rFonts w:ascii="Times New Roman" w:hAnsi="Times New Roman" w:cs="Times New Roman"/>
          <w:b/>
          <w:i/>
        </w:rPr>
        <w:t xml:space="preserve">            </w:t>
      </w:r>
      <w:r w:rsidRPr="00E42245">
        <w:rPr>
          <w:rFonts w:ascii="Times New Roman" w:hAnsi="Times New Roman" w:cs="Times New Roman"/>
          <w:b/>
          <w:i/>
        </w:rPr>
        <w:t>Key words:</w:t>
      </w:r>
      <w:r w:rsidRPr="00E42245">
        <w:rPr>
          <w:rFonts w:ascii="Times New Roman" w:hAnsi="Times New Roman" w:cs="Times New Roman"/>
          <w:i/>
        </w:rPr>
        <w:t xml:space="preserve"> force, military factor, security, polarism, crisis hotspot</w:t>
      </w:r>
    </w:p>
    <w:p w:rsidR="007A69BC" w:rsidRDefault="007A69BC" w:rsidP="00F027AC">
      <w:pPr>
        <w:jc w:val="center"/>
        <w:rPr>
          <w:rStyle w:val="hps"/>
          <w:rFonts w:asciiTheme="majorBidi" w:hAnsiTheme="majorBidi" w:cstheme="majorBidi"/>
          <w:i/>
          <w:iCs/>
          <w:lang w:val="mk-MK"/>
        </w:rPr>
      </w:pPr>
    </w:p>
    <w:p w:rsidR="005178DE" w:rsidRDefault="005178DE" w:rsidP="00D354BA">
      <w:pPr>
        <w:spacing w:after="120" w:line="240" w:lineRule="auto"/>
        <w:jc w:val="both"/>
        <w:rPr>
          <w:rFonts w:asciiTheme="majorBidi" w:hAnsiTheme="majorBidi" w:cstheme="majorBidi"/>
          <w:b/>
          <w:bCs/>
          <w:sz w:val="24"/>
          <w:szCs w:val="24"/>
          <w:lang w:val="en-GB"/>
        </w:rPr>
      </w:pPr>
    </w:p>
    <w:p w:rsidR="00115F75" w:rsidRPr="00B045D6" w:rsidRDefault="00B045D6" w:rsidP="00B045D6">
      <w:pPr>
        <w:ind w:firstLine="720"/>
        <w:rPr>
          <w:rFonts w:ascii="Times New Roman" w:hAnsi="Times New Roman" w:cs="Times New Roman"/>
          <w:b/>
          <w:sz w:val="24"/>
          <w:szCs w:val="24"/>
          <w:lang w:val="mk-MK"/>
        </w:rPr>
      </w:pPr>
      <w:r>
        <w:rPr>
          <w:rFonts w:ascii="Times New Roman" w:hAnsi="Times New Roman" w:cs="Times New Roman"/>
          <w:b/>
          <w:sz w:val="24"/>
          <w:szCs w:val="24"/>
          <w:lang w:val="mk-MK"/>
        </w:rPr>
        <w:t>Вовед</w:t>
      </w:r>
    </w:p>
    <w:p w:rsidR="00B045D6" w:rsidRDefault="00115F75" w:rsidP="000559F1">
      <w:pPr>
        <w:spacing w:after="0" w:line="360" w:lineRule="auto"/>
        <w:jc w:val="both"/>
        <w:rPr>
          <w:rFonts w:ascii="Times New Roman" w:hAnsi="Times New Roman" w:cs="Times New Roman"/>
          <w:lang w:val="mk-MK"/>
        </w:rPr>
      </w:pPr>
      <w:r>
        <w:rPr>
          <w:rFonts w:ascii="Times New Roman" w:hAnsi="Times New Roman" w:cs="Times New Roman"/>
          <w:b/>
        </w:rPr>
        <w:tab/>
      </w:r>
      <w:r w:rsidRPr="00704897">
        <w:rPr>
          <w:rFonts w:ascii="Times New Roman" w:hAnsi="Times New Roman" w:cs="Times New Roman"/>
        </w:rPr>
        <w:t>Со самиот свој почеток</w:t>
      </w:r>
      <w:r>
        <w:rPr>
          <w:rFonts w:ascii="Times New Roman" w:hAnsi="Times New Roman" w:cs="Times New Roman"/>
          <w:b/>
        </w:rPr>
        <w:t xml:space="preserve"> </w:t>
      </w:r>
      <w:r w:rsidR="00330783">
        <w:rPr>
          <w:rFonts w:ascii="Times New Roman" w:hAnsi="Times New Roman" w:cs="Times New Roman"/>
        </w:rPr>
        <w:t>2</w:t>
      </w:r>
      <w:r w:rsidR="00330783">
        <w:rPr>
          <w:rFonts w:ascii="Times New Roman" w:hAnsi="Times New Roman" w:cs="Times New Roman"/>
          <w:lang w:val="mk-MK"/>
        </w:rPr>
        <w:t>1</w:t>
      </w:r>
      <w:r>
        <w:rPr>
          <w:rFonts w:ascii="Times New Roman" w:hAnsi="Times New Roman" w:cs="Times New Roman"/>
        </w:rPr>
        <w:t xml:space="preserve"> век </w:t>
      </w:r>
      <w:r w:rsidR="00330783">
        <w:rPr>
          <w:rFonts w:ascii="Times New Roman" w:hAnsi="Times New Roman" w:cs="Times New Roman"/>
          <w:lang w:val="mk-MK"/>
        </w:rPr>
        <w:t>е</w:t>
      </w:r>
      <w:r>
        <w:rPr>
          <w:rFonts w:ascii="Times New Roman" w:hAnsi="Times New Roman" w:cs="Times New Roman"/>
        </w:rPr>
        <w:t xml:space="preserve"> окарктеризиран со длабоки превривања, кризи и воени судири. </w:t>
      </w:r>
      <w:r w:rsidR="00502DE8">
        <w:rPr>
          <w:rFonts w:ascii="Times New Roman" w:hAnsi="Times New Roman" w:cs="Times New Roman"/>
          <w:lang w:val="mk-MK"/>
        </w:rPr>
        <w:t>Периодот на С</w:t>
      </w:r>
      <w:r w:rsidR="004A27DA">
        <w:rPr>
          <w:rFonts w:ascii="Times New Roman" w:hAnsi="Times New Roman" w:cs="Times New Roman"/>
          <w:lang w:val="mk-MK"/>
        </w:rPr>
        <w:t xml:space="preserve">тудена војна беше обележен од </w:t>
      </w:r>
      <w:r w:rsidR="00502DE8">
        <w:rPr>
          <w:rFonts w:ascii="Times New Roman" w:hAnsi="Times New Roman" w:cs="Times New Roman"/>
          <w:lang w:val="mk-MK"/>
        </w:rPr>
        <w:t xml:space="preserve"> конвенционални војни од помали рамери и од кампањи на бунтови и противбунтовнички дејства. Вообичаените војни </w:t>
      </w:r>
      <w:r w:rsidR="000B4BC3">
        <w:rPr>
          <w:rFonts w:ascii="Times New Roman" w:hAnsi="Times New Roman" w:cs="Times New Roman"/>
          <w:lang w:val="mk-MK"/>
        </w:rPr>
        <w:t xml:space="preserve">како меѓудржавни конфликти </w:t>
      </w:r>
      <w:r w:rsidR="00502DE8">
        <w:rPr>
          <w:rFonts w:ascii="Times New Roman" w:hAnsi="Times New Roman" w:cs="Times New Roman"/>
          <w:lang w:val="mk-MK"/>
        </w:rPr>
        <w:t>имаа склоност да бидат ограничени во нивното траење и исход и целосно под влијание на географскиот контекст</w:t>
      </w:r>
      <w:r w:rsidR="000B4BC3">
        <w:rPr>
          <w:rFonts w:ascii="Times New Roman" w:hAnsi="Times New Roman" w:cs="Times New Roman"/>
          <w:lang w:val="mk-MK"/>
        </w:rPr>
        <w:t xml:space="preserve"> на општеството на Студента војна. Потипично беше преовладувањето на </w:t>
      </w:r>
      <w:r w:rsidR="00C13FDC">
        <w:rPr>
          <w:rFonts w:ascii="Times New Roman" w:hAnsi="Times New Roman" w:cs="Times New Roman"/>
          <w:lang w:val="mk-MK"/>
        </w:rPr>
        <w:t>граѓанската</w:t>
      </w:r>
      <w:r w:rsidR="000B4BC3">
        <w:rPr>
          <w:rFonts w:ascii="Times New Roman" w:hAnsi="Times New Roman" w:cs="Times New Roman"/>
          <w:lang w:val="mk-MK"/>
        </w:rPr>
        <w:t xml:space="preserve"> војна отколку на меѓународната војна. Многу конфликти во втората половина на дваесетиот век беа </w:t>
      </w:r>
      <w:r w:rsidR="00C13FDC">
        <w:rPr>
          <w:rFonts w:ascii="Times New Roman" w:hAnsi="Times New Roman" w:cs="Times New Roman"/>
          <w:lang w:val="mk-MK"/>
        </w:rPr>
        <w:t>граѓански</w:t>
      </w:r>
      <w:r w:rsidR="000B4BC3">
        <w:rPr>
          <w:rFonts w:ascii="Times New Roman" w:hAnsi="Times New Roman" w:cs="Times New Roman"/>
          <w:lang w:val="mk-MK"/>
        </w:rPr>
        <w:t xml:space="preserve"> војни и востанија. Многу од овие конфликти беа анти</w:t>
      </w:r>
      <w:r w:rsidR="00C13FDC">
        <w:rPr>
          <w:rFonts w:ascii="Times New Roman" w:hAnsi="Times New Roman" w:cs="Times New Roman"/>
          <w:lang w:val="mk-MK"/>
        </w:rPr>
        <w:t>општествени</w:t>
      </w:r>
      <w:r w:rsidR="000B4BC3">
        <w:rPr>
          <w:rFonts w:ascii="Times New Roman" w:hAnsi="Times New Roman" w:cs="Times New Roman"/>
          <w:lang w:val="mk-MK"/>
        </w:rPr>
        <w:t xml:space="preserve"> конфликти и конфликти предизвикани од арбитражните граници кои колонијализмот ги остави од времето на неговото постоење. Трета светска војна беше избегната, но војната во </w:t>
      </w:r>
      <w:r w:rsidR="00FA6AA0">
        <w:rPr>
          <w:rFonts w:ascii="Times New Roman" w:hAnsi="Times New Roman" w:cs="Times New Roman"/>
          <w:lang w:val="mk-MK"/>
        </w:rPr>
        <w:t>„</w:t>
      </w:r>
      <w:r w:rsidR="000B4BC3">
        <w:rPr>
          <w:rFonts w:ascii="Times New Roman" w:hAnsi="Times New Roman" w:cs="Times New Roman"/>
          <w:lang w:val="mk-MK"/>
        </w:rPr>
        <w:t>третиот свет</w:t>
      </w:r>
      <w:r w:rsidR="00FA6AA0">
        <w:rPr>
          <w:rFonts w:ascii="Times New Roman" w:hAnsi="Times New Roman" w:cs="Times New Roman"/>
          <w:lang w:val="mk-MK"/>
        </w:rPr>
        <w:t>“</w:t>
      </w:r>
      <w:r w:rsidR="000B4BC3">
        <w:rPr>
          <w:rFonts w:ascii="Times New Roman" w:hAnsi="Times New Roman" w:cs="Times New Roman"/>
          <w:lang w:val="mk-MK"/>
        </w:rPr>
        <w:t xml:space="preserve"> не беше. </w:t>
      </w:r>
      <w:r>
        <w:rPr>
          <w:rFonts w:ascii="Times New Roman" w:hAnsi="Times New Roman" w:cs="Times New Roman"/>
        </w:rPr>
        <w:t>Како континуитет на минатиот век во одредени глобални општества но, и во меѓународната заедница се спротивставуваат различни и противречни општествени и политички сили, кои се обидуваат пос</w:t>
      </w:r>
      <w:r w:rsidR="00330783">
        <w:rPr>
          <w:rFonts w:ascii="Times New Roman" w:hAnsi="Times New Roman" w:cs="Times New Roman"/>
        </w:rPr>
        <w:t xml:space="preserve">тоечките општествени односи во </w:t>
      </w:r>
      <w:r>
        <w:rPr>
          <w:rFonts w:ascii="Times New Roman" w:hAnsi="Times New Roman" w:cs="Times New Roman"/>
        </w:rPr>
        <w:t xml:space="preserve">глобалното општество и во меѓународни размери да ги менуваат согласно своите интереси и цели. Односите на тие спротивставени цели и активностите кои се инспирирани од истите им даваат основно обележје на економските, политичките и културните </w:t>
      </w:r>
      <w:r w:rsidR="00330783">
        <w:rPr>
          <w:rFonts w:ascii="Times New Roman" w:hAnsi="Times New Roman" w:cs="Times New Roman"/>
        </w:rPr>
        <w:t xml:space="preserve">процеси во светот на денешниот </w:t>
      </w:r>
      <w:r>
        <w:rPr>
          <w:rFonts w:ascii="Times New Roman" w:hAnsi="Times New Roman" w:cs="Times New Roman"/>
        </w:rPr>
        <w:t xml:space="preserve">степен на неговиот цивилизациски </w:t>
      </w:r>
      <w:r w:rsidR="00330783">
        <w:rPr>
          <w:rFonts w:ascii="Times New Roman" w:hAnsi="Times New Roman" w:cs="Times New Roman"/>
        </w:rPr>
        <w:t xml:space="preserve">развој. Од релациите на </w:t>
      </w:r>
      <w:r>
        <w:rPr>
          <w:rFonts w:ascii="Times New Roman" w:hAnsi="Times New Roman" w:cs="Times New Roman"/>
        </w:rPr>
        <w:t>спротивставени</w:t>
      </w:r>
      <w:r w:rsidR="00330783">
        <w:rPr>
          <w:rFonts w:ascii="Times New Roman" w:hAnsi="Times New Roman" w:cs="Times New Roman"/>
          <w:lang w:val="mk-MK"/>
        </w:rPr>
        <w:t>те</w:t>
      </w:r>
      <w:r w:rsidR="00330783">
        <w:rPr>
          <w:rFonts w:ascii="Times New Roman" w:hAnsi="Times New Roman" w:cs="Times New Roman"/>
        </w:rPr>
        <w:t xml:space="preserve"> сили кои се носители на тие </w:t>
      </w:r>
      <w:r>
        <w:rPr>
          <w:rFonts w:ascii="Times New Roman" w:hAnsi="Times New Roman" w:cs="Times New Roman"/>
        </w:rPr>
        <w:t>тенденции, ќе зависи и иднината на мирот, односно</w:t>
      </w:r>
      <w:r w:rsidR="00C13FDC">
        <w:rPr>
          <w:rFonts w:ascii="Times New Roman" w:hAnsi="Times New Roman" w:cs="Times New Roman"/>
          <w:lang w:val="mk-MK"/>
        </w:rPr>
        <w:t>,</w:t>
      </w:r>
      <w:r>
        <w:rPr>
          <w:rFonts w:ascii="Times New Roman" w:hAnsi="Times New Roman" w:cs="Times New Roman"/>
        </w:rPr>
        <w:t xml:space="preserve"> од улогата на силата, </w:t>
      </w:r>
      <w:r w:rsidR="00C13FDC">
        <w:rPr>
          <w:rFonts w:ascii="Times New Roman" w:hAnsi="Times New Roman" w:cs="Times New Roman"/>
          <w:lang w:val="mk-MK"/>
        </w:rPr>
        <w:t>(</w:t>
      </w:r>
      <w:r>
        <w:rPr>
          <w:rFonts w:ascii="Times New Roman" w:hAnsi="Times New Roman" w:cs="Times New Roman"/>
        </w:rPr>
        <w:t>особено воената</w:t>
      </w:r>
      <w:r w:rsidR="00C13FDC">
        <w:rPr>
          <w:rFonts w:ascii="Times New Roman" w:hAnsi="Times New Roman" w:cs="Times New Roman"/>
          <w:lang w:val="mk-MK"/>
        </w:rPr>
        <w:t>)</w:t>
      </w:r>
      <w:r>
        <w:rPr>
          <w:rFonts w:ascii="Times New Roman" w:hAnsi="Times New Roman" w:cs="Times New Roman"/>
        </w:rPr>
        <w:t xml:space="preserve"> ќе биде одредено надминувањето на меѓународните спротивставености. Нивното анализирање е една од основните претпоставки за постигнувањето мир во светот, но и за успешна подготовка за спротивставување на насилството на кое една суверена </w:t>
      </w:r>
      <w:r w:rsidR="00330783">
        <w:rPr>
          <w:rFonts w:ascii="Times New Roman" w:hAnsi="Times New Roman" w:cs="Times New Roman"/>
          <w:lang w:val="mk-MK"/>
        </w:rPr>
        <w:t xml:space="preserve">мала </w:t>
      </w:r>
      <w:r>
        <w:rPr>
          <w:rFonts w:ascii="Times New Roman" w:hAnsi="Times New Roman" w:cs="Times New Roman"/>
        </w:rPr>
        <w:t xml:space="preserve">земја би била изложена. </w:t>
      </w:r>
      <w:r w:rsidR="00B045D6">
        <w:rPr>
          <w:rFonts w:ascii="Times New Roman" w:hAnsi="Times New Roman" w:cs="Times New Roman"/>
          <w:lang w:val="mk-MK"/>
        </w:rPr>
        <w:t>Суверенитетот кој претставува моќ на субјектот сам да донесува одлуки за својата судбина и да презема акција независно од другите субјекти, има поинакво значење во новите околности. Глобализациските процеси придонесоа суверенитетот да добие нова смисла во делот на регулаторните функции.</w:t>
      </w:r>
      <w:r w:rsidR="006E6E08">
        <w:rPr>
          <w:rFonts w:ascii="Times New Roman" w:hAnsi="Times New Roman" w:cs="Times New Roman"/>
          <w:lang w:val="mk-MK"/>
        </w:rPr>
        <w:t xml:space="preserve"> Но, процесите на глобализација го добија и приматот во регулирање на светските случувања. </w:t>
      </w:r>
      <w:r w:rsidR="00F9277D">
        <w:rPr>
          <w:rFonts w:ascii="Times New Roman" w:hAnsi="Times New Roman" w:cs="Times New Roman"/>
          <w:lang w:val="mk-MK"/>
        </w:rPr>
        <w:t>„</w:t>
      </w:r>
      <w:r w:rsidR="006E6E08">
        <w:rPr>
          <w:rFonts w:ascii="Times New Roman" w:hAnsi="Times New Roman" w:cs="Times New Roman"/>
          <w:lang w:val="mk-MK"/>
        </w:rPr>
        <w:t>Контроверзите и ривалствата од времето на Студената војна, оставија антагонизми кои водеа кон редица војни и конфликти насекаде во светот. Периодите исполнети со осцилации на мир и војна укажаа дека на процесите на глобализацијата и војната како општествена појава, не треба да се гледа како на посебни издвоени прашања</w:t>
      </w:r>
      <w:r w:rsidR="00F9277D">
        <w:rPr>
          <w:rFonts w:ascii="Times New Roman" w:hAnsi="Times New Roman" w:cs="Times New Roman"/>
          <w:lang w:val="mk-MK"/>
        </w:rPr>
        <w:t>“ (Зенделовски и Нацев 2014, 233).</w:t>
      </w:r>
    </w:p>
    <w:p w:rsidR="00C13FDC" w:rsidRPr="000559F1" w:rsidRDefault="00C13FDC" w:rsidP="000559F1">
      <w:pPr>
        <w:spacing w:after="0" w:line="360" w:lineRule="auto"/>
        <w:jc w:val="both"/>
        <w:rPr>
          <w:rFonts w:ascii="Times New Roman" w:hAnsi="Times New Roman" w:cs="Times New Roman"/>
          <w:lang w:val="mk-MK"/>
        </w:rPr>
      </w:pPr>
    </w:p>
    <w:p w:rsidR="00CC5E2D" w:rsidRPr="00B045D6" w:rsidRDefault="00CC5E2D" w:rsidP="00B045D6">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lang w:val="mk-MK"/>
        </w:rPr>
        <w:lastRenderedPageBreak/>
        <w:t>Глобализацијата и воениот фактор</w:t>
      </w:r>
    </w:p>
    <w:p w:rsidR="00115F75" w:rsidRPr="00A95930" w:rsidRDefault="00115F75" w:rsidP="00B045D6">
      <w:pPr>
        <w:spacing w:after="0" w:line="360" w:lineRule="auto"/>
        <w:ind w:firstLine="720"/>
        <w:jc w:val="both"/>
        <w:rPr>
          <w:rFonts w:ascii="Times New Roman" w:hAnsi="Times New Roman" w:cs="Times New Roman"/>
          <w:lang w:val="mk-MK"/>
        </w:rPr>
      </w:pPr>
      <w:r>
        <w:rPr>
          <w:rFonts w:ascii="Times New Roman" w:hAnsi="Times New Roman" w:cs="Times New Roman"/>
        </w:rPr>
        <w:t xml:space="preserve">Глобализацијата (но истовремено и регионализацијата), во своето најосновно значење, како незапирлив процес во наредниот период ќе биде основниот следбеник на развојот на човековото општество. </w:t>
      </w:r>
      <w:r w:rsidR="00D51EB8">
        <w:rPr>
          <w:rFonts w:ascii="Times New Roman" w:hAnsi="Times New Roman" w:cs="Times New Roman"/>
        </w:rPr>
        <w:t>„</w:t>
      </w:r>
      <w:r w:rsidR="00D51EB8">
        <w:rPr>
          <w:rFonts w:ascii="Times New Roman" w:hAnsi="Times New Roman" w:cs="Times New Roman"/>
          <w:lang w:val="mk-MK"/>
        </w:rPr>
        <w:t>Различните толкувања и вреднувања на глобализацијата произлегуваат (и) од тоа што таа предизвикува различни ефекти во одделни средини и покрива широк дијапазон на позитивни и негативни трендови и процеси. Притоа за некои глобализацијата претставува зло, а за други добра работа. Многумина ја поистоветуваат со изразите левијатан, демонизација, орвелизација (...) односно закана на општите цивилизациски вредности и егзистенцијални добра. За други таа е вистински почеток на демократијата, сл</w:t>
      </w:r>
      <w:r w:rsidR="00FF7C01">
        <w:rPr>
          <w:rFonts w:ascii="Times New Roman" w:hAnsi="Times New Roman" w:cs="Times New Roman"/>
          <w:lang w:val="mk-MK"/>
        </w:rPr>
        <w:t>ободата и прогресот</w:t>
      </w:r>
      <w:r w:rsidR="00D51EB8">
        <w:rPr>
          <w:rFonts w:ascii="Times New Roman" w:hAnsi="Times New Roman" w:cs="Times New Roman"/>
        </w:rPr>
        <w:t>“</w:t>
      </w:r>
      <w:r w:rsidR="00D51EB8">
        <w:rPr>
          <w:rFonts w:ascii="Times New Roman" w:hAnsi="Times New Roman" w:cs="Times New Roman"/>
          <w:lang w:val="mk-MK"/>
        </w:rPr>
        <w:t xml:space="preserve"> </w:t>
      </w:r>
      <w:r w:rsidR="00FF7C01">
        <w:rPr>
          <w:rFonts w:ascii="Times New Roman" w:hAnsi="Times New Roman" w:cs="Times New Roman"/>
          <w:lang w:val="mk-MK"/>
        </w:rPr>
        <w:t>(Зенделовски и Нацев 2014, 17).</w:t>
      </w:r>
      <w:r w:rsidR="00D51EB8">
        <w:rPr>
          <w:rFonts w:ascii="Times New Roman" w:hAnsi="Times New Roman" w:cs="Times New Roman"/>
          <w:lang w:val="mk-MK"/>
        </w:rPr>
        <w:t xml:space="preserve"> </w:t>
      </w:r>
      <w:r>
        <w:rPr>
          <w:rFonts w:ascii="Times New Roman" w:hAnsi="Times New Roman" w:cs="Times New Roman"/>
        </w:rPr>
        <w:t>Нејзините облици на исполување ќе се менуваат во зависност од тоа кои се општествените сили кои се носители на глобалистичките тенденции, но, во суштина ќе останат непроменливи или само модифицирани. Така, на сегашната глобализација може да се гледа како на посреден облик на некогашниот колонијализам кој беше разбиен во својот класичен облик.  Глобализацијата односно регионализацијата</w:t>
      </w:r>
      <w:r w:rsidR="00B045D6">
        <w:rPr>
          <w:rFonts w:ascii="Times New Roman" w:hAnsi="Times New Roman" w:cs="Times New Roman"/>
          <w:lang w:val="mk-MK"/>
        </w:rPr>
        <w:t>, фрагментацијата</w:t>
      </w:r>
      <w:r>
        <w:rPr>
          <w:rFonts w:ascii="Times New Roman" w:hAnsi="Times New Roman" w:cs="Times New Roman"/>
        </w:rPr>
        <w:t xml:space="preserve"> </w:t>
      </w:r>
      <w:r w:rsidR="00B045D6">
        <w:rPr>
          <w:rFonts w:ascii="Times New Roman" w:hAnsi="Times New Roman" w:cs="Times New Roman"/>
          <w:lang w:val="mk-MK"/>
        </w:rPr>
        <w:t xml:space="preserve">и антиглобализацијата </w:t>
      </w:r>
      <w:r>
        <w:rPr>
          <w:rFonts w:ascii="Times New Roman" w:hAnsi="Times New Roman" w:cs="Times New Roman"/>
        </w:rPr>
        <w:t xml:space="preserve">перцепирани како форма на неоколонијализам </w:t>
      </w:r>
      <w:r w:rsidR="00B045D6">
        <w:rPr>
          <w:rFonts w:ascii="Times New Roman" w:hAnsi="Times New Roman" w:cs="Times New Roman"/>
          <w:lang w:val="mk-MK"/>
        </w:rPr>
        <w:t xml:space="preserve">и антиколонијализам </w:t>
      </w:r>
      <w:r>
        <w:rPr>
          <w:rFonts w:ascii="Times New Roman" w:hAnsi="Times New Roman" w:cs="Times New Roman"/>
        </w:rPr>
        <w:t>се пратени од појавите на расизам, национализам, шовинизам, како и економски, културни информациони и други облици на условување. Сето тоа е следено од многу суптилни облици на политичко условување и воено потчинување кои иако некогаш наметнати, во својата појава даваат привид на соработка. Таквите тенденции во меѓународните односи се реалност на современиот свет и тие не треба да се пренабрегнуваат</w:t>
      </w:r>
      <w:r w:rsidR="00330783">
        <w:rPr>
          <w:rFonts w:ascii="Times New Roman" w:hAnsi="Times New Roman" w:cs="Times New Roman"/>
        </w:rPr>
        <w:t xml:space="preserve"> </w:t>
      </w:r>
      <w:r>
        <w:rPr>
          <w:rFonts w:ascii="Times New Roman" w:hAnsi="Times New Roman" w:cs="Times New Roman"/>
        </w:rPr>
        <w:t xml:space="preserve">имајќи во вид дека нивните носители се покажуваат како прилично </w:t>
      </w:r>
      <w:r w:rsidR="006E6E08">
        <w:rPr>
          <w:rFonts w:ascii="Times New Roman" w:hAnsi="Times New Roman" w:cs="Times New Roman"/>
          <w:lang w:val="mk-MK"/>
        </w:rPr>
        <w:t>настојч</w:t>
      </w:r>
      <w:r w:rsidR="00B045D6">
        <w:rPr>
          <w:rFonts w:ascii="Times New Roman" w:hAnsi="Times New Roman" w:cs="Times New Roman"/>
          <w:lang w:val="mk-MK"/>
        </w:rPr>
        <w:t xml:space="preserve">иви, </w:t>
      </w:r>
      <w:r>
        <w:rPr>
          <w:rFonts w:ascii="Times New Roman" w:hAnsi="Times New Roman" w:cs="Times New Roman"/>
        </w:rPr>
        <w:t xml:space="preserve">издржливи и прилагодливи на новите услови на пробразување на светот. </w:t>
      </w:r>
      <w:r w:rsidR="00A95930">
        <w:rPr>
          <w:rFonts w:ascii="Times New Roman" w:hAnsi="Times New Roman" w:cs="Times New Roman"/>
          <w:lang w:val="mk-MK"/>
        </w:rPr>
        <w:t>За разлика од останатите познати аспекти на глобализацијата, воената глобализација претставува нов сегмент. Компонентите низ кои</w:t>
      </w:r>
      <w:r w:rsidR="00AD15E0">
        <w:rPr>
          <w:rFonts w:ascii="Times New Roman" w:hAnsi="Times New Roman" w:cs="Times New Roman"/>
          <w:lang w:val="mk-MK"/>
        </w:rPr>
        <w:t xml:space="preserve"> се пројавува воената глобализација како што се глобалната трговија со оружје, пролиферацијата на оружје за масовно уништување, порастот и значењето на транснационалните воени корпорации, појавата на транснационален тероризам и др. кажуваат дека се создава нов глобален воен поредок со што моделот на воената глобализација ќе биде главно вон контрола и дофат на националните државни заедници и наднационалните механизми за контрола </w:t>
      </w:r>
      <w:r w:rsidR="009D2EA0">
        <w:rPr>
          <w:rFonts w:ascii="Times New Roman" w:hAnsi="Times New Roman" w:cs="Times New Roman"/>
          <w:lang w:val="mk-MK"/>
        </w:rPr>
        <w:t>(Мекгру 2009, 14-33)</w:t>
      </w:r>
      <w:r w:rsidR="00AD15E0">
        <w:rPr>
          <w:rFonts w:ascii="Times New Roman" w:hAnsi="Times New Roman" w:cs="Times New Roman"/>
          <w:lang w:val="mk-MK"/>
        </w:rPr>
        <w:t>.</w:t>
      </w:r>
    </w:p>
    <w:p w:rsidR="00115F75" w:rsidRDefault="00115F75" w:rsidP="00115F75">
      <w:pPr>
        <w:spacing w:after="0" w:line="360" w:lineRule="auto"/>
        <w:ind w:firstLine="720"/>
        <w:jc w:val="both"/>
        <w:rPr>
          <w:rFonts w:ascii="Times New Roman" w:hAnsi="Times New Roman" w:cs="Times New Roman"/>
        </w:rPr>
      </w:pPr>
      <w:r>
        <w:rPr>
          <w:rFonts w:ascii="Times New Roman" w:hAnsi="Times New Roman" w:cs="Times New Roman"/>
        </w:rPr>
        <w:t>Независно од разликите и спротивставените интереси</w:t>
      </w:r>
      <w:r w:rsidR="00A31FE3">
        <w:rPr>
          <w:rFonts w:ascii="Times New Roman" w:hAnsi="Times New Roman" w:cs="Times New Roman"/>
          <w:lang w:val="mk-MK"/>
        </w:rPr>
        <w:t>,</w:t>
      </w:r>
      <w:r>
        <w:rPr>
          <w:rFonts w:ascii="Times New Roman" w:hAnsi="Times New Roman" w:cs="Times New Roman"/>
        </w:rPr>
        <w:t xml:space="preserve"> па дури и судири помеѓу </w:t>
      </w:r>
      <w:r w:rsidR="00AE2419">
        <w:rPr>
          <w:rFonts w:ascii="Times New Roman" w:hAnsi="Times New Roman" w:cs="Times New Roman"/>
          <w:lang w:val="mk-MK"/>
        </w:rPr>
        <w:t>го</w:t>
      </w:r>
      <w:r w:rsidR="000559F1">
        <w:rPr>
          <w:rFonts w:ascii="Times New Roman" w:hAnsi="Times New Roman" w:cs="Times New Roman"/>
          <w:lang w:val="mk-MK"/>
        </w:rPr>
        <w:t>лемите глобализациски</w:t>
      </w:r>
      <w:r>
        <w:rPr>
          <w:rFonts w:ascii="Times New Roman" w:hAnsi="Times New Roman" w:cs="Times New Roman"/>
        </w:rPr>
        <w:t xml:space="preserve"> сили, и од фактот што некои од тие можности во политичките и економските неразвиени земји можат да бидат материјализирани со нови безбедносни импликации, сепак можеме да зборуваме за нов историски период во кој луѓето живеат побезбедно отколку било кога до сега. </w:t>
      </w:r>
      <w:r w:rsidR="00BB080C">
        <w:rPr>
          <w:rFonts w:ascii="Times New Roman" w:hAnsi="Times New Roman" w:cs="Times New Roman"/>
          <w:lang w:val="mk-MK"/>
        </w:rPr>
        <w:t xml:space="preserve">Иако </w:t>
      </w:r>
      <w:r w:rsidR="00BB080C" w:rsidRPr="00BB080C">
        <w:rPr>
          <w:rFonts w:ascii="Times New Roman" w:hAnsi="Times New Roman" w:cs="Times New Roman"/>
          <w:i/>
          <w:lang w:val="mk-MK"/>
        </w:rPr>
        <w:t>Глобалниот индекс на мирот</w:t>
      </w:r>
      <w:r w:rsidR="00BB080C">
        <w:rPr>
          <w:rFonts w:ascii="Times New Roman" w:hAnsi="Times New Roman" w:cs="Times New Roman"/>
          <w:lang w:val="mk-MK"/>
        </w:rPr>
        <w:t xml:space="preserve"> покажува благ пораст на небезбедноста во последнава декада (</w:t>
      </w:r>
      <w:r w:rsidR="00BB080C">
        <w:rPr>
          <w:rFonts w:ascii="Times New Roman" w:hAnsi="Times New Roman" w:cs="Times New Roman"/>
        </w:rPr>
        <w:t xml:space="preserve">Global Peace Index 2018), </w:t>
      </w:r>
      <w:r w:rsidR="00BB080C">
        <w:rPr>
          <w:rFonts w:ascii="Times New Roman" w:hAnsi="Times New Roman" w:cs="Times New Roman"/>
          <w:lang w:val="mk-MK"/>
        </w:rPr>
        <w:t>сепак индикаторите на општата човекова безбедност се во прилог на пораст на условите на човеков развој на светско ниво</w:t>
      </w:r>
      <w:r w:rsidR="00364FFD">
        <w:rPr>
          <w:rFonts w:ascii="Times New Roman" w:hAnsi="Times New Roman" w:cs="Times New Roman"/>
          <w:lang w:val="mk-MK"/>
        </w:rPr>
        <w:t xml:space="preserve"> (</w:t>
      </w:r>
      <w:r w:rsidR="00364FFD">
        <w:rPr>
          <w:rFonts w:ascii="Times New Roman" w:hAnsi="Times New Roman" w:cs="Times New Roman"/>
        </w:rPr>
        <w:t>UNDP 2016</w:t>
      </w:r>
      <w:r w:rsidR="00364FFD">
        <w:rPr>
          <w:rFonts w:ascii="Times New Roman" w:hAnsi="Times New Roman" w:cs="Times New Roman"/>
          <w:lang w:val="mk-MK"/>
        </w:rPr>
        <w:t>)</w:t>
      </w:r>
      <w:r w:rsidR="00BB080C">
        <w:rPr>
          <w:rFonts w:ascii="Times New Roman" w:hAnsi="Times New Roman" w:cs="Times New Roman"/>
          <w:lang w:val="mk-MK"/>
        </w:rPr>
        <w:t xml:space="preserve">. </w:t>
      </w:r>
      <w:r>
        <w:rPr>
          <w:rFonts w:ascii="Times New Roman" w:hAnsi="Times New Roman" w:cs="Times New Roman"/>
        </w:rPr>
        <w:t xml:space="preserve">Во тој контекст, борбата за зачувување и зајакнување на демократските принципи добива историско значение. Од демократскиот развој и унапредувањето на принципите за заштита на човековите права и унапредувањето на човековата безбедност пошироко, ќе зависи и степенот на успешност на борбата за создавање на нов свет – свет </w:t>
      </w:r>
      <w:r>
        <w:rPr>
          <w:rFonts w:ascii="Times New Roman" w:hAnsi="Times New Roman" w:cs="Times New Roman"/>
        </w:rPr>
        <w:lastRenderedPageBreak/>
        <w:t xml:space="preserve">на </w:t>
      </w:r>
      <w:r w:rsidR="00364FFD">
        <w:rPr>
          <w:rFonts w:ascii="Times New Roman" w:hAnsi="Times New Roman" w:cs="Times New Roman"/>
          <w:lang w:val="mk-MK"/>
        </w:rPr>
        <w:t xml:space="preserve">безбедност и благосостојба, </w:t>
      </w:r>
      <w:r>
        <w:rPr>
          <w:rFonts w:ascii="Times New Roman" w:hAnsi="Times New Roman" w:cs="Times New Roman"/>
        </w:rPr>
        <w:t xml:space="preserve">општа </w:t>
      </w:r>
      <w:r w:rsidRPr="007D172F">
        <w:rPr>
          <w:rFonts w:ascii="Times New Roman" w:hAnsi="Times New Roman" w:cs="Times New Roman"/>
        </w:rPr>
        <w:t>слобода и рамноправни демократски односи помеѓу луѓето и народите.</w:t>
      </w:r>
      <w:r>
        <w:rPr>
          <w:rFonts w:ascii="Times New Roman" w:hAnsi="Times New Roman" w:cs="Times New Roman"/>
        </w:rPr>
        <w:t xml:space="preserve"> </w:t>
      </w:r>
    </w:p>
    <w:p w:rsidR="00115F75" w:rsidRDefault="00115F75" w:rsidP="00115F75">
      <w:pPr>
        <w:spacing w:after="0" w:line="360" w:lineRule="auto"/>
        <w:ind w:firstLine="720"/>
        <w:jc w:val="both"/>
        <w:rPr>
          <w:rFonts w:ascii="Times New Roman" w:hAnsi="Times New Roman" w:cs="Times New Roman"/>
        </w:rPr>
      </w:pPr>
      <w:r>
        <w:rPr>
          <w:rFonts w:ascii="Times New Roman" w:hAnsi="Times New Roman" w:cs="Times New Roman"/>
        </w:rPr>
        <w:t>Исклучително значајно да се нагласи е дека сите тие позитивни општествено-политички процеси ќе се одвиваат во услови на конкурентска поделеност, нагласена идеологизација на меѓудржавните односи, конфронтација, судири и секако продолжување на трката во вооружувањето</w:t>
      </w:r>
      <w:r w:rsidR="004B309D">
        <w:rPr>
          <w:rFonts w:ascii="Times New Roman" w:hAnsi="Times New Roman" w:cs="Times New Roman"/>
          <w:lang w:val="mk-MK"/>
        </w:rPr>
        <w:t xml:space="preserve"> по период на релативен застој од речиси три децении</w:t>
      </w:r>
      <w:r>
        <w:rPr>
          <w:rFonts w:ascii="Times New Roman" w:hAnsi="Times New Roman" w:cs="Times New Roman"/>
        </w:rPr>
        <w:t>. Во врска со тоа ќе биде и зацврстување на веќе постоечките и воспоставување на нови наднационални економски, политички и воени институции кои со своето делување ќе ги насочуваат останатите општествени процеси. Носителите на глобалните аспирации ќе бидат реално видливи на регионален и локален план. Се повеќе ќе се исполува тежнението за зајакнување на кохезијата во рамките на постоечките воени сојузи, со зголемување на бројот на нивните земји членки и проширување на географското простирање на нивното влијание и контрола. Тоа ќе се остварува не само со формално проширување на таквите сојузи, туку и со билатерални договори и партнерства со земји кои официјално не се нивен составен дел</w:t>
      </w:r>
      <w:r w:rsidR="00764234">
        <w:rPr>
          <w:rFonts w:ascii="Times New Roman" w:hAnsi="Times New Roman" w:cs="Times New Roman"/>
          <w:lang w:val="mk-MK"/>
        </w:rPr>
        <w:t xml:space="preserve"> (</w:t>
      </w:r>
      <w:r w:rsidR="004B309D">
        <w:rPr>
          <w:rFonts w:ascii="Times New Roman" w:hAnsi="Times New Roman" w:cs="Times New Roman"/>
          <w:lang w:val="mk-MK"/>
        </w:rPr>
        <w:t>како на пример случајот на воспоставените релации меѓу НАТО и Србија со политички дијалог и соработка во заеднички интерес</w:t>
      </w:r>
      <w:r w:rsidR="00714FB2">
        <w:rPr>
          <w:rFonts w:ascii="Times New Roman" w:hAnsi="Times New Roman" w:cs="Times New Roman"/>
          <w:lang w:val="mk-MK"/>
        </w:rPr>
        <w:t xml:space="preserve"> при што тековно фокусот на партнерството е ставен на демократски, институционални и одбранбени реформи</w:t>
      </w:r>
      <w:r w:rsidR="00EF21B4">
        <w:rPr>
          <w:rFonts w:ascii="Times New Roman" w:hAnsi="Times New Roman" w:cs="Times New Roman"/>
          <w:lang w:val="mk-MK"/>
        </w:rPr>
        <w:t xml:space="preserve"> (Е</w:t>
      </w:r>
      <w:r w:rsidR="00EF21B4">
        <w:rPr>
          <w:rFonts w:ascii="Times New Roman" w:hAnsi="Times New Roman" w:cs="Times New Roman"/>
        </w:rPr>
        <w:t>uropean Western Balkans 2018)</w:t>
      </w:r>
      <w:r w:rsidR="00764234">
        <w:rPr>
          <w:rFonts w:ascii="Times New Roman" w:hAnsi="Times New Roman" w:cs="Times New Roman"/>
          <w:lang w:val="mk-MK"/>
        </w:rPr>
        <w:t>)</w:t>
      </w:r>
      <w:r w:rsidR="00714FB2">
        <w:rPr>
          <w:rFonts w:ascii="Times New Roman" w:hAnsi="Times New Roman" w:cs="Times New Roman"/>
        </w:rPr>
        <w:t xml:space="preserve">. </w:t>
      </w:r>
      <w:r w:rsidR="00714FB2">
        <w:rPr>
          <w:rFonts w:ascii="Times New Roman" w:hAnsi="Times New Roman" w:cs="Times New Roman"/>
          <w:lang w:val="mk-MK"/>
        </w:rPr>
        <w:t>Неформалното проширување на таквите сојузи меѓудругото ќе се одвива и</w:t>
      </w:r>
      <w:r>
        <w:rPr>
          <w:rFonts w:ascii="Times New Roman" w:hAnsi="Times New Roman" w:cs="Times New Roman"/>
        </w:rPr>
        <w:t xml:space="preserve"> со пролиферација на о</w:t>
      </w:r>
      <w:r w:rsidR="00714FB2">
        <w:rPr>
          <w:rFonts w:ascii="Times New Roman" w:hAnsi="Times New Roman" w:cs="Times New Roman"/>
        </w:rPr>
        <w:t>ружје и опрема во таквите земји и</w:t>
      </w:r>
      <w:r>
        <w:rPr>
          <w:rFonts w:ascii="Times New Roman" w:hAnsi="Times New Roman" w:cs="Times New Roman"/>
        </w:rPr>
        <w:t xml:space="preserve"> зголемување на бројот и капацитетот на воените бази на териториите надвор</w:t>
      </w:r>
      <w:r w:rsidR="00714FB2">
        <w:rPr>
          <w:rFonts w:ascii="Times New Roman" w:hAnsi="Times New Roman" w:cs="Times New Roman"/>
        </w:rPr>
        <w:t xml:space="preserve"> од воениот сојуз</w:t>
      </w:r>
      <w:r>
        <w:rPr>
          <w:rFonts w:ascii="Times New Roman" w:hAnsi="Times New Roman" w:cs="Times New Roman"/>
        </w:rPr>
        <w:t xml:space="preserve">. </w:t>
      </w:r>
    </w:p>
    <w:p w:rsidR="000559F1" w:rsidRDefault="000559F1" w:rsidP="00115F75">
      <w:pPr>
        <w:spacing w:after="0" w:line="360" w:lineRule="auto"/>
        <w:ind w:firstLine="720"/>
        <w:jc w:val="both"/>
        <w:rPr>
          <w:rFonts w:ascii="Times New Roman" w:hAnsi="Times New Roman" w:cs="Times New Roman"/>
        </w:rPr>
      </w:pPr>
    </w:p>
    <w:p w:rsidR="000559F1" w:rsidRPr="000559F1" w:rsidRDefault="000559F1" w:rsidP="000559F1">
      <w:pPr>
        <w:pStyle w:val="ListParagraph"/>
        <w:numPr>
          <w:ilvl w:val="0"/>
          <w:numId w:val="13"/>
        </w:numPr>
        <w:spacing w:after="0" w:line="360" w:lineRule="auto"/>
        <w:jc w:val="both"/>
        <w:rPr>
          <w:rFonts w:ascii="Times New Roman" w:hAnsi="Times New Roman" w:cs="Times New Roman"/>
        </w:rPr>
      </w:pPr>
      <w:r w:rsidRPr="000559F1">
        <w:rPr>
          <w:rFonts w:ascii="Times New Roman" w:hAnsi="Times New Roman" w:cs="Times New Roman"/>
          <w:b/>
          <w:sz w:val="24"/>
          <w:szCs w:val="24"/>
        </w:rPr>
        <w:t xml:space="preserve">Основни тенденции </w:t>
      </w:r>
      <w:r w:rsidRPr="000559F1">
        <w:rPr>
          <w:rFonts w:ascii="Times New Roman" w:hAnsi="Times New Roman" w:cs="Times New Roman"/>
          <w:b/>
          <w:sz w:val="24"/>
          <w:szCs w:val="24"/>
          <w:lang w:val="mk-MK"/>
        </w:rPr>
        <w:t>на</w:t>
      </w:r>
      <w:r w:rsidRPr="000559F1">
        <w:rPr>
          <w:rFonts w:ascii="Times New Roman" w:hAnsi="Times New Roman" w:cs="Times New Roman"/>
          <w:b/>
          <w:sz w:val="24"/>
          <w:szCs w:val="24"/>
        </w:rPr>
        <w:t xml:space="preserve"> општествено политичките </w:t>
      </w:r>
      <w:r>
        <w:rPr>
          <w:rFonts w:ascii="Times New Roman" w:hAnsi="Times New Roman" w:cs="Times New Roman"/>
          <w:b/>
          <w:sz w:val="24"/>
          <w:szCs w:val="24"/>
          <w:lang w:val="mk-MK"/>
        </w:rPr>
        <w:t xml:space="preserve">и економските </w:t>
      </w:r>
      <w:r w:rsidRPr="000559F1">
        <w:rPr>
          <w:rFonts w:ascii="Times New Roman" w:hAnsi="Times New Roman" w:cs="Times New Roman"/>
          <w:b/>
          <w:sz w:val="24"/>
          <w:szCs w:val="24"/>
        </w:rPr>
        <w:t>односи во современиот свет</w:t>
      </w:r>
    </w:p>
    <w:p w:rsidR="00507989" w:rsidRDefault="00115F75" w:rsidP="00115F75">
      <w:pPr>
        <w:spacing w:after="0" w:line="360" w:lineRule="auto"/>
        <w:ind w:firstLine="720"/>
        <w:jc w:val="both"/>
        <w:rPr>
          <w:rFonts w:ascii="Times New Roman" w:hAnsi="Times New Roman" w:cs="Times New Roman"/>
        </w:rPr>
      </w:pPr>
      <w:r>
        <w:rPr>
          <w:rFonts w:ascii="Times New Roman" w:hAnsi="Times New Roman" w:cs="Times New Roman"/>
        </w:rPr>
        <w:t>Нерамномерниот економски развој и разликата во поседување на природни ресурси и во располагањето и користењето на с</w:t>
      </w:r>
      <w:r w:rsidR="00CF6475">
        <w:rPr>
          <w:rFonts w:ascii="Times New Roman" w:hAnsi="Times New Roman" w:cs="Times New Roman"/>
          <w:lang w:val="mk-MK"/>
        </w:rPr>
        <w:t>оздадените</w:t>
      </w:r>
      <w:r>
        <w:rPr>
          <w:rFonts w:ascii="Times New Roman" w:hAnsi="Times New Roman" w:cs="Times New Roman"/>
        </w:rPr>
        <w:t xml:space="preserve"> богатства и понатаму ќе бидат израз на неправедни протекционистички меѓународни економски односи кои ги обележува односот на експлоатација. Светската економска криза</w:t>
      </w:r>
      <w:r w:rsidR="00365E2C">
        <w:rPr>
          <w:rFonts w:ascii="Times New Roman" w:hAnsi="Times New Roman" w:cs="Times New Roman"/>
          <w:lang w:val="mk-MK"/>
        </w:rPr>
        <w:t xml:space="preserve"> која се јави пред 10 години</w:t>
      </w:r>
      <w:r>
        <w:rPr>
          <w:rFonts w:ascii="Times New Roman" w:hAnsi="Times New Roman" w:cs="Times New Roman"/>
        </w:rPr>
        <w:t xml:space="preserve">, независно од тоа што ги нема истите корени и последици насекаде, ги носи опасностите по светскиот мир, слобода и независност на многу мали земји. </w:t>
      </w:r>
      <w:r w:rsidR="00365E2C">
        <w:rPr>
          <w:rFonts w:ascii="Times New Roman" w:hAnsi="Times New Roman" w:cs="Times New Roman"/>
          <w:lang w:val="mk-MK"/>
        </w:rPr>
        <w:t>Таа доведе до намалување на динамиката на глобализациските процеси, а воедно и до пренасочување на нејзините текови кон други правци. Кризата која доби глобални димензии</w:t>
      </w:r>
      <w:r w:rsidR="00EE1E00">
        <w:rPr>
          <w:rFonts w:ascii="Times New Roman" w:hAnsi="Times New Roman" w:cs="Times New Roman"/>
          <w:lang w:val="mk-MK"/>
        </w:rPr>
        <w:t xml:space="preserve"> имаше економски, политички, социјални, безбедносни, демографски, културни, идеолошки и еколошки обележја. Ефектите на кризата не беа подеднакви за сите земји. „Некои во зависност од економската сила на земјата, ги направи победници, како на пример Кина и други азиски земји, додека други губитници – Исланд, Ирска, Обединетот Кралство, САД, Грција, Шпанија и Португалија“ (Зенделовски и Нацев 2014, 130). </w:t>
      </w:r>
      <w:r w:rsidR="00D86455">
        <w:rPr>
          <w:rFonts w:ascii="Times New Roman" w:hAnsi="Times New Roman" w:cs="Times New Roman"/>
          <w:lang w:val="mk-MK"/>
        </w:rPr>
        <w:t xml:space="preserve">Економските и безбедносните аналитичари во ситуација на глобален економски колапс предвидуваа редица на трговски војни, ширење на национализам, територијални поделби, </w:t>
      </w:r>
      <w:r w:rsidR="00D86455" w:rsidRPr="002F6ED7">
        <w:rPr>
          <w:rFonts w:ascii="Times New Roman" w:hAnsi="Times New Roman" w:cs="Times New Roman"/>
          <w:lang w:val="mk-MK"/>
        </w:rPr>
        <w:t>мултиплицирани регионални конфликти и глобален беспоредок.</w:t>
      </w:r>
      <w:r w:rsidR="00D86455">
        <w:rPr>
          <w:rFonts w:ascii="Times New Roman" w:hAnsi="Times New Roman" w:cs="Times New Roman"/>
          <w:lang w:val="mk-MK"/>
        </w:rPr>
        <w:t xml:space="preserve"> </w:t>
      </w:r>
      <w:r w:rsidR="00507989">
        <w:rPr>
          <w:rFonts w:ascii="Times New Roman" w:hAnsi="Times New Roman" w:cs="Times New Roman"/>
          <w:lang w:val="mk-MK"/>
        </w:rPr>
        <w:t xml:space="preserve">Поради  финансиските флуктации и најразвиените земји се чувствуваа парализирано во политичката, социјалната и безбедносно-воената </w:t>
      </w:r>
      <w:r w:rsidR="00507989">
        <w:rPr>
          <w:rFonts w:ascii="Times New Roman" w:hAnsi="Times New Roman" w:cs="Times New Roman"/>
          <w:lang w:val="mk-MK"/>
        </w:rPr>
        <w:lastRenderedPageBreak/>
        <w:t>сфера, при што влошената внатрешна состојба на земјите се одрази врз нивната надворешна политика во повеќе аспекти. Во овој случај како спасители од финансиската криза се јавија токму земјите во развој како Кина која ги врати во живот западните банки и финансиски институции. Според податоците на ООН во 2007 година развиениот Север примил 857 милијарди долари помош од земјите во развој (</w:t>
      </w:r>
      <w:r w:rsidR="00507989">
        <w:rPr>
          <w:rFonts w:ascii="Times New Roman" w:hAnsi="Times New Roman" w:cs="Times New Roman"/>
        </w:rPr>
        <w:t>Pudar 2010, 228</w:t>
      </w:r>
      <w:r w:rsidR="00507989">
        <w:rPr>
          <w:rFonts w:ascii="Times New Roman" w:hAnsi="Times New Roman" w:cs="Times New Roman"/>
          <w:lang w:val="mk-MK"/>
        </w:rPr>
        <w:t>)</w:t>
      </w:r>
      <w:r w:rsidR="00507989">
        <w:rPr>
          <w:rFonts w:ascii="Times New Roman" w:hAnsi="Times New Roman" w:cs="Times New Roman"/>
        </w:rPr>
        <w:t xml:space="preserve">. </w:t>
      </w:r>
      <w:r w:rsidR="00507989">
        <w:rPr>
          <w:rFonts w:ascii="Times New Roman" w:hAnsi="Times New Roman" w:cs="Times New Roman"/>
          <w:lang w:val="mk-MK"/>
        </w:rPr>
        <w:t>Тековно, г</w:t>
      </w:r>
      <w:r>
        <w:rPr>
          <w:rFonts w:ascii="Times New Roman" w:hAnsi="Times New Roman" w:cs="Times New Roman"/>
        </w:rPr>
        <w:t xml:space="preserve">олем број земји се економски задолжени и се соочуваат со тешкотии во платниот биланс. Од друга страна, </w:t>
      </w:r>
      <w:r w:rsidR="00CF6475">
        <w:rPr>
          <w:rFonts w:ascii="Times New Roman" w:hAnsi="Times New Roman" w:cs="Times New Roman"/>
          <w:lang w:val="mk-MK"/>
        </w:rPr>
        <w:t xml:space="preserve">веќе децении наназад </w:t>
      </w:r>
      <w:r>
        <w:rPr>
          <w:rFonts w:ascii="Times New Roman" w:hAnsi="Times New Roman" w:cs="Times New Roman"/>
        </w:rPr>
        <w:t>економски моќните земји не покажуваат доволно подготвеност или воља сериозно да се ангажираат за решавање на светските економски проблеми, ниту да отстапат од своите привилегирани позициии и тесни интереси. Некои од тие земји дури и придонесуваат за продлабочување на светската економска криза со сите нејзини политички и други импликации. Оттука, заострувањата на полето на светските економски односи ќе бидат изразени и во наредните декади.</w:t>
      </w:r>
    </w:p>
    <w:p w:rsidR="00115F75" w:rsidRDefault="00115F75" w:rsidP="00115F75">
      <w:pPr>
        <w:spacing w:after="0" w:line="360" w:lineRule="auto"/>
        <w:ind w:firstLine="720"/>
        <w:jc w:val="both"/>
        <w:rPr>
          <w:rFonts w:ascii="Times New Roman" w:hAnsi="Times New Roman" w:cs="Times New Roman"/>
        </w:rPr>
      </w:pPr>
      <w:r>
        <w:rPr>
          <w:rFonts w:ascii="Times New Roman" w:hAnsi="Times New Roman" w:cs="Times New Roman"/>
        </w:rPr>
        <w:t>Економската моќ и понатаму ќе се користи за остварување на политички аспирации и подредување на државите и народите преку создавање на систем на зависност во глобални и регионални размери. Тоа само по себе значи дека воената сила го има изгубено видливото првостепено значение во арсеналот на средствата на настапувачки политики, но</w:t>
      </w:r>
      <w:r w:rsidR="000559F1">
        <w:rPr>
          <w:rFonts w:ascii="Times New Roman" w:hAnsi="Times New Roman" w:cs="Times New Roman"/>
          <w:lang w:val="mk-MK"/>
        </w:rPr>
        <w:t>,</w:t>
      </w:r>
      <w:r>
        <w:rPr>
          <w:rFonts w:ascii="Times New Roman" w:hAnsi="Times New Roman" w:cs="Times New Roman"/>
        </w:rPr>
        <w:t xml:space="preserve"> е сосема извесно дека нејзината симбиоза со економската сила ќе биде се повеќе изразена. Со одржување на постоечкиот систем на меѓународни односи, развиените земји ќе ја надминуваат енергетската криза и кризата за</w:t>
      </w:r>
      <w:r w:rsidR="00EF21B4">
        <w:rPr>
          <w:rFonts w:ascii="Times New Roman" w:hAnsi="Times New Roman" w:cs="Times New Roman"/>
        </w:rPr>
        <w:t xml:space="preserve"> суровини и храна за сметка на </w:t>
      </w:r>
      <w:r>
        <w:rPr>
          <w:rFonts w:ascii="Times New Roman" w:hAnsi="Times New Roman" w:cs="Times New Roman"/>
        </w:rPr>
        <w:t xml:space="preserve">послабо развиените земји. </w:t>
      </w:r>
      <w:r w:rsidR="00D0642A">
        <w:rPr>
          <w:rFonts w:ascii="Times New Roman" w:hAnsi="Times New Roman" w:cs="Times New Roman"/>
          <w:lang w:val="mk-MK"/>
        </w:rPr>
        <w:t xml:space="preserve">Според </w:t>
      </w:r>
      <w:r w:rsidR="00D0642A" w:rsidRPr="00D0642A">
        <w:rPr>
          <w:rFonts w:ascii="Times New Roman" w:hAnsi="Times New Roman" w:cs="Times New Roman"/>
          <w:i/>
          <w:lang w:val="mk-MK"/>
        </w:rPr>
        <w:t>Глобал Репорт 2009</w:t>
      </w:r>
      <w:r w:rsidR="00D0642A">
        <w:rPr>
          <w:rFonts w:ascii="Times New Roman" w:hAnsi="Times New Roman" w:cs="Times New Roman"/>
          <w:lang w:val="mk-MK"/>
        </w:rPr>
        <w:t xml:space="preserve"> се издвојува регионот на немуслиманска Африка, (33 земји) со највисока стапка на стагнација и распаѓање и претставува најголема опасност за стабилноста и безбедноста во регионот и пошироко. Вториот критичен регион се муслиманските земји (околу 42 држави), во кој и покрај напредокот во споредба со минатото, сепак се присутни сериозни тензии поради нафтените ресурси и автократскиот поредок. </w:t>
      </w:r>
      <w:r>
        <w:rPr>
          <w:rFonts w:ascii="Times New Roman" w:hAnsi="Times New Roman" w:cs="Times New Roman"/>
        </w:rPr>
        <w:t>Од тие причини вториве земји, во кои според некои проценки, до средината на овој век ќе живеат 9/10 од вкупната човечка популација, ќе бидат соочени со знач</w:t>
      </w:r>
      <w:r w:rsidR="00EF21B4">
        <w:rPr>
          <w:rFonts w:ascii="Times New Roman" w:hAnsi="Times New Roman" w:cs="Times New Roman"/>
        </w:rPr>
        <w:t>ителни проблеми</w:t>
      </w:r>
      <w:r w:rsidR="00ED618A">
        <w:rPr>
          <w:rFonts w:ascii="Times New Roman" w:hAnsi="Times New Roman" w:cs="Times New Roman"/>
          <w:lang w:val="mk-MK"/>
        </w:rPr>
        <w:t xml:space="preserve"> (</w:t>
      </w:r>
      <w:r w:rsidR="00ED618A">
        <w:rPr>
          <w:rFonts w:ascii="Times New Roman" w:hAnsi="Times New Roman" w:cs="Times New Roman"/>
        </w:rPr>
        <w:t>Marshall and Cole 2009, 4</w:t>
      </w:r>
      <w:r w:rsidR="00ED618A">
        <w:rPr>
          <w:rFonts w:ascii="Times New Roman" w:hAnsi="Times New Roman" w:cs="Times New Roman"/>
          <w:lang w:val="mk-MK"/>
        </w:rPr>
        <w:t>)</w:t>
      </w:r>
      <w:r w:rsidR="00EF21B4">
        <w:rPr>
          <w:rFonts w:ascii="Times New Roman" w:hAnsi="Times New Roman" w:cs="Times New Roman"/>
        </w:rPr>
        <w:t xml:space="preserve">. </w:t>
      </w:r>
      <w:r w:rsidR="00ED618A">
        <w:rPr>
          <w:rFonts w:ascii="Times New Roman" w:hAnsi="Times New Roman" w:cs="Times New Roman"/>
          <w:lang w:val="mk-MK"/>
        </w:rPr>
        <w:t>Неразвиените</w:t>
      </w:r>
      <w:r w:rsidR="00EF21B4">
        <w:rPr>
          <w:rFonts w:ascii="Times New Roman" w:hAnsi="Times New Roman" w:cs="Times New Roman"/>
        </w:rPr>
        <w:t xml:space="preserve"> земји </w:t>
      </w:r>
      <w:r>
        <w:rPr>
          <w:rFonts w:ascii="Times New Roman" w:hAnsi="Times New Roman" w:cs="Times New Roman"/>
        </w:rPr>
        <w:t>ќе бидат извор на нестабилност за себе, но и за развиените земји. Иако во моментов трендот на бегалци и мигранти од неразвиените земји кон земјите со висок развој е во опаѓање во однос на високиот пораст во последните неколку години, сепак, процесот на мигра</w:t>
      </w:r>
      <w:r w:rsidR="00EF21B4">
        <w:rPr>
          <w:rFonts w:ascii="Times New Roman" w:hAnsi="Times New Roman" w:cs="Times New Roman"/>
        </w:rPr>
        <w:t xml:space="preserve">ции ќе продолжи во континуитет </w:t>
      </w:r>
      <w:r>
        <w:rPr>
          <w:rFonts w:ascii="Times New Roman" w:hAnsi="Times New Roman" w:cs="Times New Roman"/>
        </w:rPr>
        <w:t xml:space="preserve">на неопределно време. </w:t>
      </w:r>
    </w:p>
    <w:p w:rsidR="00C2653C" w:rsidRDefault="00C2653C" w:rsidP="00C2653C">
      <w:pPr>
        <w:spacing w:after="0" w:line="360" w:lineRule="auto"/>
        <w:ind w:firstLine="720"/>
        <w:jc w:val="both"/>
        <w:rPr>
          <w:rFonts w:ascii="Times New Roman" w:hAnsi="Times New Roman" w:cs="Times New Roman"/>
        </w:rPr>
      </w:pPr>
      <w:r>
        <w:rPr>
          <w:rFonts w:ascii="Times New Roman" w:hAnsi="Times New Roman" w:cs="Times New Roman"/>
        </w:rPr>
        <w:t>И понатаму големиот интерес за економски послабо развиените земји, во минатиот век именувани како „земји од третиот свет“, произлегува од фактот дека тие сеуште се богати со стратегиски суровини кои имаат огромно значење за развојот на воената индустрија и воените структури и дека со користењето на ефтина работна сила во тие земји капиталот лесно може да се оплодува</w:t>
      </w:r>
      <w:r>
        <w:rPr>
          <w:rFonts w:ascii="Times New Roman" w:hAnsi="Times New Roman" w:cs="Times New Roman"/>
          <w:lang w:val="mk-MK"/>
        </w:rPr>
        <w:t>,</w:t>
      </w:r>
      <w:r>
        <w:rPr>
          <w:rFonts w:ascii="Times New Roman" w:hAnsi="Times New Roman" w:cs="Times New Roman"/>
        </w:rPr>
        <w:t xml:space="preserve"> па дури и ако се користи застарена т.н. нечиста технологија. Особено западна Европа и Јапонија се поприлично зависни од надворешни извори на енергија и стратегиски суровини. Покрај тоа, неразвиените земји се потенцијално големи пазари, погодни локации за подигнување и користење на поморски и воздухопловни бази, а на нивните територии се наоѓаат клучни точки за контрола на стратегиските поморски патишта. Да се обезбеди пристап кон тие извори и суровини, да се обезбедат </w:t>
      </w:r>
      <w:r>
        <w:rPr>
          <w:rFonts w:ascii="Times New Roman" w:hAnsi="Times New Roman" w:cs="Times New Roman"/>
        </w:rPr>
        <w:lastRenderedPageBreak/>
        <w:t xml:space="preserve">базите и комуникациите за сопствени потреби, односно да се попречи истите да ги поседува секоја конкурентска сила, ќе биде витален интерес на сите големи сили. Но бидејќи сферите на интереси и влијанија на големите сили на таквите подрачја никогаш не се јасно дефинирани и бидејќи таквите подрачја најчесто се карактеризираат со изразена општествено-политичка нестабилност, во услови кога големите сили јасно ги исполуваат своите глобални интереси, доаѓа до поклопување на тие интереси, односно до нивно јасно изразено судирање во тие подрачја. Тоа значи дека мешањето во внатрешните работи на економско неразвиените земји, станува постојана преокупација и пракса на стратегиите на големите сили, што секако ќе поттикнува нови локални и регионални војни, во кои покрај домашните актери, значајна улога ќе имаат големите сили и воени алијанси. </w:t>
      </w:r>
    </w:p>
    <w:p w:rsidR="000153A3" w:rsidRDefault="000153A3" w:rsidP="000153A3">
      <w:pPr>
        <w:spacing w:after="0" w:line="360" w:lineRule="auto"/>
        <w:ind w:firstLine="720"/>
        <w:jc w:val="both"/>
        <w:rPr>
          <w:rFonts w:ascii="Times New Roman" w:hAnsi="Times New Roman" w:cs="Times New Roman"/>
        </w:rPr>
      </w:pPr>
      <w:r>
        <w:rPr>
          <w:rFonts w:ascii="Times New Roman" w:hAnsi="Times New Roman" w:cs="Times New Roman"/>
          <w:lang w:val="mk-MK"/>
        </w:rPr>
        <w:t>Оттука,</w:t>
      </w:r>
      <w:r>
        <w:rPr>
          <w:rFonts w:ascii="Times New Roman" w:hAnsi="Times New Roman" w:cs="Times New Roman"/>
        </w:rPr>
        <w:t xml:space="preserve"> може поприлично сигурно да се предвиди дека меѓународните односи и понатаму ќе ги карактеризираат различни кризни жаришта. Меѓутоа тие, нема како до сега да бидат изразени единствено на источна Европа, Блискиот и Средниот исток, Авганистан, северна Африка и „рогот“ на Африка, туку најверојатно ќе се прошируваат и на сите подрачја каде се преклопуваат интересите на големите сили со што се имплицира нивно директно или индиректно спротивставување. Кризите во новите региони ќе се појавуваат </w:t>
      </w:r>
      <w:r w:rsidR="00D65F0C">
        <w:rPr>
          <w:rFonts w:ascii="Times New Roman" w:hAnsi="Times New Roman" w:cs="Times New Roman"/>
        </w:rPr>
        <w:t>ненадејно</w:t>
      </w:r>
      <w:r>
        <w:rPr>
          <w:rFonts w:ascii="Times New Roman" w:hAnsi="Times New Roman" w:cs="Times New Roman"/>
        </w:rPr>
        <w:t xml:space="preserve"> и во зависност од нивното значение ќе се шират во локални, па дури и регионални војни. Но, исто така создавање и разгорување на кризните жаришта е можно и во Европа, особено во нејзиниот јужен дел. Токму на овие простори, повеќе отколку во било кој друг дел од Европа, постојат обремености од минатото, наследена ограниченост во погледите, предрасуди и недоверби и </w:t>
      </w:r>
      <w:r w:rsidR="00132B6C">
        <w:rPr>
          <w:rFonts w:ascii="Times New Roman" w:hAnsi="Times New Roman" w:cs="Times New Roman"/>
          <w:lang w:val="mk-MK"/>
        </w:rPr>
        <w:t xml:space="preserve">до завршувањето на Студената војна </w:t>
      </w:r>
      <w:r w:rsidR="00D65F0C">
        <w:rPr>
          <w:rFonts w:ascii="Times New Roman" w:hAnsi="Times New Roman" w:cs="Times New Roman"/>
          <w:lang w:val="mk-MK"/>
        </w:rPr>
        <w:t>имаше</w:t>
      </w:r>
      <w:r w:rsidR="00D65F0C">
        <w:rPr>
          <w:rFonts w:ascii="Times New Roman" w:hAnsi="Times New Roman" w:cs="Times New Roman"/>
        </w:rPr>
        <w:t xml:space="preserve"> </w:t>
      </w:r>
      <w:r>
        <w:rPr>
          <w:rFonts w:ascii="Times New Roman" w:hAnsi="Times New Roman" w:cs="Times New Roman"/>
        </w:rPr>
        <w:t xml:space="preserve">концентација на воена моќ која </w:t>
      </w:r>
      <w:r w:rsidR="00132B6C">
        <w:rPr>
          <w:rFonts w:ascii="Times New Roman" w:hAnsi="Times New Roman" w:cs="Times New Roman"/>
          <w:lang w:val="mk-MK"/>
        </w:rPr>
        <w:t>беше</w:t>
      </w:r>
      <w:r>
        <w:rPr>
          <w:rFonts w:ascii="Times New Roman" w:hAnsi="Times New Roman" w:cs="Times New Roman"/>
        </w:rPr>
        <w:t xml:space="preserve"> проценета на вторo место по онаа во централна Европа. Меѓународните и меѓудржавните односи на </w:t>
      </w:r>
      <w:r w:rsidR="0085702C">
        <w:rPr>
          <w:rFonts w:ascii="Times New Roman" w:hAnsi="Times New Roman" w:cs="Times New Roman"/>
          <w:lang w:val="mk-MK"/>
        </w:rPr>
        <w:t>ова</w:t>
      </w:r>
      <w:r>
        <w:rPr>
          <w:rFonts w:ascii="Times New Roman" w:hAnsi="Times New Roman" w:cs="Times New Roman"/>
        </w:rPr>
        <w:t xml:space="preserve"> подрачје се окарктеризирани со наследените обележја на судирање на големите сили и еконо</w:t>
      </w:r>
      <w:r w:rsidR="00132B6C">
        <w:rPr>
          <w:rFonts w:ascii="Times New Roman" w:hAnsi="Times New Roman" w:cs="Times New Roman"/>
        </w:rPr>
        <w:t>м</w:t>
      </w:r>
      <w:r>
        <w:rPr>
          <w:rFonts w:ascii="Times New Roman" w:hAnsi="Times New Roman" w:cs="Times New Roman"/>
        </w:rPr>
        <w:t>ските и политичките групации. Територијалните претензии на некои од земјите во овој регион се поврзани со аспир</w:t>
      </w:r>
      <w:r w:rsidR="00132B6C">
        <w:rPr>
          <w:rFonts w:ascii="Times New Roman" w:hAnsi="Times New Roman" w:cs="Times New Roman"/>
        </w:rPr>
        <w:t>а</w:t>
      </w:r>
      <w:r>
        <w:rPr>
          <w:rFonts w:ascii="Times New Roman" w:hAnsi="Times New Roman" w:cs="Times New Roman"/>
        </w:rPr>
        <w:t xml:space="preserve">циите на некои од големите сили за просторот на европскиот југоисток </w:t>
      </w:r>
      <w:r>
        <w:rPr>
          <w:rFonts w:ascii="Times New Roman" w:hAnsi="Times New Roman" w:cs="Times New Roman"/>
          <w:lang w:val="mk-MK"/>
        </w:rPr>
        <w:t xml:space="preserve">и Блискиот Исток </w:t>
      </w:r>
      <w:r>
        <w:rPr>
          <w:rFonts w:ascii="Times New Roman" w:hAnsi="Times New Roman" w:cs="Times New Roman"/>
        </w:rPr>
        <w:t xml:space="preserve">и токму тоа би можело сериозно да ја загрози безбедноста на земјите </w:t>
      </w:r>
      <w:r>
        <w:rPr>
          <w:rFonts w:ascii="Times New Roman" w:hAnsi="Times New Roman" w:cs="Times New Roman"/>
          <w:lang w:val="mk-MK"/>
        </w:rPr>
        <w:t>на тие географски простори</w:t>
      </w:r>
      <w:r>
        <w:rPr>
          <w:rFonts w:ascii="Times New Roman" w:hAnsi="Times New Roman" w:cs="Times New Roman"/>
        </w:rPr>
        <w:t xml:space="preserve">. Во моментов не изгледа потоплно јасно дека мирот на </w:t>
      </w:r>
      <w:r>
        <w:rPr>
          <w:rFonts w:ascii="Times New Roman" w:hAnsi="Times New Roman" w:cs="Times New Roman"/>
          <w:lang w:val="mk-MK"/>
        </w:rPr>
        <w:t xml:space="preserve">балканскиот </w:t>
      </w:r>
      <w:r>
        <w:rPr>
          <w:rFonts w:ascii="Times New Roman" w:hAnsi="Times New Roman" w:cs="Times New Roman"/>
        </w:rPr>
        <w:t>простор е целосно осигуран. Од друга страна, мала е веројатноста дека сега и во нареднава декада би дошло до војна од светски размери. За ваквото тврдење се потребни сериозни анализи, но постојат одредени општи фактори кои делуваат ограничувачки за една светска војна. Најзначаен секако е нуклеарниот фактор кој согласно своите внатрешни законитости и противречности ја доведува во прашање самата цел на војната како средство на политиката.</w:t>
      </w:r>
    </w:p>
    <w:p w:rsidR="006C0EBA" w:rsidRDefault="006C0EBA" w:rsidP="003934FC">
      <w:pPr>
        <w:spacing w:after="0" w:line="360" w:lineRule="auto"/>
        <w:jc w:val="both"/>
        <w:rPr>
          <w:rFonts w:ascii="Times New Roman" w:hAnsi="Times New Roman" w:cs="Times New Roman"/>
        </w:rPr>
      </w:pPr>
    </w:p>
    <w:p w:rsidR="006C0EBA" w:rsidRPr="003934FC" w:rsidRDefault="006C0EBA" w:rsidP="006C0EBA">
      <w:pPr>
        <w:pStyle w:val="ListParagraph"/>
        <w:numPr>
          <w:ilvl w:val="0"/>
          <w:numId w:val="13"/>
        </w:numPr>
        <w:spacing w:after="0" w:line="360" w:lineRule="auto"/>
        <w:jc w:val="both"/>
        <w:rPr>
          <w:rFonts w:ascii="Times New Roman" w:hAnsi="Times New Roman" w:cs="Times New Roman"/>
          <w:b/>
          <w:lang w:val="mk-MK"/>
        </w:rPr>
      </w:pPr>
      <w:r w:rsidRPr="003934FC">
        <w:rPr>
          <w:rFonts w:ascii="Times New Roman" w:hAnsi="Times New Roman" w:cs="Times New Roman"/>
          <w:b/>
          <w:lang w:val="mk-MK"/>
        </w:rPr>
        <w:t>Технологијата и воениот фактор</w:t>
      </w:r>
    </w:p>
    <w:p w:rsidR="00115F75" w:rsidRPr="003934FC" w:rsidRDefault="00115F75" w:rsidP="00115F75">
      <w:pPr>
        <w:spacing w:after="0" w:line="360" w:lineRule="auto"/>
        <w:ind w:firstLine="720"/>
        <w:jc w:val="both"/>
        <w:rPr>
          <w:rFonts w:ascii="Times New Roman" w:hAnsi="Times New Roman" w:cs="Times New Roman"/>
        </w:rPr>
      </w:pPr>
      <w:r w:rsidRPr="003934FC">
        <w:rPr>
          <w:rFonts w:ascii="Times New Roman" w:hAnsi="Times New Roman" w:cs="Times New Roman"/>
        </w:rPr>
        <w:t>Техничко технолошкиот развој применет во производството, како никогаш до сега создаде услови за меѓузависност, взаемна поврзаност и просперитет на човековата цивилизација. Но</w:t>
      </w:r>
      <w:r w:rsidR="006C0EBA" w:rsidRPr="003934FC">
        <w:rPr>
          <w:rFonts w:ascii="Times New Roman" w:hAnsi="Times New Roman" w:cs="Times New Roman"/>
          <w:lang w:val="mk-MK"/>
        </w:rPr>
        <w:t>,</w:t>
      </w:r>
      <w:r w:rsidRPr="003934FC">
        <w:rPr>
          <w:rFonts w:ascii="Times New Roman" w:hAnsi="Times New Roman" w:cs="Times New Roman"/>
        </w:rPr>
        <w:t xml:space="preserve"> во исто време, големите достигнувања на науката, техниката и технологијата се ставаат првенствено во воена употреба. Со нив располагаат високо развиените земји и истите ги користат како средство за доминација. Овие земји не се подготвени да прават технолошки отстапки кон помалку </w:t>
      </w:r>
      <w:r w:rsidR="00AF2485" w:rsidRPr="003934FC">
        <w:rPr>
          <w:rFonts w:ascii="Times New Roman" w:hAnsi="Times New Roman" w:cs="Times New Roman"/>
        </w:rPr>
        <w:t xml:space="preserve">развиените </w:t>
      </w:r>
      <w:r w:rsidR="00AF2485" w:rsidRPr="003934FC">
        <w:rPr>
          <w:rFonts w:ascii="Times New Roman" w:hAnsi="Times New Roman" w:cs="Times New Roman"/>
        </w:rPr>
        <w:lastRenderedPageBreak/>
        <w:t>земји, туку напротив</w:t>
      </w:r>
      <w:r w:rsidRPr="003934FC">
        <w:rPr>
          <w:rFonts w:ascii="Times New Roman" w:hAnsi="Times New Roman" w:cs="Times New Roman"/>
        </w:rPr>
        <w:t xml:space="preserve"> науката</w:t>
      </w:r>
      <w:r w:rsidR="00AF2485" w:rsidRPr="003934FC">
        <w:rPr>
          <w:rFonts w:ascii="Times New Roman" w:hAnsi="Times New Roman" w:cs="Times New Roman"/>
          <w:lang w:val="mk-MK"/>
        </w:rPr>
        <w:t>,</w:t>
      </w:r>
      <w:r w:rsidRPr="003934FC">
        <w:rPr>
          <w:rFonts w:ascii="Times New Roman" w:hAnsi="Times New Roman" w:cs="Times New Roman"/>
        </w:rPr>
        <w:t xml:space="preserve"> техниката и технологијата </w:t>
      </w:r>
      <w:r w:rsidR="00AF2485" w:rsidRPr="003934FC">
        <w:rPr>
          <w:rFonts w:ascii="Times New Roman" w:hAnsi="Times New Roman" w:cs="Times New Roman"/>
          <w:lang w:val="mk-MK"/>
        </w:rPr>
        <w:t>ги</w:t>
      </w:r>
      <w:r w:rsidRPr="003934FC">
        <w:rPr>
          <w:rFonts w:ascii="Times New Roman" w:hAnsi="Times New Roman" w:cs="Times New Roman"/>
        </w:rPr>
        <w:t xml:space="preserve"> претвараат во средство на политика и стратегија за специјално војување. Користењето на науката, техниката и технологијата за воени цели односно нивно претварање во средство на сила денес е без преседан во историјата на човештвото. Најголемите идеји на човечкиот ум се користат првенствено, за производство на вооружување чија примена може да го загрози и самиот опстанок на човековиот род. Трката во вооружување откако на крајот на минатиот век постигна глобални размери, со завршувањето на Студената војна беше на некој начин релативно ограничена по постигнувањето и примената </w:t>
      </w:r>
      <w:r w:rsidR="00AF2485" w:rsidRPr="003934FC">
        <w:rPr>
          <w:rFonts w:ascii="Times New Roman" w:hAnsi="Times New Roman" w:cs="Times New Roman"/>
        </w:rPr>
        <w:t>на договорите за разоружување,</w:t>
      </w:r>
      <w:r w:rsidRPr="003934FC">
        <w:rPr>
          <w:rFonts w:ascii="Times New Roman" w:hAnsi="Times New Roman" w:cs="Times New Roman"/>
        </w:rPr>
        <w:t xml:space="preserve"> денес е насочена кон усовршување на постоечките и дополнителен развој на нови оружја. </w:t>
      </w:r>
      <w:r w:rsidR="006C0EBA" w:rsidRPr="003934FC">
        <w:rPr>
          <w:rFonts w:ascii="Times New Roman" w:hAnsi="Times New Roman" w:cs="Times New Roman"/>
          <w:lang w:val="mk-MK"/>
        </w:rPr>
        <w:t xml:space="preserve">Сведоци сме на неодамнешната изјава на </w:t>
      </w:r>
      <w:r w:rsidR="00AF2485" w:rsidRPr="003934FC">
        <w:rPr>
          <w:rFonts w:ascii="Times New Roman" w:hAnsi="Times New Roman" w:cs="Times New Roman"/>
          <w:lang w:val="mk-MK"/>
        </w:rPr>
        <w:t>челниците</w:t>
      </w:r>
      <w:r w:rsidR="006C0EBA" w:rsidRPr="003934FC">
        <w:rPr>
          <w:rFonts w:ascii="Times New Roman" w:hAnsi="Times New Roman" w:cs="Times New Roman"/>
          <w:lang w:val="mk-MK"/>
        </w:rPr>
        <w:t xml:space="preserve"> на САД за излегувањето на САД од договорот за нуклеарни проектили од среден дострел. Тоа укажува на потенцијално реактивирање на трката во вооружување по еден период на контрола на оружјето и “долг мир”.  </w:t>
      </w:r>
      <w:r w:rsidR="007B4EBA" w:rsidRPr="003934FC">
        <w:rPr>
          <w:rFonts w:ascii="Times New Roman" w:hAnsi="Times New Roman" w:cs="Times New Roman"/>
          <w:lang w:val="mk-MK"/>
        </w:rPr>
        <w:t>Контролата на вооружувањето ја рефлектираше состојбата на полтичката реалност на намалување на затегнатоста на односите Исток-Запад и уривањето на недовербата Советски Сојуз- САД во тоа време. Сепак, о</w:t>
      </w:r>
      <w:r w:rsidRPr="003934FC">
        <w:rPr>
          <w:rFonts w:ascii="Times New Roman" w:hAnsi="Times New Roman" w:cs="Times New Roman"/>
        </w:rPr>
        <w:t xml:space="preserve">граничувањето на трката во вооружување не треба да биде сфатена потполно сериозно. Причината е што во поздина секогаш на тој процес може да стои тенденцијата за </w:t>
      </w:r>
      <w:r w:rsidR="007B4EBA" w:rsidRPr="003934FC">
        <w:rPr>
          <w:rFonts w:ascii="Times New Roman" w:hAnsi="Times New Roman" w:cs="Times New Roman"/>
        </w:rPr>
        <w:t xml:space="preserve">еднострана воена надмоќ. </w:t>
      </w:r>
      <w:r w:rsidR="007B4EBA" w:rsidRPr="003934FC">
        <w:rPr>
          <w:rFonts w:ascii="Times New Roman" w:hAnsi="Times New Roman" w:cs="Times New Roman"/>
          <w:lang w:val="mk-MK"/>
        </w:rPr>
        <w:t>Нуклеарните тестови кои ги изведоа Индија и Пакистан во мај 1998 година ја демонстрираа кршливоста на целокупниот режим за неширење</w:t>
      </w:r>
      <w:r w:rsidR="00BE1B4F" w:rsidRPr="003934FC">
        <w:rPr>
          <w:rFonts w:ascii="Times New Roman" w:hAnsi="Times New Roman" w:cs="Times New Roman"/>
          <w:lang w:val="mk-MK"/>
        </w:rPr>
        <w:t xml:space="preserve">. </w:t>
      </w:r>
      <w:r w:rsidR="00A67599" w:rsidRPr="003934FC">
        <w:rPr>
          <w:rFonts w:ascii="Times New Roman" w:hAnsi="Times New Roman" w:cs="Times New Roman"/>
          <w:lang w:val="mk-MK"/>
        </w:rPr>
        <w:t xml:space="preserve">(Бејлис и Смит 2009, 239). </w:t>
      </w:r>
      <w:r w:rsidR="007B4EBA" w:rsidRPr="003934FC">
        <w:rPr>
          <w:rFonts w:ascii="Times New Roman" w:hAnsi="Times New Roman" w:cs="Times New Roman"/>
          <w:lang w:val="mk-MK"/>
        </w:rPr>
        <w:t>Н</w:t>
      </w:r>
      <w:r w:rsidRPr="003934FC">
        <w:rPr>
          <w:rFonts w:ascii="Times New Roman" w:hAnsi="Times New Roman" w:cs="Times New Roman"/>
        </w:rPr>
        <w:t>а големите сили им е прилично јасно дека не можат да остварат еднострана предност без револуционерен продор во технолошката сфера, но и тука само теоретски со оглед на паралелизмот во научно-техничкиот и технолошкиот развој на водечките светски сили. Ниту една голема сила нема да</w:t>
      </w:r>
      <w:r w:rsidR="00B20C16" w:rsidRPr="003934FC">
        <w:rPr>
          <w:rFonts w:ascii="Times New Roman" w:hAnsi="Times New Roman" w:cs="Times New Roman"/>
        </w:rPr>
        <w:t xml:space="preserve"> дозволи значително нарушување </w:t>
      </w:r>
      <w:r w:rsidRPr="003934FC">
        <w:rPr>
          <w:rFonts w:ascii="Times New Roman" w:hAnsi="Times New Roman" w:cs="Times New Roman"/>
        </w:rPr>
        <w:t>на односот во воената моќ на своја штета, па така и во нарената деценија може да се очекува баланс на воената моќ на главните воени актери</w:t>
      </w:r>
      <w:r w:rsidR="00B20C16" w:rsidRPr="003934FC">
        <w:rPr>
          <w:rFonts w:ascii="Times New Roman" w:hAnsi="Times New Roman" w:cs="Times New Roman"/>
          <w:lang w:val="mk-MK"/>
        </w:rPr>
        <w:t xml:space="preserve"> во форма на триполаризам</w:t>
      </w:r>
      <w:r w:rsidR="00BE1B4F" w:rsidRPr="003934FC">
        <w:rPr>
          <w:rFonts w:ascii="Times New Roman" w:hAnsi="Times New Roman" w:cs="Times New Roman"/>
          <w:lang w:val="mk-MK"/>
        </w:rPr>
        <w:t xml:space="preserve"> (каде третата страна ја сочинуваат воените сили кои не беа потписници на </w:t>
      </w:r>
      <w:r w:rsidR="00BE1B4F" w:rsidRPr="003934FC">
        <w:rPr>
          <w:rFonts w:ascii="Times New Roman" w:hAnsi="Times New Roman" w:cs="Times New Roman"/>
        </w:rPr>
        <w:t xml:space="preserve">START </w:t>
      </w:r>
      <w:r w:rsidR="00BE1B4F" w:rsidRPr="003934FC">
        <w:rPr>
          <w:rFonts w:ascii="Times New Roman" w:hAnsi="Times New Roman" w:cs="Times New Roman"/>
          <w:lang w:val="mk-MK"/>
        </w:rPr>
        <w:t xml:space="preserve">договорите како Кина и според терминологијата на САД т.н.  </w:t>
      </w:r>
      <w:r w:rsidR="00BE1B4F" w:rsidRPr="003934FC">
        <w:rPr>
          <w:rFonts w:ascii="Times New Roman" w:hAnsi="Times New Roman" w:cs="Times New Roman"/>
          <w:i/>
          <w:lang w:val="mk-MK"/>
        </w:rPr>
        <w:t>Одметнатите држави</w:t>
      </w:r>
      <w:r w:rsidR="00BE1B4F" w:rsidRPr="003934FC">
        <w:rPr>
          <w:rFonts w:ascii="Times New Roman" w:hAnsi="Times New Roman" w:cs="Times New Roman"/>
          <w:lang w:val="mk-MK"/>
        </w:rPr>
        <w:t xml:space="preserve"> како Северна Кореја и Иран)</w:t>
      </w:r>
      <w:r w:rsidRPr="003934FC">
        <w:rPr>
          <w:rFonts w:ascii="Times New Roman" w:hAnsi="Times New Roman" w:cs="Times New Roman"/>
        </w:rPr>
        <w:t xml:space="preserve"> но</w:t>
      </w:r>
      <w:r w:rsidR="00BE1B4F" w:rsidRPr="003934FC">
        <w:rPr>
          <w:rFonts w:ascii="Times New Roman" w:hAnsi="Times New Roman" w:cs="Times New Roman"/>
          <w:lang w:val="mk-MK"/>
        </w:rPr>
        <w:t>,</w:t>
      </w:r>
      <w:r w:rsidRPr="003934FC">
        <w:rPr>
          <w:rFonts w:ascii="Times New Roman" w:hAnsi="Times New Roman" w:cs="Times New Roman"/>
        </w:rPr>
        <w:t xml:space="preserve"> на </w:t>
      </w:r>
      <w:r w:rsidR="00AF2485" w:rsidRPr="003934FC">
        <w:rPr>
          <w:rFonts w:ascii="Times New Roman" w:hAnsi="Times New Roman" w:cs="Times New Roman"/>
          <w:lang w:val="mk-MK"/>
        </w:rPr>
        <w:t xml:space="preserve">едно </w:t>
      </w:r>
      <w:r w:rsidRPr="003934FC">
        <w:rPr>
          <w:rFonts w:ascii="Times New Roman" w:hAnsi="Times New Roman" w:cs="Times New Roman"/>
        </w:rPr>
        <w:t xml:space="preserve">повисоко квалитативно ниво од сегашното. Сето тоа ќе имплицира и нужни и значајни измени во сферата на водењето војна. </w:t>
      </w:r>
    </w:p>
    <w:p w:rsidR="00FD0E84" w:rsidRDefault="00FD0E84" w:rsidP="00FD0E84">
      <w:pPr>
        <w:spacing w:after="0" w:line="360" w:lineRule="auto"/>
        <w:ind w:firstLine="720"/>
        <w:jc w:val="both"/>
        <w:rPr>
          <w:rFonts w:ascii="Times New Roman" w:hAnsi="Times New Roman" w:cs="Times New Roman"/>
        </w:rPr>
      </w:pPr>
      <w:r w:rsidRPr="003934FC">
        <w:rPr>
          <w:rFonts w:ascii="Times New Roman" w:hAnsi="Times New Roman" w:cs="Times New Roman"/>
        </w:rPr>
        <w:t>И покрај фактот дека во Европа се наоѓа</w:t>
      </w:r>
      <w:r w:rsidR="00A01261" w:rsidRPr="003934FC">
        <w:rPr>
          <w:rFonts w:ascii="Times New Roman" w:hAnsi="Times New Roman" w:cs="Times New Roman"/>
          <w:lang w:val="mk-MK"/>
        </w:rPr>
        <w:t>ше</w:t>
      </w:r>
      <w:r w:rsidRPr="003934FC">
        <w:rPr>
          <w:rFonts w:ascii="Times New Roman" w:hAnsi="Times New Roman" w:cs="Times New Roman"/>
        </w:rPr>
        <w:t xml:space="preserve"> најголемата концентрација на оружје и дека во неа често се нарушува и повторно воспоставува рамнотежата на сили, со повремени драматични пропагандни, дипломатски и политички импликации на тие придвижувања, сферите на влијание и интересните сфери за Западот и Истокот во централниот дел на тој континент се јасно дефинирани и разграничени, а нивните меѓусебни односи се релативно стабилизирани. Под притисок на сознанието од крајот на минатиот век дека сферите на влијание не можат да се шират со нуклеарни средства, некогашната конфронтација на Исток-Запад изразена во Европа, денес своето тежиште го има поместено кон подрачјата на послабо развиените земји, претопено во конфронатција Север</w:t>
      </w:r>
      <w:r w:rsidRPr="003934FC">
        <w:rPr>
          <w:rFonts w:ascii="Times New Roman" w:hAnsi="Times New Roman" w:cs="Times New Roman"/>
          <w:lang w:val="mk-MK"/>
        </w:rPr>
        <w:t xml:space="preserve"> наспроти Исток</w:t>
      </w:r>
      <w:r w:rsidR="00C2653C" w:rsidRPr="003934FC">
        <w:rPr>
          <w:rFonts w:ascii="Times New Roman" w:hAnsi="Times New Roman" w:cs="Times New Roman"/>
          <w:lang w:val="mk-MK"/>
        </w:rPr>
        <w:t xml:space="preserve"> (Блиски, Среден и Далечен)</w:t>
      </w:r>
      <w:r w:rsidRPr="003934FC">
        <w:rPr>
          <w:rFonts w:ascii="Times New Roman" w:hAnsi="Times New Roman" w:cs="Times New Roman"/>
        </w:rPr>
        <w:t>.</w:t>
      </w:r>
      <w:r>
        <w:rPr>
          <w:rFonts w:ascii="Times New Roman" w:hAnsi="Times New Roman" w:cs="Times New Roman"/>
        </w:rPr>
        <w:t xml:space="preserve"> </w:t>
      </w:r>
    </w:p>
    <w:p w:rsidR="00A01261" w:rsidRPr="003934FC" w:rsidRDefault="00A01261" w:rsidP="00A01261">
      <w:pPr>
        <w:spacing w:after="0" w:line="360" w:lineRule="auto"/>
        <w:ind w:firstLine="720"/>
        <w:jc w:val="both"/>
        <w:rPr>
          <w:rFonts w:ascii="Times New Roman" w:hAnsi="Times New Roman" w:cs="Times New Roman"/>
        </w:rPr>
      </w:pPr>
      <w:r w:rsidRPr="003934FC">
        <w:rPr>
          <w:rFonts w:ascii="Times New Roman" w:hAnsi="Times New Roman" w:cs="Times New Roman"/>
        </w:rPr>
        <w:t>Факт е дека токму поради делувањето на ограничувачки</w:t>
      </w:r>
      <w:r w:rsidRPr="003934FC">
        <w:rPr>
          <w:rFonts w:ascii="Times New Roman" w:hAnsi="Times New Roman" w:cs="Times New Roman"/>
          <w:lang w:val="mk-MK"/>
        </w:rPr>
        <w:t>те</w:t>
      </w:r>
      <w:r w:rsidRPr="003934FC">
        <w:rPr>
          <w:rFonts w:ascii="Times New Roman" w:hAnsi="Times New Roman" w:cs="Times New Roman"/>
        </w:rPr>
        <w:t xml:space="preserve"> фактори на глобален план </w:t>
      </w:r>
      <w:r w:rsidRPr="003934FC">
        <w:rPr>
          <w:rFonts w:ascii="Times New Roman" w:hAnsi="Times New Roman" w:cs="Times New Roman"/>
          <w:lang w:val="mk-MK"/>
        </w:rPr>
        <w:t xml:space="preserve">како што беше нуклеарното оружје </w:t>
      </w:r>
      <w:r w:rsidRPr="003934FC">
        <w:rPr>
          <w:rFonts w:ascii="Times New Roman" w:hAnsi="Times New Roman" w:cs="Times New Roman"/>
        </w:rPr>
        <w:t xml:space="preserve">во последниве 7 децении (од завршувањето на Втората Светска војна) имаше многу локални и регионални војни и воени интервенции и дека најверојатно тој тренд ќе се одржи. </w:t>
      </w:r>
      <w:r w:rsidRPr="003934FC">
        <w:rPr>
          <w:rFonts w:ascii="Times New Roman" w:hAnsi="Times New Roman" w:cs="Times New Roman"/>
        </w:rPr>
        <w:lastRenderedPageBreak/>
        <w:t>Учеството на големите воени сили во тие конфликти (директно или индиректно), било да станува збор за внатрешни или меѓудржавни конфликти, ќе биде поочиглено и поинтензивно отколку досега и токму тоа може да води кон опасност од ескалација на локалните конфликти во регионални.</w:t>
      </w:r>
    </w:p>
    <w:p w:rsidR="005254C9" w:rsidRDefault="005254C9" w:rsidP="005254C9">
      <w:pPr>
        <w:spacing w:after="0" w:line="360" w:lineRule="auto"/>
        <w:ind w:firstLine="720"/>
        <w:jc w:val="both"/>
        <w:rPr>
          <w:rFonts w:ascii="Times New Roman" w:hAnsi="Times New Roman" w:cs="Times New Roman"/>
        </w:rPr>
      </w:pPr>
      <w:r w:rsidRPr="003934FC">
        <w:rPr>
          <w:rFonts w:ascii="Times New Roman" w:hAnsi="Times New Roman" w:cs="Times New Roman"/>
        </w:rPr>
        <w:t>Во такви услови реално е да се претпостави дека во наредните децении политичкото и военото однесување на гол</w:t>
      </w:r>
      <w:r w:rsidRPr="003934FC">
        <w:rPr>
          <w:rFonts w:ascii="Times New Roman" w:hAnsi="Times New Roman" w:cs="Times New Roman"/>
          <w:lang w:val="mk-MK"/>
        </w:rPr>
        <w:t>е</w:t>
      </w:r>
      <w:r w:rsidRPr="003934FC">
        <w:rPr>
          <w:rFonts w:ascii="Times New Roman" w:hAnsi="Times New Roman" w:cs="Times New Roman"/>
        </w:rPr>
        <w:t>мите сили ќе се исполува во знакот на подготовката за воспоставување на контрола на ниската вселена како и истовремено подготовка за учество и водење на ограничени конвенционални војни, воени интервенции и специјално војување во оние региони од светот каде што ќе проценат дека се загрозени или можат да бидат загрозени нивните интереси. Сосема е извесно дека во спроведувањето на специјалните активности во нареднииот период ќе се продолжи со поинтензивно користење на пропагандни, дипломатски, политички, воени и особено економски средства.</w:t>
      </w:r>
      <w:r>
        <w:rPr>
          <w:rFonts w:ascii="Times New Roman" w:hAnsi="Times New Roman" w:cs="Times New Roman"/>
        </w:rPr>
        <w:t xml:space="preserve"> </w:t>
      </w:r>
    </w:p>
    <w:p w:rsidR="009B1C7B" w:rsidRPr="0027022C" w:rsidRDefault="009B1C7B" w:rsidP="0027022C">
      <w:pPr>
        <w:spacing w:after="0" w:line="360" w:lineRule="auto"/>
        <w:jc w:val="both"/>
        <w:rPr>
          <w:rFonts w:ascii="Times New Roman" w:hAnsi="Times New Roman" w:cs="Times New Roman"/>
          <w:lang w:val="mk-MK"/>
        </w:rPr>
      </w:pPr>
    </w:p>
    <w:p w:rsidR="009B1C7B" w:rsidRPr="0027022C" w:rsidRDefault="005B2FF2" w:rsidP="0027022C">
      <w:pPr>
        <w:pStyle w:val="ListParagraph"/>
        <w:numPr>
          <w:ilvl w:val="0"/>
          <w:numId w:val="13"/>
        </w:numPr>
        <w:spacing w:after="0" w:line="360" w:lineRule="auto"/>
        <w:jc w:val="both"/>
        <w:rPr>
          <w:rFonts w:ascii="Times New Roman" w:hAnsi="Times New Roman" w:cs="Times New Roman"/>
          <w:b/>
          <w:lang w:val="mk-MK"/>
        </w:rPr>
      </w:pPr>
      <w:r>
        <w:rPr>
          <w:rFonts w:ascii="Times New Roman" w:hAnsi="Times New Roman" w:cs="Times New Roman"/>
          <w:b/>
          <w:lang w:val="mk-MK"/>
        </w:rPr>
        <w:t>Кризата на ц</w:t>
      </w:r>
      <w:r w:rsidR="009B1C7B" w:rsidRPr="0027022C">
        <w:rPr>
          <w:rFonts w:ascii="Times New Roman" w:hAnsi="Times New Roman" w:cs="Times New Roman"/>
          <w:b/>
          <w:lang w:val="mk-MK"/>
        </w:rPr>
        <w:t>ивилизацијата и воениот фактор</w:t>
      </w:r>
    </w:p>
    <w:p w:rsidR="0027022C" w:rsidRPr="005B2FF2" w:rsidRDefault="0027022C" w:rsidP="0027022C">
      <w:pPr>
        <w:spacing w:after="0" w:line="360" w:lineRule="auto"/>
        <w:ind w:firstLine="720"/>
        <w:jc w:val="both"/>
        <w:rPr>
          <w:rFonts w:ascii="Times New Roman" w:hAnsi="Times New Roman" w:cs="Times New Roman"/>
          <w:lang w:val="mk-MK"/>
        </w:rPr>
      </w:pPr>
      <w:r w:rsidRPr="005B2FF2">
        <w:rPr>
          <w:rFonts w:ascii="Times New Roman" w:hAnsi="Times New Roman" w:cs="Times New Roman"/>
        </w:rPr>
        <w:t xml:space="preserve">Почетокот на 21 век </w:t>
      </w:r>
      <w:r w:rsidRPr="005B2FF2">
        <w:rPr>
          <w:rFonts w:ascii="Times New Roman" w:hAnsi="Times New Roman" w:cs="Times New Roman"/>
          <w:lang w:val="mk-MK"/>
        </w:rPr>
        <w:t>беше</w:t>
      </w:r>
      <w:r w:rsidRPr="005B2FF2">
        <w:rPr>
          <w:rFonts w:ascii="Times New Roman" w:hAnsi="Times New Roman" w:cs="Times New Roman"/>
        </w:rPr>
        <w:t xml:space="preserve"> обележан со прилично интензивна идеологизација на културата и целокупната општествена надградба, се поизразена политизација и подгрејување на национални и верски чувства. Особено е изразено во делувањето на религиите, кои настојуваат да се прилагодат на новите околности и да се вклучат во најзначајните општествено-политички процеси во светот. Се очекува и во наредниот период да биде исполена нивната противречна политичка улога. Тие се вклучени во политичкиот живот а некои од нив се основен двигател на одредени </w:t>
      </w:r>
      <w:r w:rsidRPr="005B2FF2">
        <w:rPr>
          <w:rFonts w:ascii="Times New Roman" w:hAnsi="Times New Roman" w:cs="Times New Roman"/>
          <w:lang w:val="mk-MK"/>
        </w:rPr>
        <w:t>општествени</w:t>
      </w:r>
      <w:r w:rsidRPr="005B2FF2">
        <w:rPr>
          <w:rFonts w:ascii="Times New Roman" w:hAnsi="Times New Roman" w:cs="Times New Roman"/>
        </w:rPr>
        <w:t xml:space="preserve"> движења, додека други даваат суштински обележја на државните форми на управување, се претставуваат како единствени носители на националниот идентитет на одредени народи или како во случајот со движењето на Исламска група каде религијата е наметка зад кој се бутка проектот Исламски калифат за целосно на воспоставување нова исламска држава на територии од неколку веќе постоечки држави.</w:t>
      </w:r>
      <w:r w:rsidRPr="005B2FF2">
        <w:rPr>
          <w:rFonts w:ascii="Times New Roman" w:hAnsi="Times New Roman" w:cs="Times New Roman"/>
          <w:lang w:val="mk-MK"/>
        </w:rPr>
        <w:t xml:space="preserve"> </w:t>
      </w:r>
    </w:p>
    <w:p w:rsidR="0027022C" w:rsidRPr="005B2FF2" w:rsidRDefault="0027022C" w:rsidP="005B2FF2">
      <w:pPr>
        <w:spacing w:after="0" w:line="360" w:lineRule="auto"/>
        <w:ind w:firstLine="720"/>
        <w:jc w:val="both"/>
        <w:rPr>
          <w:rFonts w:ascii="Times New Roman" w:hAnsi="Times New Roman" w:cs="Times New Roman"/>
          <w:lang w:val="mk-MK"/>
        </w:rPr>
      </w:pPr>
      <w:r w:rsidRPr="005B2FF2">
        <w:rPr>
          <w:rFonts w:ascii="Times New Roman" w:hAnsi="Times New Roman" w:cs="Times New Roman"/>
          <w:lang w:val="mk-MK"/>
        </w:rPr>
        <w:t xml:space="preserve">„Етничкото чистење“ како „финално решение“ е секако една од најзлосторничките фрази влезени во политичкиот речник на </w:t>
      </w:r>
      <w:r w:rsidRPr="005B2FF2">
        <w:rPr>
          <w:rFonts w:ascii="Times New Roman" w:hAnsi="Times New Roman" w:cs="Times New Roman"/>
        </w:rPr>
        <w:t xml:space="preserve">XX </w:t>
      </w:r>
      <w:r w:rsidRPr="005B2FF2">
        <w:rPr>
          <w:rFonts w:ascii="Times New Roman" w:hAnsi="Times New Roman" w:cs="Times New Roman"/>
          <w:lang w:val="mk-MK"/>
        </w:rPr>
        <w:t>век.</w:t>
      </w:r>
      <w:r w:rsidRPr="005B2FF2">
        <w:rPr>
          <w:rFonts w:ascii="Times New Roman" w:hAnsi="Times New Roman" w:cs="Times New Roman"/>
        </w:rPr>
        <w:t xml:space="preserve"> </w:t>
      </w:r>
      <w:r w:rsidRPr="005B2FF2">
        <w:rPr>
          <w:rFonts w:ascii="Times New Roman" w:hAnsi="Times New Roman" w:cs="Times New Roman"/>
          <w:lang w:val="mk-MK"/>
        </w:rPr>
        <w:t>Иронично е но, диктаторските влади, кои беа обвинувани за меѓудржавните војни во минатиот век, всушност биле од помош во спречуваето на граѓанските војни како на пример во Југославија и Советскиот Сојуз. Војните помеѓу државите и војните помеѓу нациите и племињата во државите се разочарувачко познати, но, нова е идејата дека идните конфликти во глобалната политика ќе се појавуваат меѓу цивилизациите. Хантингтон расправа дека цивилизацијата е највисокото културно групирање на луѓето и најширокото ниво на културен идентитет кој го имаат луѓето. Тој предвиде дека основните извори на идните конфликти ќе бидат културни (</w:t>
      </w:r>
      <w:r w:rsidRPr="005B2FF2">
        <w:rPr>
          <w:rFonts w:ascii="Times New Roman" w:hAnsi="Times New Roman" w:cs="Times New Roman"/>
        </w:rPr>
        <w:t>Huntington 1996, 24</w:t>
      </w:r>
      <w:r w:rsidRPr="005B2FF2">
        <w:rPr>
          <w:rFonts w:ascii="Times New Roman" w:hAnsi="Times New Roman" w:cs="Times New Roman"/>
          <w:lang w:val="mk-MK"/>
        </w:rPr>
        <w:t>).</w:t>
      </w:r>
      <w:r>
        <w:rPr>
          <w:rFonts w:ascii="Times New Roman" w:hAnsi="Times New Roman" w:cs="Times New Roman"/>
          <w:lang w:val="mk-MK"/>
        </w:rPr>
        <w:t xml:space="preserve">  </w:t>
      </w:r>
    </w:p>
    <w:p w:rsidR="00115F75" w:rsidRPr="00636879" w:rsidRDefault="00115F75" w:rsidP="00115F75">
      <w:pPr>
        <w:spacing w:after="0" w:line="360" w:lineRule="auto"/>
        <w:ind w:firstLine="720"/>
        <w:jc w:val="both"/>
        <w:rPr>
          <w:rFonts w:ascii="Times New Roman" w:hAnsi="Times New Roman" w:cs="Times New Roman"/>
          <w:lang w:val="mk-MK"/>
        </w:rPr>
      </w:pPr>
      <w:r>
        <w:rPr>
          <w:rFonts w:ascii="Times New Roman" w:hAnsi="Times New Roman" w:cs="Times New Roman"/>
        </w:rPr>
        <w:t>Сето ова погоре изложено е појавен облик на</w:t>
      </w:r>
      <w:r w:rsidR="00FA0852">
        <w:rPr>
          <w:rFonts w:ascii="Times New Roman" w:hAnsi="Times New Roman" w:cs="Times New Roman"/>
        </w:rPr>
        <w:t xml:space="preserve"> перманентна криза со која свет</w:t>
      </w:r>
      <w:r w:rsidR="00FA0852">
        <w:rPr>
          <w:rFonts w:ascii="Times New Roman" w:hAnsi="Times New Roman" w:cs="Times New Roman"/>
          <w:lang w:val="mk-MK"/>
        </w:rPr>
        <w:t>ската цивилизација</w:t>
      </w:r>
      <w:r>
        <w:rPr>
          <w:rFonts w:ascii="Times New Roman" w:hAnsi="Times New Roman" w:cs="Times New Roman"/>
        </w:rPr>
        <w:t xml:space="preserve"> живее од завршувањето на Втората Светска војна. Таквата криза во целиот тој период не беше секогаш со ист интензитет. Обликот на нејзиното осцилирање и некои нови заострувања и разме</w:t>
      </w:r>
      <w:r w:rsidR="005B2FF2">
        <w:rPr>
          <w:rFonts w:ascii="Times New Roman" w:hAnsi="Times New Roman" w:cs="Times New Roman"/>
        </w:rPr>
        <w:t>ри кои ги поприма, ги наведува</w:t>
      </w:r>
      <w:r>
        <w:rPr>
          <w:rFonts w:ascii="Times New Roman" w:hAnsi="Times New Roman" w:cs="Times New Roman"/>
        </w:rPr>
        <w:t xml:space="preserve"> познавачите на меѓународните односи овој тековен период д</w:t>
      </w:r>
      <w:r w:rsidR="00EF21B4">
        <w:rPr>
          <w:rFonts w:ascii="Times New Roman" w:hAnsi="Times New Roman" w:cs="Times New Roman"/>
        </w:rPr>
        <w:t xml:space="preserve">а го именуваат како </w:t>
      </w:r>
      <w:r w:rsidRPr="005B2FF2">
        <w:rPr>
          <w:rFonts w:ascii="Times New Roman" w:hAnsi="Times New Roman" w:cs="Times New Roman"/>
          <w:i/>
        </w:rPr>
        <w:t>нова светска студена војна</w:t>
      </w:r>
      <w:r>
        <w:rPr>
          <w:rFonts w:ascii="Times New Roman" w:hAnsi="Times New Roman" w:cs="Times New Roman"/>
        </w:rPr>
        <w:t xml:space="preserve">. Нејзиното битно обележје е флуктација на односите меѓу големите сили. </w:t>
      </w:r>
      <w:r>
        <w:rPr>
          <w:rFonts w:ascii="Times New Roman" w:hAnsi="Times New Roman" w:cs="Times New Roman"/>
        </w:rPr>
        <w:lastRenderedPageBreak/>
        <w:t>Во сегашните услови, содржината на меѓународните односи поприми такви обележја, што е прилично тешко да се разграничи она што се нарекува соработка од она што ја чини конфронтацијата. Таквата неодредена состојба на односите уште при крајот на минатиот век беше означена со синтагмата „контролирана соработка“ и „контролирана конфронтација“, што всушност е веродостоен приказ на односот помеѓу големите сили и кризата во која повремено запаѓаат меѓународните односи во целина. Тоа најдобро го потврдува фактот што т.н. контролирани конфликти, при што се мисли на локалните војни, можа</w:t>
      </w:r>
      <w:r w:rsidR="00EF21B4">
        <w:rPr>
          <w:rFonts w:ascii="Times New Roman" w:hAnsi="Times New Roman" w:cs="Times New Roman"/>
        </w:rPr>
        <w:t>т се потешко да се контролираат</w:t>
      </w:r>
      <w:r>
        <w:rPr>
          <w:rFonts w:ascii="Times New Roman" w:hAnsi="Times New Roman" w:cs="Times New Roman"/>
        </w:rPr>
        <w:t xml:space="preserve">, </w:t>
      </w:r>
      <w:r w:rsidRPr="00206F1B">
        <w:rPr>
          <w:rFonts w:ascii="Times New Roman" w:hAnsi="Times New Roman" w:cs="Times New Roman"/>
        </w:rPr>
        <w:t>односно дека е с</w:t>
      </w:r>
      <w:r w:rsidR="00206F1B">
        <w:rPr>
          <w:rFonts w:ascii="Times New Roman" w:hAnsi="Times New Roman" w:cs="Times New Roman"/>
          <w:lang w:val="mk-MK"/>
        </w:rPr>
        <w:t>е</w:t>
      </w:r>
      <w:r w:rsidRPr="00206F1B">
        <w:rPr>
          <w:rFonts w:ascii="Times New Roman" w:hAnsi="Times New Roman" w:cs="Times New Roman"/>
        </w:rPr>
        <w:t xml:space="preserve"> поголема опасноста</w:t>
      </w:r>
      <w:r>
        <w:rPr>
          <w:rFonts w:ascii="Times New Roman" w:hAnsi="Times New Roman" w:cs="Times New Roman"/>
        </w:rPr>
        <w:t xml:space="preserve"> таквите оружени судири да прераснат во поголеми судири. Од таквите константи во меѓународните односи во мин</w:t>
      </w:r>
      <w:r w:rsidR="00206F1B">
        <w:rPr>
          <w:rFonts w:ascii="Times New Roman" w:hAnsi="Times New Roman" w:cs="Times New Roman"/>
          <w:lang w:val="mk-MK"/>
        </w:rPr>
        <w:t>а</w:t>
      </w:r>
      <w:r>
        <w:rPr>
          <w:rFonts w:ascii="Times New Roman" w:hAnsi="Times New Roman" w:cs="Times New Roman"/>
        </w:rPr>
        <w:t>тите декади, произлегуваат одредени назначени тенденции, кои најверојатно ќе продолжат и во наредните неколку декади. Тоа значи дека кризите во меѓународните односи ќе се репојавуваат и тоа во постра форма а постоечките инструменти за решавање на светските проблеми и понатаму ќе покажуваат недоволна ефикасност. Во еден свет на мултиполаризам ќе биде исклучително тешко да се решаваат меѓународнит</w:t>
      </w:r>
      <w:r w:rsidR="00206F1B">
        <w:rPr>
          <w:rFonts w:ascii="Times New Roman" w:hAnsi="Times New Roman" w:cs="Times New Roman"/>
        </w:rPr>
        <w:t>е проблеми, но сепак учеството</w:t>
      </w:r>
      <w:r w:rsidR="00206F1B">
        <w:rPr>
          <w:rFonts w:ascii="Times New Roman" w:hAnsi="Times New Roman" w:cs="Times New Roman"/>
          <w:lang w:val="mk-MK"/>
        </w:rPr>
        <w:t>,</w:t>
      </w:r>
      <w:r w:rsidR="00206F1B">
        <w:rPr>
          <w:rFonts w:ascii="Times New Roman" w:hAnsi="Times New Roman" w:cs="Times New Roman"/>
        </w:rPr>
        <w:t xml:space="preserve"> залагањето</w:t>
      </w:r>
      <w:r>
        <w:rPr>
          <w:rFonts w:ascii="Times New Roman" w:hAnsi="Times New Roman" w:cs="Times New Roman"/>
        </w:rPr>
        <w:t xml:space="preserve"> и соодлучувањето на Европската Унија, Кина, </w:t>
      </w:r>
      <w:r w:rsidR="00EF21B4">
        <w:rPr>
          <w:rFonts w:ascii="Times New Roman" w:hAnsi="Times New Roman" w:cs="Times New Roman"/>
        </w:rPr>
        <w:t xml:space="preserve">Јапонија и некои други земји е </w:t>
      </w:r>
      <w:r>
        <w:rPr>
          <w:rFonts w:ascii="Times New Roman" w:hAnsi="Times New Roman" w:cs="Times New Roman"/>
        </w:rPr>
        <w:t xml:space="preserve">подобрата опција отколку можните решенија во евентуален нов биполаризам. Решавањето на надворешно-политичките и меѓународните кризи мора да биде во согласност со меѓународно признатите институции. Подобрување на тековнава состојба на меѓународен план бара рамномерно и неподелено ангажирање на сите земји и народи од светот во решавањето на меѓународните проблеми. Вистинските и долготрајни решенија моќат да се најдат само во рамноправната и мирољубива соработка помеѓу народите и државите врз основа на доследно почитување на базичните начела на Повелбата на ОН и принципите на мирољубива активна коегзистенција. Иако звучи малку утописки, но, тоа е веројатно е единствената претпоставка за универзален мир. </w:t>
      </w:r>
      <w:r w:rsidR="005B1646">
        <w:rPr>
          <w:rFonts w:ascii="Times New Roman" w:hAnsi="Times New Roman" w:cs="Times New Roman"/>
          <w:lang w:val="mk-MK"/>
        </w:rPr>
        <w:t>Тоа беа с</w:t>
      </w:r>
      <w:r w:rsidR="00636879">
        <w:rPr>
          <w:rFonts w:ascii="Times New Roman" w:hAnsi="Times New Roman" w:cs="Times New Roman"/>
          <w:lang w:val="mk-MK"/>
        </w:rPr>
        <w:t>тавови кои преовладуваа до завршувањето на Студената војна.</w:t>
      </w:r>
      <w:r w:rsidR="005B1646">
        <w:rPr>
          <w:rFonts w:ascii="Times New Roman" w:hAnsi="Times New Roman" w:cs="Times New Roman"/>
          <w:lang w:val="mk-MK"/>
        </w:rPr>
        <w:t xml:space="preserve"> Но сега постои една друга контроверза- стремежот да се стави правдата пред мирот за што сведочи зголемувањето на военото насилство предизвикано од воените интервенции во поддршка на човековите права и демократските вредности.</w:t>
      </w:r>
    </w:p>
    <w:p w:rsidR="002A2F32" w:rsidRDefault="002A2F32" w:rsidP="00115F75">
      <w:pPr>
        <w:spacing w:after="0" w:line="360" w:lineRule="auto"/>
        <w:ind w:firstLine="720"/>
        <w:jc w:val="both"/>
        <w:rPr>
          <w:rFonts w:ascii="Times New Roman" w:hAnsi="Times New Roman" w:cs="Times New Roman"/>
        </w:rPr>
      </w:pPr>
    </w:p>
    <w:p w:rsidR="002A2F32" w:rsidRPr="00142150" w:rsidRDefault="00106498" w:rsidP="00115F75">
      <w:pPr>
        <w:spacing w:after="0" w:line="360" w:lineRule="auto"/>
        <w:ind w:firstLine="720"/>
        <w:jc w:val="both"/>
        <w:rPr>
          <w:rFonts w:ascii="Times New Roman" w:hAnsi="Times New Roman" w:cs="Times New Roman"/>
          <w:b/>
          <w:sz w:val="24"/>
          <w:szCs w:val="24"/>
          <w:lang w:val="mk-MK"/>
        </w:rPr>
      </w:pPr>
      <w:r>
        <w:rPr>
          <w:rFonts w:ascii="Times New Roman" w:hAnsi="Times New Roman" w:cs="Times New Roman"/>
          <w:b/>
          <w:sz w:val="24"/>
          <w:szCs w:val="24"/>
          <w:lang w:val="mk-MK"/>
        </w:rPr>
        <w:t>Наместо з</w:t>
      </w:r>
      <w:r w:rsidR="002A2F32" w:rsidRPr="00142150">
        <w:rPr>
          <w:rFonts w:ascii="Times New Roman" w:hAnsi="Times New Roman" w:cs="Times New Roman"/>
          <w:b/>
          <w:sz w:val="24"/>
          <w:szCs w:val="24"/>
          <w:lang w:val="mk-MK"/>
        </w:rPr>
        <w:t>аклучок</w:t>
      </w:r>
      <w:r w:rsidR="00FC040C">
        <w:rPr>
          <w:rFonts w:ascii="Times New Roman" w:hAnsi="Times New Roman" w:cs="Times New Roman"/>
          <w:b/>
          <w:sz w:val="24"/>
          <w:szCs w:val="24"/>
          <w:lang w:val="mk-MK"/>
        </w:rPr>
        <w:t>: Перспективи на воениот фактор</w:t>
      </w:r>
    </w:p>
    <w:p w:rsidR="00142150" w:rsidRDefault="00142150" w:rsidP="00115F75">
      <w:pPr>
        <w:spacing w:after="0" w:line="360" w:lineRule="auto"/>
        <w:ind w:firstLine="720"/>
        <w:jc w:val="both"/>
        <w:rPr>
          <w:rFonts w:ascii="Times New Roman" w:hAnsi="Times New Roman" w:cs="Times New Roman"/>
          <w:lang w:val="mk-MK"/>
        </w:rPr>
      </w:pPr>
      <w:r>
        <w:rPr>
          <w:rFonts w:ascii="Times New Roman" w:hAnsi="Times New Roman" w:cs="Times New Roman"/>
          <w:lang w:val="mk-MK"/>
        </w:rPr>
        <w:t>Појавата и развојот на нуклеарното оружје го означи периодот на Студената војна во која самото нуклеарно оружје и стави крај на ерата на тотална војна. Како последица на тоа Големите сили беа вклучени единствено во ограничените војни. Притисокот од велесилите ја одвраќаше ескалацијата на вообичаените меѓудржавни конфликти. Потипични форми на војна беа бунтот и специјалната војна.  „Третиот свет“ стана поволно место за таквите конфликти.</w:t>
      </w:r>
    </w:p>
    <w:p w:rsidR="004C3FD3" w:rsidRDefault="004C3FD3" w:rsidP="004C3FD3">
      <w:pPr>
        <w:spacing w:after="0" w:line="360" w:lineRule="auto"/>
        <w:ind w:firstLine="720"/>
        <w:jc w:val="both"/>
        <w:rPr>
          <w:rFonts w:ascii="Times New Roman" w:hAnsi="Times New Roman" w:cs="Times New Roman"/>
        </w:rPr>
      </w:pPr>
      <w:r>
        <w:rPr>
          <w:rFonts w:ascii="Times New Roman" w:hAnsi="Times New Roman" w:cs="Times New Roman"/>
        </w:rPr>
        <w:t xml:space="preserve">Соединетите американски држави, Русија и Кина без оглед на индивидуалните разлики на нивната економска моќ, израснаа во глобални сили со глобални интереси. Покрај нив во светската заедница делуваат уште неколку големи сили кои исто така имаат глобални и регионални претензии. Утврдувањето на овој факт е од суштинско значение за разбирање и предвидување на движењето и развојот во современиот свет. Нивните интереси меѓусебно ќе се вкрстуваат и судираат на разни </w:t>
      </w:r>
      <w:r>
        <w:rPr>
          <w:rFonts w:ascii="Times New Roman" w:hAnsi="Times New Roman" w:cs="Times New Roman"/>
        </w:rPr>
        <w:lastRenderedPageBreak/>
        <w:t>простори. Таквите нивни конфронтации може да доведат до судири на светски план. Тие судири најсилно ќе бидат изразени на просторите на политички нестабилните и економски послабите земји. Бидејќи интересите на големите сили во ваквите земји се во постојан пораст, се очекува дека во наредната деценија нивните конфронтации ќе бидат токму во ваквите подрачја.</w:t>
      </w:r>
    </w:p>
    <w:p w:rsidR="004C3FD3" w:rsidRDefault="004C3FD3" w:rsidP="004C3FD3">
      <w:pPr>
        <w:spacing w:after="0" w:line="360" w:lineRule="auto"/>
        <w:ind w:firstLine="720"/>
        <w:jc w:val="both"/>
        <w:rPr>
          <w:rFonts w:ascii="Times New Roman" w:hAnsi="Times New Roman" w:cs="Times New Roman"/>
        </w:rPr>
      </w:pPr>
      <w:r>
        <w:rPr>
          <w:rFonts w:ascii="Times New Roman" w:hAnsi="Times New Roman" w:cs="Times New Roman"/>
        </w:rPr>
        <w:t xml:space="preserve">Како воено и кризно жариште, регионите на Блискиот и Средниот исток и понатаму ќе го заземаат централното место. Во моментов сеуште се актуелни случувањата во Ирак и Сирија, и понатаму горливите нетрпеливости меѓу Израел и </w:t>
      </w:r>
      <w:r w:rsidR="000153A3">
        <w:rPr>
          <w:rFonts w:ascii="Times New Roman" w:hAnsi="Times New Roman" w:cs="Times New Roman"/>
          <w:lang w:val="mk-MK"/>
        </w:rPr>
        <w:t>Арапскиот свет</w:t>
      </w:r>
      <w:r>
        <w:rPr>
          <w:rFonts w:ascii="Times New Roman" w:hAnsi="Times New Roman" w:cs="Times New Roman"/>
          <w:lang w:val="mk-MK"/>
        </w:rPr>
        <w:t>,</w:t>
      </w:r>
      <w:r>
        <w:rPr>
          <w:rFonts w:ascii="Times New Roman" w:hAnsi="Times New Roman" w:cs="Times New Roman"/>
        </w:rPr>
        <w:t xml:space="preserve"> но и малку подалеку тлеечкиот Авганистан</w:t>
      </w:r>
      <w:r w:rsidR="000153A3">
        <w:rPr>
          <w:rFonts w:ascii="Times New Roman" w:hAnsi="Times New Roman" w:cs="Times New Roman"/>
          <w:lang w:val="mk-MK"/>
        </w:rPr>
        <w:t xml:space="preserve"> и заканувачката Северна Кореја</w:t>
      </w:r>
      <w:r>
        <w:rPr>
          <w:rFonts w:ascii="Times New Roman" w:hAnsi="Times New Roman" w:cs="Times New Roman"/>
        </w:rPr>
        <w:t>. Се очекуваат нови престројувања во арапскиот свет. На една страна ќе бидат движењата со радикална ориентација а на друга оние кои ориентацијата ја бараат во платформите со демократска визија. Во ваквите калкулации не се исклучени можностите за регионална конфронтација на големите сили.</w:t>
      </w:r>
    </w:p>
    <w:p w:rsidR="00C2653C" w:rsidRDefault="000153A3" w:rsidP="00C2653C">
      <w:pPr>
        <w:spacing w:after="0" w:line="360" w:lineRule="auto"/>
        <w:ind w:firstLine="720"/>
        <w:jc w:val="both"/>
        <w:rPr>
          <w:rFonts w:ascii="Times New Roman" w:hAnsi="Times New Roman" w:cs="Times New Roman"/>
        </w:rPr>
      </w:pPr>
      <w:r>
        <w:rPr>
          <w:rFonts w:ascii="Times New Roman" w:hAnsi="Times New Roman" w:cs="Times New Roman"/>
          <w:lang w:val="mk-MK"/>
        </w:rPr>
        <w:t>О</w:t>
      </w:r>
      <w:r w:rsidR="00C2653C">
        <w:rPr>
          <w:rFonts w:ascii="Times New Roman" w:hAnsi="Times New Roman" w:cs="Times New Roman"/>
        </w:rPr>
        <w:t xml:space="preserve">риентација на големите сили и алијанси </w:t>
      </w:r>
      <w:r>
        <w:rPr>
          <w:rFonts w:ascii="Times New Roman" w:hAnsi="Times New Roman" w:cs="Times New Roman"/>
          <w:lang w:val="mk-MK"/>
        </w:rPr>
        <w:t xml:space="preserve">изразена како интерес </w:t>
      </w:r>
      <w:r w:rsidR="005A45AB">
        <w:rPr>
          <w:rFonts w:ascii="Times New Roman" w:hAnsi="Times New Roman" w:cs="Times New Roman"/>
          <w:lang w:val="mk-MK"/>
        </w:rPr>
        <w:t>за</w:t>
      </w:r>
      <w:r w:rsidR="00C2653C">
        <w:rPr>
          <w:rFonts w:ascii="Times New Roman" w:hAnsi="Times New Roman" w:cs="Times New Roman"/>
        </w:rPr>
        <w:t xml:space="preserve"> економски послабите земји, ќе означува и перманентна опасност за вториве кои во наредниот период ќе бидат соочени со одредени безбедносни предизвици. Големие сили ќе ги користат сите несогласувања и спорови помеѓу одредени послаби земји со цел да се разгоруваат конфликти па дури и воени судири помеѓу нив. Обидите за предизвикување дифернцијација и поделби можат да бидат на основа на политички, идеолошки, релиогиозни, територијални и други мотиви. </w:t>
      </w:r>
    </w:p>
    <w:p w:rsidR="008268D5" w:rsidRDefault="008268D5" w:rsidP="00C2653C">
      <w:pPr>
        <w:spacing w:after="0" w:line="360" w:lineRule="auto"/>
        <w:ind w:firstLine="720"/>
        <w:jc w:val="both"/>
        <w:rPr>
          <w:rFonts w:ascii="Times New Roman" w:hAnsi="Times New Roman" w:cs="Times New Roman"/>
          <w:lang w:val="mk-MK"/>
        </w:rPr>
      </w:pPr>
      <w:r>
        <w:rPr>
          <w:rFonts w:ascii="Times New Roman" w:hAnsi="Times New Roman" w:cs="Times New Roman"/>
          <w:lang w:val="mk-MK"/>
        </w:rPr>
        <w:t xml:space="preserve">Европа повеќе не е регионот со најголема концентрација на воена сила. Моделот на силите во иднината е дека силите нема повеќе да бидат концентрирани во простор и локација, туку ќе бидат обединети по дејство и цел, не само според доктрина и вежби туку исто така за оние </w:t>
      </w:r>
      <w:r w:rsidR="005A45AB">
        <w:rPr>
          <w:rFonts w:ascii="Times New Roman" w:hAnsi="Times New Roman" w:cs="Times New Roman"/>
          <w:lang w:val="mk-MK"/>
        </w:rPr>
        <w:t xml:space="preserve">(економски моќни и технички развиени) </w:t>
      </w:r>
      <w:r>
        <w:rPr>
          <w:rFonts w:ascii="Times New Roman" w:hAnsi="Times New Roman" w:cs="Times New Roman"/>
          <w:lang w:val="mk-MK"/>
        </w:rPr>
        <w:t xml:space="preserve">кои ќе можат да си дозволат </w:t>
      </w:r>
      <w:r w:rsidR="005A45AB">
        <w:rPr>
          <w:rFonts w:ascii="Times New Roman" w:hAnsi="Times New Roman" w:cs="Times New Roman"/>
          <w:lang w:val="mk-MK"/>
        </w:rPr>
        <w:t xml:space="preserve">поврзување на дигиталните информации и создавање на концентрација на сили на мрежно центрично војување </w:t>
      </w:r>
      <w:r>
        <w:rPr>
          <w:rFonts w:ascii="Times New Roman" w:hAnsi="Times New Roman" w:cs="Times New Roman"/>
          <w:lang w:val="mk-MK"/>
        </w:rPr>
        <w:t xml:space="preserve"> </w:t>
      </w:r>
      <w:r w:rsidR="005A45AB">
        <w:rPr>
          <w:rFonts w:ascii="Times New Roman" w:hAnsi="Times New Roman" w:cs="Times New Roman"/>
          <w:lang w:val="mk-MK"/>
        </w:rPr>
        <w:t>наместо</w:t>
      </w:r>
      <w:r w:rsidR="00B17EB8">
        <w:rPr>
          <w:rFonts w:ascii="Times New Roman" w:hAnsi="Times New Roman" w:cs="Times New Roman"/>
          <w:lang w:val="mk-MK"/>
        </w:rPr>
        <w:t xml:space="preserve"> концентрација на </w:t>
      </w:r>
      <w:r w:rsidR="005A45AB">
        <w:rPr>
          <w:rFonts w:ascii="Times New Roman" w:hAnsi="Times New Roman" w:cs="Times New Roman"/>
          <w:lang w:val="mk-MK"/>
        </w:rPr>
        <w:t xml:space="preserve">робустни </w:t>
      </w:r>
      <w:r w:rsidR="00B17EB8">
        <w:rPr>
          <w:rFonts w:ascii="Times New Roman" w:hAnsi="Times New Roman" w:cs="Times New Roman"/>
          <w:lang w:val="mk-MK"/>
        </w:rPr>
        <w:t>сили во физичка смисла.</w:t>
      </w:r>
    </w:p>
    <w:p w:rsidR="004A7EE5" w:rsidRDefault="004A7EE5" w:rsidP="00C2653C">
      <w:pPr>
        <w:spacing w:after="0" w:line="360" w:lineRule="auto"/>
        <w:ind w:firstLine="720"/>
        <w:jc w:val="both"/>
        <w:rPr>
          <w:rFonts w:ascii="Times New Roman" w:hAnsi="Times New Roman" w:cs="Times New Roman"/>
          <w:lang w:val="mk-MK"/>
        </w:rPr>
      </w:pPr>
      <w:r>
        <w:rPr>
          <w:rFonts w:ascii="Times New Roman" w:hAnsi="Times New Roman" w:cs="Times New Roman"/>
          <w:lang w:val="mk-MK"/>
        </w:rPr>
        <w:t>Мирот е генерално посакуван, но не мир по секоја цена (освен за строгите пацифисти). Луѓето посакуваат праведен светски мир. Тој ќе побарува договор во кој ќе преовладува правда и пренасочување на светското богатсво од оние кои имаат кон оние кои немаат. Ќе побарува толеранција на религиозни и политички движења и крај на културниот империјализам. И најважно, тој бара бришење на границите во менталитетот</w:t>
      </w:r>
      <w:r w:rsidR="00904CA8">
        <w:rPr>
          <w:rFonts w:ascii="Times New Roman" w:hAnsi="Times New Roman" w:cs="Times New Roman"/>
          <w:lang w:val="mk-MK"/>
        </w:rPr>
        <w:t xml:space="preserve"> на </w:t>
      </w:r>
      <w:r w:rsidR="00904CA8">
        <w:rPr>
          <w:rFonts w:ascii="Times New Roman" w:hAnsi="Times New Roman" w:cs="Times New Roman"/>
        </w:rPr>
        <w:t>„</w:t>
      </w:r>
      <w:r w:rsidR="00904CA8">
        <w:rPr>
          <w:rFonts w:ascii="Times New Roman" w:hAnsi="Times New Roman" w:cs="Times New Roman"/>
          <w:lang w:val="mk-MK"/>
        </w:rPr>
        <w:t>ние</w:t>
      </w:r>
      <w:r w:rsidR="00904CA8">
        <w:rPr>
          <w:rFonts w:ascii="Times New Roman" w:hAnsi="Times New Roman" w:cs="Times New Roman"/>
        </w:rPr>
        <w:t>“</w:t>
      </w:r>
      <w:r w:rsidR="00904CA8">
        <w:rPr>
          <w:rFonts w:ascii="Times New Roman" w:hAnsi="Times New Roman" w:cs="Times New Roman"/>
          <w:lang w:val="mk-MK"/>
        </w:rPr>
        <w:t xml:space="preserve"> и </w:t>
      </w:r>
      <w:r w:rsidR="00904CA8">
        <w:rPr>
          <w:rFonts w:ascii="Times New Roman" w:hAnsi="Times New Roman" w:cs="Times New Roman"/>
        </w:rPr>
        <w:t>„</w:t>
      </w:r>
      <w:r w:rsidR="00904CA8">
        <w:rPr>
          <w:rFonts w:ascii="Times New Roman" w:hAnsi="Times New Roman" w:cs="Times New Roman"/>
          <w:lang w:val="mk-MK"/>
        </w:rPr>
        <w:t>тие</w:t>
      </w:r>
      <w:r w:rsidR="00904CA8">
        <w:rPr>
          <w:rFonts w:ascii="Times New Roman" w:hAnsi="Times New Roman" w:cs="Times New Roman"/>
        </w:rPr>
        <w:t>“</w:t>
      </w:r>
      <w:r w:rsidR="00904CA8">
        <w:rPr>
          <w:rFonts w:ascii="Times New Roman" w:hAnsi="Times New Roman" w:cs="Times New Roman"/>
          <w:lang w:val="mk-MK"/>
        </w:rPr>
        <w:t xml:space="preserve">. </w:t>
      </w:r>
      <w:r w:rsidR="006200D5">
        <w:rPr>
          <w:rFonts w:ascii="Times New Roman" w:hAnsi="Times New Roman" w:cs="Times New Roman"/>
          <w:lang w:val="mk-MK"/>
        </w:rPr>
        <w:t xml:space="preserve">Тежнеењето кон правда, од државниците може да побарува да водат војна а тежнеењето кон мир може од нив да бара да се соочат со неправда. Клучното прашање е дали со жонглирањето на приоритетите на мирот и правда се постигнува вистинското, односно дали ентузијазмот за демократските вредности и човековите права го наметнуваат трајниот </w:t>
      </w:r>
      <w:r w:rsidR="006200D5">
        <w:rPr>
          <w:rFonts w:ascii="Times New Roman" w:hAnsi="Times New Roman" w:cs="Times New Roman"/>
        </w:rPr>
        <w:t>„</w:t>
      </w:r>
      <w:r w:rsidR="006200D5">
        <w:rPr>
          <w:rFonts w:ascii="Times New Roman" w:hAnsi="Times New Roman" w:cs="Times New Roman"/>
          <w:lang w:val="mk-MK"/>
        </w:rPr>
        <w:t>незначителен</w:t>
      </w:r>
      <w:r w:rsidR="006200D5">
        <w:rPr>
          <w:rFonts w:ascii="Times New Roman" w:hAnsi="Times New Roman" w:cs="Times New Roman"/>
        </w:rPr>
        <w:t>“</w:t>
      </w:r>
      <w:r w:rsidR="006200D5">
        <w:rPr>
          <w:rFonts w:ascii="Times New Roman" w:hAnsi="Times New Roman" w:cs="Times New Roman"/>
          <w:lang w:val="mk-MK"/>
        </w:rPr>
        <w:t xml:space="preserve"> причински став за војната?!</w:t>
      </w:r>
    </w:p>
    <w:p w:rsidR="00C2653C" w:rsidRDefault="00C2653C" w:rsidP="004C3FD3">
      <w:pPr>
        <w:spacing w:after="0" w:line="360" w:lineRule="auto"/>
        <w:ind w:firstLine="720"/>
        <w:jc w:val="both"/>
        <w:rPr>
          <w:rFonts w:ascii="Times New Roman" w:hAnsi="Times New Roman" w:cs="Times New Roman"/>
        </w:rPr>
      </w:pPr>
    </w:p>
    <w:p w:rsidR="00D53DB2" w:rsidRPr="006200D5" w:rsidRDefault="004C3FD3" w:rsidP="006200D5">
      <w:pPr>
        <w:spacing w:after="0" w:line="360" w:lineRule="auto"/>
        <w:ind w:firstLine="720"/>
        <w:jc w:val="both"/>
        <w:rPr>
          <w:rFonts w:ascii="Times New Roman" w:hAnsi="Times New Roman" w:cs="Times New Roman"/>
          <w:lang w:val="mk-MK"/>
        </w:rPr>
      </w:pPr>
      <w:r>
        <w:rPr>
          <w:rFonts w:ascii="Times New Roman" w:hAnsi="Times New Roman" w:cs="Times New Roman"/>
        </w:rPr>
        <w:t xml:space="preserve"> </w:t>
      </w:r>
    </w:p>
    <w:p w:rsidR="00FB2A98" w:rsidRDefault="00FB2A98" w:rsidP="00D354BA">
      <w:pPr>
        <w:spacing w:after="120" w:line="240" w:lineRule="auto"/>
        <w:jc w:val="both"/>
        <w:rPr>
          <w:rFonts w:asciiTheme="majorBidi" w:hAnsiTheme="majorBidi" w:cstheme="majorBidi"/>
          <w:b/>
          <w:bCs/>
          <w:sz w:val="24"/>
          <w:szCs w:val="24"/>
          <w:lang w:val="mk-MK"/>
        </w:rPr>
      </w:pPr>
      <w:r w:rsidRPr="00FB2A98">
        <w:rPr>
          <w:rFonts w:asciiTheme="majorBidi" w:hAnsiTheme="majorBidi" w:cstheme="majorBidi"/>
          <w:b/>
          <w:bCs/>
          <w:sz w:val="24"/>
          <w:szCs w:val="24"/>
          <w:lang w:val="mk-MK"/>
        </w:rPr>
        <w:t>Користена литература</w:t>
      </w:r>
      <w:r w:rsidR="00250C31">
        <w:rPr>
          <w:rFonts w:asciiTheme="majorBidi" w:hAnsiTheme="majorBidi" w:cstheme="majorBidi"/>
          <w:b/>
          <w:bCs/>
          <w:sz w:val="24"/>
          <w:szCs w:val="24"/>
          <w:lang w:val="mk-MK"/>
        </w:rPr>
        <w:t xml:space="preserve"> </w:t>
      </w:r>
    </w:p>
    <w:p w:rsidR="00F1382D" w:rsidRDefault="00A220B8" w:rsidP="00F1382D">
      <w:pPr>
        <w:spacing w:after="0" w:line="240" w:lineRule="auto"/>
        <w:jc w:val="both"/>
        <w:rPr>
          <w:rFonts w:asciiTheme="majorBidi" w:hAnsiTheme="majorBidi" w:cstheme="majorBidi"/>
          <w:bCs/>
          <w:lang w:val="mk-MK"/>
        </w:rPr>
      </w:pPr>
      <w:r w:rsidRPr="00F1382D">
        <w:rPr>
          <w:rFonts w:asciiTheme="majorBidi" w:hAnsiTheme="majorBidi" w:cstheme="majorBidi"/>
          <w:bCs/>
        </w:rPr>
        <w:t>[</w:t>
      </w:r>
      <w:r w:rsidRPr="00F1382D">
        <w:rPr>
          <w:rFonts w:asciiTheme="majorBidi" w:hAnsiTheme="majorBidi" w:cstheme="majorBidi"/>
          <w:bCs/>
          <w:lang w:val="mk-MK"/>
        </w:rPr>
        <w:t>1</w:t>
      </w:r>
      <w:r w:rsidRPr="00F1382D">
        <w:rPr>
          <w:rFonts w:asciiTheme="majorBidi" w:hAnsiTheme="majorBidi" w:cstheme="majorBidi"/>
          <w:bCs/>
        </w:rPr>
        <w:t>]</w:t>
      </w:r>
      <w:r w:rsidRPr="00F1382D">
        <w:rPr>
          <w:rFonts w:asciiTheme="majorBidi" w:hAnsiTheme="majorBidi" w:cstheme="majorBidi"/>
          <w:bCs/>
          <w:lang w:val="mk-MK"/>
        </w:rPr>
        <w:t xml:space="preserve"> Бејлис, Џон, и Марк Смит. 2007. “Контрола над оружјето за масовно уништувањње.” </w:t>
      </w:r>
      <w:r w:rsidRPr="00F1382D">
        <w:rPr>
          <w:rFonts w:asciiTheme="majorBidi" w:hAnsiTheme="majorBidi" w:cstheme="majorBidi"/>
          <w:bCs/>
          <w:i/>
          <w:lang w:val="mk-MK"/>
        </w:rPr>
        <w:t>Во Стратегија во современиот свет, Вовед во стратешки студии</w:t>
      </w:r>
      <w:r w:rsidRPr="00F1382D">
        <w:rPr>
          <w:rFonts w:asciiTheme="majorBidi" w:hAnsiTheme="majorBidi" w:cstheme="majorBidi"/>
          <w:bCs/>
          <w:lang w:val="mk-MK"/>
        </w:rPr>
        <w:t>, (превод). Скопје: Нампрес 2009.</w:t>
      </w:r>
    </w:p>
    <w:p w:rsidR="00F1382D" w:rsidRDefault="00F1382D" w:rsidP="00F1382D">
      <w:pPr>
        <w:spacing w:after="0" w:line="240" w:lineRule="auto"/>
        <w:jc w:val="both"/>
        <w:rPr>
          <w:rFonts w:asciiTheme="majorBidi" w:hAnsiTheme="majorBidi" w:cstheme="majorBidi"/>
          <w:bCs/>
          <w:lang w:val="mk-MK"/>
        </w:rPr>
      </w:pPr>
    </w:p>
    <w:p w:rsidR="00A220B8" w:rsidRDefault="00A220B8" w:rsidP="00F1382D">
      <w:pPr>
        <w:spacing w:after="0" w:line="240" w:lineRule="auto"/>
        <w:jc w:val="both"/>
        <w:rPr>
          <w:rFonts w:asciiTheme="majorBidi" w:hAnsiTheme="majorBidi" w:cstheme="majorBidi"/>
          <w:bCs/>
          <w:lang w:val="mk-MK"/>
        </w:rPr>
      </w:pPr>
      <w:r w:rsidRPr="00F1382D">
        <w:rPr>
          <w:rFonts w:asciiTheme="majorBidi" w:hAnsiTheme="majorBidi" w:cstheme="majorBidi"/>
          <w:bCs/>
        </w:rPr>
        <w:lastRenderedPageBreak/>
        <w:t>[</w:t>
      </w:r>
      <w:r w:rsidRPr="00F1382D">
        <w:rPr>
          <w:rFonts w:asciiTheme="majorBidi" w:hAnsiTheme="majorBidi" w:cstheme="majorBidi"/>
          <w:bCs/>
          <w:lang w:val="mk-MK"/>
        </w:rPr>
        <w:t>2</w:t>
      </w:r>
      <w:r w:rsidRPr="00F1382D">
        <w:rPr>
          <w:rFonts w:asciiTheme="majorBidi" w:hAnsiTheme="majorBidi" w:cstheme="majorBidi"/>
          <w:bCs/>
        </w:rPr>
        <w:t xml:space="preserve">] </w:t>
      </w:r>
      <w:r w:rsidRPr="00F1382D">
        <w:rPr>
          <w:rFonts w:asciiTheme="majorBidi" w:hAnsiTheme="majorBidi" w:cstheme="majorBidi"/>
          <w:bCs/>
          <w:lang w:val="mk-MK"/>
        </w:rPr>
        <w:t xml:space="preserve">Зенделовски, Горан, и Зоран Нацев. 2014. </w:t>
      </w:r>
      <w:r w:rsidRPr="00F1382D">
        <w:rPr>
          <w:rFonts w:asciiTheme="majorBidi" w:hAnsiTheme="majorBidi" w:cstheme="majorBidi"/>
          <w:bCs/>
          <w:i/>
          <w:lang w:val="mk-MK"/>
        </w:rPr>
        <w:t>Глобализација- мирот и безбедноста</w:t>
      </w:r>
      <w:r w:rsidRPr="00F1382D">
        <w:rPr>
          <w:rFonts w:asciiTheme="majorBidi" w:hAnsiTheme="majorBidi" w:cstheme="majorBidi"/>
          <w:bCs/>
          <w:lang w:val="mk-MK"/>
        </w:rPr>
        <w:t>. Скопје: Филозофски факултет- Скопје.</w:t>
      </w:r>
    </w:p>
    <w:p w:rsidR="00F1382D" w:rsidRPr="00F1382D" w:rsidRDefault="00F1382D" w:rsidP="00F1382D">
      <w:pPr>
        <w:spacing w:after="0" w:line="240" w:lineRule="auto"/>
        <w:jc w:val="both"/>
        <w:rPr>
          <w:rFonts w:asciiTheme="majorBidi" w:hAnsiTheme="majorBidi" w:cstheme="majorBidi"/>
          <w:bCs/>
          <w:lang w:val="mk-MK"/>
        </w:rPr>
      </w:pPr>
    </w:p>
    <w:p w:rsidR="00F1382D" w:rsidRDefault="00364FFD" w:rsidP="00F1382D">
      <w:pPr>
        <w:spacing w:after="0" w:line="240" w:lineRule="auto"/>
        <w:jc w:val="both"/>
        <w:rPr>
          <w:rFonts w:asciiTheme="majorBidi" w:hAnsiTheme="majorBidi" w:cstheme="majorBidi"/>
          <w:bCs/>
          <w:lang w:val="mk-MK"/>
        </w:rPr>
      </w:pPr>
      <w:r w:rsidRPr="00F1382D">
        <w:rPr>
          <w:rFonts w:asciiTheme="majorBidi" w:hAnsiTheme="majorBidi" w:cstheme="majorBidi"/>
          <w:bCs/>
        </w:rPr>
        <w:t>[</w:t>
      </w:r>
      <w:r w:rsidR="00A220B8" w:rsidRPr="00F1382D">
        <w:rPr>
          <w:rFonts w:asciiTheme="majorBidi" w:hAnsiTheme="majorBidi" w:cstheme="majorBidi"/>
          <w:bCs/>
          <w:lang w:val="mk-MK"/>
        </w:rPr>
        <w:t>3</w:t>
      </w:r>
      <w:r w:rsidRPr="00F1382D">
        <w:rPr>
          <w:rFonts w:asciiTheme="majorBidi" w:hAnsiTheme="majorBidi" w:cstheme="majorBidi"/>
          <w:bCs/>
        </w:rPr>
        <w:t>]</w:t>
      </w:r>
      <w:r w:rsidR="00D342FC">
        <w:rPr>
          <w:rFonts w:asciiTheme="majorBidi" w:hAnsiTheme="majorBidi" w:cstheme="majorBidi"/>
          <w:bCs/>
          <w:lang w:val="mk-MK"/>
        </w:rPr>
        <w:t xml:space="preserve"> </w:t>
      </w:r>
      <w:r w:rsidR="00E970A9" w:rsidRPr="00F1382D">
        <w:rPr>
          <w:rFonts w:asciiTheme="majorBidi" w:hAnsiTheme="majorBidi" w:cstheme="majorBidi"/>
          <w:bCs/>
          <w:lang w:val="mk-MK"/>
        </w:rPr>
        <w:t xml:space="preserve">Мекгру Е. 2009. “Глобализацијата и светската политика.” </w:t>
      </w:r>
      <w:r w:rsidR="00E970A9" w:rsidRPr="00F1382D">
        <w:rPr>
          <w:rFonts w:asciiTheme="majorBidi" w:hAnsiTheme="majorBidi" w:cstheme="majorBidi"/>
          <w:bCs/>
          <w:i/>
          <w:lang w:val="mk-MK"/>
        </w:rPr>
        <w:t>Во Глобализација на светската политика, Вовед во меѓународните односи</w:t>
      </w:r>
      <w:r w:rsidR="00E970A9" w:rsidRPr="00F1382D">
        <w:rPr>
          <w:rFonts w:asciiTheme="majorBidi" w:hAnsiTheme="majorBidi" w:cstheme="majorBidi"/>
          <w:bCs/>
          <w:lang w:val="mk-MK"/>
        </w:rPr>
        <w:t>, (превод), Табернакул</w:t>
      </w:r>
      <w:r w:rsidR="00C30877" w:rsidRPr="00F1382D">
        <w:rPr>
          <w:rFonts w:asciiTheme="majorBidi" w:hAnsiTheme="majorBidi" w:cstheme="majorBidi"/>
          <w:bCs/>
          <w:lang w:val="mk-MK"/>
        </w:rPr>
        <w:t>.</w:t>
      </w:r>
    </w:p>
    <w:p w:rsidR="00A220B8" w:rsidRPr="00F1382D" w:rsidRDefault="00A220B8" w:rsidP="00F1382D">
      <w:pPr>
        <w:spacing w:after="0" w:line="240" w:lineRule="auto"/>
        <w:jc w:val="both"/>
        <w:rPr>
          <w:rFonts w:asciiTheme="majorBidi" w:hAnsiTheme="majorBidi" w:cstheme="majorBidi"/>
          <w:bCs/>
          <w:lang w:val="mk-MK"/>
        </w:rPr>
      </w:pPr>
      <w:r w:rsidRPr="00F1382D">
        <w:rPr>
          <w:rFonts w:asciiTheme="majorBidi" w:hAnsiTheme="majorBidi" w:cstheme="majorBidi"/>
          <w:bCs/>
        </w:rPr>
        <w:t xml:space="preserve"> </w:t>
      </w:r>
    </w:p>
    <w:p w:rsidR="00F1382D" w:rsidRPr="00F1382D" w:rsidRDefault="00F1382D" w:rsidP="00F1382D">
      <w:pPr>
        <w:spacing w:after="0" w:line="240" w:lineRule="auto"/>
        <w:jc w:val="both"/>
        <w:rPr>
          <w:rFonts w:asciiTheme="majorBidi" w:hAnsiTheme="majorBidi" w:cstheme="majorBidi"/>
          <w:bCs/>
        </w:rPr>
      </w:pPr>
      <w:r w:rsidRPr="00F1382D">
        <w:rPr>
          <w:rFonts w:asciiTheme="majorBidi" w:hAnsiTheme="majorBidi" w:cstheme="majorBidi"/>
          <w:bCs/>
        </w:rPr>
        <w:t>[</w:t>
      </w:r>
      <w:r w:rsidRPr="00F1382D">
        <w:rPr>
          <w:rFonts w:asciiTheme="majorBidi" w:hAnsiTheme="majorBidi" w:cstheme="majorBidi"/>
          <w:bCs/>
          <w:lang w:val="mk-MK"/>
        </w:rPr>
        <w:t>4</w:t>
      </w:r>
      <w:r w:rsidRPr="00F1382D">
        <w:rPr>
          <w:rFonts w:asciiTheme="majorBidi" w:hAnsiTheme="majorBidi" w:cstheme="majorBidi"/>
          <w:bCs/>
        </w:rPr>
        <w:t>]</w:t>
      </w:r>
      <w:r w:rsidR="00D342FC">
        <w:rPr>
          <w:rFonts w:asciiTheme="majorBidi" w:hAnsiTheme="majorBidi" w:cstheme="majorBidi"/>
          <w:bCs/>
          <w:lang w:val="mk-MK"/>
        </w:rPr>
        <w:t xml:space="preserve"> </w:t>
      </w:r>
      <w:bookmarkStart w:id="0" w:name="_GoBack"/>
      <w:bookmarkEnd w:id="0"/>
      <w:r w:rsidRPr="00F1382D">
        <w:rPr>
          <w:rFonts w:asciiTheme="majorBidi" w:hAnsiTheme="majorBidi" w:cstheme="majorBidi"/>
          <w:bCs/>
        </w:rPr>
        <w:t>European Western Balkans.2018. “Chronology of Serbia-NATO Relations.” Accessed Novemeber 06, 2018.</w:t>
      </w:r>
    </w:p>
    <w:p w:rsidR="00F1382D" w:rsidRPr="00F1382D" w:rsidRDefault="00D6555A" w:rsidP="00F1382D">
      <w:pPr>
        <w:spacing w:after="0" w:line="240" w:lineRule="auto"/>
        <w:jc w:val="both"/>
        <w:rPr>
          <w:rFonts w:asciiTheme="majorBidi" w:hAnsiTheme="majorBidi" w:cstheme="majorBidi"/>
          <w:bCs/>
          <w:lang w:val="mk-MK"/>
        </w:rPr>
      </w:pPr>
      <w:hyperlink r:id="rId7" w:history="1">
        <w:r w:rsidR="00F1382D" w:rsidRPr="00F1382D">
          <w:rPr>
            <w:rStyle w:val="Hyperlink"/>
            <w:rFonts w:asciiTheme="majorBidi" w:hAnsiTheme="majorBidi" w:cstheme="majorBidi"/>
            <w:bCs/>
          </w:rPr>
          <w:t>https://europeanwesternbalkans.com/2018/08/07/chronology-serbia-nato-relations/</w:t>
        </w:r>
      </w:hyperlink>
      <w:r w:rsidR="00F1382D" w:rsidRPr="00F1382D">
        <w:rPr>
          <w:rFonts w:asciiTheme="majorBidi" w:hAnsiTheme="majorBidi" w:cstheme="majorBidi"/>
          <w:bCs/>
        </w:rPr>
        <w:t xml:space="preserve"> </w:t>
      </w:r>
    </w:p>
    <w:p w:rsidR="00F1382D" w:rsidRPr="00F1382D" w:rsidRDefault="00F1382D" w:rsidP="00F1382D">
      <w:pPr>
        <w:spacing w:after="0" w:line="240" w:lineRule="auto"/>
        <w:jc w:val="both"/>
        <w:rPr>
          <w:rFonts w:asciiTheme="majorBidi" w:hAnsiTheme="majorBidi" w:cstheme="majorBidi"/>
          <w:bCs/>
          <w:lang w:val="mk-MK"/>
        </w:rPr>
      </w:pPr>
    </w:p>
    <w:p w:rsidR="00F1382D" w:rsidRDefault="00F1382D" w:rsidP="00F1382D">
      <w:pPr>
        <w:spacing w:after="0" w:line="240" w:lineRule="auto"/>
        <w:jc w:val="both"/>
        <w:rPr>
          <w:rFonts w:asciiTheme="majorBidi" w:hAnsiTheme="majorBidi" w:cstheme="majorBidi"/>
          <w:bCs/>
          <w:lang w:val="mk-MK"/>
        </w:rPr>
      </w:pPr>
      <w:r w:rsidRPr="00F1382D">
        <w:rPr>
          <w:rFonts w:asciiTheme="majorBidi" w:hAnsiTheme="majorBidi" w:cstheme="majorBidi"/>
          <w:bCs/>
        </w:rPr>
        <w:t>[</w:t>
      </w:r>
      <w:r w:rsidRPr="00F1382D">
        <w:rPr>
          <w:rFonts w:asciiTheme="majorBidi" w:hAnsiTheme="majorBidi" w:cstheme="majorBidi"/>
          <w:bCs/>
          <w:lang w:val="mk-MK"/>
        </w:rPr>
        <w:t>5</w:t>
      </w:r>
      <w:r w:rsidRPr="00F1382D">
        <w:rPr>
          <w:rFonts w:asciiTheme="majorBidi" w:hAnsiTheme="majorBidi" w:cstheme="majorBidi"/>
          <w:bCs/>
        </w:rPr>
        <w:t>] Marshall M., and Cole</w:t>
      </w:r>
      <w:r w:rsidRPr="00F1382D">
        <w:rPr>
          <w:rFonts w:asciiTheme="majorBidi" w:hAnsiTheme="majorBidi" w:cstheme="majorBidi"/>
          <w:bCs/>
          <w:lang w:val="mk-MK"/>
        </w:rPr>
        <w:t xml:space="preserve"> </w:t>
      </w:r>
      <w:r w:rsidRPr="00F1382D">
        <w:rPr>
          <w:rFonts w:asciiTheme="majorBidi" w:hAnsiTheme="majorBidi" w:cstheme="majorBidi"/>
          <w:bCs/>
        </w:rPr>
        <w:t xml:space="preserve">B. 2009. “Conflict, Governance and State Fragility” in </w:t>
      </w:r>
      <w:r w:rsidRPr="00F1382D">
        <w:rPr>
          <w:rFonts w:asciiTheme="majorBidi" w:hAnsiTheme="majorBidi" w:cstheme="majorBidi"/>
          <w:bCs/>
          <w:i/>
        </w:rPr>
        <w:t>Global Report 2009</w:t>
      </w:r>
      <w:r w:rsidRPr="00F1382D">
        <w:rPr>
          <w:rFonts w:asciiTheme="majorBidi" w:hAnsiTheme="majorBidi" w:cstheme="majorBidi"/>
          <w:bCs/>
        </w:rPr>
        <w:t>.: Centar for Systemic Peace.</w:t>
      </w:r>
    </w:p>
    <w:p w:rsidR="00F1382D" w:rsidRPr="00F1382D" w:rsidRDefault="00F1382D" w:rsidP="00F1382D">
      <w:pPr>
        <w:spacing w:after="0" w:line="240" w:lineRule="auto"/>
        <w:jc w:val="both"/>
        <w:rPr>
          <w:rFonts w:asciiTheme="majorBidi" w:hAnsiTheme="majorBidi" w:cstheme="majorBidi"/>
          <w:bCs/>
        </w:rPr>
      </w:pPr>
      <w:r w:rsidRPr="00F1382D">
        <w:rPr>
          <w:rFonts w:asciiTheme="majorBidi" w:hAnsiTheme="majorBidi" w:cstheme="majorBidi"/>
          <w:bCs/>
        </w:rPr>
        <w:t xml:space="preserve"> </w:t>
      </w:r>
    </w:p>
    <w:p w:rsidR="005415DD" w:rsidRDefault="00F1382D" w:rsidP="00F1382D">
      <w:pPr>
        <w:spacing w:after="0" w:line="240" w:lineRule="auto"/>
        <w:jc w:val="both"/>
        <w:rPr>
          <w:rFonts w:asciiTheme="majorBidi" w:hAnsiTheme="majorBidi" w:cstheme="majorBidi"/>
          <w:bCs/>
          <w:lang w:val="mk-MK"/>
        </w:rPr>
      </w:pPr>
      <w:r w:rsidRPr="00F1382D">
        <w:rPr>
          <w:rFonts w:asciiTheme="majorBidi" w:hAnsiTheme="majorBidi" w:cstheme="majorBidi"/>
          <w:bCs/>
        </w:rPr>
        <w:t>[</w:t>
      </w:r>
      <w:r w:rsidRPr="00F1382D">
        <w:rPr>
          <w:rFonts w:asciiTheme="majorBidi" w:hAnsiTheme="majorBidi" w:cstheme="majorBidi"/>
          <w:bCs/>
          <w:lang w:val="mk-MK"/>
        </w:rPr>
        <w:t>6</w:t>
      </w:r>
      <w:r w:rsidRPr="00F1382D">
        <w:rPr>
          <w:rFonts w:asciiTheme="majorBidi" w:hAnsiTheme="majorBidi" w:cstheme="majorBidi"/>
          <w:bCs/>
        </w:rPr>
        <w:t xml:space="preserve">] Momcilo, Pudar. 2010. “Svet bez gospodara“. </w:t>
      </w:r>
      <w:r w:rsidRPr="00F1382D">
        <w:rPr>
          <w:rFonts w:asciiTheme="majorBidi" w:hAnsiTheme="majorBidi" w:cstheme="majorBidi"/>
          <w:bCs/>
          <w:i/>
        </w:rPr>
        <w:t>Sluzbeni glasnik</w:t>
      </w:r>
      <w:r w:rsidRPr="00F1382D">
        <w:rPr>
          <w:rFonts w:asciiTheme="majorBidi" w:hAnsiTheme="majorBidi" w:cstheme="majorBidi"/>
          <w:bCs/>
        </w:rPr>
        <w:t>: 228</w:t>
      </w:r>
    </w:p>
    <w:p w:rsidR="00F1382D" w:rsidRPr="00F1382D" w:rsidRDefault="00F1382D" w:rsidP="00F1382D">
      <w:pPr>
        <w:spacing w:after="0" w:line="240" w:lineRule="auto"/>
        <w:jc w:val="both"/>
        <w:rPr>
          <w:rFonts w:asciiTheme="majorBidi" w:hAnsiTheme="majorBidi" w:cstheme="majorBidi"/>
          <w:bCs/>
          <w:lang w:val="mk-MK"/>
        </w:rPr>
      </w:pPr>
      <w:r w:rsidRPr="00F1382D">
        <w:rPr>
          <w:rFonts w:asciiTheme="majorBidi" w:hAnsiTheme="majorBidi" w:cstheme="majorBidi"/>
          <w:bCs/>
          <w:lang w:val="mk-MK"/>
        </w:rPr>
        <w:t xml:space="preserve"> </w:t>
      </w:r>
    </w:p>
    <w:p w:rsidR="005415DD" w:rsidRDefault="00F1382D" w:rsidP="005415DD">
      <w:pPr>
        <w:spacing w:after="0" w:line="240" w:lineRule="auto"/>
        <w:jc w:val="both"/>
        <w:rPr>
          <w:rFonts w:asciiTheme="majorBidi" w:hAnsiTheme="majorBidi" w:cstheme="majorBidi"/>
          <w:bCs/>
          <w:lang w:val="mk-MK"/>
        </w:rPr>
      </w:pPr>
      <w:r w:rsidRPr="00F1382D">
        <w:rPr>
          <w:rFonts w:asciiTheme="majorBidi" w:hAnsiTheme="majorBidi" w:cstheme="majorBidi"/>
          <w:bCs/>
        </w:rPr>
        <w:t xml:space="preserve"> </w:t>
      </w:r>
      <w:r w:rsidR="005415DD" w:rsidRPr="00F1382D">
        <w:rPr>
          <w:rFonts w:asciiTheme="majorBidi" w:hAnsiTheme="majorBidi" w:cstheme="majorBidi"/>
          <w:bCs/>
        </w:rPr>
        <w:t>[</w:t>
      </w:r>
      <w:r w:rsidR="005415DD">
        <w:rPr>
          <w:rFonts w:asciiTheme="majorBidi" w:hAnsiTheme="majorBidi" w:cstheme="majorBidi"/>
          <w:bCs/>
          <w:lang w:val="mk-MK"/>
        </w:rPr>
        <w:t>7</w:t>
      </w:r>
      <w:r w:rsidR="005415DD" w:rsidRPr="00F1382D">
        <w:rPr>
          <w:rFonts w:asciiTheme="majorBidi" w:hAnsiTheme="majorBidi" w:cstheme="majorBidi"/>
          <w:bCs/>
        </w:rPr>
        <w:t>]</w:t>
      </w:r>
      <w:r w:rsidR="005415DD" w:rsidRPr="00F1382D">
        <w:rPr>
          <w:rFonts w:asciiTheme="majorBidi" w:hAnsiTheme="majorBidi" w:cstheme="majorBidi"/>
          <w:bCs/>
          <w:lang w:val="mk-MK"/>
        </w:rPr>
        <w:t xml:space="preserve"> </w:t>
      </w:r>
      <w:r w:rsidR="005415DD" w:rsidRPr="00F1382D">
        <w:rPr>
          <w:rFonts w:asciiTheme="majorBidi" w:hAnsiTheme="majorBidi" w:cstheme="majorBidi"/>
          <w:bCs/>
        </w:rPr>
        <w:t xml:space="preserve">Samuel, Huntington. 1996. </w:t>
      </w:r>
      <w:r w:rsidR="005415DD" w:rsidRPr="00F1382D">
        <w:rPr>
          <w:rFonts w:asciiTheme="majorBidi" w:hAnsiTheme="majorBidi" w:cstheme="majorBidi"/>
          <w:bCs/>
          <w:i/>
        </w:rPr>
        <w:t>The Clash of Civilizations: Remaking of World Order</w:t>
      </w:r>
      <w:r w:rsidR="005415DD" w:rsidRPr="00F1382D">
        <w:rPr>
          <w:rFonts w:asciiTheme="majorBidi" w:hAnsiTheme="majorBidi" w:cstheme="majorBidi"/>
          <w:bCs/>
        </w:rPr>
        <w:t>. New York: Simon &amp; Schuster.</w:t>
      </w:r>
    </w:p>
    <w:p w:rsidR="005415DD" w:rsidRDefault="005415DD" w:rsidP="005415DD">
      <w:pPr>
        <w:spacing w:after="0" w:line="240" w:lineRule="auto"/>
        <w:jc w:val="both"/>
        <w:rPr>
          <w:rFonts w:asciiTheme="majorBidi" w:hAnsiTheme="majorBidi" w:cstheme="majorBidi"/>
          <w:bCs/>
          <w:lang w:val="mk-MK"/>
        </w:rPr>
      </w:pPr>
    </w:p>
    <w:p w:rsidR="00F1382D" w:rsidRPr="00F1382D" w:rsidRDefault="005415DD" w:rsidP="005415DD">
      <w:pPr>
        <w:spacing w:after="0" w:line="240" w:lineRule="auto"/>
        <w:jc w:val="both"/>
        <w:rPr>
          <w:rFonts w:asciiTheme="majorBidi" w:hAnsiTheme="majorBidi" w:cstheme="majorBidi"/>
          <w:bCs/>
        </w:rPr>
      </w:pPr>
      <w:r>
        <w:rPr>
          <w:rFonts w:asciiTheme="majorBidi" w:hAnsiTheme="majorBidi" w:cstheme="majorBidi"/>
          <w:bCs/>
          <w:lang w:val="mk-MK"/>
        </w:rPr>
        <w:t xml:space="preserve"> </w:t>
      </w:r>
      <w:r w:rsidR="00F1382D" w:rsidRPr="00F1382D">
        <w:rPr>
          <w:rFonts w:asciiTheme="majorBidi" w:hAnsiTheme="majorBidi" w:cstheme="majorBidi"/>
          <w:bCs/>
        </w:rPr>
        <w:t>[</w:t>
      </w:r>
      <w:proofErr w:type="gramStart"/>
      <w:r>
        <w:rPr>
          <w:rFonts w:asciiTheme="majorBidi" w:hAnsiTheme="majorBidi" w:cstheme="majorBidi"/>
          <w:bCs/>
          <w:lang w:val="mk-MK"/>
        </w:rPr>
        <w:t>8</w:t>
      </w:r>
      <w:r w:rsidR="00F1382D" w:rsidRPr="00F1382D">
        <w:rPr>
          <w:rFonts w:asciiTheme="majorBidi" w:hAnsiTheme="majorBidi" w:cstheme="majorBidi"/>
          <w:bCs/>
        </w:rPr>
        <w:t>]UNDP</w:t>
      </w:r>
      <w:proofErr w:type="gramEnd"/>
      <w:r w:rsidR="00F1382D" w:rsidRPr="00F1382D">
        <w:rPr>
          <w:rFonts w:asciiTheme="majorBidi" w:hAnsiTheme="majorBidi" w:cstheme="majorBidi"/>
          <w:bCs/>
        </w:rPr>
        <w:t>.2016. “Human development 2016”. Human development for everyone. Accessed October 20, 2018.</w:t>
      </w:r>
    </w:p>
    <w:p w:rsidR="00F1382D" w:rsidRPr="00F1382D" w:rsidRDefault="00D6555A" w:rsidP="00F1382D">
      <w:pPr>
        <w:spacing w:after="0" w:line="240" w:lineRule="auto"/>
        <w:jc w:val="both"/>
        <w:rPr>
          <w:rFonts w:asciiTheme="majorBidi" w:hAnsiTheme="majorBidi" w:cstheme="majorBidi"/>
          <w:bCs/>
        </w:rPr>
      </w:pPr>
      <w:hyperlink r:id="rId8" w:history="1">
        <w:r w:rsidR="00F1382D" w:rsidRPr="00F1382D">
          <w:rPr>
            <w:rStyle w:val="Hyperlink"/>
            <w:rFonts w:asciiTheme="majorBidi" w:hAnsiTheme="majorBidi" w:cstheme="majorBidi"/>
            <w:bCs/>
          </w:rPr>
          <w:t>http://hdr.undp.org/sites/default/files/2016_human_development_report.pdf</w:t>
        </w:r>
      </w:hyperlink>
      <w:r w:rsidR="00F1382D" w:rsidRPr="00F1382D">
        <w:rPr>
          <w:rFonts w:asciiTheme="majorBidi" w:hAnsiTheme="majorBidi" w:cstheme="majorBidi"/>
          <w:bCs/>
        </w:rPr>
        <w:t xml:space="preserve"> </w:t>
      </w:r>
    </w:p>
    <w:p w:rsidR="00E970A9" w:rsidRPr="00F1382D" w:rsidRDefault="00E970A9" w:rsidP="00F1382D">
      <w:pPr>
        <w:spacing w:after="0" w:line="240" w:lineRule="auto"/>
        <w:jc w:val="both"/>
        <w:rPr>
          <w:rFonts w:asciiTheme="majorBidi" w:hAnsiTheme="majorBidi" w:cstheme="majorBidi"/>
          <w:bCs/>
          <w:lang w:val="mk-MK"/>
        </w:rPr>
      </w:pPr>
    </w:p>
    <w:p w:rsidR="00364FFD" w:rsidRPr="00F1382D" w:rsidRDefault="00364FFD" w:rsidP="00F1382D">
      <w:pPr>
        <w:spacing w:after="0" w:line="240" w:lineRule="auto"/>
        <w:jc w:val="both"/>
        <w:rPr>
          <w:rFonts w:asciiTheme="majorBidi" w:hAnsiTheme="majorBidi" w:cstheme="majorBidi"/>
          <w:bCs/>
        </w:rPr>
      </w:pPr>
      <w:r w:rsidRPr="00F1382D">
        <w:rPr>
          <w:rFonts w:asciiTheme="majorBidi" w:hAnsiTheme="majorBidi" w:cstheme="majorBidi"/>
          <w:bCs/>
        </w:rPr>
        <w:t>[</w:t>
      </w:r>
      <w:proofErr w:type="gramStart"/>
      <w:r w:rsidR="005415DD">
        <w:rPr>
          <w:rFonts w:asciiTheme="majorBidi" w:hAnsiTheme="majorBidi" w:cstheme="majorBidi"/>
          <w:bCs/>
          <w:lang w:val="mk-MK"/>
        </w:rPr>
        <w:t>9</w:t>
      </w:r>
      <w:r w:rsidRPr="00F1382D">
        <w:rPr>
          <w:rFonts w:asciiTheme="majorBidi" w:hAnsiTheme="majorBidi" w:cstheme="majorBidi"/>
          <w:bCs/>
        </w:rPr>
        <w:t>]</w:t>
      </w:r>
      <w:r w:rsidR="00F55BE3" w:rsidRPr="00F1382D">
        <w:rPr>
          <w:rFonts w:asciiTheme="majorBidi" w:hAnsiTheme="majorBidi" w:cstheme="majorBidi"/>
          <w:bCs/>
        </w:rPr>
        <w:t>Vision</w:t>
      </w:r>
      <w:proofErr w:type="gramEnd"/>
      <w:r w:rsidR="00F55BE3" w:rsidRPr="00F1382D">
        <w:rPr>
          <w:rFonts w:asciiTheme="majorBidi" w:hAnsiTheme="majorBidi" w:cstheme="majorBidi"/>
          <w:bCs/>
        </w:rPr>
        <w:t xml:space="preserve"> of Humanity. 2018. “Global Peace Index 2018.” Accessed </w:t>
      </w:r>
      <w:r w:rsidR="00EA56DD" w:rsidRPr="00F1382D">
        <w:rPr>
          <w:rFonts w:asciiTheme="majorBidi" w:hAnsiTheme="majorBidi" w:cstheme="majorBidi"/>
          <w:bCs/>
        </w:rPr>
        <w:t>Novemeber 1, 2018.</w:t>
      </w:r>
    </w:p>
    <w:p w:rsidR="00364FFD" w:rsidRPr="00F1382D" w:rsidRDefault="00D6555A" w:rsidP="00F1382D">
      <w:pPr>
        <w:spacing w:after="0" w:line="240" w:lineRule="auto"/>
        <w:jc w:val="both"/>
        <w:rPr>
          <w:rFonts w:asciiTheme="majorBidi" w:hAnsiTheme="majorBidi" w:cstheme="majorBidi"/>
          <w:bCs/>
        </w:rPr>
      </w:pPr>
      <w:hyperlink r:id="rId9" w:history="1">
        <w:r w:rsidR="00F55BE3" w:rsidRPr="00F1382D">
          <w:rPr>
            <w:rStyle w:val="Hyperlink"/>
            <w:rFonts w:asciiTheme="majorBidi" w:hAnsiTheme="majorBidi" w:cstheme="majorBidi"/>
            <w:bCs/>
          </w:rPr>
          <w:t>http://visionofhumanity.org/indexes/global-peace-index/</w:t>
        </w:r>
      </w:hyperlink>
      <w:r w:rsidR="00F55BE3" w:rsidRPr="00F1382D">
        <w:rPr>
          <w:rFonts w:asciiTheme="majorBidi" w:hAnsiTheme="majorBidi" w:cstheme="majorBidi"/>
          <w:bCs/>
        </w:rPr>
        <w:t xml:space="preserve"> </w:t>
      </w:r>
    </w:p>
    <w:p w:rsidR="00364FFD" w:rsidRPr="00F1382D" w:rsidRDefault="00364FFD" w:rsidP="00F1382D">
      <w:pPr>
        <w:spacing w:after="0" w:line="240" w:lineRule="auto"/>
        <w:jc w:val="both"/>
        <w:rPr>
          <w:rFonts w:asciiTheme="majorBidi" w:hAnsiTheme="majorBidi" w:cstheme="majorBidi"/>
          <w:bCs/>
        </w:rPr>
      </w:pPr>
    </w:p>
    <w:p w:rsidR="00EF21B4" w:rsidRPr="00F1382D" w:rsidRDefault="00EF21B4" w:rsidP="00F1382D">
      <w:pPr>
        <w:spacing w:after="0" w:line="240" w:lineRule="auto"/>
        <w:jc w:val="both"/>
        <w:rPr>
          <w:rFonts w:asciiTheme="majorBidi" w:hAnsiTheme="majorBidi" w:cstheme="majorBidi"/>
          <w:bCs/>
        </w:rPr>
      </w:pPr>
    </w:p>
    <w:p w:rsidR="00ED6789" w:rsidRPr="00F1382D" w:rsidRDefault="00ED6789" w:rsidP="00F1382D">
      <w:pPr>
        <w:spacing w:after="0" w:line="240" w:lineRule="auto"/>
        <w:jc w:val="both"/>
        <w:rPr>
          <w:rFonts w:asciiTheme="majorBidi" w:hAnsiTheme="majorBidi" w:cstheme="majorBidi"/>
          <w:bCs/>
        </w:rPr>
      </w:pPr>
    </w:p>
    <w:p w:rsidR="00034E2F" w:rsidRPr="00F1382D" w:rsidRDefault="00034E2F" w:rsidP="00F1382D">
      <w:pPr>
        <w:spacing w:after="0" w:line="240" w:lineRule="auto"/>
        <w:jc w:val="both"/>
        <w:rPr>
          <w:rFonts w:asciiTheme="majorBidi" w:hAnsiTheme="majorBidi" w:cstheme="majorBidi"/>
          <w:bCs/>
          <w:lang w:val="mk-MK"/>
        </w:rPr>
      </w:pPr>
    </w:p>
    <w:p w:rsidR="00A67599" w:rsidRPr="00F1382D" w:rsidRDefault="00A67599" w:rsidP="00F1382D">
      <w:pPr>
        <w:spacing w:after="0" w:line="240" w:lineRule="auto"/>
        <w:jc w:val="both"/>
        <w:rPr>
          <w:rFonts w:asciiTheme="majorBidi" w:hAnsiTheme="majorBidi" w:cstheme="majorBidi"/>
          <w:bCs/>
          <w:lang w:val="mk-MK"/>
        </w:rPr>
      </w:pPr>
    </w:p>
    <w:sectPr w:rsidR="00A67599" w:rsidRPr="00F1382D" w:rsidSect="00E51E6C">
      <w:headerReference w:type="default" r:id="rId10"/>
      <w:footerReference w:type="default" r:id="rId11"/>
      <w:pgSz w:w="11906" w:h="16838" w:code="9"/>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55A" w:rsidRDefault="00D6555A" w:rsidP="00DD365A">
      <w:pPr>
        <w:spacing w:after="0" w:line="240" w:lineRule="auto"/>
      </w:pPr>
      <w:r>
        <w:separator/>
      </w:r>
    </w:p>
  </w:endnote>
  <w:endnote w:type="continuationSeparator" w:id="0">
    <w:p w:rsidR="00D6555A" w:rsidRDefault="00D6555A" w:rsidP="00DD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531681"/>
      <w:docPartObj>
        <w:docPartGallery w:val="Page Numbers (Bottom of Page)"/>
        <w:docPartUnique/>
      </w:docPartObj>
    </w:sdtPr>
    <w:sdtEndPr>
      <w:rPr>
        <w:noProof/>
      </w:rPr>
    </w:sdtEndPr>
    <w:sdtContent>
      <w:p w:rsidR="00636879" w:rsidRDefault="00D6555A">
        <w:pPr>
          <w:pStyle w:val="Footer"/>
          <w:jc w:val="center"/>
        </w:pPr>
        <w:r>
          <w:fldChar w:fldCharType="begin"/>
        </w:r>
        <w:r>
          <w:instrText xml:space="preserve"> PAGE   \* MERGEFORMAT </w:instrText>
        </w:r>
        <w:r>
          <w:fldChar w:fldCharType="separate"/>
        </w:r>
        <w:r w:rsidR="00EC132A">
          <w:rPr>
            <w:noProof/>
          </w:rPr>
          <w:t>1</w:t>
        </w:r>
        <w:r>
          <w:rPr>
            <w:noProof/>
          </w:rPr>
          <w:fldChar w:fldCharType="end"/>
        </w:r>
      </w:p>
    </w:sdtContent>
  </w:sdt>
  <w:p w:rsidR="00636879" w:rsidRPr="006361D1" w:rsidRDefault="00636879">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55A" w:rsidRDefault="00D6555A" w:rsidP="00DD365A">
      <w:pPr>
        <w:spacing w:after="0" w:line="240" w:lineRule="auto"/>
      </w:pPr>
      <w:r>
        <w:separator/>
      </w:r>
    </w:p>
  </w:footnote>
  <w:footnote w:type="continuationSeparator" w:id="0">
    <w:p w:rsidR="00D6555A" w:rsidRDefault="00D6555A" w:rsidP="00DD3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879" w:rsidRPr="005178DE" w:rsidRDefault="00636879" w:rsidP="005178DE">
    <w:pPr>
      <w:pStyle w:val="Header"/>
      <w:jc w:val="center"/>
    </w:pPr>
    <w:r>
      <w:rPr>
        <w:rFonts w:ascii="Times New Roman" w:hAnsi="Times New Roman" w:cs="Times New Roman"/>
        <w:sz w:val="20"/>
        <w:szCs w:val="20"/>
        <w:lang w:val="mk-MK"/>
      </w:rPr>
      <w:t>Шеста</w:t>
    </w:r>
    <w:r w:rsidRPr="005178DE">
      <w:rPr>
        <w:rFonts w:ascii="Times New Roman" w:hAnsi="Times New Roman" w:cs="Times New Roman"/>
        <w:sz w:val="20"/>
        <w:szCs w:val="20"/>
      </w:rPr>
      <w:t xml:space="preserve"> меѓународна научна конференција на тема:</w:t>
    </w:r>
    <w:r>
      <w:rPr>
        <w:rFonts w:ascii="Times New Roman" w:hAnsi="Times New Roman" w:cs="Times New Roman"/>
        <w:sz w:val="20"/>
        <w:szCs w:val="20"/>
      </w:rPr>
      <w:t xml:space="preserve"> </w:t>
    </w:r>
    <w:r w:rsidRPr="005178DE">
      <w:rPr>
        <w:rFonts w:ascii="Times New Roman" w:hAnsi="Times New Roman" w:cs="Times New Roman"/>
        <w:sz w:val="20"/>
        <w:szCs w:val="20"/>
      </w:rPr>
      <w:t>„Науката - подршка на развојот во Југоисточна Европа“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14982_"/>
      </v:shape>
    </w:pict>
  </w:numPicBullet>
  <w:abstractNum w:abstractNumId="0" w15:restartNumberingAfterBreak="0">
    <w:nsid w:val="00B01357"/>
    <w:multiLevelType w:val="hybridMultilevel"/>
    <w:tmpl w:val="31562388"/>
    <w:lvl w:ilvl="0" w:tplc="B92E932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3289"/>
    <w:multiLevelType w:val="hybridMultilevel"/>
    <w:tmpl w:val="F3BCFE72"/>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19630DC4"/>
    <w:multiLevelType w:val="hybridMultilevel"/>
    <w:tmpl w:val="F706601A"/>
    <w:lvl w:ilvl="0" w:tplc="26607E8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27E6504F"/>
    <w:multiLevelType w:val="hybridMultilevel"/>
    <w:tmpl w:val="EF901AAC"/>
    <w:lvl w:ilvl="0" w:tplc="33CEF152">
      <w:start w:val="1"/>
      <w:numFmt w:val="bullet"/>
      <w:lvlText w:val=""/>
      <w:lvlPicBulletId w:val="0"/>
      <w:lvlJc w:val="left"/>
      <w:pPr>
        <w:ind w:left="1440" w:hanging="360"/>
      </w:pPr>
      <w:rPr>
        <w:rFonts w:ascii="Symbol" w:hAnsi="Symbol" w:hint="default"/>
        <w:color w:val="auto"/>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 w15:restartNumberingAfterBreak="0">
    <w:nsid w:val="3E2315FC"/>
    <w:multiLevelType w:val="hybridMultilevel"/>
    <w:tmpl w:val="13724C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376863"/>
    <w:multiLevelType w:val="hybridMultilevel"/>
    <w:tmpl w:val="D4380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61606"/>
    <w:multiLevelType w:val="hybridMultilevel"/>
    <w:tmpl w:val="118A4BEC"/>
    <w:lvl w:ilvl="0" w:tplc="0409000B">
      <w:start w:val="1"/>
      <w:numFmt w:val="bullet"/>
      <w:lvlText w:val=""/>
      <w:lvlJc w:val="left"/>
      <w:pPr>
        <w:ind w:left="720" w:hanging="360"/>
      </w:pPr>
      <w:rPr>
        <w:rFonts w:ascii="Wingdings" w:hAnsi="Wingdings"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528A3B52"/>
    <w:multiLevelType w:val="hybridMultilevel"/>
    <w:tmpl w:val="D7D80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D4410"/>
    <w:multiLevelType w:val="hybridMultilevel"/>
    <w:tmpl w:val="AB545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57C97"/>
    <w:multiLevelType w:val="hybridMultilevel"/>
    <w:tmpl w:val="E5B4CEF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0" w15:restartNumberingAfterBreak="0">
    <w:nsid w:val="6E563A58"/>
    <w:multiLevelType w:val="hybridMultilevel"/>
    <w:tmpl w:val="24FE6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580D81"/>
    <w:multiLevelType w:val="hybridMultilevel"/>
    <w:tmpl w:val="66C89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D0FC4"/>
    <w:multiLevelType w:val="hybridMultilevel"/>
    <w:tmpl w:val="2C68E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8"/>
  </w:num>
  <w:num w:numId="5">
    <w:abstractNumId w:val="5"/>
  </w:num>
  <w:num w:numId="6">
    <w:abstractNumId w:val="11"/>
  </w:num>
  <w:num w:numId="7">
    <w:abstractNumId w:val="9"/>
  </w:num>
  <w:num w:numId="8">
    <w:abstractNumId w:val="7"/>
  </w:num>
  <w:num w:numId="9">
    <w:abstractNumId w:val="12"/>
  </w:num>
  <w:num w:numId="10">
    <w:abstractNumId w:val="10"/>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3D"/>
    <w:rsid w:val="00006FFB"/>
    <w:rsid w:val="00007831"/>
    <w:rsid w:val="000153A3"/>
    <w:rsid w:val="00015420"/>
    <w:rsid w:val="00021BDD"/>
    <w:rsid w:val="00024410"/>
    <w:rsid w:val="00034546"/>
    <w:rsid w:val="00034E2F"/>
    <w:rsid w:val="00054D7F"/>
    <w:rsid w:val="00055153"/>
    <w:rsid w:val="000559F1"/>
    <w:rsid w:val="000631E3"/>
    <w:rsid w:val="000724D5"/>
    <w:rsid w:val="000849ED"/>
    <w:rsid w:val="00084BCF"/>
    <w:rsid w:val="00085413"/>
    <w:rsid w:val="0009403A"/>
    <w:rsid w:val="000B4437"/>
    <w:rsid w:val="000B4BC3"/>
    <w:rsid w:val="000B4DDB"/>
    <w:rsid w:val="000C1294"/>
    <w:rsid w:val="000C1FD6"/>
    <w:rsid w:val="000D1BD3"/>
    <w:rsid w:val="000E0B52"/>
    <w:rsid w:val="000E4044"/>
    <w:rsid w:val="000E551F"/>
    <w:rsid w:val="00106129"/>
    <w:rsid w:val="00106498"/>
    <w:rsid w:val="00111CE3"/>
    <w:rsid w:val="00115F75"/>
    <w:rsid w:val="00132B6C"/>
    <w:rsid w:val="00136D37"/>
    <w:rsid w:val="00142150"/>
    <w:rsid w:val="0016251E"/>
    <w:rsid w:val="00176784"/>
    <w:rsid w:val="00185DA5"/>
    <w:rsid w:val="001A402E"/>
    <w:rsid w:val="001B5316"/>
    <w:rsid w:val="001C7CB7"/>
    <w:rsid w:val="001D1D05"/>
    <w:rsid w:val="001D7CFC"/>
    <w:rsid w:val="001E2EB4"/>
    <w:rsid w:val="001F27F4"/>
    <w:rsid w:val="00202359"/>
    <w:rsid w:val="00206F1B"/>
    <w:rsid w:val="002218D2"/>
    <w:rsid w:val="00224E68"/>
    <w:rsid w:val="00235671"/>
    <w:rsid w:val="00242951"/>
    <w:rsid w:val="00242C9B"/>
    <w:rsid w:val="0024359F"/>
    <w:rsid w:val="00247673"/>
    <w:rsid w:val="00250C31"/>
    <w:rsid w:val="002521A2"/>
    <w:rsid w:val="0027022C"/>
    <w:rsid w:val="00285C63"/>
    <w:rsid w:val="0029560C"/>
    <w:rsid w:val="002A2F32"/>
    <w:rsid w:val="002B5AA5"/>
    <w:rsid w:val="002C4493"/>
    <w:rsid w:val="002D4CC1"/>
    <w:rsid w:val="002D6A3E"/>
    <w:rsid w:val="002E0FCE"/>
    <w:rsid w:val="002E11F4"/>
    <w:rsid w:val="002E1439"/>
    <w:rsid w:val="002E5616"/>
    <w:rsid w:val="002E5E93"/>
    <w:rsid w:val="002F3053"/>
    <w:rsid w:val="002F6ED7"/>
    <w:rsid w:val="00322C21"/>
    <w:rsid w:val="00324224"/>
    <w:rsid w:val="00324528"/>
    <w:rsid w:val="003262E5"/>
    <w:rsid w:val="003264D3"/>
    <w:rsid w:val="00326AA3"/>
    <w:rsid w:val="003302F6"/>
    <w:rsid w:val="00330783"/>
    <w:rsid w:val="00331B46"/>
    <w:rsid w:val="0033400A"/>
    <w:rsid w:val="003410BD"/>
    <w:rsid w:val="0035382B"/>
    <w:rsid w:val="003555E9"/>
    <w:rsid w:val="003568C8"/>
    <w:rsid w:val="00360BE9"/>
    <w:rsid w:val="003646AF"/>
    <w:rsid w:val="00364FFD"/>
    <w:rsid w:val="00365E2C"/>
    <w:rsid w:val="003758D9"/>
    <w:rsid w:val="00392F72"/>
    <w:rsid w:val="003934FC"/>
    <w:rsid w:val="0039569E"/>
    <w:rsid w:val="00395EF0"/>
    <w:rsid w:val="003A6F4E"/>
    <w:rsid w:val="003C6E29"/>
    <w:rsid w:val="003D4CB1"/>
    <w:rsid w:val="003D6AA7"/>
    <w:rsid w:val="003F67E0"/>
    <w:rsid w:val="0040429D"/>
    <w:rsid w:val="004130FE"/>
    <w:rsid w:val="00415760"/>
    <w:rsid w:val="00415AC0"/>
    <w:rsid w:val="00420033"/>
    <w:rsid w:val="00426F30"/>
    <w:rsid w:val="00430F13"/>
    <w:rsid w:val="00433FCF"/>
    <w:rsid w:val="00442803"/>
    <w:rsid w:val="00453A15"/>
    <w:rsid w:val="004765A0"/>
    <w:rsid w:val="00480B9C"/>
    <w:rsid w:val="004834E6"/>
    <w:rsid w:val="00491B3D"/>
    <w:rsid w:val="00497915"/>
    <w:rsid w:val="004A1E9D"/>
    <w:rsid w:val="004A27DA"/>
    <w:rsid w:val="004A7EE5"/>
    <w:rsid w:val="004B309D"/>
    <w:rsid w:val="004C08B6"/>
    <w:rsid w:val="004C14FB"/>
    <w:rsid w:val="004C3FD3"/>
    <w:rsid w:val="004C4B2E"/>
    <w:rsid w:val="004E39E1"/>
    <w:rsid w:val="004E772C"/>
    <w:rsid w:val="0050182B"/>
    <w:rsid w:val="00502DE8"/>
    <w:rsid w:val="00507989"/>
    <w:rsid w:val="005178DE"/>
    <w:rsid w:val="0052516C"/>
    <w:rsid w:val="005254C9"/>
    <w:rsid w:val="00527CF9"/>
    <w:rsid w:val="005415DD"/>
    <w:rsid w:val="005464EF"/>
    <w:rsid w:val="00547C92"/>
    <w:rsid w:val="00584838"/>
    <w:rsid w:val="00590369"/>
    <w:rsid w:val="005A45AB"/>
    <w:rsid w:val="005A6104"/>
    <w:rsid w:val="005B0F71"/>
    <w:rsid w:val="005B1646"/>
    <w:rsid w:val="005B2FF2"/>
    <w:rsid w:val="005B5B1E"/>
    <w:rsid w:val="005D4DCD"/>
    <w:rsid w:val="0060247C"/>
    <w:rsid w:val="006200D5"/>
    <w:rsid w:val="0062566C"/>
    <w:rsid w:val="006361D1"/>
    <w:rsid w:val="006366D9"/>
    <w:rsid w:val="00636879"/>
    <w:rsid w:val="006424F1"/>
    <w:rsid w:val="00645ADC"/>
    <w:rsid w:val="006510A9"/>
    <w:rsid w:val="00654BC5"/>
    <w:rsid w:val="0065659D"/>
    <w:rsid w:val="0067229A"/>
    <w:rsid w:val="006749DF"/>
    <w:rsid w:val="00682502"/>
    <w:rsid w:val="00691923"/>
    <w:rsid w:val="006B09CF"/>
    <w:rsid w:val="006C0EBA"/>
    <w:rsid w:val="006E137D"/>
    <w:rsid w:val="006E1BFC"/>
    <w:rsid w:val="006E6E08"/>
    <w:rsid w:val="006F405B"/>
    <w:rsid w:val="0070102B"/>
    <w:rsid w:val="007019A2"/>
    <w:rsid w:val="00714FB2"/>
    <w:rsid w:val="00764234"/>
    <w:rsid w:val="00771719"/>
    <w:rsid w:val="007717C4"/>
    <w:rsid w:val="007752CB"/>
    <w:rsid w:val="007832B2"/>
    <w:rsid w:val="00794033"/>
    <w:rsid w:val="0079638F"/>
    <w:rsid w:val="007A69BC"/>
    <w:rsid w:val="007B0065"/>
    <w:rsid w:val="007B32FB"/>
    <w:rsid w:val="007B4EBA"/>
    <w:rsid w:val="007B5EEB"/>
    <w:rsid w:val="007C0458"/>
    <w:rsid w:val="007C32A1"/>
    <w:rsid w:val="007C5172"/>
    <w:rsid w:val="007C59CE"/>
    <w:rsid w:val="007D172F"/>
    <w:rsid w:val="007D4502"/>
    <w:rsid w:val="007D5578"/>
    <w:rsid w:val="007E5E2B"/>
    <w:rsid w:val="00812446"/>
    <w:rsid w:val="00823100"/>
    <w:rsid w:val="0082485F"/>
    <w:rsid w:val="008268D5"/>
    <w:rsid w:val="0083241D"/>
    <w:rsid w:val="0083288D"/>
    <w:rsid w:val="00850811"/>
    <w:rsid w:val="0085702C"/>
    <w:rsid w:val="008752B9"/>
    <w:rsid w:val="008843BD"/>
    <w:rsid w:val="008867F5"/>
    <w:rsid w:val="0088683D"/>
    <w:rsid w:val="0089453D"/>
    <w:rsid w:val="008A1592"/>
    <w:rsid w:val="008A73FC"/>
    <w:rsid w:val="008E0AB0"/>
    <w:rsid w:val="008E5B00"/>
    <w:rsid w:val="008E7350"/>
    <w:rsid w:val="008F49B2"/>
    <w:rsid w:val="008F640A"/>
    <w:rsid w:val="009042C5"/>
    <w:rsid w:val="00904CA8"/>
    <w:rsid w:val="009112EE"/>
    <w:rsid w:val="00911AFC"/>
    <w:rsid w:val="009134FF"/>
    <w:rsid w:val="009305EB"/>
    <w:rsid w:val="0094001F"/>
    <w:rsid w:val="00954C0F"/>
    <w:rsid w:val="00962DA6"/>
    <w:rsid w:val="009654F6"/>
    <w:rsid w:val="009A2BE6"/>
    <w:rsid w:val="009A5E89"/>
    <w:rsid w:val="009B1C7B"/>
    <w:rsid w:val="009C09B4"/>
    <w:rsid w:val="009C5DFB"/>
    <w:rsid w:val="009D027F"/>
    <w:rsid w:val="009D2EA0"/>
    <w:rsid w:val="009D654C"/>
    <w:rsid w:val="009D6CD1"/>
    <w:rsid w:val="009F1438"/>
    <w:rsid w:val="00A01261"/>
    <w:rsid w:val="00A02A88"/>
    <w:rsid w:val="00A03E9E"/>
    <w:rsid w:val="00A07D0E"/>
    <w:rsid w:val="00A133F4"/>
    <w:rsid w:val="00A220B8"/>
    <w:rsid w:val="00A22F37"/>
    <w:rsid w:val="00A308B6"/>
    <w:rsid w:val="00A31FE3"/>
    <w:rsid w:val="00A44217"/>
    <w:rsid w:val="00A65028"/>
    <w:rsid w:val="00A661D5"/>
    <w:rsid w:val="00A67599"/>
    <w:rsid w:val="00A95930"/>
    <w:rsid w:val="00AB2021"/>
    <w:rsid w:val="00AB2AE9"/>
    <w:rsid w:val="00AB6478"/>
    <w:rsid w:val="00AB6561"/>
    <w:rsid w:val="00AC343D"/>
    <w:rsid w:val="00AD1315"/>
    <w:rsid w:val="00AD15E0"/>
    <w:rsid w:val="00AD1723"/>
    <w:rsid w:val="00AD2249"/>
    <w:rsid w:val="00AE00D3"/>
    <w:rsid w:val="00AE2419"/>
    <w:rsid w:val="00AE6257"/>
    <w:rsid w:val="00AF2485"/>
    <w:rsid w:val="00AF2E7F"/>
    <w:rsid w:val="00AF7953"/>
    <w:rsid w:val="00B03A1A"/>
    <w:rsid w:val="00B045D6"/>
    <w:rsid w:val="00B06FF2"/>
    <w:rsid w:val="00B12781"/>
    <w:rsid w:val="00B153AA"/>
    <w:rsid w:val="00B17EB8"/>
    <w:rsid w:val="00B20C16"/>
    <w:rsid w:val="00B217AA"/>
    <w:rsid w:val="00B25400"/>
    <w:rsid w:val="00B325F1"/>
    <w:rsid w:val="00B3793B"/>
    <w:rsid w:val="00B47638"/>
    <w:rsid w:val="00B51E87"/>
    <w:rsid w:val="00B7689F"/>
    <w:rsid w:val="00B82FDB"/>
    <w:rsid w:val="00B86057"/>
    <w:rsid w:val="00BB080C"/>
    <w:rsid w:val="00BB5464"/>
    <w:rsid w:val="00BC643E"/>
    <w:rsid w:val="00BC7E02"/>
    <w:rsid w:val="00BE1B4F"/>
    <w:rsid w:val="00BE45D5"/>
    <w:rsid w:val="00BF1252"/>
    <w:rsid w:val="00BF56F2"/>
    <w:rsid w:val="00C13FDC"/>
    <w:rsid w:val="00C14A86"/>
    <w:rsid w:val="00C2653C"/>
    <w:rsid w:val="00C30877"/>
    <w:rsid w:val="00C43776"/>
    <w:rsid w:val="00C72C51"/>
    <w:rsid w:val="00C7642E"/>
    <w:rsid w:val="00C80EB4"/>
    <w:rsid w:val="00C821A3"/>
    <w:rsid w:val="00C86BBA"/>
    <w:rsid w:val="00CA685F"/>
    <w:rsid w:val="00CA716B"/>
    <w:rsid w:val="00CB6C58"/>
    <w:rsid w:val="00CC5E2D"/>
    <w:rsid w:val="00CC7836"/>
    <w:rsid w:val="00CD0B4A"/>
    <w:rsid w:val="00CD1604"/>
    <w:rsid w:val="00CE1D58"/>
    <w:rsid w:val="00CE3FF0"/>
    <w:rsid w:val="00CE51AC"/>
    <w:rsid w:val="00CE7FBA"/>
    <w:rsid w:val="00CF0A49"/>
    <w:rsid w:val="00CF32A9"/>
    <w:rsid w:val="00CF6475"/>
    <w:rsid w:val="00D0642A"/>
    <w:rsid w:val="00D114CE"/>
    <w:rsid w:val="00D26D08"/>
    <w:rsid w:val="00D342FC"/>
    <w:rsid w:val="00D354BA"/>
    <w:rsid w:val="00D51EB8"/>
    <w:rsid w:val="00D53DB2"/>
    <w:rsid w:val="00D54B8D"/>
    <w:rsid w:val="00D55535"/>
    <w:rsid w:val="00D6555A"/>
    <w:rsid w:val="00D65F0C"/>
    <w:rsid w:val="00D736DD"/>
    <w:rsid w:val="00D86455"/>
    <w:rsid w:val="00D96094"/>
    <w:rsid w:val="00DA4535"/>
    <w:rsid w:val="00DA622F"/>
    <w:rsid w:val="00DB34B3"/>
    <w:rsid w:val="00DC11D1"/>
    <w:rsid w:val="00DC5A28"/>
    <w:rsid w:val="00DD27BE"/>
    <w:rsid w:val="00DD365A"/>
    <w:rsid w:val="00DE5D25"/>
    <w:rsid w:val="00E01E2F"/>
    <w:rsid w:val="00E04888"/>
    <w:rsid w:val="00E120C0"/>
    <w:rsid w:val="00E12EFC"/>
    <w:rsid w:val="00E30CF1"/>
    <w:rsid w:val="00E42245"/>
    <w:rsid w:val="00E43FF0"/>
    <w:rsid w:val="00E4613D"/>
    <w:rsid w:val="00E51E6C"/>
    <w:rsid w:val="00E66CFC"/>
    <w:rsid w:val="00E70DEF"/>
    <w:rsid w:val="00E80D6E"/>
    <w:rsid w:val="00E825D9"/>
    <w:rsid w:val="00E84324"/>
    <w:rsid w:val="00E913A6"/>
    <w:rsid w:val="00E970A9"/>
    <w:rsid w:val="00EA56DD"/>
    <w:rsid w:val="00EC132A"/>
    <w:rsid w:val="00ED618A"/>
    <w:rsid w:val="00ED6789"/>
    <w:rsid w:val="00EE1E00"/>
    <w:rsid w:val="00EF21B4"/>
    <w:rsid w:val="00F027AC"/>
    <w:rsid w:val="00F0500C"/>
    <w:rsid w:val="00F1382D"/>
    <w:rsid w:val="00F2341E"/>
    <w:rsid w:val="00F4488C"/>
    <w:rsid w:val="00F5030D"/>
    <w:rsid w:val="00F55BE3"/>
    <w:rsid w:val="00F56238"/>
    <w:rsid w:val="00F70CB4"/>
    <w:rsid w:val="00F9006E"/>
    <w:rsid w:val="00F9277D"/>
    <w:rsid w:val="00FA0852"/>
    <w:rsid w:val="00FA6AA0"/>
    <w:rsid w:val="00FB184B"/>
    <w:rsid w:val="00FB2A98"/>
    <w:rsid w:val="00FB68C7"/>
    <w:rsid w:val="00FC040C"/>
    <w:rsid w:val="00FC5AFE"/>
    <w:rsid w:val="00FC7157"/>
    <w:rsid w:val="00FD0E84"/>
    <w:rsid w:val="00FE067D"/>
    <w:rsid w:val="00FF0FB2"/>
    <w:rsid w:val="00FF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A00C3"/>
  <w15:docId w15:val="{9E4392BA-F46B-43A7-8B40-E30495D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43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23100"/>
    <w:pPr>
      <w:spacing w:after="0" w:line="240" w:lineRule="auto"/>
    </w:pPr>
    <w:rPr>
      <w:lang w:val="en-US"/>
    </w:rPr>
  </w:style>
  <w:style w:type="paragraph" w:styleId="BalloonText">
    <w:name w:val="Balloon Text"/>
    <w:basedOn w:val="Normal"/>
    <w:link w:val="BalloonTextChar"/>
    <w:uiPriority w:val="99"/>
    <w:semiHidden/>
    <w:unhideWhenUsed/>
    <w:rsid w:val="00823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100"/>
    <w:rPr>
      <w:rFonts w:ascii="Tahoma" w:hAnsi="Tahoma" w:cs="Tahoma"/>
      <w:sz w:val="16"/>
      <w:szCs w:val="16"/>
      <w:lang w:val="en-US"/>
    </w:rPr>
  </w:style>
  <w:style w:type="character" w:customStyle="1" w:styleId="hps">
    <w:name w:val="hps"/>
    <w:basedOn w:val="DefaultParagraphFont"/>
    <w:rsid w:val="003C6E29"/>
  </w:style>
  <w:style w:type="character" w:styleId="HTMLCite">
    <w:name w:val="HTML Cite"/>
    <w:uiPriority w:val="99"/>
    <w:unhideWhenUsed/>
    <w:rsid w:val="003758D9"/>
    <w:rPr>
      <w:i/>
      <w:iCs/>
    </w:rPr>
  </w:style>
  <w:style w:type="paragraph" w:styleId="ListParagraph">
    <w:name w:val="List Paragraph"/>
    <w:basedOn w:val="Normal"/>
    <w:uiPriority w:val="34"/>
    <w:qFormat/>
    <w:rsid w:val="00E120C0"/>
    <w:pPr>
      <w:ind w:left="720"/>
      <w:contextualSpacing/>
    </w:pPr>
  </w:style>
  <w:style w:type="table" w:styleId="TableGrid">
    <w:name w:val="Table Grid"/>
    <w:basedOn w:val="TableNormal"/>
    <w:uiPriority w:val="39"/>
    <w:rsid w:val="00AB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84838"/>
    <w:rPr>
      <w:color w:val="0000FF"/>
      <w:u w:val="single"/>
    </w:rPr>
  </w:style>
  <w:style w:type="paragraph" w:styleId="Header">
    <w:name w:val="header"/>
    <w:basedOn w:val="Normal"/>
    <w:link w:val="HeaderChar"/>
    <w:unhideWhenUsed/>
    <w:rsid w:val="00DD365A"/>
    <w:pPr>
      <w:tabs>
        <w:tab w:val="center" w:pos="4680"/>
        <w:tab w:val="right" w:pos="9360"/>
      </w:tabs>
      <w:spacing w:after="0" w:line="240" w:lineRule="auto"/>
    </w:pPr>
  </w:style>
  <w:style w:type="character" w:customStyle="1" w:styleId="HeaderChar">
    <w:name w:val="Header Char"/>
    <w:basedOn w:val="DefaultParagraphFont"/>
    <w:link w:val="Header"/>
    <w:rsid w:val="00DD365A"/>
    <w:rPr>
      <w:lang w:val="en-US"/>
    </w:rPr>
  </w:style>
  <w:style w:type="paragraph" w:styleId="Footer">
    <w:name w:val="footer"/>
    <w:basedOn w:val="Normal"/>
    <w:link w:val="FooterChar"/>
    <w:uiPriority w:val="99"/>
    <w:unhideWhenUsed/>
    <w:rsid w:val="00DD3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65A"/>
    <w:rPr>
      <w:lang w:val="en-US"/>
    </w:rPr>
  </w:style>
  <w:style w:type="table" w:styleId="LightShading">
    <w:name w:val="Light Shading"/>
    <w:basedOn w:val="TableNormal"/>
    <w:uiPriority w:val="60"/>
    <w:rsid w:val="0009403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51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dr.undp.org/sites/default/files/2016_human_development_repo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opeanwesternbalkans.com/2018/08/07/chronology-serbia-nato-rel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visionofhumanity.org/indexes/global-peace-ind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11</Pages>
  <Words>4945</Words>
  <Characters>28190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UGD</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Kukuseva</dc:creator>
  <cp:lastModifiedBy>sergej</cp:lastModifiedBy>
  <cp:revision>13</cp:revision>
  <dcterms:created xsi:type="dcterms:W3CDTF">2018-11-27T12:32:00Z</dcterms:created>
  <dcterms:modified xsi:type="dcterms:W3CDTF">2018-11-27T14:01:00Z</dcterms:modified>
</cp:coreProperties>
</file>